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jc w:val="center"/>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caps w:val="false"/>
          <w:smallCaps w:val="false"/>
          <w:color w:val="24292E"/>
          <w:spacing w:val="0"/>
        </w:rPr>
        <w:t>性别语音识别项目开题报告</w:t>
      </w:r>
    </w:p>
    <w:p>
      <w:pPr>
        <w:pStyle w:val="Heading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bookmarkStart w:id="0" w:name="user-content-domain-background"/>
      <w:bookmarkEnd w:id="0"/>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caps w:val="false"/>
          <w:smallCaps w:val="false"/>
          <w:color w:val="24292E"/>
          <w:spacing w:val="0"/>
        </w:rPr>
        <w:t>领域背景</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b/>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早在</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50</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年代就有涉及语音识别技术的研究，但那时还只是限制在约十个词汇量的单扬声器系统。随后断断续续的研究和发展，在</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60</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年代后期，苏联人发明了</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Dynamic Time Warping (DTW) </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算法，</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Hidden Markov Model (HMM) </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算法也开始使用，并在</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80</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年代</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HMM</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替代</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DTW</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成为主流，当然还有其他一些算法，但都不够理想。直到</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2010</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左右，随着深度学习技术的兴起以及大数据和云计算的出现，将这些用于语音识别领域，克服了以前语音识别的诸多障碍，语音识别技术因此得以快速发展。如今，语音识别技术已比较成熟并有了许多应用，但语音识别是个很复杂的问题，依然有许多问题（如背景噪声、口音等）有待解决。</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b/>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caps w:val="false"/>
          <w:smallCaps w:val="false"/>
          <w:color w:val="24292E"/>
          <w:spacing w:val="0"/>
        </w:rPr>
        <w:t>语音是人与机器最重要的交互方式之一。人们可以以语音交流的方式通过与手机上的语音助手（如</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Google Assistant</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caps w:val="false"/>
          <w:smallCaps w:val="false"/>
          <w:color w:val="24292E"/>
          <w:spacing w:val="0"/>
        </w:rPr>
        <w:t>）来拨打电话、打开</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app</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caps w:val="false"/>
          <w:smallCaps w:val="false"/>
          <w:color w:val="24292E"/>
          <w:spacing w:val="0"/>
        </w:rPr>
        <w:t>、访问网站等，也可以通过智能音箱（如亚马逊的</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ecoh</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caps w:val="false"/>
          <w:smallCaps w:val="false"/>
          <w:color w:val="24292E"/>
          <w:spacing w:val="0"/>
        </w:rPr>
        <w:t>）播放音乐、控制智能家电设备、网上购物等，当然还可以通过其它的各种智能语音设备进行人机交互。而人与机器通过语音交互的核心点就是机器识别人类语言的问题（即语音识别问题），因此，在这方面的应用上，语音识别技术至关重要。</w:t>
      </w:r>
    </w:p>
    <w:p>
      <w:pPr>
        <w:pStyle w:val="TextBody"/>
        <w:widowControl/>
        <w:spacing w:before="0" w:after="24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参考：</w:t>
      </w:r>
      <w:hyperlink r:id="rId2">
        <w:r>
          <w:rPr>
            <w:rStyle w:val="InternetLink"/>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https://en.wikipedia.org/wiki/Speech_recognition</w:t>
        </w:r>
      </w:hyperlink>
    </w:p>
    <w:p>
      <w:pPr>
        <w:pStyle w:val="Heading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rPr>
      </w:pPr>
      <w:bookmarkStart w:id="1" w:name="user-content-problem-statement"/>
      <w:bookmarkEnd w:id="1"/>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caps w:val="false"/>
          <w:smallCaps w:val="false"/>
          <w:color w:val="24292E"/>
          <w:spacing w:val="0"/>
        </w:rPr>
        <w:t>问题陈述</w:t>
      </w:r>
    </w:p>
    <w:p>
      <w:pPr>
        <w:pStyle w:val="TextBody"/>
        <w:widowControl/>
        <w:spacing w:before="0" w:after="240"/>
        <w:ind w:left="0" w:right="0" w:hanging="0"/>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b/>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在该项目中要解决的问题是通过说话者的一段语音判断该说话者的性别是男性还是女性。但计算机是难以直接通过音频信号来判断性别的，因此对于该问题又应分解成两部分，第一部分是将音频信号转化成多个可以用数值描述的特征，第二部分是利用这些特征来判断说话者的性别。对于第一部分，由于采用的数据集是已经用</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R</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语言从音频信号中提取特征后的数据集，因此不需要再做额外处理。此项目主要处理第二部分。通过特征判断性别，且性别只有男性和女性，所以这是一个可以用相应的机器学习算法来解决的二分类的问题。</w:t>
      </w:r>
    </w:p>
    <w:p>
      <w:pPr>
        <w:pStyle w:val="Heading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rPr>
      </w:pPr>
      <w:bookmarkStart w:id="2" w:name="user-content-datasets-and-inputs"/>
      <w:bookmarkEnd w:id="2"/>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caps w:val="false"/>
          <w:smallCaps w:val="false"/>
          <w:color w:val="24292E"/>
          <w:spacing w:val="0"/>
        </w:rPr>
        <w:t>数据集和输入</w:t>
      </w:r>
    </w:p>
    <w:p>
      <w:pPr>
        <w:pStyle w:val="TextBody"/>
        <w:widowControl/>
        <w:spacing w:before="0" w:after="240"/>
        <w:ind w:left="0" w:right="0" w:hanging="0"/>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b/>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数据集</w:t>
      </w:r>
      <w:bookmarkStart w:id="3" w:name="__DdeLink__74_420107211"/>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voice.csv</w:t>
      </w:r>
      <w:bookmarkEnd w:id="3"/>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来源：</w:t>
      </w:r>
      <w:hyperlink r:id="rId3">
        <w:r>
          <w:rPr>
            <w:rStyle w:val="InternetLink"/>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https://www.kaggle.com/primaryobjects/voicegender</w:t>
        </w:r>
      </w:hyperlink>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包含</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3168</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个样本，其中</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50%</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为男性，</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50%</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为女性。该数据集是已经使用</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R</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语言从音频信号中提取特征后的数据集。这些特征如下：</w:t>
      </w:r>
    </w:p>
    <w:tbl>
      <w:tblPr>
        <w:tblW w:w="9645"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530"/>
        <w:gridCol w:w="3289"/>
        <w:gridCol w:w="1841"/>
        <w:gridCol w:w="2984"/>
      </w:tblGrid>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cs="FreeSans"/>
                <w:b w:val="false"/>
                <w:b w:val="false"/>
                <w:i w:val="false"/>
                <w:i w:val="false"/>
                <w:caps w:val="false"/>
                <w:smallCaps w:val="false"/>
                <w:color w:val="24292E"/>
                <w:spacing w:val="0"/>
                <w:sz w:val="24"/>
                <w:szCs w:val="24"/>
                <w:lang w:val="en-US" w:eastAsia="zh-CN" w:bidi="hi-IN"/>
              </w:rPr>
            </w:pPr>
            <w:r>
              <w:rPr>
                <w:rFonts w:eastAsia="apple-system;BlinkMacSystemFont;Segoe UI;Helvetica;Arial;sans-serif;Apple Color Emoji;Segoe UI Emoji;Segoe UI Symbol" w:cs="FreeSan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szCs w:val="24"/>
                <w:lang w:val="en-US" w:eastAsia="zh-CN" w:bidi="hi-IN"/>
              </w:rPr>
              <w:t>meanfreq</w:t>
            </w:r>
          </w:p>
        </w:tc>
        <w:tc>
          <w:tcPr>
            <w:tcW w:w="3289"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 xml:space="preserve">频率平均值 </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(in kHz)</w:t>
            </w:r>
          </w:p>
        </w:tc>
        <w:tc>
          <w:tcPr>
            <w:tcW w:w="1841"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centroid</w:t>
            </w:r>
          </w:p>
        </w:tc>
        <w:tc>
          <w:tcPr>
            <w:tcW w:w="29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频谱质心</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sd</w:t>
            </w:r>
          </w:p>
        </w:tc>
        <w:tc>
          <w:tcPr>
            <w:tcW w:w="3289"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频率标准差</w:t>
            </w:r>
          </w:p>
        </w:tc>
        <w:tc>
          <w:tcPr>
            <w:tcW w:w="1841"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peakf</w:t>
            </w:r>
          </w:p>
        </w:tc>
        <w:tc>
          <w:tcPr>
            <w:tcW w:w="29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峰值频率</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median</w:t>
            </w:r>
          </w:p>
        </w:tc>
        <w:tc>
          <w:tcPr>
            <w:tcW w:w="3289"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 xml:space="preserve">频率中位数 </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(in kHz)</w:t>
            </w:r>
          </w:p>
        </w:tc>
        <w:tc>
          <w:tcPr>
            <w:tcW w:w="1841"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meanfun</w:t>
            </w:r>
          </w:p>
        </w:tc>
        <w:tc>
          <w:tcPr>
            <w:tcW w:w="29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平均基音频率</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Q25</w:t>
            </w:r>
          </w:p>
        </w:tc>
        <w:tc>
          <w:tcPr>
            <w:tcW w:w="3289"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 xml:space="preserve">频率第一四分位数 </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(in kHz)</w:t>
            </w:r>
          </w:p>
        </w:tc>
        <w:tc>
          <w:tcPr>
            <w:tcW w:w="1841"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minfun</w:t>
            </w:r>
          </w:p>
        </w:tc>
        <w:tc>
          <w:tcPr>
            <w:tcW w:w="29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最小基音频率</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Q75</w:t>
            </w:r>
          </w:p>
        </w:tc>
        <w:tc>
          <w:tcPr>
            <w:tcW w:w="3289"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 xml:space="preserve">频率第三四分位数 </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(in kHz)</w:t>
            </w:r>
          </w:p>
        </w:tc>
        <w:tc>
          <w:tcPr>
            <w:tcW w:w="1841"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maxfun</w:t>
            </w:r>
          </w:p>
        </w:tc>
        <w:tc>
          <w:tcPr>
            <w:tcW w:w="29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最大基音频率</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IQR</w:t>
            </w:r>
          </w:p>
        </w:tc>
        <w:tc>
          <w:tcPr>
            <w:tcW w:w="3289"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 xml:space="preserve">频率四分位数间距 </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(in kHz)</w:t>
            </w:r>
          </w:p>
        </w:tc>
        <w:tc>
          <w:tcPr>
            <w:tcW w:w="1841"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meandom</w:t>
            </w:r>
          </w:p>
        </w:tc>
        <w:tc>
          <w:tcPr>
            <w:tcW w:w="29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平均主频</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skew</w:t>
            </w:r>
          </w:p>
        </w:tc>
        <w:tc>
          <w:tcPr>
            <w:tcW w:w="3289"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谱偏度频</w:t>
            </w:r>
          </w:p>
        </w:tc>
        <w:tc>
          <w:tcPr>
            <w:tcW w:w="1841"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mindom</w:t>
            </w:r>
          </w:p>
        </w:tc>
        <w:tc>
          <w:tcPr>
            <w:tcW w:w="29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最小主频</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kurt</w:t>
            </w:r>
          </w:p>
        </w:tc>
        <w:tc>
          <w:tcPr>
            <w:tcW w:w="3289"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频谱峰度</w:t>
            </w:r>
          </w:p>
        </w:tc>
        <w:tc>
          <w:tcPr>
            <w:tcW w:w="1841"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maxdom</w:t>
            </w:r>
          </w:p>
        </w:tc>
        <w:tc>
          <w:tcPr>
            <w:tcW w:w="29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最大主频</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sp.ent</w:t>
            </w:r>
          </w:p>
        </w:tc>
        <w:tc>
          <w:tcPr>
            <w:tcW w:w="3289"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频谱熵</w:t>
            </w:r>
          </w:p>
        </w:tc>
        <w:tc>
          <w:tcPr>
            <w:tcW w:w="1841"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dfrange</w:t>
            </w:r>
          </w:p>
        </w:tc>
        <w:tc>
          <w:tcPr>
            <w:tcW w:w="29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主频范围</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sfm</w:t>
            </w:r>
          </w:p>
        </w:tc>
        <w:tc>
          <w:tcPr>
            <w:tcW w:w="3289"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频谱平坦度</w:t>
            </w:r>
          </w:p>
        </w:tc>
        <w:tc>
          <w:tcPr>
            <w:tcW w:w="1841"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modindx</w:t>
            </w:r>
          </w:p>
        </w:tc>
        <w:tc>
          <w:tcPr>
            <w:tcW w:w="29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累积相邻两帧绝对基频频差除以频率范围</w:t>
            </w:r>
          </w:p>
        </w:tc>
      </w:tr>
      <w:tr>
        <w:trPr/>
        <w:tc>
          <w:tcPr>
            <w:tcW w:w="1530"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mode</w:t>
            </w:r>
          </w:p>
        </w:tc>
        <w:tc>
          <w:tcPr>
            <w:tcW w:w="3289"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频率众数</w:t>
            </w:r>
          </w:p>
        </w:tc>
        <w:tc>
          <w:tcPr>
            <w:tcW w:w="1841" w:type="dxa"/>
            <w:tcBorders>
              <w:top w:val="single" w:sz="2" w:space="0" w:color="000001"/>
              <w:left w:val="single" w:sz="2" w:space="0" w:color="000001"/>
              <w:bottom w:val="single" w:sz="2" w:space="0" w:color="000001"/>
              <w:insideH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rPr>
              <w:t>label</w:t>
            </w:r>
          </w:p>
        </w:tc>
        <w:tc>
          <w:tcPr>
            <w:tcW w:w="29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t>男性或者女性</w:t>
            </w:r>
          </w:p>
        </w:tc>
      </w:tr>
    </w:tbl>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b w:val="false"/>
          <w:i w:val="false"/>
          <w:i w:val="false"/>
          <w:caps w:val="false"/>
          <w:smallCaps w:val="false"/>
          <w:color w:val="24292E"/>
          <w:spacing w:val="0"/>
          <w:sz w:val="24"/>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此数据集用来训练和测试机器学习模型。</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b/>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另外，从实际生活中收集了</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6</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个</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10s</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的语音样本，并提前用</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R</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语言的</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feature.R</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脚本提取了特征，除了手动添加了</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label</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特征外，其它特征和</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voice.csv</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数据集的一样，保存在</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real_voice.csv</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中。此数据集用来看看训练好的模型对实际生活中的语音的预测效果怎样。</w:t>
      </w:r>
    </w:p>
    <w:p>
      <w:pPr>
        <w:pStyle w:val="Heading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bookmarkStart w:id="4" w:name="user-content-solution-statement"/>
      <w:bookmarkEnd w:id="4"/>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caps w:val="false"/>
          <w:smallCaps w:val="false"/>
          <w:color w:val="24292E"/>
          <w:spacing w:val="0"/>
        </w:rPr>
        <w:t>解决方案陈述</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b/>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有带有标签的数据集，有目标分类，这是一个有监督学习的分类任务，只需选择一个有监督学习的分类模型训练数据并将训练好的模型来预测就解决问题了。在此项目中，我选择</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XGBoost</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模型。</w:t>
      </w:r>
    </w:p>
    <w:p>
      <w:pPr>
        <w:pStyle w:val="Heading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rPr>
      </w:pPr>
      <w:bookmarkStart w:id="5" w:name="user-content-benchmark-model"/>
      <w:bookmarkEnd w:id="5"/>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caps w:val="false"/>
          <w:smallCaps w:val="false"/>
          <w:color w:val="24292E"/>
          <w:spacing w:val="0"/>
        </w:rPr>
        <w:t>基准模型</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b/>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决策树是一个常用的、相对简单的、可解释性强的、效果也不赖的有监督学习模型，且也比较适合此项目问题，因此以我选择它做为基准模型。</w:t>
      </w:r>
    </w:p>
    <w:p>
      <w:pPr>
        <w:pStyle w:val="Heading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rPr>
      </w:pPr>
      <w:bookmarkStart w:id="6" w:name="user-content-evaluation-metrics"/>
      <w:bookmarkEnd w:id="6"/>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caps w:val="false"/>
          <w:smallCaps w:val="false"/>
          <w:color w:val="24292E"/>
          <w:spacing w:val="0"/>
        </w:rPr>
        <w:t>评估指标</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b/>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在此项目中，并不偏重某个分类，而是看整体的预测准确情况，因此，我选用准确率做为模型的评估指标。</w:t>
      </w:r>
    </w:p>
    <w:p>
      <w:pPr>
        <w:pStyle w:val="Heading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b/>
          <w:i w:val="false"/>
          <w:i w:val="false"/>
          <w:caps w:val="false"/>
          <w:smallCaps w:val="false"/>
          <w:color w:val="24292E"/>
          <w:spacing w:val="0"/>
        </w:rPr>
      </w:pPr>
      <w:bookmarkStart w:id="7" w:name="user-content-project-design"/>
      <w:bookmarkEnd w:id="7"/>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caps w:val="false"/>
          <w:smallCaps w:val="false"/>
          <w:color w:val="24292E"/>
          <w:spacing w:val="0"/>
        </w:rPr>
        <w:t>项目设计</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b/>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此项目此项主要按照如下步骤进行设计：</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rPr>
        <w:t xml:space="preserve">1. </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bCs/>
          <w:i w:val="false"/>
          <w:caps w:val="false"/>
          <w:smallCaps w:val="false"/>
          <w:color w:val="24292E"/>
          <w:spacing w:val="0"/>
          <w:sz w:val="24"/>
        </w:rPr>
        <w:t>数据探索：</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了解数据集的情况，包括有哪些特征，是否有缺失值，各特征值的类型是什么，若为数值型，那他们各自的常用统计量（如均值、中位数等）是多少，以及各特征之间的相关性如何等。</w:t>
      </w:r>
    </w:p>
    <w:p>
      <w:pPr>
        <w:pStyle w:val="TextBody"/>
        <w:widowControl/>
        <w:spacing w:before="0" w:after="240"/>
        <w:ind w:left="0" w:right="0" w:hanging="0"/>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rPr>
        <w:t xml:space="preserve">2. </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bCs/>
          <w:i w:val="false"/>
          <w:caps w:val="false"/>
          <w:smallCaps w:val="false"/>
          <w:color w:val="24292E"/>
          <w:spacing w:val="0"/>
          <w:sz w:val="24"/>
        </w:rPr>
        <w:t>数据准备：</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 xml:space="preserve"> 根据数据集的情况及要使用的算法模型，做一些必要的数据前处理以便能更好的训练模型。这是个二分类问题，可以把目标分类转化</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0</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和</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1</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，以方便处理。由于我采用的模型的基学习器是决策树，而决策树对大数值范围、异常值有很好的鲁棒性，因此对数据集无需做标准化处理或异常值处理。</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rPr>
        <w:t xml:space="preserve">3. </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bCs/>
          <w:i w:val="false"/>
          <w:caps w:val="false"/>
          <w:smallCaps w:val="false"/>
          <w:color w:val="24292E"/>
          <w:spacing w:val="0"/>
          <w:sz w:val="24"/>
        </w:rPr>
        <w:t>基准模型训练：</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训练出一个基准模型做为基准，以便对解决方案模型的好坏情况有一个参考。</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rPr>
        <w:t xml:space="preserve">4. </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bCs/>
          <w:i w:val="false"/>
          <w:caps w:val="false"/>
          <w:smallCaps w:val="false"/>
          <w:color w:val="24292E"/>
          <w:spacing w:val="0"/>
          <w:sz w:val="24"/>
        </w:rPr>
        <w:t>模型训练：</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设置模型超参，对模型进行初步训练。</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rPr>
        <w:t xml:space="preserve">5. </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bCs/>
          <w:i w:val="false"/>
          <w:caps w:val="false"/>
          <w:smallCaps w:val="false"/>
          <w:color w:val="24292E"/>
          <w:spacing w:val="0"/>
          <w:sz w:val="24"/>
        </w:rPr>
        <w:t>模型评估：</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评估模型的表现情况。</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rPr>
        <w:t xml:space="preserve">6. </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bCs/>
          <w:i w:val="false"/>
          <w:caps w:val="false"/>
          <w:smallCaps w:val="false"/>
          <w:color w:val="24292E"/>
          <w:spacing w:val="0"/>
          <w:sz w:val="24"/>
        </w:rPr>
        <w:t>模型优化：</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调节模型超参，对模型进行优化。打算使用网格搜索法对模型调优。</w:t>
      </w:r>
    </w:p>
    <w:p>
      <w:pPr>
        <w:pStyle w:val="TextBody"/>
        <w:widowControl/>
        <w:spacing w:before="0" w:after="240"/>
        <w:ind w:left="0" w:right="0" w:hanging="0"/>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rPr>
        <w:t xml:space="preserve">7. </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bCs/>
          <w:i w:val="false"/>
          <w:caps w:val="false"/>
          <w:smallCaps w:val="false"/>
          <w:color w:val="24292E"/>
          <w:spacing w:val="0"/>
          <w:sz w:val="24"/>
        </w:rPr>
        <w:t>模型测试：</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对最终模型进行评估测试。</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rPr>
        <w:t xml:space="preserve">8. </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bCs/>
          <w:i w:val="false"/>
          <w:caps w:val="false"/>
          <w:smallCaps w:val="false"/>
          <w:color w:val="24292E"/>
          <w:spacing w:val="0"/>
          <w:sz w:val="24"/>
        </w:rPr>
        <w:t>应用测试：</w:t>
      </w:r>
      <w:r>
        <w:rPr>
          <w:rFonts w:ascii="apple-system;BlinkMacSystemFont;Segoe UI;Helvetica;Arial;sans-serif;Apple Color Emoji;Segoe UI Emoji;Segoe UI Symbol" w:hAnsi="apple-system;BlinkMacSystemFont;Segoe UI;Helvetica;Arial;sans-serif;Apple Color Emoji;Segoe UI Emoji;Segoe UI Symbol" w:eastAsia="apple-system;BlinkMacSystemFont;Segoe UI;Helvetica;Arial;sans-serif;Apple Color Emoji;Segoe UI Emoji;Segoe UI Symbol"/>
          <w:b w:val="false"/>
          <w:i w:val="false"/>
          <w:caps w:val="false"/>
          <w:smallCaps w:val="false"/>
          <w:color w:val="24292E"/>
          <w:spacing w:val="0"/>
          <w:sz w:val="24"/>
        </w:rPr>
        <w:t>拿最终模型对从实际生活中收集的语音进行预测，看其在实际应用中的表现如何。</w:t>
      </w:r>
    </w:p>
    <w:p>
      <w:pPr>
        <w:pStyle w:val="TextBody"/>
        <w:widowControl/>
        <w:spacing w:before="0" w:after="240"/>
        <w:ind w:left="0" w:right="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peech_recognition" TargetMode="External"/><Relationship Id="rId3" Type="http://schemas.openxmlformats.org/officeDocument/2006/relationships/hyperlink" Target="https://www.kaggle.com/primaryobjects/voicegender"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718</TotalTime>
  <Application>LibreOffice/5.1.6.2$Linux_X86_64 LibreOffice_project/10m0$Build-2</Application>
  <Pages>3</Pages>
  <Words>1665</Words>
  <Characters>2009</Characters>
  <CharactersWithSpaces>2048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2018-01-07T20:51:51Z</dcterms:created>
  <dc:creator/>
  <dc:description/>
  <dc:language>en-US</dc:language>
  <cp:lastModifiedBy/>
  <dcterms:modified xsi:type="dcterms:W3CDTF">2018-01-15T11:06:26Z</dcterms:modified>
  <cp:revision>14</cp:revision>
  <dc:subject/>
  <dc:title/>
</cp:coreProperties>
</file>