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1F" w:rsidRPr="00416C82" w:rsidRDefault="00203838" w:rsidP="00416C82">
      <w:pPr>
        <w:pStyle w:val="1"/>
      </w:pPr>
      <w:r w:rsidRPr="00416C82">
        <w:t>GameCharacter</w:t>
      </w:r>
      <w:r w:rsidRPr="00416C82">
        <w:t>初始化：</w:t>
      </w:r>
    </w:p>
    <w:p w:rsidR="003847A7" w:rsidRDefault="005E306C" w:rsidP="003432A8">
      <w:pPr>
        <w:jc w:val="left"/>
        <w:rPr>
          <w:rFonts w:asciiTheme="minorEastAsia" w:hAnsiTheme="minorEastAsia" w:cs="Times New Roman"/>
          <w:szCs w:val="21"/>
        </w:rPr>
      </w:pPr>
      <w:r w:rsidRPr="00416C82">
        <w:rPr>
          <w:rFonts w:asciiTheme="minorEastAsia" w:hAnsiTheme="minorEastAsia" w:cs="Times New Roman" w:hint="eastAsia"/>
          <w:szCs w:val="21"/>
        </w:rPr>
        <w:t>1、</w:t>
      </w:r>
      <w:r w:rsidR="00203838" w:rsidRPr="00416C82">
        <w:rPr>
          <w:rFonts w:asciiTheme="minorEastAsia" w:hAnsiTheme="minorEastAsia" w:cs="Times New Roman"/>
          <w:szCs w:val="21"/>
        </w:rPr>
        <w:t>组件的</w:t>
      </w:r>
      <w:r w:rsidR="005A2AC5">
        <w:rPr>
          <w:rFonts w:asciiTheme="minorEastAsia" w:hAnsiTheme="minorEastAsia" w:cs="Times New Roman" w:hint="eastAsia"/>
          <w:szCs w:val="21"/>
        </w:rPr>
        <w:t>创建</w:t>
      </w:r>
      <w:r w:rsidR="00203838" w:rsidRPr="00416C82">
        <w:rPr>
          <w:rFonts w:asciiTheme="minorEastAsia" w:hAnsiTheme="minorEastAsia" w:cs="Times New Roman"/>
          <w:szCs w:val="21"/>
        </w:rPr>
        <w:t>（分为两类：静态的组件和动态组件）</w:t>
      </w:r>
    </w:p>
    <w:p w:rsidR="002D6012" w:rsidRDefault="005E306C" w:rsidP="003847A7">
      <w:pPr>
        <w:ind w:firstLine="420"/>
        <w:rPr>
          <w:rFonts w:asciiTheme="minorEastAsia" w:hAnsiTheme="minorEastAsia" w:cs="Times New Roman"/>
          <w:szCs w:val="21"/>
        </w:rPr>
      </w:pPr>
      <w:r w:rsidRPr="003847A7">
        <w:t>1</w:t>
      </w:r>
      <w:r w:rsidRPr="003847A7">
        <w:t>）：</w:t>
      </w:r>
      <w:r w:rsidR="00203838" w:rsidRPr="003847A7">
        <w:rPr>
          <w:rFonts w:hint="eastAsia"/>
        </w:rPr>
        <w:t>静态的组件：</w:t>
      </w:r>
      <w:r w:rsidR="00203838" w:rsidRPr="00416C82">
        <w:rPr>
          <w:rFonts w:asciiTheme="minorEastAsia" w:hAnsiTheme="minorEastAsia" w:cs="Times New Roman"/>
          <w:szCs w:val="21"/>
        </w:rPr>
        <w:t>在构造函数中生成的组件</w:t>
      </w:r>
      <w:r w:rsidR="002F2E40" w:rsidRPr="00416C82">
        <w:rPr>
          <w:rFonts w:asciiTheme="minorEastAsia" w:hAnsiTheme="minorEastAsia" w:cs="Times New Roman"/>
          <w:szCs w:val="21"/>
        </w:rPr>
        <w:t>，可以在蓝图中显示和修改数据</w:t>
      </w:r>
      <w:r w:rsidR="00D62377" w:rsidRPr="00416C82">
        <w:rPr>
          <w:rFonts w:asciiTheme="minorEastAsia" w:hAnsiTheme="minorEastAsia" w:cs="Times New Roman"/>
          <w:szCs w:val="21"/>
        </w:rPr>
        <w:t>的实例对象</w:t>
      </w:r>
      <w:r w:rsidR="00F53955" w:rsidRPr="00416C82">
        <w:rPr>
          <w:rFonts w:asciiTheme="minorEastAsia" w:hAnsiTheme="minorEastAsia" w:cs="Times New Roman" w:hint="eastAsia"/>
          <w:szCs w:val="21"/>
        </w:rPr>
        <w:t>，</w:t>
      </w:r>
      <w:r w:rsidR="00F53955" w:rsidRPr="00416C82">
        <w:rPr>
          <w:rFonts w:asciiTheme="minorEastAsia" w:hAnsiTheme="minorEastAsia" w:cs="Times New Roman"/>
          <w:szCs w:val="21"/>
        </w:rPr>
        <w:t>是一个子对象</w:t>
      </w:r>
      <w:r w:rsidR="00203838" w:rsidRPr="00416C82">
        <w:rPr>
          <w:rFonts w:asciiTheme="minorEastAsia" w:hAnsiTheme="minorEastAsia" w:cs="Times New Roman"/>
          <w:szCs w:val="21"/>
        </w:rPr>
        <w:t>：</w:t>
      </w:r>
    </w:p>
    <w:p w:rsidR="00265DB5" w:rsidRDefault="00C03666" w:rsidP="003847A7">
      <w:pPr>
        <w:ind w:firstLine="420"/>
        <w:rPr>
          <w:rFonts w:asciiTheme="minorEastAsia" w:hAnsiTheme="minorEastAsia" w:cs="Times New Roman"/>
          <w:szCs w:val="21"/>
        </w:rPr>
      </w:pPr>
      <w:r w:rsidRPr="00416C82">
        <w:rPr>
          <w:rFonts w:asciiTheme="minorEastAsia" w:hAnsiTheme="minorEastAsia" w:cs="Times New Roman"/>
          <w:szCs w:val="21"/>
        </w:rPr>
        <w:t>有两种方法</w:t>
      </w:r>
      <w:r w:rsidRPr="00416C82">
        <w:rPr>
          <w:rFonts w:asciiTheme="minorEastAsia" w:hAnsiTheme="minorEastAsia" w:cs="Times New Roman" w:hint="eastAsia"/>
          <w:szCs w:val="21"/>
        </w:rPr>
        <w:t>：</w:t>
      </w:r>
    </w:p>
    <w:p w:rsidR="00265DB5" w:rsidRDefault="00265DB5" w:rsidP="00265DB5">
      <w:pPr>
        <w:ind w:firstLine="420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szCs w:val="21"/>
        </w:rPr>
        <w:t>第一种：</w:t>
      </w:r>
      <w:r w:rsidR="00203838" w:rsidRPr="00416C82">
        <w:rPr>
          <w:rFonts w:asciiTheme="minorEastAsia" w:hAnsiTheme="minorEastAsia" w:cs="Times New Roman"/>
          <w:szCs w:val="21"/>
        </w:rPr>
        <w:t>采用</w:t>
      </w:r>
      <w:r w:rsidR="00203838" w:rsidRPr="00416C82">
        <w:rPr>
          <w:rFonts w:asciiTheme="minorEastAsia" w:hAnsiTheme="minorEastAsia" w:cs="Times New Roman"/>
          <w:kern w:val="0"/>
          <w:szCs w:val="21"/>
        </w:rPr>
        <w:t>CreateDefaultSubobject（）方法生成的组件</w:t>
      </w:r>
      <w:r w:rsidR="008F1347">
        <w:rPr>
          <w:rFonts w:asciiTheme="minorEastAsia" w:hAnsiTheme="minorEastAsia" w:cs="Times New Roman" w:hint="eastAsia"/>
          <w:kern w:val="0"/>
          <w:szCs w:val="21"/>
        </w:rPr>
        <w:t>（</w:t>
      </w:r>
      <w:r w:rsidR="008F1347" w:rsidRPr="00416C82">
        <w:rPr>
          <w:rFonts w:asciiTheme="minorEastAsia" w:hAnsiTheme="minorEastAsia" w:hint="eastAsia"/>
          <w:szCs w:val="21"/>
        </w:rPr>
        <w:t>C++创建的ActorComponent变成可编辑器可直接添加的组件得在 UCLASS 宏设置</w:t>
      </w:r>
      <w:r w:rsidR="008F1347" w:rsidRPr="00416C82">
        <w:rPr>
          <w:rFonts w:asciiTheme="minorEastAsia" w:hAnsiTheme="minorEastAsia"/>
          <w:szCs w:val="21"/>
        </w:rPr>
        <w:t>"UCLASS(meta=(BlueprintSpawnableComponent) )"</w:t>
      </w:r>
      <w:r w:rsidR="008F1347">
        <w:rPr>
          <w:rFonts w:asciiTheme="minorEastAsia" w:hAnsiTheme="minorEastAsia" w:cs="Times New Roman" w:hint="eastAsia"/>
          <w:kern w:val="0"/>
          <w:szCs w:val="21"/>
        </w:rPr>
        <w:t>）</w:t>
      </w:r>
      <w:r w:rsidR="002F2E40" w:rsidRPr="00416C82">
        <w:rPr>
          <w:rFonts w:asciiTheme="minorEastAsia" w:hAnsiTheme="minorEastAsia" w:cs="Times New Roman"/>
          <w:kern w:val="0"/>
          <w:szCs w:val="21"/>
        </w:rPr>
        <w:t>。</w:t>
      </w:r>
      <w:r w:rsidR="005E306C" w:rsidRPr="00416C82">
        <w:rPr>
          <w:rFonts w:asciiTheme="minorEastAsia" w:hAnsiTheme="minorEastAsia" w:cs="Times New Roman"/>
          <w:kern w:val="0"/>
          <w:szCs w:val="21"/>
        </w:rPr>
        <w:t>如胶囊体</w:t>
      </w:r>
      <w:r w:rsidR="005E306C" w:rsidRPr="00416C82">
        <w:rPr>
          <w:rFonts w:asciiTheme="minorEastAsia" w:hAnsiTheme="minorEastAsia" w:cs="Times New Roman" w:hint="eastAsia"/>
          <w:kern w:val="0"/>
          <w:szCs w:val="21"/>
        </w:rPr>
        <w:t>、</w:t>
      </w:r>
      <w:r w:rsidR="005E306C" w:rsidRPr="00416C82">
        <w:rPr>
          <w:rFonts w:asciiTheme="minorEastAsia" w:hAnsiTheme="minorEastAsia" w:cs="Times New Roman"/>
          <w:kern w:val="0"/>
          <w:szCs w:val="21"/>
        </w:rPr>
        <w:t>Mesh组件</w:t>
      </w:r>
      <w:r w:rsidR="005E306C" w:rsidRPr="00416C82">
        <w:rPr>
          <w:rFonts w:asciiTheme="minorEastAsia" w:hAnsiTheme="minorEastAsia" w:cs="Times New Roman" w:hint="eastAsia"/>
          <w:kern w:val="0"/>
          <w:szCs w:val="21"/>
        </w:rPr>
        <w:t>、</w:t>
      </w:r>
      <w:r w:rsidR="005E306C" w:rsidRPr="00416C82">
        <w:rPr>
          <w:rFonts w:asciiTheme="minorEastAsia" w:hAnsiTheme="minorEastAsia" w:cs="Times New Roman"/>
          <w:kern w:val="0"/>
          <w:szCs w:val="21"/>
        </w:rPr>
        <w:t>移动组件</w:t>
      </w:r>
      <w:r w:rsidR="005E306C" w:rsidRPr="00416C82">
        <w:rPr>
          <w:rFonts w:asciiTheme="minorEastAsia" w:hAnsiTheme="minorEastAsia" w:cs="Times New Roman" w:hint="eastAsia"/>
          <w:kern w:val="0"/>
          <w:szCs w:val="21"/>
        </w:rPr>
        <w:t>、</w:t>
      </w:r>
      <w:r w:rsidR="00CF5331" w:rsidRPr="00416C82">
        <w:rPr>
          <w:rFonts w:asciiTheme="minorEastAsia" w:hAnsiTheme="minorEastAsia" w:cs="Times New Roman"/>
          <w:kern w:val="0"/>
          <w:szCs w:val="21"/>
        </w:rPr>
        <w:t>头顶</w:t>
      </w:r>
      <w:r w:rsidR="005E306C" w:rsidRPr="00416C82">
        <w:rPr>
          <w:rFonts w:asciiTheme="minorEastAsia" w:hAnsiTheme="minorEastAsia" w:cs="Times New Roman"/>
          <w:kern w:val="0"/>
          <w:szCs w:val="21"/>
        </w:rPr>
        <w:t>UI</w:t>
      </w:r>
      <w:r w:rsidR="005E306C" w:rsidRPr="00416C82">
        <w:rPr>
          <w:rFonts w:asciiTheme="minorEastAsia" w:hAnsiTheme="minorEastAsia" w:cs="Times New Roman" w:hint="eastAsia"/>
          <w:kern w:val="0"/>
          <w:szCs w:val="21"/>
        </w:rPr>
        <w:t>。</w:t>
      </w:r>
      <w:r w:rsidR="00A26C1B">
        <w:rPr>
          <w:rFonts w:asciiTheme="minorEastAsia" w:hAnsiTheme="minorEastAsia" w:cs="Times New Roman" w:hint="eastAsia"/>
          <w:kern w:val="0"/>
          <w:szCs w:val="21"/>
        </w:rPr>
        <w:t>组件之间的创建优先级根据组件之间的生成是否有依赖关系，如头顶UI组件绑定到Mesh的插槽上，所以创建Mesh再创建头顶UI。</w:t>
      </w:r>
    </w:p>
    <w:p w:rsidR="00203838" w:rsidRDefault="00C03666" w:rsidP="00265DB5">
      <w:pPr>
        <w:ind w:firstLine="420"/>
        <w:rPr>
          <w:rFonts w:asciiTheme="minorEastAsia" w:hAnsiTheme="minorEastAsia" w:cs="Times New Roman"/>
          <w:kern w:val="0"/>
          <w:szCs w:val="21"/>
        </w:rPr>
      </w:pPr>
      <w:r w:rsidRPr="00416C82">
        <w:rPr>
          <w:rFonts w:asciiTheme="minorEastAsia" w:hAnsiTheme="minorEastAsia" w:cs="Times New Roman" w:hint="eastAsia"/>
          <w:kern w:val="0"/>
          <w:szCs w:val="21"/>
        </w:rPr>
        <w:t>第二种：在蓝图中直接添加组件。</w:t>
      </w:r>
    </w:p>
    <w:p w:rsidR="00CF4F7E" w:rsidRPr="00CF4F7E" w:rsidRDefault="00CF4F7E" w:rsidP="005E306C">
      <w:pPr>
        <w:ind w:firstLine="420"/>
        <w:jc w:val="left"/>
        <w:rPr>
          <w:rFonts w:asciiTheme="minorEastAsia" w:hAnsiTheme="minorEastAsia" w:cs="Times New Roman"/>
          <w:kern w:val="0"/>
          <w:szCs w:val="21"/>
        </w:rPr>
      </w:pPr>
    </w:p>
    <w:p w:rsidR="005E306C" w:rsidRDefault="005E306C" w:rsidP="003847A7">
      <w:pPr>
        <w:ind w:firstLine="420"/>
        <w:jc w:val="left"/>
        <w:rPr>
          <w:rFonts w:asciiTheme="minorEastAsia" w:hAnsiTheme="minorEastAsia" w:cs="Times New Roman"/>
          <w:kern w:val="0"/>
          <w:szCs w:val="21"/>
        </w:rPr>
      </w:pPr>
      <w:r w:rsidRPr="00416C82">
        <w:rPr>
          <w:rFonts w:asciiTheme="minorEastAsia" w:hAnsiTheme="minorEastAsia" w:cs="Times New Roman" w:hint="eastAsia"/>
          <w:kern w:val="0"/>
          <w:szCs w:val="21"/>
        </w:rPr>
        <w:t>2）：动态生成组件</w:t>
      </w:r>
      <w:r w:rsidR="00D62377" w:rsidRPr="00416C82">
        <w:rPr>
          <w:rFonts w:asciiTheme="minorEastAsia" w:hAnsiTheme="minorEastAsia" w:cs="Times New Roman" w:hint="eastAsia"/>
          <w:kern w:val="0"/>
          <w:szCs w:val="21"/>
        </w:rPr>
        <w:t>：</w:t>
      </w:r>
      <w:r w:rsidR="00C03666" w:rsidRPr="00416C82">
        <w:rPr>
          <w:rFonts w:asciiTheme="minorEastAsia" w:hAnsiTheme="minorEastAsia" w:cs="Times New Roman" w:hint="eastAsia"/>
          <w:kern w:val="0"/>
          <w:szCs w:val="21"/>
        </w:rPr>
        <w:t>不会再蓝图中显示，</w:t>
      </w:r>
      <w:r w:rsidR="002429DB">
        <w:rPr>
          <w:rFonts w:asciiTheme="minorEastAsia" w:hAnsiTheme="minorEastAsia" w:cs="Times New Roman" w:hint="eastAsia"/>
          <w:kern w:val="0"/>
          <w:szCs w:val="21"/>
        </w:rPr>
        <w:t>游戏中生成。</w:t>
      </w:r>
      <w:r w:rsidR="00C03666" w:rsidRPr="00416C82">
        <w:rPr>
          <w:rFonts w:asciiTheme="minorEastAsia" w:hAnsiTheme="minorEastAsia" w:cs="Times New Roman" w:hint="eastAsia"/>
          <w:kern w:val="0"/>
          <w:szCs w:val="21"/>
        </w:rPr>
        <w:t>采用</w:t>
      </w:r>
      <w:r w:rsidR="00917502" w:rsidRPr="00917502">
        <w:rPr>
          <w:rFonts w:asciiTheme="minorEastAsia" w:hAnsiTheme="minorEastAsia" w:cs="Times New Roman"/>
          <w:kern w:val="0"/>
          <w:szCs w:val="21"/>
        </w:rPr>
        <w:t>NewObject</w:t>
      </w:r>
      <w:r w:rsidR="00917502">
        <w:rPr>
          <w:rFonts w:asciiTheme="minorEastAsia" w:hAnsiTheme="minorEastAsia" w:cs="Times New Roman" w:hint="eastAsia"/>
          <w:kern w:val="0"/>
          <w:szCs w:val="21"/>
        </w:rPr>
        <w:t>（）</w:t>
      </w:r>
      <w:r w:rsidR="00A26C1B">
        <w:rPr>
          <w:rFonts w:asciiTheme="minorEastAsia" w:hAnsiTheme="minorEastAsia" w:cs="Times New Roman" w:hint="eastAsia"/>
          <w:kern w:val="0"/>
          <w:szCs w:val="21"/>
        </w:rPr>
        <w:t>方法创建组件。</w:t>
      </w:r>
    </w:p>
    <w:p w:rsidR="002429DB" w:rsidRDefault="002429DB" w:rsidP="005A2AC5">
      <w:pPr>
        <w:jc w:val="left"/>
        <w:rPr>
          <w:rFonts w:asciiTheme="minorEastAsia" w:hAnsiTheme="minorEastAsia" w:cs="Times New Roman"/>
          <w:kern w:val="0"/>
          <w:szCs w:val="21"/>
        </w:rPr>
      </w:pPr>
    </w:p>
    <w:p w:rsidR="005A2AC5" w:rsidRDefault="005A2AC5" w:rsidP="005A2AC5">
      <w:pPr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2、</w:t>
      </w:r>
      <w:r w:rsidR="002429DB">
        <w:rPr>
          <w:rFonts w:asciiTheme="minorEastAsia" w:hAnsiTheme="minorEastAsia" w:cs="Times New Roman" w:hint="eastAsia"/>
          <w:kern w:val="0"/>
          <w:szCs w:val="21"/>
        </w:rPr>
        <w:t>由于某些组件需要暴露给蓝图，所以这些组件的创建在构造函数中处理。</w:t>
      </w:r>
    </w:p>
    <w:p w:rsidR="00591025" w:rsidRPr="00591025" w:rsidRDefault="005C0088" w:rsidP="005A2AC5">
      <w:pPr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/>
          <w:kern w:val="0"/>
          <w:szCs w:val="21"/>
        </w:rPr>
        <w:t>在</w:t>
      </w:r>
      <w:r w:rsidRPr="005C0088">
        <w:rPr>
          <w:rFonts w:asciiTheme="minorEastAsia" w:hAnsiTheme="minorEastAsia" w:cs="Times New Roman"/>
          <w:kern w:val="0"/>
          <w:szCs w:val="21"/>
        </w:rPr>
        <w:t>PostActorCreated()</w:t>
      </w:r>
      <w:r>
        <w:rPr>
          <w:rFonts w:asciiTheme="minorEastAsia" w:hAnsiTheme="minorEastAsia" w:cs="Times New Roman"/>
          <w:kern w:val="0"/>
          <w:szCs w:val="21"/>
        </w:rPr>
        <w:t>方法</w:t>
      </w:r>
      <w:r w:rsidR="00591025" w:rsidRPr="00591025">
        <w:rPr>
          <w:rFonts w:asciiTheme="minorEastAsia" w:hAnsiTheme="minorEastAsia" w:cs="Times New Roman"/>
          <w:kern w:val="0"/>
          <w:szCs w:val="21"/>
        </w:rPr>
        <w:t>是</w:t>
      </w:r>
      <w:r w:rsidR="00591025" w:rsidRPr="00591025">
        <w:rPr>
          <w:rFonts w:asciiTheme="minorEastAsia" w:hAnsiTheme="minorEastAsia" w:cs="Tahoma"/>
          <w:color w:val="161617"/>
          <w:sz w:val="23"/>
          <w:szCs w:val="23"/>
          <w:shd w:val="clear" w:color="auto" w:fill="FFFFFF"/>
        </w:rPr>
        <w:t>创建后即被生成的 Actor 调用，构建函数类行为在此发生。</w:t>
      </w:r>
      <w:r w:rsidR="008A09C4">
        <w:rPr>
          <w:rFonts w:asciiTheme="minorEastAsia" w:hAnsiTheme="minorEastAsia" w:cs="Tahoma"/>
          <w:color w:val="161617"/>
          <w:sz w:val="23"/>
          <w:szCs w:val="23"/>
          <w:shd w:val="clear" w:color="auto" w:fill="FFFFFF"/>
        </w:rPr>
        <w:t>在此</w:t>
      </w:r>
      <w:r w:rsidR="008A09C4">
        <w:rPr>
          <w:rFonts w:asciiTheme="minorEastAsia" w:hAnsiTheme="minorEastAsia" w:cs="Times New Roman" w:hint="eastAsia"/>
          <w:kern w:val="0"/>
          <w:szCs w:val="21"/>
        </w:rPr>
        <w:t>方法</w:t>
      </w:r>
      <w:r w:rsidR="008A09C4">
        <w:rPr>
          <w:rFonts w:asciiTheme="minorEastAsia" w:hAnsiTheme="minorEastAsia" w:cs="Times New Roman"/>
          <w:kern w:val="0"/>
          <w:szCs w:val="21"/>
        </w:rPr>
        <w:t>中</w:t>
      </w:r>
      <w:bookmarkStart w:id="0" w:name="_GoBack"/>
      <w:bookmarkEnd w:id="0"/>
      <w:r w:rsidR="008A09C4">
        <w:rPr>
          <w:rFonts w:asciiTheme="minorEastAsia" w:hAnsiTheme="minorEastAsia" w:cs="Times New Roman"/>
          <w:kern w:val="0"/>
          <w:szCs w:val="21"/>
        </w:rPr>
        <w:t>初始化动态组件</w:t>
      </w:r>
      <w:r w:rsidR="008A09C4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2429DB" w:rsidRDefault="002429DB" w:rsidP="005A2AC5">
      <w:pPr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/>
          <w:kern w:val="0"/>
          <w:szCs w:val="21"/>
        </w:rPr>
        <w:t xml:space="preserve"> </w:t>
      </w:r>
      <w:r w:rsidR="000C487E">
        <w:rPr>
          <w:rFonts w:asciiTheme="minorEastAsia" w:hAnsiTheme="minorEastAsia" w:cs="Times New Roman"/>
          <w:kern w:val="0"/>
          <w:szCs w:val="21"/>
        </w:rPr>
        <w:t>组件初始化</w:t>
      </w:r>
      <w:r w:rsidR="007B27D4">
        <w:rPr>
          <w:rFonts w:asciiTheme="minorEastAsia" w:hAnsiTheme="minorEastAsia" w:cs="Times New Roman"/>
          <w:kern w:val="0"/>
          <w:szCs w:val="21"/>
        </w:rPr>
        <w:t>流程如图</w:t>
      </w:r>
      <w:r w:rsidR="007B27D4">
        <w:rPr>
          <w:rFonts w:asciiTheme="minorEastAsia" w:hAnsiTheme="minorEastAsia" w:cs="Times New Roman" w:hint="eastAsia"/>
          <w:kern w:val="0"/>
          <w:szCs w:val="21"/>
        </w:rPr>
        <w:t>：</w:t>
      </w:r>
    </w:p>
    <w:p w:rsidR="007B27D4" w:rsidRPr="00416C82" w:rsidRDefault="007B27D4" w:rsidP="005A2AC5">
      <w:pPr>
        <w:jc w:val="left"/>
        <w:rPr>
          <w:rFonts w:asciiTheme="minorEastAsia" w:hAnsiTheme="minorEastAsia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0B689A2" wp14:editId="77F3B9C4">
            <wp:extent cx="4572000" cy="489117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363" cy="489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D4" w:rsidRPr="00416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5CB" w:rsidRDefault="006315CB" w:rsidP="00203838">
      <w:r>
        <w:separator/>
      </w:r>
    </w:p>
  </w:endnote>
  <w:endnote w:type="continuationSeparator" w:id="0">
    <w:p w:rsidR="006315CB" w:rsidRDefault="006315CB" w:rsidP="0020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5CB" w:rsidRDefault="006315CB" w:rsidP="00203838">
      <w:r>
        <w:separator/>
      </w:r>
    </w:p>
  </w:footnote>
  <w:footnote w:type="continuationSeparator" w:id="0">
    <w:p w:rsidR="006315CB" w:rsidRDefault="006315CB" w:rsidP="00203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BB"/>
    <w:rsid w:val="000C487E"/>
    <w:rsid w:val="00103440"/>
    <w:rsid w:val="00117CA0"/>
    <w:rsid w:val="001F71C1"/>
    <w:rsid w:val="00203838"/>
    <w:rsid w:val="002429DB"/>
    <w:rsid w:val="00265DB5"/>
    <w:rsid w:val="002D6012"/>
    <w:rsid w:val="002F2E40"/>
    <w:rsid w:val="003432A8"/>
    <w:rsid w:val="003847A7"/>
    <w:rsid w:val="00394B57"/>
    <w:rsid w:val="00416C82"/>
    <w:rsid w:val="00435251"/>
    <w:rsid w:val="00484BC7"/>
    <w:rsid w:val="004B311C"/>
    <w:rsid w:val="00591025"/>
    <w:rsid w:val="005A2AC5"/>
    <w:rsid w:val="005C0088"/>
    <w:rsid w:val="005E306C"/>
    <w:rsid w:val="006315CB"/>
    <w:rsid w:val="007B27D4"/>
    <w:rsid w:val="007E7186"/>
    <w:rsid w:val="008548EB"/>
    <w:rsid w:val="008A09C4"/>
    <w:rsid w:val="008F1347"/>
    <w:rsid w:val="00917502"/>
    <w:rsid w:val="00A26C1B"/>
    <w:rsid w:val="00B81101"/>
    <w:rsid w:val="00C03666"/>
    <w:rsid w:val="00C125E9"/>
    <w:rsid w:val="00CF4F7E"/>
    <w:rsid w:val="00CF5331"/>
    <w:rsid w:val="00D62377"/>
    <w:rsid w:val="00D65525"/>
    <w:rsid w:val="00D819B8"/>
    <w:rsid w:val="00DB76A6"/>
    <w:rsid w:val="00DD35BB"/>
    <w:rsid w:val="00DF2F18"/>
    <w:rsid w:val="00EC2C08"/>
    <w:rsid w:val="00F5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8B25A-C538-4CA3-8786-0644B829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306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847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47A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huting</dc:creator>
  <cp:keywords/>
  <dc:description/>
  <cp:lastModifiedBy>huting</cp:lastModifiedBy>
  <cp:revision>101</cp:revision>
  <dcterms:created xsi:type="dcterms:W3CDTF">2019-04-01T03:44:00Z</dcterms:created>
  <dcterms:modified xsi:type="dcterms:W3CDTF">2019-04-01T07:53:00Z</dcterms:modified>
</cp:coreProperties>
</file>