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1C" w:rsidRPr="00FD751C" w:rsidRDefault="00FD751C" w:rsidP="00FD751C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FD751C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发射器，粒子系统，以及发射器</w:t>
      </w:r>
      <w:r w:rsidRPr="00FD751C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 xml:space="preserve"> Actor</w:t>
      </w:r>
    </w:p>
    <w:p w:rsidR="00FD751C" w:rsidRPr="00FD751C" w:rsidRDefault="00FD751C" w:rsidP="00FD751C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模块只是粒子特效中的一个组件。总的来说，粒子系统的组件包括模块、发射器、粒子系统，以及发射器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Actor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。可以用以下描述来记住这些概念之间的关系：</w:t>
      </w:r>
    </w:p>
    <w:p w:rsidR="00FD751C" w:rsidRPr="00FD751C" w:rsidRDefault="00FD751C" w:rsidP="00FD751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FD751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模块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，定义粒子的行为，并且被放置在一个发射器中。</w:t>
      </w:r>
    </w:p>
    <w:p w:rsidR="00FD751C" w:rsidRPr="00FD751C" w:rsidRDefault="00FD751C" w:rsidP="00FD751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FD751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发射器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，为展示效果发射特定行为的粒子，任意个发射器可以被同时放置在一个粒子系统内。</w:t>
      </w:r>
    </w:p>
    <w:p w:rsidR="00FD751C" w:rsidRPr="00FD751C" w:rsidRDefault="00FD751C" w:rsidP="00FD751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FD751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粒子系统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，作为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FD751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内容浏览器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中的一个资源，可以被一个发射器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Actor 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来引用。</w:t>
      </w:r>
    </w:p>
    <w:p w:rsidR="00FD751C" w:rsidRPr="00FD751C" w:rsidRDefault="00FD751C" w:rsidP="00FD751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FD751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发射器</w:t>
      </w:r>
      <w:r w:rsidRPr="00FD751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 xml:space="preserve"> Actor</w:t>
      </w:r>
      <w:r w:rsidRPr="00FD751C">
        <w:rPr>
          <w:rFonts w:ascii="Tahoma" w:eastAsia="宋体" w:hAnsi="Tahoma" w:cs="Tahoma"/>
          <w:color w:val="161617"/>
          <w:kern w:val="0"/>
          <w:sz w:val="23"/>
          <w:szCs w:val="23"/>
        </w:rPr>
        <w:t>，是一个放置在关卡中的东西，用于定义粒子在场景中如何使用。</w:t>
      </w:r>
    </w:p>
    <w:p w:rsidR="00A0431F" w:rsidRPr="00E0349D" w:rsidRDefault="00E0349D" w:rsidP="00E0349D">
      <w:pPr>
        <w:pStyle w:val="2"/>
        <w:spacing w:before="300" w:beforeAutospacing="0" w:line="240" w:lineRule="atLeast"/>
        <w:ind w:left="-90" w:right="-90"/>
        <w:rPr>
          <w:rFonts w:ascii="Tahoma" w:hAnsi="Tahoma" w:cs="Tahoma"/>
          <w:color w:val="313233"/>
        </w:rPr>
      </w:pPr>
      <w:r>
        <w:rPr>
          <w:rFonts w:ascii="Tahoma" w:hAnsi="Tahoma" w:cs="Tahoma"/>
          <w:color w:val="313233"/>
        </w:rPr>
        <w:t>粒子的运算</w:t>
      </w:r>
    </w:p>
    <w:p w:rsidR="00444F3B" w:rsidRDefault="00444F3B" w:rsidP="00444F3B">
      <w:pPr>
        <w:pStyle w:val="a5"/>
        <w:numPr>
          <w:ilvl w:val="0"/>
          <w:numId w:val="2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Fonts w:ascii="Tahoma" w:hAnsi="Tahoma" w:cs="Tahoma"/>
          <w:color w:val="161617"/>
          <w:sz w:val="23"/>
          <w:szCs w:val="23"/>
        </w:rPr>
        <w:t>发射器的运算是根据发射器的列表从左往右的。</w:t>
      </w:r>
    </w:p>
    <w:p w:rsidR="00444F3B" w:rsidRDefault="00444F3B" w:rsidP="00444F3B">
      <w:pPr>
        <w:pStyle w:val="a5"/>
        <w:numPr>
          <w:ilvl w:val="0"/>
          <w:numId w:val="2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Fonts w:ascii="Tahoma" w:hAnsi="Tahoma" w:cs="Tahoma"/>
          <w:color w:val="161617"/>
          <w:sz w:val="23"/>
          <w:szCs w:val="23"/>
        </w:rPr>
        <w:t>模块的计算按照堆栈列表从上到下的。</w:t>
      </w:r>
    </w:p>
    <w:p w:rsidR="00444F3B" w:rsidRDefault="00444F3B"/>
    <w:p w:rsidR="00444F3B" w:rsidRDefault="00444F3B" w:rsidP="00444F3B">
      <w:pPr>
        <w:pStyle w:val="2"/>
        <w:spacing w:before="300" w:beforeAutospacing="0" w:line="240" w:lineRule="atLeast"/>
        <w:ind w:left="-90" w:right="-90"/>
        <w:rPr>
          <w:rFonts w:ascii="Tahoma" w:hAnsi="Tahoma" w:cs="Tahoma"/>
          <w:color w:val="313233"/>
        </w:rPr>
      </w:pPr>
      <w:r>
        <w:rPr>
          <w:rFonts w:ascii="Tahoma" w:hAnsi="Tahoma" w:cs="Tahoma"/>
          <w:color w:val="313233"/>
        </w:rPr>
        <w:t>发射器类型</w:t>
      </w:r>
    </w:p>
    <w:p w:rsidR="00444F3B" w:rsidRDefault="00444F3B" w:rsidP="00444F3B">
      <w:pPr>
        <w:pStyle w:val="a5"/>
        <w:spacing w:before="120" w:beforeAutospacing="0" w:after="300" w:afterAutospacing="0"/>
        <w:rPr>
          <w:rFonts w:ascii="Tahoma" w:hAnsi="Tahoma" w:cs="Tahoma"/>
          <w:color w:val="161617"/>
          <w:sz w:val="23"/>
          <w:szCs w:val="23"/>
        </w:rPr>
      </w:pPr>
      <w:r>
        <w:rPr>
          <w:rFonts w:ascii="Tahoma" w:hAnsi="Tahoma" w:cs="Tahoma"/>
          <w:color w:val="161617"/>
          <w:sz w:val="23"/>
          <w:szCs w:val="23"/>
        </w:rPr>
        <w:t>正如特效本身有各种不同的类型一样，发射器也分为不同的类型来制作各种特效。下面是目前可用的发射器类型：</w:t>
      </w:r>
    </w:p>
    <w:p w:rsidR="00444F3B" w:rsidRDefault="00444F3B" w:rsidP="00444F3B">
      <w:pPr>
        <w:pStyle w:val="a5"/>
        <w:spacing w:before="120" w:beforeAutospacing="0" w:after="300" w:afterAutospacing="0"/>
        <w:rPr>
          <w:rFonts w:ascii="Tahoma" w:hAnsi="Tahoma" w:cs="Tahoma"/>
          <w:color w:val="161617"/>
          <w:sz w:val="23"/>
          <w:szCs w:val="23"/>
        </w:rPr>
      </w:pPr>
      <w:r>
        <w:rPr>
          <w:rFonts w:ascii="Tahoma" w:hAnsi="Tahoma" w:cs="Tahoma"/>
          <w:color w:val="161617"/>
          <w:sz w:val="23"/>
          <w:szCs w:val="23"/>
        </w:rPr>
        <w:t>需要注意的是，无论什么类型，发射器默认都是面片发射器。可以添加不同的发射器</w:t>
      </w:r>
      <w:r>
        <w:rPr>
          <w:rFonts w:ascii="Tahoma" w:hAnsi="Tahoma" w:cs="Tahoma"/>
          <w:color w:val="161617"/>
          <w:sz w:val="23"/>
          <w:szCs w:val="23"/>
        </w:rPr>
        <w:t> </w:t>
      </w:r>
      <w:r>
        <w:rPr>
          <w:rStyle w:val="a7"/>
          <w:rFonts w:ascii="Tahoma" w:hAnsi="Tahoma" w:cs="Tahoma"/>
          <w:color w:val="161617"/>
          <w:sz w:val="23"/>
          <w:szCs w:val="23"/>
        </w:rPr>
        <w:t>类型数据</w:t>
      </w:r>
      <w:r>
        <w:rPr>
          <w:rFonts w:ascii="Tahoma" w:hAnsi="Tahoma" w:cs="Tahoma"/>
          <w:color w:val="161617"/>
          <w:sz w:val="23"/>
          <w:szCs w:val="23"/>
        </w:rPr>
        <w:t> </w:t>
      </w:r>
      <w:r>
        <w:rPr>
          <w:rFonts w:ascii="Tahoma" w:hAnsi="Tahoma" w:cs="Tahoma"/>
          <w:color w:val="161617"/>
          <w:sz w:val="23"/>
          <w:szCs w:val="23"/>
        </w:rPr>
        <w:t>模块，改变发射器的类型。</w:t>
      </w:r>
    </w:p>
    <w:p w:rsidR="00444F3B" w:rsidRDefault="00444F3B" w:rsidP="00444F3B">
      <w:pPr>
        <w:pStyle w:val="a5"/>
        <w:numPr>
          <w:ilvl w:val="0"/>
          <w:numId w:val="3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Sprite Emitters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这是发射器的基本类型，也是用的最广泛的类型。使用始终朝向摄像机的多边形化的面片（</w:t>
      </w:r>
      <w:r>
        <w:rPr>
          <w:rFonts w:ascii="Tahoma" w:hAnsi="Tahoma" w:cs="Tahoma"/>
          <w:color w:val="161617"/>
          <w:sz w:val="23"/>
          <w:szCs w:val="23"/>
        </w:rPr>
        <w:t xml:space="preserve">2 </w:t>
      </w:r>
      <w:r>
        <w:rPr>
          <w:rFonts w:ascii="Tahoma" w:hAnsi="Tahoma" w:cs="Tahoma"/>
          <w:color w:val="161617"/>
          <w:sz w:val="23"/>
          <w:szCs w:val="23"/>
        </w:rPr>
        <w:t>个多变形组成）作为单个粒子发射。可以用来做烟雾、火焰特效，以及其他各种种类的效果。</w:t>
      </w:r>
    </w:p>
    <w:p w:rsidR="00444F3B" w:rsidRDefault="00444F3B" w:rsidP="00444F3B">
      <w:pPr>
        <w:pStyle w:val="a5"/>
        <w:numPr>
          <w:ilvl w:val="0"/>
          <w:numId w:val="3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AnimTrail Data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用于创建动画的拖尾效果。</w:t>
      </w:r>
    </w:p>
    <w:p w:rsidR="00444F3B" w:rsidRDefault="00444F3B" w:rsidP="00444F3B">
      <w:pPr>
        <w:pStyle w:val="a5"/>
        <w:numPr>
          <w:ilvl w:val="0"/>
          <w:numId w:val="3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Beam Data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用于创建光束效果，比如镭射光、闪电等类似的效果。</w:t>
      </w:r>
    </w:p>
    <w:p w:rsidR="00444F3B" w:rsidRDefault="00444F3B" w:rsidP="00444F3B">
      <w:pPr>
        <w:pStyle w:val="a5"/>
        <w:numPr>
          <w:ilvl w:val="0"/>
          <w:numId w:val="3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GPU Sprites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这是特殊类型的粒子，在运行时大量计算交给</w:t>
      </w:r>
      <w:r>
        <w:rPr>
          <w:rFonts w:ascii="Tahoma" w:hAnsi="Tahoma" w:cs="Tahoma"/>
          <w:color w:val="161617"/>
          <w:sz w:val="23"/>
          <w:szCs w:val="23"/>
        </w:rPr>
        <w:t xml:space="preserve"> GPU </w:t>
      </w:r>
      <w:r>
        <w:rPr>
          <w:rFonts w:ascii="Tahoma" w:hAnsi="Tahoma" w:cs="Tahoma"/>
          <w:color w:val="161617"/>
          <w:sz w:val="23"/>
          <w:szCs w:val="23"/>
        </w:rPr>
        <w:t>执行。这将</w:t>
      </w:r>
      <w:r>
        <w:rPr>
          <w:rFonts w:ascii="Tahoma" w:hAnsi="Tahoma" w:cs="Tahoma"/>
          <w:color w:val="161617"/>
          <w:sz w:val="23"/>
          <w:szCs w:val="23"/>
        </w:rPr>
        <w:t xml:space="preserve"> CPU </w:t>
      </w:r>
      <w:r>
        <w:rPr>
          <w:rFonts w:ascii="Tahoma" w:hAnsi="Tahoma" w:cs="Tahoma"/>
          <w:color w:val="161617"/>
          <w:sz w:val="23"/>
          <w:szCs w:val="23"/>
        </w:rPr>
        <w:t>的粒子特效计算从几千的数量级提高到</w:t>
      </w:r>
      <w:r>
        <w:rPr>
          <w:rFonts w:ascii="Tahoma" w:hAnsi="Tahoma" w:cs="Tahoma"/>
          <w:color w:val="161617"/>
          <w:sz w:val="23"/>
          <w:szCs w:val="23"/>
        </w:rPr>
        <w:t xml:space="preserve"> GPU </w:t>
      </w:r>
      <w:r>
        <w:rPr>
          <w:rFonts w:ascii="Tahoma" w:hAnsi="Tahoma" w:cs="Tahoma"/>
          <w:color w:val="161617"/>
          <w:sz w:val="23"/>
          <w:szCs w:val="23"/>
        </w:rPr>
        <w:t>计算特效的几十万的数量级，取决于具体的目标系统上</w:t>
      </w:r>
      <w:r>
        <w:rPr>
          <w:rFonts w:ascii="Tahoma" w:hAnsi="Tahoma" w:cs="Tahoma"/>
          <w:color w:val="161617"/>
          <w:sz w:val="23"/>
          <w:szCs w:val="23"/>
        </w:rPr>
        <w:t xml:space="preserve"> GPU </w:t>
      </w:r>
      <w:r>
        <w:rPr>
          <w:rFonts w:ascii="Tahoma" w:hAnsi="Tahoma" w:cs="Tahoma"/>
          <w:color w:val="161617"/>
          <w:sz w:val="23"/>
          <w:szCs w:val="23"/>
        </w:rPr>
        <w:t>的类型。</w:t>
      </w:r>
    </w:p>
    <w:p w:rsidR="00444F3B" w:rsidRDefault="00444F3B" w:rsidP="00444F3B">
      <w:pPr>
        <w:pStyle w:val="a5"/>
        <w:numPr>
          <w:ilvl w:val="0"/>
          <w:numId w:val="3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Mesh Data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不再发射一系列的面片，这个类型的发射器将会发射多边形模型。用于创建岩石块，废墟等类似的效果。</w:t>
      </w:r>
    </w:p>
    <w:p w:rsidR="00444F3B" w:rsidRDefault="00444F3B" w:rsidP="00444F3B">
      <w:pPr>
        <w:pStyle w:val="a5"/>
        <w:numPr>
          <w:ilvl w:val="0"/>
          <w:numId w:val="3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Ribbon Data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这个会产生一串粒子附属到一个点上，能在一个移动的发射器后形成一个色带。</w:t>
      </w:r>
    </w:p>
    <w:p w:rsidR="00444F3B" w:rsidRDefault="00444F3B"/>
    <w:p w:rsidR="004B5116" w:rsidRDefault="00AB1725" w:rsidP="004B5116">
      <w:pPr>
        <w:pStyle w:val="3"/>
        <w:spacing w:before="300" w:line="240" w:lineRule="atLeast"/>
        <w:rPr>
          <w:rFonts w:ascii="Tahoma" w:hAnsi="Tahoma" w:cs="Tahoma"/>
          <w:color w:val="4C4C4E"/>
        </w:rPr>
      </w:pPr>
      <w:r>
        <w:rPr>
          <w:rFonts w:ascii="Tahoma" w:hAnsi="Tahoma" w:cs="Tahoma"/>
          <w:color w:val="4C4C4E"/>
        </w:rPr>
        <w:lastRenderedPageBreak/>
        <w:t>模块</w:t>
      </w:r>
    </w:p>
    <w:p w:rsidR="00AB1725" w:rsidRDefault="00AB1725" w:rsidP="00AB1725">
      <w:pPr>
        <w:rPr>
          <w:rFonts w:ascii="Tahoma" w:hAnsi="Tahoma" w:cs="Tahoma"/>
          <w:color w:val="161617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161617"/>
          <w:sz w:val="23"/>
          <w:szCs w:val="23"/>
          <w:shd w:val="clear" w:color="auto" w:fill="FFFFFF"/>
        </w:rPr>
        <w:t>每个模块代表了粒子行为的一个特定方面，并只对行为的该方面提供属性参数，比如颜色、生成的位置、移动行为、缩放行为，及其他等。用户可以在需要的时候添加或者删除一个模块，来进一步定义粒子的整体行为。</w:t>
      </w:r>
    </w:p>
    <w:p w:rsidR="00AB1725" w:rsidRDefault="00AB1725" w:rsidP="00AB1725">
      <w:pPr>
        <w:pStyle w:val="3"/>
        <w:spacing w:before="300" w:line="240" w:lineRule="atLeast"/>
        <w:rPr>
          <w:rFonts w:ascii="Tahoma" w:hAnsi="Tahoma" w:cs="Tahoma"/>
          <w:color w:val="4C4C4E"/>
        </w:rPr>
      </w:pPr>
      <w:r>
        <w:rPr>
          <w:rFonts w:ascii="Tahoma" w:hAnsi="Tahoma" w:cs="Tahoma"/>
          <w:color w:val="4C4C4E"/>
        </w:rPr>
        <w:t>默认模块</w:t>
      </w:r>
    </w:p>
    <w:p w:rsidR="00AB1725" w:rsidRDefault="00AB1725" w:rsidP="00AB1725">
      <w:pPr>
        <w:pStyle w:val="a5"/>
        <w:spacing w:before="120" w:beforeAutospacing="0" w:after="300" w:afterAutospacing="0"/>
        <w:rPr>
          <w:rFonts w:ascii="Tahoma" w:hAnsi="Tahoma" w:cs="Tahoma"/>
          <w:color w:val="161617"/>
          <w:sz w:val="23"/>
          <w:szCs w:val="23"/>
        </w:rPr>
      </w:pPr>
      <w:r>
        <w:rPr>
          <w:rFonts w:ascii="Tahoma" w:hAnsi="Tahoma" w:cs="Tahoma"/>
          <w:noProof/>
          <w:color w:val="161617"/>
          <w:sz w:val="23"/>
          <w:szCs w:val="23"/>
        </w:rPr>
        <w:drawing>
          <wp:inline distT="0" distB="0" distL="0" distR="0">
            <wp:extent cx="1707515" cy="2183130"/>
            <wp:effectExtent l="0" t="0" r="6985" b="7620"/>
            <wp:docPr id="2" name="图片 2" descr="DefaultEm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Emit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25" w:rsidRDefault="00AB1725" w:rsidP="00AB1725">
      <w:pPr>
        <w:pStyle w:val="a5"/>
        <w:spacing w:before="120" w:beforeAutospacing="0" w:after="300" w:afterAutospacing="0"/>
        <w:rPr>
          <w:rFonts w:ascii="Tahoma" w:hAnsi="Tahoma" w:cs="Tahoma"/>
          <w:color w:val="161617"/>
          <w:sz w:val="23"/>
          <w:szCs w:val="23"/>
        </w:rPr>
      </w:pPr>
      <w:r>
        <w:rPr>
          <w:rFonts w:ascii="Tahoma" w:hAnsi="Tahoma" w:cs="Tahoma"/>
          <w:color w:val="161617"/>
          <w:sz w:val="23"/>
          <w:szCs w:val="23"/>
        </w:rPr>
        <w:t>有些模块在粒子发射器默认存在。在一个新的面片发射器</w:t>
      </w:r>
      <w:r>
        <w:rPr>
          <w:rFonts w:ascii="Tahoma" w:hAnsi="Tahoma" w:cs="Tahoma"/>
          <w:color w:val="161617"/>
          <w:sz w:val="23"/>
          <w:szCs w:val="23"/>
        </w:rPr>
        <w:t xml:space="preserve"> - </w:t>
      </w:r>
      <w:r>
        <w:rPr>
          <w:rFonts w:ascii="Tahoma" w:hAnsi="Tahoma" w:cs="Tahoma"/>
          <w:color w:val="161617"/>
          <w:sz w:val="23"/>
          <w:szCs w:val="23"/>
        </w:rPr>
        <w:t>粒子系统的关键组件</w:t>
      </w:r>
      <w:r>
        <w:rPr>
          <w:rFonts w:ascii="Tahoma" w:hAnsi="Tahoma" w:cs="Tahoma"/>
          <w:color w:val="161617"/>
          <w:sz w:val="23"/>
          <w:szCs w:val="23"/>
        </w:rPr>
        <w:t xml:space="preserve"> - </w:t>
      </w:r>
      <w:r>
        <w:rPr>
          <w:rFonts w:ascii="Tahoma" w:hAnsi="Tahoma" w:cs="Tahoma"/>
          <w:color w:val="161617"/>
          <w:sz w:val="23"/>
          <w:szCs w:val="23"/>
        </w:rPr>
        <w:t>被添加到粒子系统中，一下这几个</w:t>
      </w:r>
      <w:r>
        <w:rPr>
          <w:rFonts w:ascii="Tahoma" w:hAnsi="Tahoma" w:cs="Tahoma"/>
          <w:color w:val="161617"/>
          <w:sz w:val="23"/>
          <w:szCs w:val="23"/>
        </w:rPr>
        <w:t> </w:t>
      </w:r>
      <w:r>
        <w:rPr>
          <w:rStyle w:val="a6"/>
          <w:rFonts w:ascii="Tahoma" w:hAnsi="Tahoma" w:cs="Tahoma"/>
          <w:color w:val="161617"/>
          <w:sz w:val="23"/>
          <w:szCs w:val="23"/>
        </w:rPr>
        <w:t>默认</w:t>
      </w:r>
      <w:r>
        <w:rPr>
          <w:rFonts w:ascii="Tahoma" w:hAnsi="Tahoma" w:cs="Tahoma"/>
          <w:color w:val="161617"/>
          <w:sz w:val="23"/>
          <w:szCs w:val="23"/>
        </w:rPr>
        <w:t> </w:t>
      </w:r>
      <w:r>
        <w:rPr>
          <w:rFonts w:ascii="Tahoma" w:hAnsi="Tahoma" w:cs="Tahoma"/>
          <w:color w:val="161617"/>
          <w:sz w:val="23"/>
          <w:szCs w:val="23"/>
        </w:rPr>
        <w:t>模块都会随之创建：</w:t>
      </w:r>
    </w:p>
    <w:p w:rsidR="00AB1725" w:rsidRDefault="00AB1725" w:rsidP="00AB1725">
      <w:pPr>
        <w:pStyle w:val="a5"/>
        <w:numPr>
          <w:ilvl w:val="0"/>
          <w:numId w:val="4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Required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这里包含了一些属性，都是对粒子系统绝对需要用到的属性，比如粒子使用的材质，发射器发射粒子的时间，以及其他。</w:t>
      </w:r>
    </w:p>
    <w:p w:rsidR="00AB1725" w:rsidRDefault="00AB1725" w:rsidP="00AB1725">
      <w:pPr>
        <w:pStyle w:val="a5"/>
        <w:numPr>
          <w:ilvl w:val="0"/>
          <w:numId w:val="4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Spawn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这个模块控制粒子从发射器生成的速度，它们是否以</w:t>
      </w:r>
      <w:r>
        <w:rPr>
          <w:rFonts w:ascii="Tahoma" w:hAnsi="Tahoma" w:cs="Tahoma"/>
          <w:color w:val="161617"/>
          <w:sz w:val="23"/>
          <w:szCs w:val="23"/>
        </w:rPr>
        <w:t xml:space="preserve"> Burst </w:t>
      </w:r>
      <w:r>
        <w:rPr>
          <w:rFonts w:ascii="Tahoma" w:hAnsi="Tahoma" w:cs="Tahoma"/>
          <w:color w:val="161617"/>
          <w:sz w:val="23"/>
          <w:szCs w:val="23"/>
        </w:rPr>
        <w:t>生成，以及其他和粒子发生时机有关的属性。</w:t>
      </w:r>
    </w:p>
    <w:p w:rsidR="00AB1725" w:rsidRDefault="00AB1725" w:rsidP="00AB1725">
      <w:pPr>
        <w:pStyle w:val="a5"/>
        <w:numPr>
          <w:ilvl w:val="0"/>
          <w:numId w:val="4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Lifetime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这里定义了每个粒子在生成后存在的时间，如果没有这个模块，粒子则会一直持续下去。</w:t>
      </w:r>
    </w:p>
    <w:p w:rsidR="00AB1725" w:rsidRDefault="00AB1725" w:rsidP="00AB1725">
      <w:pPr>
        <w:pStyle w:val="a5"/>
        <w:numPr>
          <w:ilvl w:val="0"/>
          <w:numId w:val="4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Initial Size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这里对粒子生成时的缩放比例进行控制。</w:t>
      </w:r>
    </w:p>
    <w:p w:rsidR="00AB1725" w:rsidRDefault="00AB1725" w:rsidP="00AB1725">
      <w:pPr>
        <w:pStyle w:val="a5"/>
        <w:numPr>
          <w:ilvl w:val="0"/>
          <w:numId w:val="4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Initial Velocity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这里对粒子生成时的移动进行控制。</w:t>
      </w:r>
    </w:p>
    <w:p w:rsidR="00AB1725" w:rsidRDefault="00AB1725" w:rsidP="00AB1725">
      <w:pPr>
        <w:pStyle w:val="a5"/>
        <w:numPr>
          <w:ilvl w:val="0"/>
          <w:numId w:val="4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3"/>
          <w:szCs w:val="23"/>
        </w:rPr>
      </w:pPr>
      <w:r>
        <w:rPr>
          <w:rStyle w:val="a6"/>
          <w:rFonts w:ascii="Tahoma" w:hAnsi="Tahoma" w:cs="Tahoma"/>
          <w:color w:val="161617"/>
          <w:sz w:val="23"/>
          <w:szCs w:val="23"/>
        </w:rPr>
        <w:t>Color Over Life</w:t>
      </w:r>
      <w:r>
        <w:rPr>
          <w:rFonts w:ascii="Tahoma" w:hAnsi="Tahoma" w:cs="Tahoma"/>
          <w:color w:val="161617"/>
          <w:sz w:val="23"/>
          <w:szCs w:val="23"/>
        </w:rPr>
        <w:t xml:space="preserve"> - </w:t>
      </w:r>
      <w:r>
        <w:rPr>
          <w:rFonts w:ascii="Tahoma" w:hAnsi="Tahoma" w:cs="Tahoma"/>
          <w:color w:val="161617"/>
          <w:sz w:val="23"/>
          <w:szCs w:val="23"/>
        </w:rPr>
        <w:t>这个模块用于控制每个粒子的颜色在过程中如何改变。</w:t>
      </w:r>
    </w:p>
    <w:p w:rsidR="00AB1725" w:rsidRPr="00AB1725" w:rsidRDefault="00AB1725" w:rsidP="00AB1725">
      <w:pPr>
        <w:rPr>
          <w:rFonts w:hint="eastAsia"/>
        </w:rPr>
      </w:pPr>
      <w:bookmarkStart w:id="0" w:name="_GoBack"/>
      <w:bookmarkEnd w:id="0"/>
    </w:p>
    <w:p w:rsidR="004B5116" w:rsidRPr="00AB1725" w:rsidRDefault="004B5116" w:rsidP="00AB1725">
      <w:pPr>
        <w:pStyle w:val="a5"/>
        <w:spacing w:before="120" w:beforeAutospacing="0" w:after="300" w:afterAutospacing="0"/>
        <w:rPr>
          <w:rFonts w:ascii="Tahoma" w:hAnsi="Tahoma" w:cs="Tahoma" w:hint="eastAsia"/>
          <w:color w:val="161617"/>
          <w:sz w:val="23"/>
          <w:szCs w:val="23"/>
        </w:rPr>
      </w:pPr>
      <w:r>
        <w:rPr>
          <w:rFonts w:ascii="Tahoma" w:hAnsi="Tahoma" w:cs="Tahoma"/>
          <w:color w:val="161617"/>
          <w:sz w:val="23"/>
          <w:szCs w:val="23"/>
        </w:rPr>
        <w:t>有很多模块可用于粒子发射器上。为了避免混淆，这些模块分为以下几种类别：</w:t>
      </w:r>
    </w:p>
    <w:p w:rsidR="004B5116" w:rsidRPr="00444F3B" w:rsidRDefault="004B51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A292FF" wp14:editId="42AD9418">
            <wp:extent cx="5274310" cy="469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116" w:rsidRPr="0044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E4" w:rsidRDefault="00E343E4" w:rsidP="00FD751C">
      <w:r>
        <w:separator/>
      </w:r>
    </w:p>
  </w:endnote>
  <w:endnote w:type="continuationSeparator" w:id="0">
    <w:p w:rsidR="00E343E4" w:rsidRDefault="00E343E4" w:rsidP="00FD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E4" w:rsidRDefault="00E343E4" w:rsidP="00FD751C">
      <w:r>
        <w:separator/>
      </w:r>
    </w:p>
  </w:footnote>
  <w:footnote w:type="continuationSeparator" w:id="0">
    <w:p w:rsidR="00E343E4" w:rsidRDefault="00E343E4" w:rsidP="00FD7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ACF"/>
    <w:multiLevelType w:val="multilevel"/>
    <w:tmpl w:val="2E2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8086C"/>
    <w:multiLevelType w:val="multilevel"/>
    <w:tmpl w:val="8B8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01281"/>
    <w:multiLevelType w:val="multilevel"/>
    <w:tmpl w:val="0D5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E307A"/>
    <w:multiLevelType w:val="multilevel"/>
    <w:tmpl w:val="0BB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55"/>
    <w:rsid w:val="00444F3B"/>
    <w:rsid w:val="004B5116"/>
    <w:rsid w:val="00752F8D"/>
    <w:rsid w:val="00AB1725"/>
    <w:rsid w:val="00B81101"/>
    <w:rsid w:val="00C125E9"/>
    <w:rsid w:val="00DC6555"/>
    <w:rsid w:val="00E0349D"/>
    <w:rsid w:val="00E343E4"/>
    <w:rsid w:val="00FD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0A6B13-8D2D-4D9E-8153-1AC7E644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D75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51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5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751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FD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751C"/>
    <w:rPr>
      <w:b/>
      <w:bCs/>
    </w:rPr>
  </w:style>
  <w:style w:type="character" w:styleId="a7">
    <w:name w:val="Emphasis"/>
    <w:basedOn w:val="a0"/>
    <w:uiPriority w:val="20"/>
    <w:qFormat/>
    <w:rsid w:val="00444F3B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4B51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huting</dc:creator>
  <cp:keywords/>
  <dc:description/>
  <cp:lastModifiedBy>huting</cp:lastModifiedBy>
  <cp:revision>6</cp:revision>
  <dcterms:created xsi:type="dcterms:W3CDTF">2019-05-07T06:46:00Z</dcterms:created>
  <dcterms:modified xsi:type="dcterms:W3CDTF">2019-05-08T01:17:00Z</dcterms:modified>
</cp:coreProperties>
</file>