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bCs/>
          <w:sz w:val="28"/>
          <w:szCs w:val="28"/>
          <w:lang w:val="uk-UA"/>
        </w:rPr>
        <w:id w:val="30075132"/>
        <w:docPartObj>
          <w:docPartGallery w:val="Cover Pages"/>
          <w:docPartUnique/>
        </w:docPartObj>
      </w:sdtPr>
      <w:sdtEndPr>
        <w:rPr>
          <w:bCs w:val="0"/>
          <w:sz w:val="24"/>
          <w:szCs w:val="24"/>
          <w:lang w:val="ru-RU"/>
        </w:rPr>
      </w:sdtEndPr>
      <w:sdtContent>
        <w:p w:rsidR="009E47E2" w:rsidRPr="0005075D" w:rsidRDefault="009E47E2" w:rsidP="005B3CA9">
          <w:pPr>
            <w:jc w:val="center"/>
            <w:rPr>
              <w:rFonts w:ascii="Arial" w:hAnsi="Arial" w:cs="Arial"/>
              <w:bCs/>
              <w:sz w:val="32"/>
              <w:szCs w:val="32"/>
              <w:lang w:val="uk-UA"/>
            </w:rPr>
          </w:pPr>
          <w:r w:rsidRPr="0005075D">
            <w:rPr>
              <w:rFonts w:ascii="Arial" w:hAnsi="Arial" w:cs="Arial"/>
              <w:bCs/>
              <w:sz w:val="28"/>
              <w:szCs w:val="28"/>
              <w:lang w:val="uk-UA"/>
            </w:rPr>
            <w:t>КИЇВСЬКИЙ НАЦІОНАЛЬНИЙ УНІВЕРСИТЕТ</w:t>
          </w:r>
        </w:p>
        <w:p w:rsidR="009E47E2" w:rsidRPr="0005075D" w:rsidRDefault="009E47E2" w:rsidP="0005075D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bCs/>
              <w:sz w:val="28"/>
              <w:szCs w:val="28"/>
              <w:lang w:val="uk-UA"/>
            </w:rPr>
            <w:t>ІМЕНІ ТАРАСА ШЕВЧЕНКА</w:t>
          </w:r>
        </w:p>
        <w:p w:rsidR="009E47E2" w:rsidRPr="0005075D" w:rsidRDefault="009E47E2" w:rsidP="0005075D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bCs/>
              <w:sz w:val="28"/>
              <w:szCs w:val="28"/>
              <w:lang w:val="uk-UA"/>
            </w:rPr>
            <w:t>Кафедра інтелектуальних та інформаційних систем</w:t>
          </w:r>
        </w:p>
        <w:p w:rsidR="009E47E2" w:rsidRPr="0005075D" w:rsidRDefault="009E47E2" w:rsidP="0005075D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proofErr w:type="spellStart"/>
          <w:r>
            <w:rPr>
              <w:rFonts w:ascii="Arial" w:hAnsi="Arial" w:cs="Arial"/>
              <w:bCs/>
              <w:sz w:val="28"/>
              <w:szCs w:val="28"/>
            </w:rPr>
            <w:t>Курсова</w:t>
          </w:r>
          <w:proofErr w:type="spellEnd"/>
          <w:r>
            <w:rPr>
              <w:rFonts w:ascii="Arial" w:hAnsi="Arial" w:cs="Arial"/>
              <w:bCs/>
              <w:sz w:val="28"/>
              <w:szCs w:val="28"/>
            </w:rPr>
            <w:t xml:space="preserve"> робота</w:t>
          </w:r>
        </w:p>
        <w:p w:rsidR="009E47E2" w:rsidRPr="0005075D" w:rsidRDefault="009E47E2" w:rsidP="005B3CA9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bCs/>
              <w:sz w:val="28"/>
              <w:szCs w:val="28"/>
              <w:lang w:val="uk-UA"/>
            </w:rPr>
            <w:t>з дисципліни</w:t>
          </w:r>
        </w:p>
        <w:p w:rsidR="009E47E2" w:rsidRDefault="009E47E2" w:rsidP="0005075D">
          <w:pPr>
            <w:jc w:val="center"/>
            <w:rPr>
              <w:rFonts w:ascii="Arial" w:hAnsi="Arial" w:cs="Arial"/>
              <w:bCs/>
              <w:iCs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</w:t>
          </w:r>
          <w:r w:rsidRPr="0005075D">
            <w:rPr>
              <w:rFonts w:ascii="Arial" w:hAnsi="Arial" w:cs="Arial"/>
              <w:bCs/>
              <w:iCs/>
              <w:sz w:val="28"/>
              <w:szCs w:val="28"/>
            </w:rPr>
            <w:t xml:space="preserve"> </w:t>
          </w:r>
          <w:r w:rsidRPr="0005075D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Методи та системи штучного інтелекту”</w:t>
          </w:r>
        </w:p>
        <w:p w:rsidR="009E47E2" w:rsidRPr="009E47E2" w:rsidRDefault="009E47E2" w:rsidP="0005075D">
          <w:pPr>
            <w:jc w:val="center"/>
            <w:rPr>
              <w:rFonts w:ascii="Arial" w:hAnsi="Arial" w:cs="Arial"/>
              <w:bCs/>
              <w:iCs/>
              <w:sz w:val="28"/>
              <w:szCs w:val="28"/>
            </w:rPr>
          </w:pPr>
          <w:r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 xml:space="preserve">На тему: </w:t>
          </w:r>
          <w:proofErr w:type="spellStart"/>
          <w:r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Прогонозування</w:t>
          </w:r>
          <w:proofErr w:type="spellEnd"/>
          <w:r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 xml:space="preserve"> ціни на ринку</w:t>
          </w:r>
        </w:p>
        <w:p w:rsidR="009E47E2" w:rsidRPr="0005075D" w:rsidRDefault="009E47E2" w:rsidP="0005075D">
          <w:pPr>
            <w:spacing w:before="5000"/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Виконав студент</w:t>
          </w:r>
        </w:p>
        <w:p w:rsidR="009E47E2" w:rsidRPr="0005075D" w:rsidRDefault="009E47E2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групи КН- 22</w:t>
          </w:r>
        </w:p>
        <w:p w:rsidR="009E47E2" w:rsidRDefault="009E47E2" w:rsidP="009E47E2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proofErr w:type="spellStart"/>
          <w:r w:rsidRPr="0005075D">
            <w:rPr>
              <w:rFonts w:ascii="Arial" w:hAnsi="Arial" w:cs="Arial"/>
              <w:sz w:val="28"/>
              <w:szCs w:val="28"/>
              <w:lang w:val="uk-UA"/>
            </w:rPr>
            <w:t>Пашковський</w:t>
          </w:r>
          <w:proofErr w:type="spellEnd"/>
          <w:r w:rsidRPr="0005075D">
            <w:rPr>
              <w:rFonts w:ascii="Arial" w:hAnsi="Arial" w:cs="Arial"/>
              <w:sz w:val="28"/>
              <w:szCs w:val="28"/>
              <w:lang w:val="uk-UA"/>
            </w:rPr>
            <w:t xml:space="preserve"> Павло Володимирович</w:t>
          </w:r>
        </w:p>
        <w:p w:rsidR="009E47E2" w:rsidRPr="0005075D" w:rsidRDefault="009E47E2" w:rsidP="009E47E2">
          <w:pPr>
            <w:spacing w:before="1600"/>
            <w:jc w:val="center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Київ-2020</w:t>
          </w:r>
        </w:p>
        <w:p w:rsidR="009E47E2" w:rsidRDefault="009E47E2" w:rsidP="009E47E2">
          <w:pPr>
            <w:jc w:val="center"/>
            <w:rPr>
              <w:rFonts w:ascii="Arial" w:hAnsi="Arial" w:cs="Arial"/>
              <w:sz w:val="28"/>
              <w:szCs w:val="28"/>
              <w:lang w:val="uk-UA"/>
            </w:rPr>
          </w:pPr>
          <w:r>
            <w:br w:type="page"/>
          </w:r>
          <w:r>
            <w:rPr>
              <w:rFonts w:ascii="Arial" w:hAnsi="Arial" w:cs="Arial"/>
              <w:sz w:val="28"/>
              <w:szCs w:val="28"/>
              <w:lang w:val="uk-UA"/>
            </w:rPr>
            <w:lastRenderedPageBreak/>
            <w:t>Вступ</w:t>
          </w:r>
        </w:p>
        <w:p w:rsidR="009E47E2" w:rsidRPr="009E47E2" w:rsidRDefault="009E47E2" w:rsidP="009E47E2">
          <w:pPr>
            <w:ind w:firstLine="426"/>
            <w:rPr>
              <w:rFonts w:ascii="Arial" w:hAnsi="Arial" w:cs="Arial"/>
              <w:sz w:val="24"/>
              <w:szCs w:val="24"/>
              <w:lang w:val="uk-UA"/>
            </w:rPr>
          </w:pP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Прогнозування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фінансового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ринку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традиційно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займає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галузь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та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наукові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установи. Для фондового ринку </w:t>
          </w:r>
          <w:proofErr w:type="spellStart"/>
          <w:proofErr w:type="gramStart"/>
          <w:r w:rsidRPr="009E47E2">
            <w:rPr>
              <w:rFonts w:ascii="Arial" w:hAnsi="Arial" w:cs="Arial"/>
              <w:sz w:val="24"/>
              <w:szCs w:val="24"/>
            </w:rPr>
            <w:t>його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м</w:t>
          </w:r>
          <w:proofErr w:type="gramEnd"/>
          <w:r w:rsidRPr="009E47E2">
            <w:rPr>
              <w:rFonts w:ascii="Arial" w:hAnsi="Arial" w:cs="Arial"/>
              <w:sz w:val="24"/>
              <w:szCs w:val="24"/>
            </w:rPr>
            <w:t>інливість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складна і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нелінійна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.  Очевидно,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ненадійно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та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неефективно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покладатися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proofErr w:type="gramStart"/>
          <w:r w:rsidRPr="009E47E2">
            <w:rPr>
              <w:rFonts w:ascii="Arial" w:hAnsi="Arial" w:cs="Arial"/>
              <w:sz w:val="24"/>
              <w:szCs w:val="24"/>
            </w:rPr>
            <w:t>лише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на</w:t>
          </w:r>
          <w:proofErr w:type="gram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особистий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досвід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та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інтуїцію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торговця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для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аналізу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та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судження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. Людям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потрібен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інтелектуальний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,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науковий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та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ефективний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метод </w:t>
          </w:r>
          <w:proofErr w:type="spellStart"/>
          <w:proofErr w:type="gramStart"/>
          <w:r w:rsidRPr="009E47E2">
            <w:rPr>
              <w:rFonts w:ascii="Arial" w:hAnsi="Arial" w:cs="Arial"/>
              <w:sz w:val="24"/>
              <w:szCs w:val="24"/>
            </w:rPr>
            <w:t>досл</w:t>
          </w:r>
          <w:proofErr w:type="gramEnd"/>
          <w:r w:rsidRPr="009E47E2">
            <w:rPr>
              <w:rFonts w:ascii="Arial" w:hAnsi="Arial" w:cs="Arial"/>
              <w:sz w:val="24"/>
              <w:szCs w:val="24"/>
            </w:rPr>
            <w:t>ідження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для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керування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акціями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. </w:t>
          </w:r>
          <w:proofErr w:type="spellStart"/>
          <w:proofErr w:type="gramStart"/>
          <w:r w:rsidRPr="009E47E2">
            <w:rPr>
              <w:rFonts w:ascii="Arial" w:hAnsi="Arial" w:cs="Arial"/>
              <w:sz w:val="24"/>
              <w:szCs w:val="24"/>
            </w:rPr>
            <w:t>З</w:t>
          </w:r>
          <w:proofErr w:type="gramEnd"/>
          <w:r w:rsidRPr="009E47E2">
            <w:rPr>
              <w:rFonts w:ascii="Arial" w:hAnsi="Arial" w:cs="Arial"/>
              <w:sz w:val="24"/>
              <w:szCs w:val="24"/>
            </w:rPr>
            <w:t>і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швидким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розвитком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штучного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інтелекту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застосування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глибокого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навчання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в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прогнозуванні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цін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на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акції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стало точкою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дослідження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.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Нейронна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мережа в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глибокому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навчанні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стала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популярним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proofErr w:type="gramStart"/>
          <w:r w:rsidRPr="009E47E2">
            <w:rPr>
              <w:rFonts w:ascii="Arial" w:hAnsi="Arial" w:cs="Arial"/>
              <w:sz w:val="24"/>
              <w:szCs w:val="24"/>
            </w:rPr>
            <w:t>пров</w:t>
          </w:r>
          <w:proofErr w:type="gramEnd"/>
          <w:r w:rsidRPr="009E47E2">
            <w:rPr>
              <w:rFonts w:ascii="Arial" w:hAnsi="Arial" w:cs="Arial"/>
              <w:sz w:val="24"/>
              <w:szCs w:val="24"/>
            </w:rPr>
            <w:t>ісником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завдяки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гарній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нелінійній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здатності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наближення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та адаптивному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самонавчанню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.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Нейромережі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довгострокової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короткочасної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пам'яті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(LSTM)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успішно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розпізнавали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мовлення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та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обробку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тексту. У той же час,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оскільки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вони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мають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характеристики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селективності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,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осередки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пам'яті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,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нейронні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мережі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 LSTM </w:t>
          </w:r>
          <w:proofErr w:type="spellStart"/>
          <w:proofErr w:type="gramStart"/>
          <w:r w:rsidRPr="009E47E2">
            <w:rPr>
              <w:rFonts w:ascii="Arial" w:hAnsi="Arial" w:cs="Arial"/>
              <w:sz w:val="24"/>
              <w:szCs w:val="24"/>
            </w:rPr>
            <w:t>п</w:t>
          </w:r>
          <w:proofErr w:type="gramEnd"/>
          <w:r w:rsidRPr="009E47E2">
            <w:rPr>
              <w:rFonts w:ascii="Arial" w:hAnsi="Arial" w:cs="Arial"/>
              <w:sz w:val="24"/>
              <w:szCs w:val="24"/>
            </w:rPr>
            <w:t>ідходить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для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випадкових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нестаціонарних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послідовностей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, таких як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часовий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ряд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акцій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>.</w:t>
          </w:r>
        </w:p>
        <w:p w:rsidR="009E47E2" w:rsidRPr="009E47E2" w:rsidRDefault="009E47E2" w:rsidP="009E47E2">
          <w:pPr>
            <w:ind w:firstLine="426"/>
            <w:rPr>
              <w:rFonts w:ascii="Arial" w:hAnsi="Arial" w:cs="Arial"/>
              <w:sz w:val="24"/>
              <w:szCs w:val="24"/>
            </w:rPr>
          </w:pPr>
          <w:r w:rsidRPr="009E47E2">
            <w:rPr>
              <w:rFonts w:ascii="Arial" w:hAnsi="Arial" w:cs="Arial"/>
              <w:sz w:val="24"/>
              <w:szCs w:val="24"/>
              <w:lang w:val="uk-UA"/>
            </w:rPr>
            <w:t xml:space="preserve">Через нестаціонарні, нелінійні, </w:t>
          </w:r>
          <w:proofErr w:type="spellStart"/>
          <w:r w:rsidRPr="009E47E2">
            <w:rPr>
              <w:rFonts w:ascii="Arial" w:hAnsi="Arial" w:cs="Arial"/>
              <w:sz w:val="24"/>
              <w:szCs w:val="24"/>
              <w:lang w:val="uk-UA"/>
            </w:rPr>
            <w:t>високошумні</w:t>
          </w:r>
          <w:proofErr w:type="spellEnd"/>
          <w:r w:rsidRPr="009E47E2">
            <w:rPr>
              <w:rFonts w:ascii="Arial" w:hAnsi="Arial" w:cs="Arial"/>
              <w:sz w:val="24"/>
              <w:szCs w:val="24"/>
              <w:lang w:val="uk-UA"/>
            </w:rPr>
            <w:t xml:space="preserve"> характеристики фінансових часових рядів традиційні статистичні моделі мають труднощі передбачити їх з високою точністю.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Хоча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все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ще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є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певні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труднощі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та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проблеми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у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фінансових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gramStart"/>
          <w:r w:rsidRPr="009E47E2">
            <w:rPr>
              <w:rFonts w:ascii="Arial" w:hAnsi="Arial" w:cs="Arial"/>
              <w:sz w:val="24"/>
              <w:szCs w:val="24"/>
            </w:rPr>
            <w:t>прогнозах</w:t>
          </w:r>
          <w:proofErr w:type="gram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із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використанням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глибокого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навчання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, люди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сподіваються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створити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надійну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модель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про</w:t>
          </w:r>
          <w:r>
            <w:rPr>
              <w:rFonts w:ascii="Arial" w:hAnsi="Arial" w:cs="Arial"/>
              <w:sz w:val="24"/>
              <w:szCs w:val="24"/>
            </w:rPr>
            <w:t>гнозування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 фондового ринку.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Посилюються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спроби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застосувати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глибоке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навчання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для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прогнозів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gramStart"/>
          <w:r w:rsidRPr="009E47E2">
            <w:rPr>
              <w:rFonts w:ascii="Arial" w:hAnsi="Arial" w:cs="Arial"/>
              <w:sz w:val="24"/>
              <w:szCs w:val="24"/>
            </w:rPr>
            <w:t>фондового</w:t>
          </w:r>
          <w:proofErr w:type="gramEnd"/>
          <w:r w:rsidRPr="009E47E2">
            <w:rPr>
              <w:rFonts w:ascii="Arial" w:hAnsi="Arial" w:cs="Arial"/>
              <w:sz w:val="24"/>
              <w:szCs w:val="24"/>
            </w:rPr>
            <w:t xml:space="preserve"> ринку. У 2013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році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Лі</w:t>
          </w:r>
          <w:r>
            <w:rPr>
              <w:rFonts w:ascii="Arial" w:hAnsi="Arial" w:cs="Arial"/>
              <w:sz w:val="24"/>
              <w:szCs w:val="24"/>
            </w:rPr>
            <w:t>н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 та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ін</w:t>
          </w:r>
          <w:proofErr w:type="spellEnd"/>
          <w:r>
            <w:rPr>
              <w:rFonts w:ascii="Arial" w:hAnsi="Arial" w:cs="Arial"/>
              <w:sz w:val="24"/>
              <w:szCs w:val="24"/>
            </w:rPr>
            <w:t>.</w:t>
          </w:r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запропонував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метод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прогнозування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запасів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за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допомогою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допоміжного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gramStart"/>
          <w:r w:rsidRPr="009E47E2">
            <w:rPr>
              <w:rFonts w:ascii="Arial" w:hAnsi="Arial" w:cs="Arial"/>
              <w:sz w:val="24"/>
              <w:szCs w:val="24"/>
            </w:rPr>
            <w:t>векторного</w:t>
          </w:r>
          <w:proofErr w:type="gram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апарату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для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встановлення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двоскладової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моделі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вибору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та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прогнозування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і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довів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,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що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метод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має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кращу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узагальнення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,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ніж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звичайні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методи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>.</w:t>
          </w:r>
          <w:r>
            <w:rPr>
              <w:rFonts w:ascii="Arial" w:hAnsi="Arial" w:cs="Arial"/>
              <w:sz w:val="24"/>
              <w:szCs w:val="24"/>
            </w:rPr>
            <w:t xml:space="preserve"> У 2014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році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Wanjawa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 та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ін</w:t>
          </w:r>
          <w:proofErr w:type="spellEnd"/>
          <w:r>
            <w:rPr>
              <w:rFonts w:ascii="Arial" w:hAnsi="Arial" w:cs="Arial"/>
              <w:sz w:val="24"/>
              <w:szCs w:val="24"/>
            </w:rPr>
            <w:t>.</w:t>
          </w:r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запропонував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штучну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нейронну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мережу,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використовуючи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багатошаровий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персептрон з подачею вперед з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помилкою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розширення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помилок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для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прогнозування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цін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на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акції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.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Результати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показують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,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що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модель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може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передбачати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типовий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фондовий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ринок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. </w:t>
          </w:r>
          <w:proofErr w:type="spellStart"/>
          <w:proofErr w:type="gramStart"/>
          <w:r>
            <w:rPr>
              <w:rFonts w:ascii="Arial" w:hAnsi="Arial" w:cs="Arial"/>
              <w:sz w:val="24"/>
              <w:szCs w:val="24"/>
            </w:rPr>
            <w:t>П</w:t>
          </w:r>
          <w:proofErr w:type="gramEnd"/>
          <w:r>
            <w:rPr>
              <w:rFonts w:ascii="Arial" w:hAnsi="Arial" w:cs="Arial"/>
              <w:sz w:val="24"/>
              <w:szCs w:val="24"/>
            </w:rPr>
            <w:t>ізніше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Чжан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 та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ін</w:t>
          </w:r>
          <w:proofErr w:type="spellEnd"/>
          <w:r>
            <w:rPr>
              <w:rFonts w:ascii="Arial" w:hAnsi="Arial" w:cs="Arial"/>
              <w:sz w:val="24"/>
              <w:szCs w:val="24"/>
            </w:rPr>
            <w:t>.</w:t>
          </w:r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комбінована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звивиста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нейронна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мережа (CNN) і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періодична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нейронна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мережа (RNN)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пропонують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нову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архітектуру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,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глибоку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та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широку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нейронну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мережу (DWNN).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Результати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показують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,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що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модель DWNN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може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зменшити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прогнозовану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середню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квадратичну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помилку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на 30%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порівняно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із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загальною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моделлю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RNN.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Нещодавно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було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проведено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багато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proofErr w:type="gramStart"/>
          <w:r w:rsidRPr="009E47E2">
            <w:rPr>
              <w:rFonts w:ascii="Arial" w:hAnsi="Arial" w:cs="Arial"/>
              <w:sz w:val="24"/>
              <w:szCs w:val="24"/>
            </w:rPr>
            <w:t>досл</w:t>
          </w:r>
          <w:proofErr w:type="gramEnd"/>
          <w:r w:rsidRPr="009E47E2">
            <w:rPr>
              <w:rFonts w:ascii="Arial" w:hAnsi="Arial" w:cs="Arial"/>
              <w:sz w:val="24"/>
              <w:szCs w:val="24"/>
            </w:rPr>
            <w:t>іджень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щодо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застосування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нейронних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мереж LSTM на фондовому ринку. Для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прогнозування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коливань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цін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на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акції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була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запропонована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гібридна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модель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узагальненої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авторегресивної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умовної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гетероскедастичності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(</w:t>
          </w:r>
          <w:r>
            <w:rPr>
              <w:rFonts w:ascii="Arial" w:hAnsi="Arial" w:cs="Arial"/>
              <w:sz w:val="24"/>
              <w:szCs w:val="24"/>
            </w:rPr>
            <w:t xml:space="preserve">GARCH) 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у</w:t>
          </w:r>
          <w:proofErr w:type="gramEnd"/>
          <w:r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поєднанні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 з LSTM. </w:t>
          </w:r>
          <w:r w:rsidRPr="009E47E2">
            <w:rPr>
              <w:rFonts w:ascii="Arial" w:hAnsi="Arial" w:cs="Arial"/>
              <w:sz w:val="24"/>
              <w:szCs w:val="24"/>
            </w:rPr>
            <w:t xml:space="preserve">CNN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використовувався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для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розробки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кількісної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стратегії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вибору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акцій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для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визначення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тенденцій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акцій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, а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потім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прогнозування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цін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на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акції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,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використовуючи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LSTM, для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просування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гібридної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нейронної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моделі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мережі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gramStart"/>
          <w:r w:rsidRPr="009E47E2">
            <w:rPr>
              <w:rFonts w:ascii="Arial" w:hAnsi="Arial" w:cs="Arial"/>
              <w:sz w:val="24"/>
              <w:szCs w:val="24"/>
            </w:rPr>
            <w:t>для</w:t>
          </w:r>
          <w:proofErr w:type="gram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кількісних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стратегій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тим</w:t>
          </w:r>
          <w:r>
            <w:rPr>
              <w:rFonts w:ascii="Arial" w:hAnsi="Arial" w:cs="Arial"/>
              <w:sz w:val="24"/>
              <w:szCs w:val="24"/>
            </w:rPr>
            <w:t>часового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збільшення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прибутку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.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Функція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,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зважена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за часом,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була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додана до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нейронної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мережі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LSTM, і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результати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перевершили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результати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інш</w:t>
          </w:r>
          <w:r>
            <w:rPr>
              <w:rFonts w:ascii="Arial" w:hAnsi="Arial" w:cs="Arial"/>
              <w:sz w:val="24"/>
              <w:szCs w:val="24"/>
            </w:rPr>
            <w:t>их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 моделей.  </w:t>
          </w:r>
          <w:proofErr w:type="gramStart"/>
          <w:r>
            <w:rPr>
              <w:rFonts w:ascii="Arial" w:hAnsi="Arial" w:cs="Arial"/>
              <w:sz w:val="24"/>
              <w:szCs w:val="24"/>
            </w:rPr>
            <w:t xml:space="preserve">Цзян та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ін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. </w:t>
          </w:r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використовував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нейронну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мережу LSTM та RNN для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побудови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моделей і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виявив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,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що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LSTM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можна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краще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застосувати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для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прогно</w:t>
          </w:r>
          <w:r>
            <w:rPr>
              <w:rFonts w:ascii="Arial" w:hAnsi="Arial" w:cs="Arial"/>
              <w:sz w:val="24"/>
              <w:szCs w:val="24"/>
            </w:rPr>
            <w:t>зування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запасів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. Джин та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ін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. </w:t>
          </w:r>
          <w:r w:rsidRPr="009E47E2">
            <w:rPr>
              <w:rFonts w:ascii="Arial" w:hAnsi="Arial" w:cs="Arial"/>
              <w:sz w:val="24"/>
              <w:szCs w:val="24"/>
            </w:rPr>
            <w:t xml:space="preserve">додала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тенденцію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настрою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інвесторів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у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аналізі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моделі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та ввела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емпіричний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модальний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розклад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(EMD) у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поєднанні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з LSTM для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отримання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більш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точних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прогнозів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акцій</w:t>
          </w:r>
          <w:proofErr w:type="spellEnd"/>
          <w:r w:rsidRPr="009E47E2">
            <w:rPr>
              <w:rFonts w:ascii="Arial" w:hAnsi="Arial" w:cs="Arial"/>
              <w:sz w:val="24"/>
              <w:szCs w:val="24"/>
            </w:rPr>
            <w:t>.</w:t>
          </w:r>
          <w:proofErr w:type="gramEnd"/>
          <w:r w:rsidRPr="009E47E2">
            <w:rPr>
              <w:rFonts w:ascii="Arial" w:hAnsi="Arial" w:cs="Arial"/>
              <w:sz w:val="24"/>
              <w:szCs w:val="24"/>
            </w:rPr>
            <w:t xml:space="preserve"> Модель LSTM, заснована на </w:t>
          </w:r>
          <w:proofErr w:type="spellStart"/>
          <w:r w:rsidRPr="009E47E2">
            <w:rPr>
              <w:rFonts w:ascii="Arial" w:hAnsi="Arial" w:cs="Arial"/>
              <w:sz w:val="24"/>
              <w:szCs w:val="24"/>
            </w:rPr>
            <w:t>увазі</w:t>
          </w:r>
          <w:proofErr w:type="spellEnd"/>
          <w:r>
            <w:rPr>
              <w:rFonts w:ascii="Arial" w:hAnsi="Arial" w:cs="Arial"/>
              <w:sz w:val="24"/>
              <w:szCs w:val="24"/>
              <w:lang w:val="uk-UA"/>
            </w:rPr>
            <w:t>.</w:t>
          </w:r>
        </w:p>
      </w:sdtContent>
    </w:sdt>
    <w:p w:rsidR="00376743" w:rsidRPr="00376743" w:rsidRDefault="00376743" w:rsidP="00376743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376743">
        <w:rPr>
          <w:rFonts w:ascii="Arial" w:hAnsi="Arial" w:cs="Arial"/>
          <w:sz w:val="28"/>
          <w:szCs w:val="28"/>
        </w:rPr>
        <w:lastRenderedPageBreak/>
        <w:t>Нейромережі</w:t>
      </w:r>
      <w:proofErr w:type="spellEnd"/>
      <w:r w:rsidRPr="0037674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6743">
        <w:rPr>
          <w:rFonts w:ascii="Arial" w:hAnsi="Arial" w:cs="Arial"/>
          <w:sz w:val="28"/>
          <w:szCs w:val="28"/>
        </w:rPr>
        <w:t>довгострокової</w:t>
      </w:r>
      <w:proofErr w:type="spellEnd"/>
      <w:r w:rsidRPr="0037674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6743">
        <w:rPr>
          <w:rFonts w:ascii="Arial" w:hAnsi="Arial" w:cs="Arial"/>
          <w:sz w:val="28"/>
          <w:szCs w:val="28"/>
        </w:rPr>
        <w:t>пам'яті</w:t>
      </w:r>
      <w:proofErr w:type="spellEnd"/>
      <w:r w:rsidRPr="00376743">
        <w:rPr>
          <w:rFonts w:ascii="Arial" w:hAnsi="Arial" w:cs="Arial"/>
          <w:sz w:val="28"/>
          <w:szCs w:val="28"/>
        </w:rPr>
        <w:t xml:space="preserve"> (LSTM)</w:t>
      </w:r>
    </w:p>
    <w:p w:rsidR="00376743" w:rsidRDefault="00376743" w:rsidP="00376743">
      <w:pPr>
        <w:rPr>
          <w:lang w:val="uk-UA"/>
        </w:rPr>
      </w:pPr>
      <w:r w:rsidRPr="00376743">
        <w:rPr>
          <w:rFonts w:ascii="Arial" w:hAnsi="Arial" w:cs="Arial"/>
        </w:rPr>
        <w:t xml:space="preserve">LSTM </w:t>
      </w:r>
      <w:proofErr w:type="spellStart"/>
      <w:r w:rsidRPr="00376743">
        <w:rPr>
          <w:rFonts w:ascii="Arial" w:hAnsi="Arial" w:cs="Arial"/>
        </w:rPr>
        <w:t>використовує</w:t>
      </w:r>
      <w:proofErr w:type="spellEnd"/>
      <w:r w:rsidRPr="00376743">
        <w:rPr>
          <w:rFonts w:ascii="Arial" w:hAnsi="Arial" w:cs="Arial"/>
        </w:rPr>
        <w:t xml:space="preserve"> одну</w:t>
      </w:r>
      <w:r>
        <w:rPr>
          <w:rFonts w:ascii="Arial" w:hAnsi="Arial" w:cs="Arial"/>
        </w:rPr>
        <w:t xml:space="preserve"> з </w:t>
      </w:r>
      <w:proofErr w:type="spellStart"/>
      <w:r>
        <w:rPr>
          <w:rFonts w:ascii="Arial" w:hAnsi="Arial" w:cs="Arial"/>
        </w:rPr>
        <w:t>найпоширеніших</w:t>
      </w:r>
      <w:proofErr w:type="spellEnd"/>
      <w:r>
        <w:rPr>
          <w:rFonts w:ascii="Arial" w:hAnsi="Arial" w:cs="Arial"/>
        </w:rPr>
        <w:t xml:space="preserve"> форм RNN. </w:t>
      </w:r>
      <w:r w:rsidRPr="00376743">
        <w:rPr>
          <w:rFonts w:ascii="Arial" w:hAnsi="Arial" w:cs="Arial"/>
        </w:rPr>
        <w:t xml:space="preserve"> </w:t>
      </w:r>
      <w:proofErr w:type="spellStart"/>
      <w:r w:rsidRPr="00376743">
        <w:rPr>
          <w:rFonts w:ascii="Arial" w:hAnsi="Arial" w:cs="Arial"/>
        </w:rPr>
        <w:t>Ця</w:t>
      </w:r>
      <w:proofErr w:type="spellEnd"/>
      <w:r w:rsidRPr="00376743">
        <w:rPr>
          <w:rFonts w:ascii="Arial" w:hAnsi="Arial" w:cs="Arial"/>
        </w:rPr>
        <w:t xml:space="preserve"> </w:t>
      </w:r>
      <w:proofErr w:type="spellStart"/>
      <w:r w:rsidRPr="00376743">
        <w:rPr>
          <w:rFonts w:ascii="Arial" w:hAnsi="Arial" w:cs="Arial"/>
        </w:rPr>
        <w:t>періодична</w:t>
      </w:r>
      <w:proofErr w:type="spellEnd"/>
      <w:r w:rsidRPr="00376743">
        <w:rPr>
          <w:rFonts w:ascii="Arial" w:hAnsi="Arial" w:cs="Arial"/>
        </w:rPr>
        <w:t xml:space="preserve"> </w:t>
      </w:r>
      <w:proofErr w:type="spellStart"/>
      <w:r w:rsidRPr="00376743">
        <w:rPr>
          <w:rFonts w:ascii="Arial" w:hAnsi="Arial" w:cs="Arial"/>
        </w:rPr>
        <w:t>нейронна</w:t>
      </w:r>
      <w:proofErr w:type="spellEnd"/>
      <w:r w:rsidRPr="00376743">
        <w:rPr>
          <w:rFonts w:ascii="Arial" w:hAnsi="Arial" w:cs="Arial"/>
        </w:rPr>
        <w:t xml:space="preserve"> мережа </w:t>
      </w:r>
      <w:proofErr w:type="spellStart"/>
      <w:r w:rsidRPr="00376743">
        <w:rPr>
          <w:rFonts w:ascii="Arial" w:hAnsi="Arial" w:cs="Arial"/>
        </w:rPr>
        <w:t>призначена</w:t>
      </w:r>
      <w:proofErr w:type="spellEnd"/>
      <w:r w:rsidRPr="00376743">
        <w:rPr>
          <w:rFonts w:ascii="Arial" w:hAnsi="Arial" w:cs="Arial"/>
        </w:rPr>
        <w:t xml:space="preserve"> для </w:t>
      </w:r>
      <w:proofErr w:type="spellStart"/>
      <w:r w:rsidRPr="00376743">
        <w:rPr>
          <w:rFonts w:ascii="Arial" w:hAnsi="Arial" w:cs="Arial"/>
        </w:rPr>
        <w:t>уникнення</w:t>
      </w:r>
      <w:proofErr w:type="spellEnd"/>
      <w:r w:rsidRPr="00376743">
        <w:rPr>
          <w:rFonts w:ascii="Arial" w:hAnsi="Arial" w:cs="Arial"/>
        </w:rPr>
        <w:t xml:space="preserve"> проблем </w:t>
      </w:r>
      <w:proofErr w:type="spellStart"/>
      <w:r w:rsidRPr="00376743">
        <w:rPr>
          <w:rFonts w:ascii="Arial" w:hAnsi="Arial" w:cs="Arial"/>
        </w:rPr>
        <w:t>із</w:t>
      </w:r>
      <w:proofErr w:type="spellEnd"/>
      <w:r w:rsidRPr="00376743">
        <w:rPr>
          <w:rFonts w:ascii="Arial" w:hAnsi="Arial" w:cs="Arial"/>
        </w:rPr>
        <w:t xml:space="preserve"> </w:t>
      </w:r>
      <w:proofErr w:type="spellStart"/>
      <w:r w:rsidRPr="00376743">
        <w:rPr>
          <w:rFonts w:ascii="Arial" w:hAnsi="Arial" w:cs="Arial"/>
        </w:rPr>
        <w:t>тривалою</w:t>
      </w:r>
      <w:proofErr w:type="spellEnd"/>
      <w:r w:rsidRPr="00376743">
        <w:rPr>
          <w:rFonts w:ascii="Arial" w:hAnsi="Arial" w:cs="Arial"/>
        </w:rPr>
        <w:t xml:space="preserve"> </w:t>
      </w:r>
      <w:proofErr w:type="spellStart"/>
      <w:r w:rsidRPr="00376743">
        <w:rPr>
          <w:rFonts w:ascii="Arial" w:hAnsi="Arial" w:cs="Arial"/>
        </w:rPr>
        <w:t>залежністю</w:t>
      </w:r>
      <w:proofErr w:type="spellEnd"/>
      <w:r w:rsidRPr="00376743">
        <w:rPr>
          <w:rFonts w:ascii="Arial" w:hAnsi="Arial" w:cs="Arial"/>
        </w:rPr>
        <w:t xml:space="preserve"> і </w:t>
      </w:r>
      <w:proofErr w:type="spellStart"/>
      <w:proofErr w:type="gramStart"/>
      <w:r w:rsidRPr="00376743">
        <w:rPr>
          <w:rFonts w:ascii="Arial" w:hAnsi="Arial" w:cs="Arial"/>
        </w:rPr>
        <w:t>п</w:t>
      </w:r>
      <w:proofErr w:type="gramEnd"/>
      <w:r w:rsidRPr="00376743">
        <w:rPr>
          <w:rFonts w:ascii="Arial" w:hAnsi="Arial" w:cs="Arial"/>
        </w:rPr>
        <w:t>ідходить</w:t>
      </w:r>
      <w:proofErr w:type="spellEnd"/>
      <w:r w:rsidRPr="00376743">
        <w:rPr>
          <w:rFonts w:ascii="Arial" w:hAnsi="Arial" w:cs="Arial"/>
        </w:rPr>
        <w:t xml:space="preserve"> для </w:t>
      </w:r>
      <w:proofErr w:type="spellStart"/>
      <w:r w:rsidRPr="00376743">
        <w:rPr>
          <w:rFonts w:ascii="Arial" w:hAnsi="Arial" w:cs="Arial"/>
        </w:rPr>
        <w:t>обробки</w:t>
      </w:r>
      <w:proofErr w:type="spellEnd"/>
      <w:r w:rsidRPr="00376743">
        <w:rPr>
          <w:rFonts w:ascii="Arial" w:hAnsi="Arial" w:cs="Arial"/>
        </w:rPr>
        <w:t xml:space="preserve"> та </w:t>
      </w:r>
      <w:proofErr w:type="spellStart"/>
      <w:r w:rsidRPr="00376743">
        <w:rPr>
          <w:rFonts w:ascii="Arial" w:hAnsi="Arial" w:cs="Arial"/>
        </w:rPr>
        <w:t>прогнозування</w:t>
      </w:r>
      <w:proofErr w:type="spellEnd"/>
      <w:r w:rsidRPr="00376743">
        <w:rPr>
          <w:rFonts w:ascii="Arial" w:hAnsi="Arial" w:cs="Arial"/>
        </w:rPr>
        <w:t xml:space="preserve"> </w:t>
      </w:r>
      <w:proofErr w:type="spellStart"/>
      <w:r w:rsidRPr="00376743">
        <w:rPr>
          <w:rFonts w:ascii="Arial" w:hAnsi="Arial" w:cs="Arial"/>
        </w:rPr>
        <w:t>часових</w:t>
      </w:r>
      <w:proofErr w:type="spellEnd"/>
      <w:r w:rsidRPr="00376743">
        <w:rPr>
          <w:rFonts w:ascii="Arial" w:hAnsi="Arial" w:cs="Arial"/>
        </w:rPr>
        <w:t xml:space="preserve"> </w:t>
      </w:r>
      <w:proofErr w:type="spellStart"/>
      <w:r w:rsidRPr="00376743">
        <w:rPr>
          <w:rFonts w:ascii="Arial" w:hAnsi="Arial" w:cs="Arial"/>
        </w:rPr>
        <w:t>рядів</w:t>
      </w:r>
      <w:proofErr w:type="spellEnd"/>
      <w:r w:rsidRPr="00376743">
        <w:rPr>
          <w:rFonts w:ascii="Arial" w:hAnsi="Arial" w:cs="Arial"/>
        </w:rPr>
        <w:t xml:space="preserve">. </w:t>
      </w:r>
      <w:proofErr w:type="spellStart"/>
      <w:r w:rsidRPr="00376743">
        <w:rPr>
          <w:rFonts w:ascii="Arial" w:hAnsi="Arial" w:cs="Arial"/>
        </w:rPr>
        <w:t>Запропонована</w:t>
      </w:r>
      <w:proofErr w:type="spellEnd"/>
      <w:r w:rsidRPr="00376743">
        <w:rPr>
          <w:rFonts w:ascii="Arial" w:hAnsi="Arial" w:cs="Arial"/>
        </w:rPr>
        <w:t xml:space="preserve"> </w:t>
      </w:r>
      <w:proofErr w:type="spellStart"/>
      <w:r w:rsidRPr="00376743">
        <w:rPr>
          <w:rFonts w:ascii="Arial" w:hAnsi="Arial" w:cs="Arial"/>
        </w:rPr>
        <w:t>Сеппом</w:t>
      </w:r>
      <w:proofErr w:type="spellEnd"/>
      <w:r w:rsidRPr="00376743">
        <w:rPr>
          <w:rFonts w:ascii="Arial" w:hAnsi="Arial" w:cs="Arial"/>
        </w:rPr>
        <w:t xml:space="preserve"> </w:t>
      </w:r>
      <w:proofErr w:type="spellStart"/>
      <w:r w:rsidRPr="00376743">
        <w:rPr>
          <w:rFonts w:ascii="Arial" w:hAnsi="Arial" w:cs="Arial"/>
        </w:rPr>
        <w:t>Хохрейтером</w:t>
      </w:r>
      <w:proofErr w:type="spellEnd"/>
      <w:r w:rsidRPr="00376743">
        <w:rPr>
          <w:rFonts w:ascii="Arial" w:hAnsi="Arial" w:cs="Arial"/>
        </w:rPr>
        <w:t xml:space="preserve"> та Юр</w:t>
      </w:r>
      <w:r>
        <w:rPr>
          <w:rFonts w:ascii="Arial" w:hAnsi="Arial" w:cs="Arial"/>
        </w:rPr>
        <w:t xml:space="preserve">геном </w:t>
      </w:r>
      <w:proofErr w:type="spellStart"/>
      <w:r>
        <w:rPr>
          <w:rFonts w:ascii="Arial" w:hAnsi="Arial" w:cs="Arial"/>
        </w:rPr>
        <w:t>Шмідхубером</w:t>
      </w:r>
      <w:proofErr w:type="spellEnd"/>
      <w:r>
        <w:rPr>
          <w:rFonts w:ascii="Arial" w:hAnsi="Arial" w:cs="Arial"/>
        </w:rPr>
        <w:t xml:space="preserve"> у 1997 р. </w:t>
      </w:r>
      <w:r w:rsidRPr="00376743">
        <w:rPr>
          <w:rFonts w:ascii="Arial" w:hAnsi="Arial" w:cs="Arial"/>
        </w:rPr>
        <w:t xml:space="preserve">, модель LSTM </w:t>
      </w:r>
      <w:proofErr w:type="spellStart"/>
      <w:r w:rsidRPr="00376743">
        <w:rPr>
          <w:rFonts w:ascii="Arial" w:hAnsi="Arial" w:cs="Arial"/>
        </w:rPr>
        <w:t>складається</w:t>
      </w:r>
      <w:proofErr w:type="spellEnd"/>
      <w:r w:rsidRPr="00376743">
        <w:rPr>
          <w:rFonts w:ascii="Arial" w:hAnsi="Arial" w:cs="Arial"/>
        </w:rPr>
        <w:t xml:space="preserve"> з </w:t>
      </w:r>
      <w:proofErr w:type="spellStart"/>
      <w:r w:rsidRPr="00376743">
        <w:rPr>
          <w:rFonts w:ascii="Arial" w:hAnsi="Arial" w:cs="Arial"/>
        </w:rPr>
        <w:t>унікального</w:t>
      </w:r>
      <w:proofErr w:type="spellEnd"/>
      <w:r w:rsidRPr="00376743">
        <w:rPr>
          <w:rFonts w:ascii="Arial" w:hAnsi="Arial" w:cs="Arial"/>
        </w:rPr>
        <w:t xml:space="preserve"> набору </w:t>
      </w:r>
      <w:proofErr w:type="spellStart"/>
      <w:r w:rsidRPr="00376743">
        <w:rPr>
          <w:rFonts w:ascii="Arial" w:hAnsi="Arial" w:cs="Arial"/>
        </w:rPr>
        <w:t>осередків</w:t>
      </w:r>
      <w:proofErr w:type="spellEnd"/>
      <w:r w:rsidRPr="00376743">
        <w:rPr>
          <w:rFonts w:ascii="Arial" w:hAnsi="Arial" w:cs="Arial"/>
        </w:rPr>
        <w:t xml:space="preserve"> </w:t>
      </w:r>
      <w:proofErr w:type="spellStart"/>
      <w:r w:rsidRPr="00376743">
        <w:rPr>
          <w:rFonts w:ascii="Arial" w:hAnsi="Arial" w:cs="Arial"/>
        </w:rPr>
        <w:t>пам’яті</w:t>
      </w:r>
      <w:proofErr w:type="spellEnd"/>
      <w:r w:rsidRPr="00376743">
        <w:rPr>
          <w:rFonts w:ascii="Arial" w:hAnsi="Arial" w:cs="Arial"/>
        </w:rPr>
        <w:t xml:space="preserve">, </w:t>
      </w:r>
      <w:proofErr w:type="spellStart"/>
      <w:r w:rsidRPr="00376743">
        <w:rPr>
          <w:rFonts w:ascii="Arial" w:hAnsi="Arial" w:cs="Arial"/>
        </w:rPr>
        <w:t>які</w:t>
      </w:r>
      <w:proofErr w:type="spellEnd"/>
      <w:r w:rsidRPr="00376743">
        <w:rPr>
          <w:rFonts w:ascii="Arial" w:hAnsi="Arial" w:cs="Arial"/>
        </w:rPr>
        <w:t xml:space="preserve"> </w:t>
      </w:r>
      <w:proofErr w:type="spellStart"/>
      <w:r w:rsidRPr="00376743">
        <w:rPr>
          <w:rFonts w:ascii="Arial" w:hAnsi="Arial" w:cs="Arial"/>
        </w:rPr>
        <w:t>замінюють</w:t>
      </w:r>
      <w:proofErr w:type="spellEnd"/>
      <w:r w:rsidRPr="00376743">
        <w:rPr>
          <w:rFonts w:ascii="Arial" w:hAnsi="Arial" w:cs="Arial"/>
        </w:rPr>
        <w:t xml:space="preserve"> </w:t>
      </w:r>
      <w:proofErr w:type="spellStart"/>
      <w:r w:rsidRPr="00376743">
        <w:rPr>
          <w:rFonts w:ascii="Arial" w:hAnsi="Arial" w:cs="Arial"/>
        </w:rPr>
        <w:t>приховані</w:t>
      </w:r>
      <w:proofErr w:type="spellEnd"/>
      <w:r w:rsidRPr="00376743">
        <w:rPr>
          <w:rFonts w:ascii="Arial" w:hAnsi="Arial" w:cs="Arial"/>
        </w:rPr>
        <w:t xml:space="preserve"> </w:t>
      </w:r>
      <w:proofErr w:type="spellStart"/>
      <w:r w:rsidRPr="00376743">
        <w:rPr>
          <w:rFonts w:ascii="Arial" w:hAnsi="Arial" w:cs="Arial"/>
        </w:rPr>
        <w:t>шари</w:t>
      </w:r>
      <w:proofErr w:type="spellEnd"/>
      <w:r w:rsidRPr="00376743">
        <w:rPr>
          <w:rFonts w:ascii="Arial" w:hAnsi="Arial" w:cs="Arial"/>
        </w:rPr>
        <w:t xml:space="preserve"> </w:t>
      </w:r>
      <w:proofErr w:type="spellStart"/>
      <w:r w:rsidRPr="00376743">
        <w:rPr>
          <w:rFonts w:ascii="Arial" w:hAnsi="Arial" w:cs="Arial"/>
        </w:rPr>
        <w:t>нейронів</w:t>
      </w:r>
      <w:proofErr w:type="spellEnd"/>
      <w:r w:rsidRPr="00376743">
        <w:rPr>
          <w:rFonts w:ascii="Arial" w:hAnsi="Arial" w:cs="Arial"/>
        </w:rPr>
        <w:t xml:space="preserve"> РНН, а </w:t>
      </w:r>
      <w:proofErr w:type="spellStart"/>
      <w:r w:rsidRPr="00376743">
        <w:rPr>
          <w:rFonts w:ascii="Arial" w:hAnsi="Arial" w:cs="Arial"/>
        </w:rPr>
        <w:t>його</w:t>
      </w:r>
      <w:proofErr w:type="spellEnd"/>
      <w:r w:rsidRPr="00376743">
        <w:rPr>
          <w:rFonts w:ascii="Arial" w:hAnsi="Arial" w:cs="Arial"/>
        </w:rPr>
        <w:t xml:space="preserve"> </w:t>
      </w:r>
      <w:proofErr w:type="spellStart"/>
      <w:r w:rsidRPr="00376743">
        <w:rPr>
          <w:rFonts w:ascii="Arial" w:hAnsi="Arial" w:cs="Arial"/>
        </w:rPr>
        <w:t>ключовим</w:t>
      </w:r>
      <w:proofErr w:type="spellEnd"/>
      <w:r w:rsidRPr="00376743">
        <w:rPr>
          <w:rFonts w:ascii="Arial" w:hAnsi="Arial" w:cs="Arial"/>
        </w:rPr>
        <w:t xml:space="preserve"> є стан </w:t>
      </w:r>
      <w:proofErr w:type="spellStart"/>
      <w:r w:rsidRPr="00376743">
        <w:rPr>
          <w:rFonts w:ascii="Arial" w:hAnsi="Arial" w:cs="Arial"/>
        </w:rPr>
        <w:t>клітин</w:t>
      </w:r>
      <w:proofErr w:type="spellEnd"/>
      <w:r w:rsidRPr="00376743">
        <w:rPr>
          <w:rFonts w:ascii="Arial" w:hAnsi="Arial" w:cs="Arial"/>
        </w:rPr>
        <w:t xml:space="preserve"> </w:t>
      </w:r>
      <w:proofErr w:type="spellStart"/>
      <w:r w:rsidRPr="00376743">
        <w:rPr>
          <w:rFonts w:ascii="Arial" w:hAnsi="Arial" w:cs="Arial"/>
        </w:rPr>
        <w:t>пам’яті</w:t>
      </w:r>
      <w:proofErr w:type="spellEnd"/>
      <w:r w:rsidRPr="00376743">
        <w:rPr>
          <w:rFonts w:ascii="Arial" w:hAnsi="Arial" w:cs="Arial"/>
        </w:rPr>
        <w:t xml:space="preserve">. Модель LSTM </w:t>
      </w:r>
      <w:proofErr w:type="spellStart"/>
      <w:r w:rsidRPr="00376743">
        <w:rPr>
          <w:rFonts w:ascii="Arial" w:hAnsi="Arial" w:cs="Arial"/>
        </w:rPr>
        <w:t>фільтрує</w:t>
      </w:r>
      <w:proofErr w:type="spellEnd"/>
      <w:r w:rsidRPr="00376743">
        <w:rPr>
          <w:rFonts w:ascii="Arial" w:hAnsi="Arial" w:cs="Arial"/>
        </w:rPr>
        <w:t xml:space="preserve"> </w:t>
      </w:r>
      <w:proofErr w:type="spellStart"/>
      <w:r w:rsidRPr="00376743">
        <w:rPr>
          <w:rFonts w:ascii="Arial" w:hAnsi="Arial" w:cs="Arial"/>
        </w:rPr>
        <w:t>інформацію</w:t>
      </w:r>
      <w:proofErr w:type="spellEnd"/>
      <w:r w:rsidRPr="00376743">
        <w:rPr>
          <w:rFonts w:ascii="Arial" w:hAnsi="Arial" w:cs="Arial"/>
        </w:rPr>
        <w:t xml:space="preserve"> через структуру </w:t>
      </w:r>
      <w:proofErr w:type="spellStart"/>
      <w:r w:rsidRPr="00376743">
        <w:rPr>
          <w:rFonts w:ascii="Arial" w:hAnsi="Arial" w:cs="Arial"/>
        </w:rPr>
        <w:t>воріт</w:t>
      </w:r>
      <w:proofErr w:type="spellEnd"/>
      <w:r w:rsidRPr="00376743">
        <w:rPr>
          <w:rFonts w:ascii="Arial" w:hAnsi="Arial" w:cs="Arial"/>
        </w:rPr>
        <w:t xml:space="preserve"> для </w:t>
      </w:r>
      <w:proofErr w:type="spellStart"/>
      <w:proofErr w:type="gramStart"/>
      <w:r w:rsidRPr="00376743">
        <w:rPr>
          <w:rFonts w:ascii="Arial" w:hAnsi="Arial" w:cs="Arial"/>
        </w:rPr>
        <w:t>п</w:t>
      </w:r>
      <w:proofErr w:type="gramEnd"/>
      <w:r w:rsidRPr="00376743">
        <w:rPr>
          <w:rFonts w:ascii="Arial" w:hAnsi="Arial" w:cs="Arial"/>
        </w:rPr>
        <w:t>ідтримки</w:t>
      </w:r>
      <w:proofErr w:type="spellEnd"/>
      <w:r w:rsidRPr="00376743">
        <w:rPr>
          <w:rFonts w:ascii="Arial" w:hAnsi="Arial" w:cs="Arial"/>
        </w:rPr>
        <w:t xml:space="preserve"> та </w:t>
      </w:r>
      <w:proofErr w:type="spellStart"/>
      <w:r w:rsidRPr="00376743">
        <w:rPr>
          <w:rFonts w:ascii="Arial" w:hAnsi="Arial" w:cs="Arial"/>
        </w:rPr>
        <w:t>оновлення</w:t>
      </w:r>
      <w:proofErr w:type="spellEnd"/>
      <w:r w:rsidRPr="00376743">
        <w:rPr>
          <w:rFonts w:ascii="Arial" w:hAnsi="Arial" w:cs="Arial"/>
        </w:rPr>
        <w:t xml:space="preserve"> стану </w:t>
      </w:r>
      <w:proofErr w:type="spellStart"/>
      <w:r w:rsidRPr="00376743">
        <w:rPr>
          <w:rFonts w:ascii="Arial" w:hAnsi="Arial" w:cs="Arial"/>
        </w:rPr>
        <w:t>комірок</w:t>
      </w:r>
      <w:proofErr w:type="spellEnd"/>
      <w:r w:rsidRPr="00376743">
        <w:rPr>
          <w:rFonts w:ascii="Arial" w:hAnsi="Arial" w:cs="Arial"/>
        </w:rPr>
        <w:t xml:space="preserve"> </w:t>
      </w:r>
      <w:proofErr w:type="spellStart"/>
      <w:r w:rsidRPr="00376743">
        <w:rPr>
          <w:rFonts w:ascii="Arial" w:hAnsi="Arial" w:cs="Arial"/>
        </w:rPr>
        <w:t>пам'яті</w:t>
      </w:r>
      <w:proofErr w:type="spellEnd"/>
      <w:r w:rsidRPr="00376743">
        <w:rPr>
          <w:rFonts w:ascii="Arial" w:hAnsi="Arial" w:cs="Arial"/>
        </w:rPr>
        <w:t xml:space="preserve">. </w:t>
      </w:r>
      <w:proofErr w:type="spellStart"/>
      <w:r w:rsidRPr="00376743">
        <w:rPr>
          <w:rFonts w:ascii="Arial" w:hAnsi="Arial" w:cs="Arial"/>
        </w:rPr>
        <w:t>Його</w:t>
      </w:r>
      <w:proofErr w:type="spellEnd"/>
      <w:r w:rsidRPr="00376743">
        <w:rPr>
          <w:rFonts w:ascii="Arial" w:hAnsi="Arial" w:cs="Arial"/>
        </w:rPr>
        <w:t xml:space="preserve"> </w:t>
      </w:r>
      <w:proofErr w:type="spellStart"/>
      <w:r w:rsidRPr="00376743">
        <w:rPr>
          <w:rFonts w:ascii="Arial" w:hAnsi="Arial" w:cs="Arial"/>
        </w:rPr>
        <w:t>дверна</w:t>
      </w:r>
      <w:proofErr w:type="spellEnd"/>
      <w:r w:rsidRPr="00376743">
        <w:rPr>
          <w:rFonts w:ascii="Arial" w:hAnsi="Arial" w:cs="Arial"/>
        </w:rPr>
        <w:t xml:space="preserve"> структура </w:t>
      </w:r>
      <w:proofErr w:type="spellStart"/>
      <w:r w:rsidRPr="00376743">
        <w:rPr>
          <w:rFonts w:ascii="Arial" w:hAnsi="Arial" w:cs="Arial"/>
        </w:rPr>
        <w:t>включає</w:t>
      </w:r>
      <w:proofErr w:type="spellEnd"/>
      <w:r w:rsidRPr="00376743">
        <w:rPr>
          <w:rFonts w:ascii="Arial" w:hAnsi="Arial" w:cs="Arial"/>
        </w:rPr>
        <w:t xml:space="preserve"> </w:t>
      </w:r>
      <w:proofErr w:type="spellStart"/>
      <w:r w:rsidRPr="00376743">
        <w:rPr>
          <w:rFonts w:ascii="Arial" w:hAnsi="Arial" w:cs="Arial"/>
        </w:rPr>
        <w:t>вхідні</w:t>
      </w:r>
      <w:proofErr w:type="spellEnd"/>
      <w:r w:rsidRPr="00376743">
        <w:rPr>
          <w:rFonts w:ascii="Arial" w:hAnsi="Arial" w:cs="Arial"/>
        </w:rPr>
        <w:t xml:space="preserve">, </w:t>
      </w:r>
      <w:proofErr w:type="spellStart"/>
      <w:r w:rsidRPr="00376743">
        <w:rPr>
          <w:rFonts w:ascii="Arial" w:hAnsi="Arial" w:cs="Arial"/>
        </w:rPr>
        <w:t>забуті</w:t>
      </w:r>
      <w:proofErr w:type="spellEnd"/>
      <w:r w:rsidRPr="00376743">
        <w:rPr>
          <w:rFonts w:ascii="Arial" w:hAnsi="Arial" w:cs="Arial"/>
        </w:rPr>
        <w:t xml:space="preserve"> та </w:t>
      </w:r>
      <w:proofErr w:type="spellStart"/>
      <w:r w:rsidRPr="00376743">
        <w:rPr>
          <w:rFonts w:ascii="Arial" w:hAnsi="Arial" w:cs="Arial"/>
        </w:rPr>
        <w:t>вихідні</w:t>
      </w:r>
      <w:proofErr w:type="spellEnd"/>
      <w:r w:rsidRPr="00376743">
        <w:rPr>
          <w:rFonts w:ascii="Arial" w:hAnsi="Arial" w:cs="Arial"/>
        </w:rPr>
        <w:t xml:space="preserve"> ворота. </w:t>
      </w:r>
      <w:proofErr w:type="spellStart"/>
      <w:r w:rsidRPr="00376743">
        <w:rPr>
          <w:rFonts w:ascii="Arial" w:hAnsi="Arial" w:cs="Arial"/>
        </w:rPr>
        <w:t>Кожна</w:t>
      </w:r>
      <w:proofErr w:type="spellEnd"/>
      <w:r w:rsidRPr="00376743">
        <w:rPr>
          <w:rFonts w:ascii="Arial" w:hAnsi="Arial" w:cs="Arial"/>
        </w:rPr>
        <w:t xml:space="preserve"> </w:t>
      </w:r>
      <w:proofErr w:type="spellStart"/>
      <w:r w:rsidRPr="00376743">
        <w:rPr>
          <w:rFonts w:ascii="Arial" w:hAnsi="Arial" w:cs="Arial"/>
        </w:rPr>
        <w:t>комірка</w:t>
      </w:r>
      <w:proofErr w:type="spellEnd"/>
      <w:r w:rsidRPr="00376743">
        <w:rPr>
          <w:rFonts w:ascii="Arial" w:hAnsi="Arial" w:cs="Arial"/>
        </w:rPr>
        <w:t xml:space="preserve"> </w:t>
      </w:r>
      <w:proofErr w:type="spellStart"/>
      <w:r w:rsidRPr="00376743">
        <w:rPr>
          <w:rFonts w:ascii="Arial" w:hAnsi="Arial" w:cs="Arial"/>
        </w:rPr>
        <w:t>пам'яті</w:t>
      </w:r>
      <w:proofErr w:type="spellEnd"/>
      <w:r w:rsidRPr="00376743">
        <w:rPr>
          <w:rFonts w:ascii="Arial" w:hAnsi="Arial" w:cs="Arial"/>
        </w:rPr>
        <w:t xml:space="preserve"> </w:t>
      </w:r>
      <w:proofErr w:type="spellStart"/>
      <w:r w:rsidRPr="00376743">
        <w:rPr>
          <w:rFonts w:ascii="Arial" w:hAnsi="Arial" w:cs="Arial"/>
        </w:rPr>
        <w:t>має</w:t>
      </w:r>
      <w:proofErr w:type="spellEnd"/>
      <w:r w:rsidRPr="00376743">
        <w:rPr>
          <w:rFonts w:ascii="Arial" w:hAnsi="Arial" w:cs="Arial"/>
        </w:rPr>
        <w:t xml:space="preserve"> три </w:t>
      </w:r>
      <w:proofErr w:type="spellStart"/>
      <w:r w:rsidRPr="00376743">
        <w:rPr>
          <w:rFonts w:ascii="Arial" w:hAnsi="Arial" w:cs="Arial"/>
        </w:rPr>
        <w:t>сигм</w:t>
      </w:r>
      <w:r>
        <w:rPr>
          <w:rFonts w:ascii="Arial" w:hAnsi="Arial" w:cs="Arial"/>
        </w:rPr>
        <w:t>оподібні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шари</w:t>
      </w:r>
      <w:proofErr w:type="spellEnd"/>
      <w:r>
        <w:rPr>
          <w:rFonts w:ascii="Arial" w:hAnsi="Arial" w:cs="Arial"/>
        </w:rPr>
        <w:t xml:space="preserve"> та один </w:t>
      </w:r>
      <w:proofErr w:type="spellStart"/>
      <w:r>
        <w:rPr>
          <w:rFonts w:ascii="Arial" w:hAnsi="Arial" w:cs="Arial"/>
        </w:rPr>
        <w:t>танг</w:t>
      </w:r>
      <w:proofErr w:type="spellEnd"/>
      <w:r>
        <w:rPr>
          <w:rFonts w:ascii="Arial" w:hAnsi="Arial" w:cs="Arial"/>
        </w:rPr>
        <w:t>-шар</w:t>
      </w:r>
      <w:r>
        <w:rPr>
          <w:rFonts w:ascii="Arial" w:hAnsi="Arial" w:cs="Arial"/>
          <w:lang w:val="uk-UA"/>
        </w:rPr>
        <w:t>.</w:t>
      </w:r>
      <w:r w:rsidRPr="00376743">
        <w:t xml:space="preserve"> </w:t>
      </w:r>
    </w:p>
    <w:p w:rsidR="00376743" w:rsidRDefault="00B73FA9" w:rsidP="00376743">
      <w:pPr>
        <w:rPr>
          <w:rFonts w:ascii="Arial" w:hAnsi="Arial" w:cs="Arial"/>
          <w:lang w:val="uk-UA"/>
        </w:rPr>
      </w:pPr>
      <w:r>
        <w:rPr>
          <w:rFonts w:ascii="Arial" w:hAnsi="Arial" w:cs="Arial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5BD7E86" wp14:editId="71AB9FFC">
            <wp:simplePos x="0" y="0"/>
            <wp:positionH relativeFrom="column">
              <wp:posOffset>480695</wp:posOffset>
            </wp:positionH>
            <wp:positionV relativeFrom="paragraph">
              <wp:posOffset>80010</wp:posOffset>
            </wp:positionV>
            <wp:extent cx="4598670" cy="3391535"/>
            <wp:effectExtent l="0" t="0" r="0" b="0"/>
            <wp:wrapSquare wrapText="bothSides"/>
            <wp:docPr id="1" name="Рисунок 1" descr="C:\Users\Родители\Desktop\универ\курсовая мсии\journal.pone.0227222.g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одители\Desktop\универ\курсовая мсии\journal.pone.0227222.g0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6743" w:rsidRDefault="00376743" w:rsidP="00376743">
      <w:pPr>
        <w:rPr>
          <w:rFonts w:ascii="Arial" w:hAnsi="Arial" w:cs="Arial"/>
          <w:lang w:val="uk-UA"/>
        </w:rPr>
      </w:pPr>
    </w:p>
    <w:p w:rsidR="00376743" w:rsidRDefault="00376743" w:rsidP="00376743">
      <w:pPr>
        <w:rPr>
          <w:rFonts w:ascii="Arial" w:hAnsi="Arial" w:cs="Arial"/>
          <w:lang w:val="uk-UA"/>
        </w:rPr>
      </w:pPr>
    </w:p>
    <w:p w:rsidR="00376743" w:rsidRDefault="00376743" w:rsidP="00376743">
      <w:pPr>
        <w:rPr>
          <w:rFonts w:ascii="Arial" w:hAnsi="Arial" w:cs="Arial"/>
          <w:lang w:val="uk-UA"/>
        </w:rPr>
      </w:pPr>
    </w:p>
    <w:p w:rsidR="00376743" w:rsidRDefault="00376743" w:rsidP="00376743">
      <w:pPr>
        <w:rPr>
          <w:rFonts w:ascii="Arial" w:hAnsi="Arial" w:cs="Arial"/>
          <w:lang w:val="uk-UA"/>
        </w:rPr>
      </w:pPr>
    </w:p>
    <w:p w:rsidR="00376743" w:rsidRDefault="00376743" w:rsidP="00376743">
      <w:pPr>
        <w:rPr>
          <w:rFonts w:ascii="Arial" w:hAnsi="Arial" w:cs="Arial"/>
          <w:lang w:val="uk-UA"/>
        </w:rPr>
      </w:pPr>
    </w:p>
    <w:p w:rsidR="00376743" w:rsidRDefault="00376743" w:rsidP="00376743">
      <w:pPr>
        <w:rPr>
          <w:rFonts w:ascii="Arial" w:hAnsi="Arial" w:cs="Arial"/>
          <w:lang w:val="uk-UA"/>
        </w:rPr>
      </w:pPr>
    </w:p>
    <w:p w:rsidR="00376743" w:rsidRDefault="00376743" w:rsidP="00376743">
      <w:pPr>
        <w:rPr>
          <w:rFonts w:ascii="Arial" w:hAnsi="Arial" w:cs="Arial"/>
          <w:lang w:val="uk-UA"/>
        </w:rPr>
      </w:pPr>
    </w:p>
    <w:p w:rsidR="00376743" w:rsidRDefault="00376743" w:rsidP="00376743">
      <w:pPr>
        <w:rPr>
          <w:rFonts w:ascii="Arial" w:hAnsi="Arial" w:cs="Arial"/>
          <w:lang w:val="uk-UA"/>
        </w:rPr>
      </w:pPr>
    </w:p>
    <w:p w:rsidR="00376743" w:rsidRDefault="00376743" w:rsidP="00376743">
      <w:pPr>
        <w:rPr>
          <w:rFonts w:ascii="Arial" w:hAnsi="Arial" w:cs="Arial"/>
          <w:lang w:val="uk-UA"/>
        </w:rPr>
      </w:pPr>
    </w:p>
    <w:p w:rsidR="00376743" w:rsidRDefault="00376743" w:rsidP="00376743">
      <w:pPr>
        <w:rPr>
          <w:rFonts w:ascii="Arial" w:hAnsi="Arial" w:cs="Arial"/>
          <w:lang w:val="uk-UA"/>
        </w:rPr>
      </w:pPr>
    </w:p>
    <w:p w:rsidR="00376743" w:rsidRDefault="00376743" w:rsidP="00376743">
      <w:pPr>
        <w:rPr>
          <w:rFonts w:ascii="Arial" w:hAnsi="Arial" w:cs="Arial"/>
          <w:lang w:val="uk-UA"/>
        </w:rPr>
      </w:pPr>
    </w:p>
    <w:p w:rsidR="00376743" w:rsidRDefault="00376743" w:rsidP="00376743">
      <w:pPr>
        <w:rPr>
          <w:rFonts w:ascii="Arial" w:hAnsi="Arial" w:cs="Arial"/>
          <w:lang w:val="uk-UA"/>
        </w:rPr>
      </w:pPr>
      <w:r w:rsidRPr="00376743">
        <w:rPr>
          <w:rFonts w:ascii="Arial" w:hAnsi="Arial" w:cs="Arial"/>
          <w:lang w:val="uk-UA"/>
        </w:rPr>
        <w:t xml:space="preserve">Забутий затвор у блоці LSTM визначає, яка інформація про стан комірки відкидається від моделі. </w:t>
      </w:r>
      <w:r>
        <w:rPr>
          <w:rFonts w:ascii="Arial" w:hAnsi="Arial" w:cs="Arial"/>
          <w:lang w:val="uk-UA"/>
        </w:rPr>
        <w:t>О</w:t>
      </w:r>
      <w:r w:rsidRPr="00376743">
        <w:rPr>
          <w:rFonts w:ascii="Arial" w:hAnsi="Arial" w:cs="Arial"/>
          <w:lang w:val="uk-UA"/>
        </w:rPr>
        <w:t xml:space="preserve">середок пам'яті приймає вихідний ht-1 попереднього моменту та зовнішню інформацію </w:t>
      </w:r>
      <w:proofErr w:type="spellStart"/>
      <w:r w:rsidRPr="00376743">
        <w:rPr>
          <w:rFonts w:ascii="Arial" w:hAnsi="Arial" w:cs="Arial"/>
          <w:lang w:val="uk-UA"/>
        </w:rPr>
        <w:t>xt</w:t>
      </w:r>
      <w:proofErr w:type="spellEnd"/>
      <w:r w:rsidRPr="00376743">
        <w:rPr>
          <w:rFonts w:ascii="Arial" w:hAnsi="Arial" w:cs="Arial"/>
          <w:lang w:val="uk-UA"/>
        </w:rPr>
        <w:t xml:space="preserve"> поточного моменту як входи та об'єднує їх у довгому векторі [ht-1, </w:t>
      </w:r>
      <w:proofErr w:type="spellStart"/>
      <w:r w:rsidRPr="00376743">
        <w:rPr>
          <w:rFonts w:ascii="Arial" w:hAnsi="Arial" w:cs="Arial"/>
          <w:lang w:val="uk-UA"/>
        </w:rPr>
        <w:t>xt</w:t>
      </w:r>
      <w:proofErr w:type="spellEnd"/>
      <w:r w:rsidRPr="00376743">
        <w:rPr>
          <w:rFonts w:ascii="Arial" w:hAnsi="Arial" w:cs="Arial"/>
          <w:lang w:val="uk-UA"/>
        </w:rPr>
        <w:t>] через σ перетворення, щоб стати</w:t>
      </w:r>
    </w:p>
    <w:p w:rsidR="00376743" w:rsidRDefault="00B73FA9" w:rsidP="00376743">
      <w:pPr>
        <w:rPr>
          <w:rFonts w:ascii="Arial" w:hAnsi="Arial" w:cs="Arial"/>
          <w:lang w:val="uk-U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00.95pt;margin-top:4.15pt;width:229.9pt;height:40.5pt;z-index:251660288;mso-position-horizontal-relative:text;mso-position-vertical-relative:text">
            <v:imagedata r:id="rId6" o:title="journal.pone.0227222"/>
            <w10:wrap type="square"/>
          </v:shape>
        </w:pict>
      </w:r>
      <w:r w:rsidR="00376743">
        <w:rPr>
          <w:rFonts w:ascii="Arial" w:hAnsi="Arial" w:cs="Arial"/>
          <w:lang w:val="uk-UA"/>
        </w:rPr>
        <w:t>(1)</w:t>
      </w:r>
    </w:p>
    <w:p w:rsidR="00376743" w:rsidRDefault="00376743" w:rsidP="00376743">
      <w:pPr>
        <w:rPr>
          <w:rFonts w:ascii="Arial" w:hAnsi="Arial" w:cs="Arial"/>
          <w:lang w:val="uk-UA"/>
        </w:rPr>
      </w:pPr>
    </w:p>
    <w:p w:rsidR="00376743" w:rsidRDefault="00376743" w:rsidP="00376743">
      <w:pPr>
        <w:rPr>
          <w:rFonts w:ascii="Arial" w:hAnsi="Arial" w:cs="Arial"/>
          <w:lang w:val="uk-UA"/>
        </w:rPr>
      </w:pPr>
      <w:r w:rsidRPr="00376743">
        <w:rPr>
          <w:rFonts w:ascii="Arial" w:hAnsi="Arial" w:cs="Arial"/>
          <w:lang w:val="uk-UA"/>
        </w:rPr>
        <w:t xml:space="preserve">де </w:t>
      </w:r>
      <w:proofErr w:type="spellStart"/>
      <w:r w:rsidRPr="00376743">
        <w:rPr>
          <w:rFonts w:ascii="Arial" w:hAnsi="Arial" w:cs="Arial"/>
          <w:lang w:val="uk-UA"/>
        </w:rPr>
        <w:t>Wf</w:t>
      </w:r>
      <w:proofErr w:type="spellEnd"/>
      <w:r w:rsidRPr="00376743">
        <w:rPr>
          <w:rFonts w:ascii="Arial" w:hAnsi="Arial" w:cs="Arial"/>
          <w:lang w:val="uk-UA"/>
        </w:rPr>
        <w:t xml:space="preserve"> і </w:t>
      </w:r>
      <w:proofErr w:type="spellStart"/>
      <w:r w:rsidRPr="00376743">
        <w:rPr>
          <w:rFonts w:ascii="Arial" w:hAnsi="Arial" w:cs="Arial"/>
          <w:lang w:val="uk-UA"/>
        </w:rPr>
        <w:t>bf</w:t>
      </w:r>
      <w:proofErr w:type="spellEnd"/>
      <w:r w:rsidRPr="00376743">
        <w:rPr>
          <w:rFonts w:ascii="Arial" w:hAnsi="Arial" w:cs="Arial"/>
          <w:lang w:val="uk-UA"/>
        </w:rPr>
        <w:t xml:space="preserve"> відповідно матриця ваги і зміщення забутого затвора, а σ - </w:t>
      </w:r>
      <w:proofErr w:type="spellStart"/>
      <w:r w:rsidRPr="00376743">
        <w:rPr>
          <w:rFonts w:ascii="Arial" w:hAnsi="Arial" w:cs="Arial"/>
          <w:lang w:val="uk-UA"/>
        </w:rPr>
        <w:t>сигмоїдна</w:t>
      </w:r>
      <w:proofErr w:type="spellEnd"/>
      <w:r w:rsidRPr="00376743">
        <w:rPr>
          <w:rFonts w:ascii="Arial" w:hAnsi="Arial" w:cs="Arial"/>
          <w:lang w:val="uk-UA"/>
        </w:rPr>
        <w:t xml:space="preserve"> функція. Основна функція забутих воріт полягає в тому, щоб записувати, наскільки стан клітини Ct-1 попереднього часу зарезервований для стану комірки </w:t>
      </w:r>
      <w:proofErr w:type="spellStart"/>
      <w:r w:rsidRPr="00376743">
        <w:rPr>
          <w:rFonts w:ascii="Arial" w:hAnsi="Arial" w:cs="Arial"/>
          <w:lang w:val="uk-UA"/>
        </w:rPr>
        <w:t>Ct</w:t>
      </w:r>
      <w:proofErr w:type="spellEnd"/>
      <w:r w:rsidRPr="00376743">
        <w:rPr>
          <w:rFonts w:ascii="Arial" w:hAnsi="Arial" w:cs="Arial"/>
          <w:lang w:val="uk-UA"/>
        </w:rPr>
        <w:t xml:space="preserve"> поточного часу. Ворота будуть виводити значення між 0 і 1 на основі ht-1 і </w:t>
      </w:r>
      <w:proofErr w:type="spellStart"/>
      <w:r w:rsidRPr="00376743">
        <w:rPr>
          <w:rFonts w:ascii="Arial" w:hAnsi="Arial" w:cs="Arial"/>
          <w:lang w:val="uk-UA"/>
        </w:rPr>
        <w:t>xt</w:t>
      </w:r>
      <w:proofErr w:type="spellEnd"/>
      <w:r w:rsidRPr="00376743">
        <w:rPr>
          <w:rFonts w:ascii="Arial" w:hAnsi="Arial" w:cs="Arial"/>
          <w:lang w:val="uk-UA"/>
        </w:rPr>
        <w:t>, де 1 вказує на повне резервування, а 0 вказує на повне скасування.</w:t>
      </w:r>
    </w:p>
    <w:p w:rsidR="00376743" w:rsidRDefault="00376743" w:rsidP="00376743">
      <w:pPr>
        <w:rPr>
          <w:rFonts w:ascii="Arial" w:hAnsi="Arial" w:cs="Arial"/>
          <w:lang w:val="uk-UA"/>
        </w:rPr>
      </w:pPr>
      <w:r w:rsidRPr="00376743">
        <w:rPr>
          <w:rFonts w:ascii="Arial" w:hAnsi="Arial" w:cs="Arial"/>
          <w:lang w:val="uk-UA"/>
        </w:rPr>
        <w:t xml:space="preserve">Вхідний затвор визначає, яка частина поточного входу в мережу часу </w:t>
      </w:r>
      <w:proofErr w:type="spellStart"/>
      <w:r w:rsidRPr="00376743">
        <w:rPr>
          <w:rFonts w:ascii="Arial" w:hAnsi="Arial" w:cs="Arial"/>
          <w:lang w:val="uk-UA"/>
        </w:rPr>
        <w:t>xt</w:t>
      </w:r>
      <w:proofErr w:type="spellEnd"/>
      <w:r w:rsidRPr="00376743">
        <w:rPr>
          <w:rFonts w:ascii="Arial" w:hAnsi="Arial" w:cs="Arial"/>
          <w:lang w:val="uk-UA"/>
        </w:rPr>
        <w:t xml:space="preserve"> зарезервована у стан комірки </w:t>
      </w:r>
      <w:proofErr w:type="spellStart"/>
      <w:r w:rsidRPr="00376743">
        <w:rPr>
          <w:rFonts w:ascii="Arial" w:hAnsi="Arial" w:cs="Arial"/>
          <w:lang w:val="uk-UA"/>
        </w:rPr>
        <w:t>Ct</w:t>
      </w:r>
      <w:proofErr w:type="spellEnd"/>
      <w:r w:rsidRPr="00376743">
        <w:rPr>
          <w:rFonts w:ascii="Arial" w:hAnsi="Arial" w:cs="Arial"/>
          <w:lang w:val="uk-UA"/>
        </w:rPr>
        <w:t xml:space="preserve">, що запобігає потраплянню незначного вмісту в комірки пам'яті. Він має дві функції. Перший - знайти стан комірки, який необхідно оновити; значення, яке потрібно оновити, вибирається </w:t>
      </w:r>
      <w:proofErr w:type="spellStart"/>
      <w:r w:rsidRPr="00376743">
        <w:rPr>
          <w:rFonts w:ascii="Arial" w:hAnsi="Arial" w:cs="Arial"/>
          <w:lang w:val="uk-UA"/>
        </w:rPr>
        <w:t>сигмовидним</w:t>
      </w:r>
      <w:proofErr w:type="spellEnd"/>
      <w:r w:rsidRPr="00376743">
        <w:rPr>
          <w:rFonts w:ascii="Arial" w:hAnsi="Arial" w:cs="Arial"/>
          <w:lang w:val="uk-UA"/>
        </w:rPr>
        <w:t xml:space="preserve"> шаром, як у рівнянні (2). Інший - оновити інформацію, яку потрібно оновити, до стану комірок. Через шар шару створюється новий кандидат-</w:t>
      </w:r>
      <w:r w:rsidRPr="00376743">
        <w:rPr>
          <w:rFonts w:ascii="Arial" w:hAnsi="Arial" w:cs="Arial"/>
          <w:lang w:val="uk-UA"/>
        </w:rPr>
        <w:lastRenderedPageBreak/>
        <w:t xml:space="preserve">вектор, щоб контролювати кількість доданої нової інформації, як у рівнянні (3). Нарешті, рівняння (4) використовується для оновлення стану комірок </w:t>
      </w:r>
      <w:proofErr w:type="spellStart"/>
      <w:r w:rsidRPr="00376743">
        <w:rPr>
          <w:rFonts w:ascii="Arial" w:hAnsi="Arial" w:cs="Arial"/>
          <w:lang w:val="uk-UA"/>
        </w:rPr>
        <w:t>комірок</w:t>
      </w:r>
      <w:proofErr w:type="spellEnd"/>
      <w:r w:rsidRPr="00376743">
        <w:rPr>
          <w:rFonts w:ascii="Arial" w:hAnsi="Arial" w:cs="Arial"/>
          <w:lang w:val="uk-UA"/>
        </w:rPr>
        <w:t xml:space="preserve"> пам'яті:</w:t>
      </w:r>
    </w:p>
    <w:p w:rsidR="00172A95" w:rsidRDefault="00B73FA9" w:rsidP="00376743">
      <w:pPr>
        <w:rPr>
          <w:rFonts w:ascii="Arial" w:hAnsi="Arial" w:cs="Arial"/>
          <w:lang w:val="uk-UA"/>
        </w:rPr>
      </w:pPr>
      <w:r>
        <w:rPr>
          <w:noProof/>
        </w:rPr>
        <w:pict>
          <v:shape id="_x0000_s1027" type="#_x0000_t75" style="position:absolute;margin-left:46.4pt;margin-top:1.35pt;width:360.05pt;height:38.4pt;z-index:251662336;mso-position-horizontal-relative:text;mso-position-vertical-relative:text">
            <v:imagedata r:id="rId7" o:title="journal.pone.0227222"/>
            <w10:wrap type="square"/>
          </v:shape>
        </w:pict>
      </w:r>
      <w:r w:rsidR="00376743">
        <w:rPr>
          <w:rFonts w:ascii="Arial" w:hAnsi="Arial" w:cs="Arial"/>
          <w:lang w:val="uk-UA"/>
        </w:rPr>
        <w:t>(2)</w:t>
      </w:r>
    </w:p>
    <w:p w:rsidR="0033636E" w:rsidRDefault="00B73FA9" w:rsidP="00376743">
      <w:pPr>
        <w:rPr>
          <w:rFonts w:ascii="Arial" w:hAnsi="Arial" w:cs="Arial"/>
          <w:lang w:val="uk-UA"/>
        </w:rPr>
      </w:pPr>
      <w:r>
        <w:rPr>
          <w:noProof/>
        </w:rPr>
        <w:pict>
          <v:shape id="_x0000_s1029" type="#_x0000_t75" style="position:absolute;margin-left:46.4pt;margin-top:22.2pt;width:432.95pt;height:52.1pt;z-index:251666432;mso-position-horizontal-relative:text;mso-position-vertical-relative:text">
            <v:imagedata r:id="rId8" o:title="journal.pone.0227222"/>
            <w10:wrap type="square"/>
          </v:shape>
        </w:pict>
      </w:r>
    </w:p>
    <w:p w:rsidR="0033636E" w:rsidRDefault="0033636E" w:rsidP="00376743">
      <w:p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(3)</w:t>
      </w:r>
    </w:p>
    <w:p w:rsidR="0033636E" w:rsidRDefault="00B73FA9" w:rsidP="00376743">
      <w:pPr>
        <w:rPr>
          <w:rFonts w:ascii="Arial" w:hAnsi="Arial" w:cs="Arial"/>
          <w:lang w:val="uk-UA"/>
        </w:rPr>
      </w:pPr>
      <w:r>
        <w:rPr>
          <w:noProof/>
        </w:rPr>
        <w:pict>
          <v:shape id="_x0000_s1028" type="#_x0000_t75" style="position:absolute;margin-left:54.8pt;margin-top:2.35pt;width:376.1pt;height:60.1pt;z-index:251664384;mso-position-horizontal-relative:text;mso-position-vertical-relative:text">
            <v:imagedata r:id="rId9" o:title="journal.pone.0227222"/>
            <w10:wrap type="square"/>
          </v:shape>
        </w:pict>
      </w:r>
    </w:p>
    <w:p w:rsidR="0033636E" w:rsidRDefault="0033636E" w:rsidP="00376743">
      <w:p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(4)</w:t>
      </w:r>
    </w:p>
    <w:p w:rsidR="0033636E" w:rsidRDefault="0033636E" w:rsidP="00376743">
      <w:pPr>
        <w:rPr>
          <w:rFonts w:ascii="Arial" w:hAnsi="Arial" w:cs="Arial"/>
          <w:lang w:val="uk-UA"/>
        </w:rPr>
      </w:pPr>
    </w:p>
    <w:p w:rsidR="0033636E" w:rsidRDefault="00B73FA9" w:rsidP="00376743">
      <w:pPr>
        <w:rPr>
          <w:rFonts w:ascii="Arial" w:hAnsi="Arial" w:cs="Arial"/>
          <w:lang w:val="uk-UA"/>
        </w:rPr>
      </w:pPr>
      <w:r>
        <w:rPr>
          <w:noProof/>
        </w:rPr>
        <w:pict>
          <v:shape id="_x0000_s1030" type="#_x0000_t75" style="position:absolute;margin-left:31pt;margin-top:73.75pt;width:389.35pt;height:37.75pt;z-index:251668480;mso-position-horizontal-relative:text;mso-position-vertical-relative:text">
            <v:imagedata r:id="rId10" o:title="journal.pone.0227222"/>
            <w10:wrap type="square"/>
          </v:shape>
        </w:pict>
      </w:r>
      <w:r w:rsidR="0033636E" w:rsidRPr="0033636E">
        <w:rPr>
          <w:rFonts w:ascii="Arial" w:hAnsi="Arial" w:cs="Arial"/>
          <w:lang w:val="uk-UA"/>
        </w:rPr>
        <w:t>Вихідний затвор керує тим, яка частина поточного стану комірки відкидається. Інформація про вихід спочатку визначається сигмоподібним шаром, а потім</w:t>
      </w:r>
      <w:r w:rsidR="0033636E">
        <w:rPr>
          <w:rFonts w:ascii="Arial" w:hAnsi="Arial" w:cs="Arial"/>
          <w:lang w:val="uk-UA"/>
        </w:rPr>
        <w:t xml:space="preserve"> стан комірки обробляється тангенсом</w:t>
      </w:r>
      <w:r w:rsidR="0033636E" w:rsidRPr="0033636E">
        <w:rPr>
          <w:rFonts w:ascii="Arial" w:hAnsi="Arial" w:cs="Arial"/>
          <w:lang w:val="uk-UA"/>
        </w:rPr>
        <w:t xml:space="preserve"> і </w:t>
      </w:r>
      <w:proofErr w:type="spellStart"/>
      <w:r w:rsidR="0033636E" w:rsidRPr="0033636E">
        <w:rPr>
          <w:rFonts w:ascii="Arial" w:hAnsi="Arial" w:cs="Arial"/>
          <w:lang w:val="uk-UA"/>
        </w:rPr>
        <w:t>множується</w:t>
      </w:r>
      <w:proofErr w:type="spellEnd"/>
      <w:r w:rsidR="0033636E" w:rsidRPr="0033636E">
        <w:rPr>
          <w:rFonts w:ascii="Arial" w:hAnsi="Arial" w:cs="Arial"/>
          <w:lang w:val="uk-UA"/>
        </w:rPr>
        <w:t xml:space="preserve"> на вихід </w:t>
      </w:r>
      <w:proofErr w:type="spellStart"/>
      <w:r w:rsidR="0033636E" w:rsidRPr="0033636E">
        <w:rPr>
          <w:rFonts w:ascii="Arial" w:hAnsi="Arial" w:cs="Arial"/>
          <w:lang w:val="uk-UA"/>
        </w:rPr>
        <w:t>сигмоїдного</w:t>
      </w:r>
      <w:proofErr w:type="spellEnd"/>
      <w:r w:rsidR="0033636E" w:rsidRPr="0033636E">
        <w:rPr>
          <w:rFonts w:ascii="Arial" w:hAnsi="Arial" w:cs="Arial"/>
          <w:lang w:val="uk-UA"/>
        </w:rPr>
        <w:t xml:space="preserve"> шару для отримання кінцевої вихідної частини:</w:t>
      </w:r>
    </w:p>
    <w:p w:rsidR="0033636E" w:rsidRDefault="0033636E" w:rsidP="00376743">
      <w:pPr>
        <w:rPr>
          <w:rFonts w:ascii="Arial" w:hAnsi="Arial" w:cs="Arial"/>
          <w:lang w:val="uk-UA"/>
        </w:rPr>
      </w:pPr>
    </w:p>
    <w:p w:rsidR="0033636E" w:rsidRDefault="0033636E" w:rsidP="00376743">
      <w:pPr>
        <w:rPr>
          <w:rFonts w:ascii="Arial" w:hAnsi="Arial" w:cs="Arial"/>
          <w:lang w:val="uk-UA"/>
        </w:rPr>
      </w:pPr>
    </w:p>
    <w:p w:rsidR="0033636E" w:rsidRPr="0033636E" w:rsidRDefault="0033636E" w:rsidP="0033636E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33636E">
        <w:rPr>
          <w:rFonts w:ascii="Arial" w:hAnsi="Arial" w:cs="Arial"/>
          <w:sz w:val="28"/>
          <w:szCs w:val="28"/>
          <w:lang w:val="uk-UA"/>
        </w:rPr>
        <w:t>Запропонована модель прогнозування</w:t>
      </w:r>
    </w:p>
    <w:p w:rsidR="0033636E" w:rsidRDefault="00172A95" w:rsidP="0033636E">
      <w:pPr>
        <w:rPr>
          <w:rFonts w:ascii="Arial" w:hAnsi="Arial" w:cs="Arial"/>
          <w:lang w:val="uk-UA"/>
        </w:rPr>
      </w:pPr>
      <w:r>
        <w:rPr>
          <w:rFonts w:ascii="Arial" w:hAnsi="Arial" w:cs="Arial"/>
          <w:noProof/>
          <w:color w:val="202020"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69504" behindDoc="1" locked="0" layoutInCell="1" allowOverlap="1" wp14:anchorId="2EF73EAB" wp14:editId="5E2BFC5D">
            <wp:simplePos x="0" y="0"/>
            <wp:positionH relativeFrom="column">
              <wp:posOffset>2018030</wp:posOffset>
            </wp:positionH>
            <wp:positionV relativeFrom="paragraph">
              <wp:posOffset>947420</wp:posOffset>
            </wp:positionV>
            <wp:extent cx="1854835" cy="4470400"/>
            <wp:effectExtent l="0" t="0" r="0" b="6350"/>
            <wp:wrapTight wrapText="bothSides">
              <wp:wrapPolygon edited="0">
                <wp:start x="0" y="0"/>
                <wp:lineTo x="0" y="21539"/>
                <wp:lineTo x="21297" y="21539"/>
                <wp:lineTo x="21297" y="0"/>
                <wp:lineTo x="0" y="0"/>
              </wp:wrapPolygon>
            </wp:wrapTight>
            <wp:docPr id="2" name="Рисунок 2" descr="C:\Users\Родители\Desktop\универ\курсовая мсии\journal.pone.0227222.g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Родители\Desktop\универ\курсовая мсии\journal.pone.0227222.g00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36E" w:rsidRPr="0033636E">
        <w:rPr>
          <w:rFonts w:ascii="Arial" w:hAnsi="Arial" w:cs="Arial"/>
          <w:lang w:val="uk-UA"/>
        </w:rPr>
        <w:t>Для встановлення моделі прогнозування цін на фондові індекси є три етапи: збір та попередня обробка даних, встановлення моделі та навчання та оцінка експериментальних ре</w:t>
      </w:r>
      <w:r>
        <w:rPr>
          <w:rFonts w:ascii="Arial" w:hAnsi="Arial" w:cs="Arial"/>
          <w:lang w:val="uk-UA"/>
        </w:rPr>
        <w:t xml:space="preserve">зультатів. Структура мережі </w:t>
      </w:r>
      <w:r w:rsidRPr="00172A95">
        <w:rPr>
          <w:rFonts w:ascii="Arial" w:hAnsi="Arial" w:cs="Arial"/>
          <w:color w:val="202020"/>
          <w:sz w:val="24"/>
          <w:szCs w:val="24"/>
          <w:shd w:val="clear" w:color="auto" w:fill="FFFFFF"/>
        </w:rPr>
        <w:t>LSTM</w:t>
      </w:r>
      <w:r w:rsidRPr="00172A95">
        <w:rPr>
          <w:rFonts w:ascii="Arial" w:hAnsi="Arial" w:cs="Arial"/>
          <w:color w:val="202020"/>
          <w:sz w:val="24"/>
          <w:szCs w:val="24"/>
          <w:shd w:val="clear" w:color="auto" w:fill="FFFFFF"/>
          <w:lang w:val="uk-UA"/>
        </w:rPr>
        <w:t>-</w:t>
      </w:r>
      <w:proofErr w:type="spellStart"/>
      <w:r w:rsidRPr="00172A95">
        <w:rPr>
          <w:rFonts w:ascii="Arial" w:hAnsi="Arial" w:cs="Arial"/>
          <w:color w:val="202020"/>
          <w:sz w:val="24"/>
          <w:szCs w:val="24"/>
          <w:shd w:val="clear" w:color="auto" w:fill="FFFFFF"/>
        </w:rPr>
        <w:t>Attention</w:t>
      </w:r>
      <w:proofErr w:type="spellEnd"/>
      <w:r>
        <w:rPr>
          <w:color w:val="202020"/>
          <w:sz w:val="20"/>
          <w:szCs w:val="20"/>
          <w:shd w:val="clear" w:color="auto" w:fill="FFFFFF"/>
          <w:lang w:val="uk-UA"/>
        </w:rPr>
        <w:t xml:space="preserve"> </w:t>
      </w:r>
      <w:r w:rsidR="0033636E" w:rsidRPr="0033636E">
        <w:rPr>
          <w:rFonts w:ascii="Arial" w:hAnsi="Arial" w:cs="Arial"/>
          <w:lang w:val="uk-UA"/>
        </w:rPr>
        <w:t>складається з введення даних , приховані та вихідні шари, а прихований шар складається з LSTM</w:t>
      </w:r>
      <w:r>
        <w:rPr>
          <w:rFonts w:ascii="Arial" w:hAnsi="Arial" w:cs="Arial"/>
          <w:lang w:val="uk-UA"/>
        </w:rPr>
        <w:t xml:space="preserve">, </w:t>
      </w:r>
      <w:r w:rsidR="0033636E" w:rsidRPr="0033636E">
        <w:rPr>
          <w:rFonts w:ascii="Arial" w:hAnsi="Arial" w:cs="Arial"/>
          <w:lang w:val="uk-UA"/>
        </w:rPr>
        <w:t>та щільного шару.</w:t>
      </w:r>
    </w:p>
    <w:p w:rsidR="00172A95" w:rsidRDefault="00B73FA9" w:rsidP="00E363B9">
      <w:pPr>
        <w:spacing w:before="7000"/>
        <w:jc w:val="center"/>
        <w:rPr>
          <w:rFonts w:ascii="Arial" w:hAnsi="Arial" w:cs="Arial"/>
          <w:sz w:val="28"/>
          <w:szCs w:val="28"/>
          <w:lang w:val="uk-UA"/>
        </w:rPr>
      </w:pPr>
      <w:bookmarkStart w:id="0" w:name="_GoBack"/>
      <w:r>
        <w:rPr>
          <w:noProof/>
        </w:rPr>
        <w:lastRenderedPageBreak/>
        <w:pict>
          <v:shape id="_x0000_s1035" type="#_x0000_t75" style="position:absolute;left:0;text-align:left;margin-left:-.5pt;margin-top:356.95pt;width:467.65pt;height:310.35pt;z-index:-251636736;mso-position-horizontal-relative:text;mso-position-vertical-relative:text" wrapcoords="-35 0 -35 21548 21600 21548 21600 0 -35 0">
            <v:imagedata r:id="rId12" o:title="close"/>
            <w10:wrap type="tight"/>
          </v:shape>
        </w:pict>
      </w:r>
      <w:r>
        <w:rPr>
          <w:noProof/>
        </w:rPr>
        <w:pict>
          <v:shape id="_x0000_s1034" type="#_x0000_t75" style="position:absolute;left:0;text-align:left;margin-left:.3pt;margin-top:31.8pt;width:467.65pt;height:309.65pt;z-index:-251638784;mso-position-horizontal-relative:text;mso-position-vertical-relative:text" wrapcoords="-35 0 -35 21548 21600 21548 21600 0 -35 0">
            <v:imagedata r:id="rId13" o:title="open"/>
            <w10:wrap type="tight"/>
          </v:shape>
        </w:pict>
      </w:r>
      <w:r w:rsidR="00E363B9" w:rsidRPr="00E363B9">
        <w:rPr>
          <w:rFonts w:ascii="Arial" w:hAnsi="Arial" w:cs="Arial"/>
          <w:sz w:val="28"/>
          <w:szCs w:val="28"/>
          <w:lang w:val="uk-UA"/>
        </w:rPr>
        <w:t>Результати тестування</w:t>
      </w:r>
    </w:p>
    <w:bookmarkEnd w:id="0"/>
    <w:p w:rsidR="00412ABA" w:rsidRDefault="00412ABA" w:rsidP="00E363B9">
      <w:pPr>
        <w:jc w:val="center"/>
        <w:rPr>
          <w:rFonts w:ascii="Arial" w:hAnsi="Arial" w:cs="Arial"/>
          <w:sz w:val="28"/>
          <w:szCs w:val="28"/>
        </w:rPr>
      </w:pPr>
    </w:p>
    <w:p w:rsidR="00412ABA" w:rsidRDefault="00412AB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412ABA" w:rsidRDefault="00B73FA9" w:rsidP="00E363B9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pict>
          <v:shape id="_x0000_s1032" type="#_x0000_t75" style="position:absolute;left:0;text-align:left;margin-left:-22.15pt;margin-top:26.6pt;width:467.65pt;height:306.85pt;z-index:-251642880;mso-position-horizontal-relative:text;mso-position-vertical-relative:text" wrapcoords="-35 0 -35 21547 21600 21547 21600 0 -35 0">
            <v:imagedata r:id="rId14" o:title="low"/>
            <w10:wrap type="tight"/>
          </v:shape>
        </w:pict>
      </w:r>
    </w:p>
    <w:p w:rsidR="00412ABA" w:rsidRDefault="00B73FA9">
      <w:pPr>
        <w:rPr>
          <w:rFonts w:ascii="Arial" w:hAnsi="Arial" w:cs="Arial"/>
          <w:sz w:val="28"/>
          <w:szCs w:val="28"/>
        </w:rPr>
      </w:pPr>
      <w:r>
        <w:rPr>
          <w:noProof/>
        </w:rPr>
        <w:pict>
          <v:shape id="_x0000_s1033" type="#_x0000_t75" style="position:absolute;margin-left:-476.65pt;margin-top:358.95pt;width:467.65pt;height:308.25pt;z-index:-251640832;mso-position-horizontal-relative:text;mso-position-vertical-relative:text" wrapcoords="-35 0 -35 21547 21600 21547 21600 0 -35 0">
            <v:imagedata r:id="rId15" o:title="high"/>
            <w10:wrap type="tight"/>
          </v:shape>
        </w:pict>
      </w:r>
      <w:r w:rsidR="00412ABA">
        <w:rPr>
          <w:rFonts w:ascii="Arial" w:hAnsi="Arial" w:cs="Arial"/>
          <w:sz w:val="28"/>
          <w:szCs w:val="28"/>
        </w:rPr>
        <w:br w:type="page"/>
      </w:r>
    </w:p>
    <w:p w:rsidR="00E363B9" w:rsidRPr="00E363B9" w:rsidRDefault="00B73FA9" w:rsidP="00E363B9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pict>
          <v:shape id="_x0000_s1031" type="#_x0000_t75" style="position:absolute;left:0;text-align:left;margin-left:1.6pt;margin-top:-2pt;width:467.65pt;height:308.95pt;z-index:-251644928;mso-position-horizontal-relative:text;mso-position-vertical-relative:text" wrapcoords="-35 0 -35 21548 21600 21548 21600 0 -35 0">
            <v:imagedata r:id="rId16" o:title="volume"/>
            <w10:wrap type="tight"/>
          </v:shape>
        </w:pict>
      </w:r>
    </w:p>
    <w:sectPr w:rsidR="00E363B9" w:rsidRPr="00E363B9" w:rsidSect="009E47E2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1F7"/>
    <w:rsid w:val="00172A95"/>
    <w:rsid w:val="0033636E"/>
    <w:rsid w:val="00376743"/>
    <w:rsid w:val="00412ABA"/>
    <w:rsid w:val="009361F7"/>
    <w:rsid w:val="009E47E2"/>
    <w:rsid w:val="00B73FA9"/>
    <w:rsid w:val="00D11435"/>
    <w:rsid w:val="00E3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6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674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767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6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674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767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Родители</dc:creator>
  <cp:lastModifiedBy>Родители</cp:lastModifiedBy>
  <cp:revision>4</cp:revision>
  <dcterms:created xsi:type="dcterms:W3CDTF">2020-06-10T08:44:00Z</dcterms:created>
  <dcterms:modified xsi:type="dcterms:W3CDTF">2020-06-10T09:01:00Z</dcterms:modified>
</cp:coreProperties>
</file>