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bCs/>
          <w:sz w:val="28"/>
          <w:szCs w:val="28"/>
          <w:lang w:val="uk-UA"/>
        </w:rPr>
        <w:id w:val="218021435"/>
        <w:docPartObj>
          <w:docPartGallery w:val="Cover Pages"/>
          <w:docPartUnique/>
        </w:docPartObj>
      </w:sdtPr>
      <w:sdtEndPr>
        <w:rPr>
          <w:b/>
          <w:bCs w:val="0"/>
        </w:rPr>
      </w:sdtEndPr>
      <w:sdtContent>
        <w:p w:rsidR="007B31BF" w:rsidRPr="000C7568" w:rsidRDefault="007B31BF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7568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7B31BF" w:rsidRPr="000C7568" w:rsidRDefault="007B31BF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7568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7B31BF" w:rsidRPr="000C7568" w:rsidRDefault="007B31BF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7568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7B31BF" w:rsidRPr="000C7568" w:rsidRDefault="007B31BF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0C7568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proofErr w:type="spellEnd"/>
          <w:r w:rsidR="00A03ECD" w:rsidRPr="000C7568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2</w:t>
          </w:r>
        </w:p>
        <w:p w:rsidR="007B31BF" w:rsidRPr="000C7568" w:rsidRDefault="007B31BF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7568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7B31BF" w:rsidRPr="000C7568" w:rsidRDefault="007B31BF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0C756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0C7568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0C756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Методи та системи штучного інтелекту”</w:t>
          </w:r>
        </w:p>
        <w:p w:rsidR="007B31BF" w:rsidRPr="000C7568" w:rsidRDefault="007B31BF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C7568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7B31BF" w:rsidRPr="000C7568" w:rsidRDefault="007B31BF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C7568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7B31BF" w:rsidRPr="000C7568" w:rsidRDefault="007B31BF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0C7568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0C7568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7B31BF" w:rsidRPr="000C7568" w:rsidRDefault="007B31BF" w:rsidP="007B31BF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0C7568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p w:rsidR="00442C34" w:rsidRPr="000C7568" w:rsidRDefault="00442C34" w:rsidP="005B3CA9">
      <w:pPr>
        <w:jc w:val="center"/>
        <w:rPr>
          <w:rFonts w:ascii="Arial" w:hAnsi="Arial" w:cs="Arial"/>
          <w:b/>
          <w:sz w:val="28"/>
          <w:szCs w:val="28"/>
        </w:rPr>
      </w:pPr>
      <w:r w:rsidRPr="000C7568">
        <w:rPr>
          <w:rFonts w:ascii="Arial" w:hAnsi="Arial" w:cs="Arial"/>
          <w:b/>
          <w:sz w:val="28"/>
          <w:szCs w:val="28"/>
          <w:lang w:val="uk-UA"/>
        </w:rPr>
        <w:lastRenderedPageBreak/>
        <w:t>Пункт відправлення</w:t>
      </w:r>
      <w:r w:rsidRPr="000C7568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Pr="000C7568">
        <w:rPr>
          <w:rFonts w:ascii="Arial" w:hAnsi="Arial" w:cs="Arial"/>
          <w:b/>
          <w:sz w:val="28"/>
          <w:szCs w:val="28"/>
        </w:rPr>
        <w:t>Мурманськ</w:t>
      </w:r>
      <w:proofErr w:type="spellEnd"/>
    </w:p>
    <w:p w:rsidR="00442C34" w:rsidRPr="000C7568" w:rsidRDefault="00442C34" w:rsidP="005B3CA9">
      <w:pPr>
        <w:jc w:val="center"/>
        <w:rPr>
          <w:rFonts w:ascii="Arial" w:hAnsi="Arial" w:cs="Arial"/>
          <w:b/>
          <w:sz w:val="28"/>
          <w:szCs w:val="28"/>
        </w:rPr>
      </w:pPr>
      <w:r w:rsidRPr="000C7568">
        <w:rPr>
          <w:rFonts w:ascii="Arial" w:hAnsi="Arial" w:cs="Arial"/>
          <w:b/>
          <w:sz w:val="28"/>
          <w:szCs w:val="28"/>
        </w:rPr>
        <w:t xml:space="preserve">Пункт </w:t>
      </w:r>
      <w:proofErr w:type="spellStart"/>
      <w:r w:rsidRPr="000C7568">
        <w:rPr>
          <w:rFonts w:ascii="Arial" w:hAnsi="Arial" w:cs="Arial"/>
          <w:b/>
          <w:sz w:val="28"/>
          <w:szCs w:val="28"/>
        </w:rPr>
        <w:t>призначення</w:t>
      </w:r>
      <w:proofErr w:type="spellEnd"/>
      <w:r w:rsidRPr="000C7568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Pr="000C7568">
        <w:rPr>
          <w:rFonts w:ascii="Arial" w:hAnsi="Arial" w:cs="Arial"/>
          <w:b/>
          <w:sz w:val="28"/>
          <w:szCs w:val="28"/>
        </w:rPr>
        <w:t>Сімферополь</w:t>
      </w:r>
      <w:proofErr w:type="spellEnd"/>
    </w:p>
    <w:p w:rsidR="005B3CA9" w:rsidRPr="000C7568" w:rsidRDefault="001F36B4" w:rsidP="005B3CA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C7568">
        <w:rPr>
          <w:rFonts w:ascii="Arial" w:hAnsi="Arial" w:cs="Arial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13FF89D1" wp14:editId="4D56CB4D">
            <wp:extent cx="5936615" cy="6236970"/>
            <wp:effectExtent l="0" t="0" r="6985" b="0"/>
            <wp:docPr id="1" name="Рисунок 1" descr="C:\Users\asash\AppData\Local\Microsoft\Windows\INetCache\Content.Word\Гор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ash\AppData\Local\Microsoft\Windows\INetCache\Content.Word\Город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34" w:rsidRPr="000C7568" w:rsidRDefault="00442C34" w:rsidP="005B3C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42C34" w:rsidRPr="000C7568" w:rsidRDefault="00442C34" w:rsidP="005B3C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42C34" w:rsidRPr="000C7568" w:rsidRDefault="00442C34" w:rsidP="00442C34">
      <w:pPr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442C34" w:rsidRPr="000C7568" w:rsidRDefault="00442C34" w:rsidP="00442C34">
      <w:pPr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442C34" w:rsidRPr="000C7568" w:rsidRDefault="00442C34" w:rsidP="00442C34">
      <w:pPr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442C34" w:rsidRPr="000C7568" w:rsidRDefault="00442C34" w:rsidP="00442C34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0C7568">
        <w:rPr>
          <w:rFonts w:ascii="Arial" w:hAnsi="Arial" w:cs="Arial"/>
          <w:b/>
          <w:sz w:val="28"/>
          <w:szCs w:val="28"/>
          <w:lang w:val="uk-UA"/>
        </w:rPr>
        <w:t>Пошук в ширину</w:t>
      </w:r>
    </w:p>
    <w:p w:rsidR="001F36B4" w:rsidRPr="000C7568" w:rsidRDefault="001B5DCA" w:rsidP="001F36B4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t>1</w:t>
      </w:r>
      <w:r w:rsidR="00442C34" w:rsidRPr="000C7568"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 wp14:anchorId="15C2218A" wp14:editId="538D796F">
            <wp:extent cx="2692819" cy="2829058"/>
            <wp:effectExtent l="0" t="0" r="0" b="0"/>
            <wp:docPr id="2" name="Рисунок 2" descr="C:\Users\asash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ash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84" cy="285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2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1pt;height:229.3pt">
            <v:imagedata r:id="rId8" o:title="2"/>
          </v:shape>
        </w:pict>
      </w:r>
    </w:p>
    <w:p w:rsidR="00442C34" w:rsidRPr="000C7568" w:rsidRDefault="001B5DCA" w:rsidP="001F36B4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3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26" type="#_x0000_t75" style="width:211.8pt;height:223pt">
            <v:imagedata r:id="rId9" o:title="3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4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27" type="#_x0000_t75" style="width:3in;height:225.1pt">
            <v:imagedata r:id="rId10" o:title="4"/>
          </v:shape>
        </w:pict>
      </w:r>
    </w:p>
    <w:p w:rsidR="00442C34" w:rsidRPr="000C7568" w:rsidRDefault="001B5DCA" w:rsidP="001F36B4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4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28" type="#_x0000_t75" style="width:187.35pt;height:195.75pt">
            <v:imagedata r:id="rId11" o:title="5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5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29" type="#_x0000_t75" style="width:189.45pt;height:198.5pt">
            <v:imagedata r:id="rId12" o:title="6"/>
          </v:shape>
        </w:pict>
      </w:r>
    </w:p>
    <w:p w:rsidR="00442C34" w:rsidRPr="000C7568" w:rsidRDefault="001B5DCA" w:rsidP="00814EC2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Пошук за критерієм вартості</w:t>
      </w:r>
    </w:p>
    <w:p w:rsidR="001B5DCA" w:rsidRPr="000C7568" w:rsidRDefault="001B5DCA" w:rsidP="001B5DCA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t>1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30" type="#_x0000_t75" style="width:200.6pt;height:209.7pt">
            <v:imagedata r:id="rId13" o:title="1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2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31" type="#_x0000_t75" style="width:204.8pt;height:213.9pt">
            <v:imagedata r:id="rId14" o:title="2"/>
          </v:shape>
        </w:pict>
      </w:r>
    </w:p>
    <w:p w:rsidR="001B5DCA" w:rsidRPr="000C7568" w:rsidRDefault="001B5DCA" w:rsidP="001B5DCA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3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32" type="#_x0000_t75" style="width:222.3pt;height:231.4pt">
            <v:imagedata r:id="rId15" o:title="3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4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33" type="#_x0000_t75" style="width:220.2pt;height:229.3pt">
            <v:imagedata r:id="rId16" o:title="4"/>
          </v:shape>
        </w:pict>
      </w:r>
    </w:p>
    <w:p w:rsidR="001B5DCA" w:rsidRPr="000C7568" w:rsidRDefault="001B5DCA" w:rsidP="001B5DCA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5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34" type="#_x0000_t75" style="width:200.6pt;height:209.7pt">
            <v:imagedata r:id="rId17" o:title="5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6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35" type="#_x0000_t75" style="width:206.9pt;height:3in">
            <v:imagedata r:id="rId18" o:title="6"/>
          </v:shape>
        </w:pict>
      </w:r>
    </w:p>
    <w:p w:rsidR="001B5DCA" w:rsidRPr="000C7568" w:rsidRDefault="001B5DCA" w:rsidP="001B5DCA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Пошук у глибину</w:t>
      </w:r>
    </w:p>
    <w:p w:rsidR="00F846D0" w:rsidRPr="000C7568" w:rsidRDefault="00F846D0" w:rsidP="00F846D0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t>1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36" type="#_x0000_t75" style="width:2in;height:152.4pt">
            <v:imagedata r:id="rId19" o:title="1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2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37" type="#_x0000_t75" style="width:141.9pt;height:148.2pt">
            <v:imagedata r:id="rId20" o:title="2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3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38" type="#_x0000_t75" style="width:146.1pt;height:152.4pt">
            <v:imagedata r:id="rId21" o:title="3"/>
          </v:shape>
        </w:pict>
      </w:r>
    </w:p>
    <w:p w:rsidR="00F846D0" w:rsidRPr="000C7568" w:rsidRDefault="00F846D0" w:rsidP="00F846D0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4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39" type="#_x0000_t75" style="width:146.1pt;height:153.1pt">
            <v:imagedata r:id="rId22" o:title="4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5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40" type="#_x0000_t75" style="width:141.9pt;height:150.3pt">
            <v:imagedata r:id="rId23" o:title="5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6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41" type="#_x0000_t75" style="width:141.9pt;height:148.2pt">
            <v:imagedata r:id="rId24" o:title="6"/>
          </v:shape>
        </w:pict>
      </w:r>
    </w:p>
    <w:p w:rsidR="00F846D0" w:rsidRPr="000C7568" w:rsidRDefault="00B03616" w:rsidP="00F846D0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7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42" type="#_x0000_t75" style="width:146.1pt;height:152.4pt">
            <v:imagedata r:id="rId25" o:title="7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8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43" type="#_x0000_t75" style="width:141.9pt;height:148.2pt">
            <v:imagedata r:id="rId26" o:title="8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9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44" type="#_x0000_t75" style="width:141.9pt;height:150.3pt">
            <v:imagedata r:id="rId27" o:title="9"/>
          </v:shape>
        </w:pict>
      </w:r>
    </w:p>
    <w:p w:rsidR="00F846D0" w:rsidRPr="000C7568" w:rsidRDefault="00F846D0" w:rsidP="00F846D0">
      <w:pPr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1D3007" w:rsidRPr="000C7568" w:rsidRDefault="001D3007" w:rsidP="00F846D0">
      <w:pPr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1D3007" w:rsidRPr="000C7568" w:rsidRDefault="001D3007" w:rsidP="00F846D0">
      <w:pPr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361BAF" w:rsidRPr="000C7568" w:rsidRDefault="00361BAF" w:rsidP="00F846D0">
      <w:pPr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361BAF" w:rsidRPr="000C7568" w:rsidRDefault="00361BAF" w:rsidP="00F846D0">
      <w:pPr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1D3007" w:rsidRPr="000C7568" w:rsidRDefault="001D3007" w:rsidP="001D3007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Пошук у глибину з ітераційним збільшенням глибини</w:t>
      </w:r>
    </w:p>
    <w:p w:rsidR="001D3007" w:rsidRPr="000C7568" w:rsidRDefault="007D6333" w:rsidP="001D3007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t>1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45" type="#_x0000_t75" style="width:183.85pt;height:191.55pt">
            <v:imagedata r:id="rId19" o:title="1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2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46" type="#_x0000_t75" style="width:185.95pt;height:195.75pt">
            <v:imagedata r:id="rId28" o:title="2"/>
          </v:shape>
        </w:pict>
      </w:r>
    </w:p>
    <w:p w:rsidR="001D3007" w:rsidRPr="000C7568" w:rsidRDefault="007D6333" w:rsidP="001D3007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3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47" type="#_x0000_t75" style="width:192.95pt;height:202.7pt">
            <v:imagedata r:id="rId29" o:title="3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4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48" type="#_x0000_t75" style="width:197.85pt;height:206.9pt">
            <v:imagedata r:id="rId30" o:title="4"/>
          </v:shape>
        </w:pict>
      </w:r>
    </w:p>
    <w:p w:rsidR="007D6333" w:rsidRPr="000C7568" w:rsidRDefault="007D6333" w:rsidP="001D3007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5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49" type="#_x0000_t75" style="width:211.8pt;height:223pt">
            <v:imagedata r:id="rId31" o:title="5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6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50" type="#_x0000_t75" style="width:220.2pt;height:229.3pt">
            <v:imagedata r:id="rId32" o:title="6"/>
          </v:shape>
        </w:pict>
      </w:r>
    </w:p>
    <w:p w:rsidR="007D6333" w:rsidRPr="000C7568" w:rsidRDefault="007D6333" w:rsidP="007D6333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Двонаправлений пошук</w:t>
      </w:r>
    </w:p>
    <w:p w:rsidR="007D6333" w:rsidRPr="000C7568" w:rsidRDefault="007D6333" w:rsidP="007D6333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t>1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51" type="#_x0000_t75" style="width:223pt;height:234.15pt">
            <v:imagedata r:id="rId33" o:title="1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2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52" type="#_x0000_t75" style="width:220.2pt;height:229.3pt">
            <v:imagedata r:id="rId34" o:title="2"/>
          </v:shape>
        </w:pict>
      </w:r>
    </w:p>
    <w:p w:rsidR="007D6333" w:rsidRPr="000C7568" w:rsidRDefault="007D6333" w:rsidP="007D6333">
      <w:pPr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3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53" type="#_x0000_t75" style="width:3in;height:227.2pt">
            <v:imagedata r:id="rId35" o:title="3"/>
          </v:shape>
        </w:pict>
      </w: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4</w:t>
      </w:r>
      <w:r w:rsidR="001F65CE">
        <w:rPr>
          <w:rFonts w:ascii="Arial" w:hAnsi="Arial" w:cs="Arial"/>
          <w:b/>
          <w:noProof/>
          <w:sz w:val="28"/>
          <w:szCs w:val="28"/>
          <w:lang w:eastAsia="ru-RU"/>
        </w:rPr>
        <w:pict>
          <v:shape id="_x0000_i1054" type="#_x0000_t75" style="width:222.3pt;height:231.4pt">
            <v:imagedata r:id="rId36" o:title="4"/>
          </v:shape>
        </w:pict>
      </w:r>
    </w:p>
    <w:p w:rsidR="00A35E38" w:rsidRPr="000C7568" w:rsidRDefault="00A35E38" w:rsidP="0018665B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A35E38" w:rsidRPr="000C7568" w:rsidRDefault="00A35E38" w:rsidP="0018665B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A35E38" w:rsidRPr="000C7568" w:rsidRDefault="00A35E38" w:rsidP="0018665B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A35E38" w:rsidRPr="000C7568" w:rsidRDefault="00A35E38" w:rsidP="0018665B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A35E38" w:rsidRPr="000C7568" w:rsidRDefault="00A35E38" w:rsidP="0018665B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A35E38" w:rsidRPr="000C7568" w:rsidRDefault="00A35E38" w:rsidP="0018665B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18665B" w:rsidRPr="000C7568" w:rsidRDefault="0018665B" w:rsidP="0018665B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 xml:space="preserve"> </w:t>
      </w:r>
      <w:r w:rsidRPr="000C7568">
        <w:rPr>
          <w:rFonts w:ascii="Arial" w:hAnsi="Arial" w:cs="Arial"/>
          <w:b/>
          <w:sz w:val="28"/>
          <w:szCs w:val="28"/>
          <w:lang w:val="uk-UA"/>
        </w:rPr>
        <w:t>Пошук в ширину</w:t>
      </w:r>
    </w:p>
    <w:p w:rsidR="0018665B" w:rsidRPr="000C7568" w:rsidRDefault="0018665B" w:rsidP="007D6333">
      <w:pPr>
        <w:rPr>
          <w:rFonts w:ascii="Arial" w:hAnsi="Arial" w:cs="Arial"/>
          <w:b/>
          <w:noProof/>
          <w:sz w:val="28"/>
          <w:szCs w:val="28"/>
          <w:lang w:val="uk-UA" w:eastAsia="ru-RU"/>
        </w:rPr>
      </w:pPr>
    </w:p>
    <w:p w:rsidR="0018665B" w:rsidRPr="000C7568" w:rsidRDefault="0018665B" w:rsidP="007D6333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>Отже, шлях із Мурманьску до Сімферополя є маршрутом Мурманьск – Санкт-Петкрбург – Мінськ – Київ - Сімферополь.</w:t>
      </w:r>
    </w:p>
    <w:p w:rsidR="0018665B" w:rsidRPr="000C7568" w:rsidRDefault="0018665B" w:rsidP="007D6333">
      <w:pPr>
        <w:rPr>
          <w:rFonts w:ascii="Arial" w:hAnsi="Arial" w:cs="Arial"/>
          <w:b/>
          <w:noProof/>
          <w:sz w:val="28"/>
          <w:szCs w:val="28"/>
          <w:lang w:eastAsia="ru-RU"/>
        </w:rPr>
      </w:pPr>
    </w:p>
    <w:p w:rsidR="00361BAF" w:rsidRPr="000C7568" w:rsidRDefault="00361BAF" w:rsidP="007D6333">
      <w:pPr>
        <w:rPr>
          <w:rFonts w:ascii="Arial" w:hAnsi="Arial" w:cs="Arial"/>
          <w:noProof/>
          <w:sz w:val="28"/>
          <w:szCs w:val="28"/>
          <w:lang w:eastAsia="ru-RU"/>
        </w:rPr>
      </w:pPr>
      <w:proofErr w:type="gramStart"/>
      <w:r w:rsidRPr="000C7568">
        <w:rPr>
          <w:rFonts w:ascii="Arial" w:hAnsi="Arial" w:cs="Arial"/>
          <w:noProof/>
          <w:sz w:val="28"/>
          <w:szCs w:val="28"/>
          <w:lang w:eastAsia="ru-RU"/>
        </w:rPr>
        <w:t>Пошук у ширину – це проста стратегія, у якій спочатку розгортається вершина найвищого рівня дерева пошуку, потім усі вершини наступного рівня переходу, потім – вершини, пов’язані із вершинами-попередниками тощо.</w:t>
      </w:r>
      <w:proofErr w:type="gramEnd"/>
      <w:r w:rsidRPr="000C7568">
        <w:rPr>
          <w:rFonts w:ascii="Arial" w:hAnsi="Arial" w:cs="Arial"/>
          <w:noProof/>
          <w:sz w:val="28"/>
          <w:szCs w:val="28"/>
          <w:lang w:eastAsia="ru-RU"/>
        </w:rPr>
        <w:t xml:space="preserve"> Переваги: прийнятний час пошуку неглибокого розв’язку, що не матиме нескінченного за- глиблення. Недоліки: алгоритм вимагає великих обчислювальних витрат і знач- них затрат пам’яті, що значно обмежує застосовність методу.</w:t>
      </w:r>
    </w:p>
    <w:p w:rsidR="00361BAF" w:rsidRPr="000C7568" w:rsidRDefault="00361BAF" w:rsidP="007D6333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18665B" w:rsidRPr="000C7568" w:rsidRDefault="0018665B" w:rsidP="0018665B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Пошук за критерієм вартості</w:t>
      </w:r>
    </w:p>
    <w:p w:rsidR="0018665B" w:rsidRPr="000C7568" w:rsidRDefault="0018665B" w:rsidP="0018665B">
      <w:pPr>
        <w:jc w:val="center"/>
        <w:rPr>
          <w:rFonts w:ascii="Arial" w:hAnsi="Arial" w:cs="Arial"/>
          <w:noProof/>
          <w:sz w:val="28"/>
          <w:szCs w:val="28"/>
          <w:lang w:eastAsia="ru-RU"/>
        </w:rPr>
      </w:pPr>
    </w:p>
    <w:p w:rsidR="0018665B" w:rsidRPr="000C7568" w:rsidRDefault="0018665B" w:rsidP="0018665B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>Отже, шлях із Мурманьску до Сімферополя є маршрутом Мурманьск – Санкт-Петкрбург – Мінськ – Київ - Сімферополь.</w:t>
      </w:r>
    </w:p>
    <w:p w:rsidR="0018665B" w:rsidRPr="000C7568" w:rsidRDefault="0018665B" w:rsidP="007D6333">
      <w:pPr>
        <w:rPr>
          <w:rFonts w:ascii="Arial" w:hAnsi="Arial" w:cs="Arial"/>
          <w:b/>
          <w:noProof/>
          <w:sz w:val="28"/>
          <w:szCs w:val="28"/>
          <w:lang w:val="uk-UA" w:eastAsia="ru-RU"/>
        </w:rPr>
      </w:pPr>
    </w:p>
    <w:p w:rsidR="00361BAF" w:rsidRPr="000C7568" w:rsidRDefault="00361BAF" w:rsidP="007D6333">
      <w:pPr>
        <w:rPr>
          <w:rFonts w:ascii="Arial" w:hAnsi="Arial" w:cs="Arial"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noProof/>
          <w:sz w:val="28"/>
          <w:szCs w:val="28"/>
          <w:lang w:eastAsia="ru-RU"/>
        </w:rPr>
        <w:t>Пошук за критерієм вартості базується на евристиці, яка вказує на перспективність розв’язку, що має найменшу вартість. Недоліки: необхідно вводити критерії вартості; стратегія не гарантує, що знайдений розв’язок є оптимальним.</w:t>
      </w:r>
    </w:p>
    <w:p w:rsidR="00361BAF" w:rsidRPr="000C7568" w:rsidRDefault="00361BAF" w:rsidP="007D6333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A35E38" w:rsidRPr="000C7568" w:rsidRDefault="00A35E38" w:rsidP="007D6333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61BAF" w:rsidRPr="000C7568" w:rsidRDefault="00361BAF" w:rsidP="00A35E38">
      <w:pPr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eastAsia="ru-RU"/>
        </w:rPr>
        <w:t>Пошук у глибину</w:t>
      </w:r>
    </w:p>
    <w:p w:rsidR="00361BAF" w:rsidRPr="000C7568" w:rsidRDefault="00361BAF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>Отже, шлях із Мурманьску до Сімферополя є маршрутом Мурманьск – Сургут – Вологда – Казань – Москва – Харьков – Сімферополь.</w:t>
      </w:r>
    </w:p>
    <w:p w:rsidR="00361BAF" w:rsidRPr="000C7568" w:rsidRDefault="00361BAF" w:rsidP="00361BAF">
      <w:pPr>
        <w:jc w:val="center"/>
        <w:rPr>
          <w:rFonts w:ascii="Arial" w:hAnsi="Arial" w:cs="Arial"/>
          <w:noProof/>
          <w:sz w:val="28"/>
          <w:szCs w:val="28"/>
          <w:lang w:val="uk-UA" w:eastAsia="ru-RU"/>
        </w:rPr>
      </w:pPr>
    </w:p>
    <w:p w:rsidR="00361BAF" w:rsidRPr="000C7568" w:rsidRDefault="00361BAF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>Пошук у глибину – це стратегія пошуку, у якій спочатку розгортається вершина найвищого рівня дерева пошуку, потім – вершини поточної пошукової гілки. Переваги: алгоритм вимагає менших затрат пам’яті у порівнянні зі стратегією пошуку у ширину. Недоліки: потрібно зважати на глибину дерева пошуку.</w:t>
      </w:r>
    </w:p>
    <w:p w:rsidR="00361BAF" w:rsidRPr="000C7568" w:rsidRDefault="00361BAF" w:rsidP="00361BAF">
      <w:pPr>
        <w:rPr>
          <w:rFonts w:ascii="Arial" w:hAnsi="Arial" w:cs="Arial"/>
          <w:b/>
          <w:noProof/>
          <w:sz w:val="28"/>
          <w:szCs w:val="28"/>
          <w:lang w:val="uk-UA" w:eastAsia="ru-RU"/>
        </w:rPr>
      </w:pPr>
    </w:p>
    <w:p w:rsidR="00361BAF" w:rsidRPr="000C7568" w:rsidRDefault="00361BAF" w:rsidP="00A35E38">
      <w:pPr>
        <w:jc w:val="center"/>
        <w:rPr>
          <w:rFonts w:ascii="Arial" w:hAnsi="Arial" w:cs="Arial"/>
          <w:b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val="uk-UA" w:eastAsia="ru-RU"/>
        </w:rPr>
        <w:t>Пошук з ітераційним збільшенням глибини</w:t>
      </w:r>
    </w:p>
    <w:p w:rsidR="00361BAF" w:rsidRPr="000C7568" w:rsidRDefault="00361BAF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>Отже, шлях із Мурманьску до Сімферополя є маршрутом Мурманьск – Санкт-Петкрбург – Мінськ – Київ - Сімферополь.</w:t>
      </w:r>
    </w:p>
    <w:p w:rsidR="00361BAF" w:rsidRPr="000C7568" w:rsidRDefault="00361BAF" w:rsidP="00361BAF">
      <w:pPr>
        <w:rPr>
          <w:rFonts w:ascii="Arial" w:hAnsi="Arial" w:cs="Arial"/>
          <w:b/>
          <w:noProof/>
          <w:sz w:val="28"/>
          <w:szCs w:val="28"/>
          <w:lang w:val="uk-UA" w:eastAsia="ru-RU"/>
        </w:rPr>
      </w:pPr>
    </w:p>
    <w:p w:rsidR="00361BAF" w:rsidRPr="000C7568" w:rsidRDefault="00361BAF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lastRenderedPageBreak/>
        <w:t>Пошук з ітераційним збільшенням глибини – це стратегія пошуку у глибину поєднана із пошуком найкращого обмеження глибини. Переваги: не потрібно зберігати у пам’яті дані про вершини-попередники.</w:t>
      </w:r>
    </w:p>
    <w:p w:rsidR="00361BAF" w:rsidRPr="000C7568" w:rsidRDefault="00361BAF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</w:p>
    <w:p w:rsidR="00361BAF" w:rsidRPr="000C7568" w:rsidRDefault="00361BAF" w:rsidP="00361BAF">
      <w:pPr>
        <w:jc w:val="center"/>
        <w:rPr>
          <w:rFonts w:ascii="Arial" w:hAnsi="Arial" w:cs="Arial"/>
          <w:noProof/>
          <w:sz w:val="28"/>
          <w:szCs w:val="28"/>
          <w:lang w:val="uk-UA" w:eastAsia="ru-RU"/>
        </w:rPr>
      </w:pPr>
    </w:p>
    <w:p w:rsidR="00361BAF" w:rsidRPr="000C7568" w:rsidRDefault="00361BAF" w:rsidP="00A35E38">
      <w:pPr>
        <w:jc w:val="center"/>
        <w:rPr>
          <w:rFonts w:ascii="Arial" w:hAnsi="Arial" w:cs="Arial"/>
          <w:b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val="uk-UA" w:eastAsia="ru-RU"/>
        </w:rPr>
        <w:t>Двонаправлений пошук</w:t>
      </w:r>
    </w:p>
    <w:p w:rsidR="00361BAF" w:rsidRPr="000C7568" w:rsidRDefault="00361BAF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>Отже, шлях із Мурманьску до Сімферополя є маршрутом Мурманьск – Санкт-Петкрбург – Мінськ – Київ - Сімферополь.</w:t>
      </w:r>
    </w:p>
    <w:p w:rsidR="00361BAF" w:rsidRPr="000C7568" w:rsidRDefault="00361BAF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</w:p>
    <w:p w:rsidR="00361BAF" w:rsidRPr="000C7568" w:rsidRDefault="00361BAF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 xml:space="preserve">Двонаправлений пошук – цей різновид пошуку використовується у випадках, якщо відомо вихідний стан і мета, а потрібно знайти шлях до цілі. Переваги: пошук відбувається одночасно з двох напрямів, кількість варіантів пошуку у два рази менша у </w:t>
      </w:r>
    </w:p>
    <w:p w:rsidR="00361BAF" w:rsidRPr="000C7568" w:rsidRDefault="00361BAF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 xml:space="preserve">10 </w:t>
      </w:r>
    </w:p>
    <w:p w:rsidR="00361BAF" w:rsidRPr="000C7568" w:rsidRDefault="00361BAF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 xml:space="preserve"> </w:t>
      </w:r>
    </w:p>
    <w:p w:rsidR="00361BAF" w:rsidRPr="000C7568" w:rsidRDefault="00361BAF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>порівнянні із наведеними стратегіями. Недоліки: необхідно  визначати вершинупопередника, що не завжди можливо</w:t>
      </w:r>
    </w:p>
    <w:p w:rsidR="00A35E38" w:rsidRPr="000C7568" w:rsidRDefault="00A35E38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</w:p>
    <w:p w:rsidR="00A35E38" w:rsidRPr="000C7568" w:rsidRDefault="00A35E38" w:rsidP="00361BAF">
      <w:pPr>
        <w:rPr>
          <w:rFonts w:ascii="Arial" w:hAnsi="Arial" w:cs="Arial"/>
          <w:noProof/>
          <w:sz w:val="28"/>
          <w:szCs w:val="28"/>
          <w:lang w:val="uk-UA" w:eastAsia="ru-RU"/>
        </w:rPr>
      </w:pPr>
    </w:p>
    <w:p w:rsidR="00A35E38" w:rsidRPr="000C7568" w:rsidRDefault="00A35E38" w:rsidP="00A35E38">
      <w:pPr>
        <w:jc w:val="center"/>
        <w:rPr>
          <w:rFonts w:ascii="Arial" w:hAnsi="Arial" w:cs="Arial"/>
          <w:b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b/>
          <w:noProof/>
          <w:sz w:val="28"/>
          <w:szCs w:val="28"/>
          <w:lang w:val="uk-UA" w:eastAsia="ru-RU"/>
        </w:rPr>
        <w:t>Висновок</w:t>
      </w:r>
    </w:p>
    <w:p w:rsidR="00A35E38" w:rsidRPr="000C7568" w:rsidRDefault="00A35E38" w:rsidP="00A35E38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>Я вважаю що найоптимальнішим варіантом є д</w:t>
      </w:r>
      <w:r w:rsidRPr="000C7568">
        <w:rPr>
          <w:rFonts w:ascii="Arial" w:hAnsi="Arial" w:cs="Arial"/>
          <w:noProof/>
          <w:sz w:val="28"/>
          <w:szCs w:val="28"/>
          <w:lang w:eastAsia="ru-RU"/>
        </w:rPr>
        <w:t>вонаправлений пошук</w:t>
      </w: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>, коли визначений вершинупопередник, в разі його невизначеності пошук з ітераційним збільшенням глибини оптимальним бо не потрібно зберігати у пам’яті дані про вершини-попередники.</w:t>
      </w:r>
    </w:p>
    <w:p w:rsidR="00A35E38" w:rsidRPr="000C7568" w:rsidRDefault="00A35E38" w:rsidP="00A35E38">
      <w:pPr>
        <w:rPr>
          <w:rFonts w:ascii="Arial" w:hAnsi="Arial" w:cs="Arial"/>
          <w:b/>
          <w:noProof/>
          <w:sz w:val="28"/>
          <w:szCs w:val="28"/>
          <w:lang w:val="uk-UA" w:eastAsia="ru-RU"/>
        </w:rPr>
      </w:pPr>
    </w:p>
    <w:p w:rsidR="00A35E38" w:rsidRPr="000C7568" w:rsidRDefault="00A35E38" w:rsidP="00A35E38">
      <w:pPr>
        <w:rPr>
          <w:rFonts w:ascii="Arial" w:hAnsi="Arial" w:cs="Arial"/>
          <w:noProof/>
          <w:sz w:val="28"/>
          <w:szCs w:val="28"/>
          <w:lang w:val="uk-UA" w:eastAsia="ru-RU"/>
        </w:rPr>
      </w:pPr>
      <w:r w:rsidRPr="000C7568">
        <w:rPr>
          <w:rFonts w:ascii="Arial" w:hAnsi="Arial" w:cs="Arial"/>
          <w:noProof/>
          <w:sz w:val="28"/>
          <w:szCs w:val="28"/>
          <w:lang w:val="uk-UA" w:eastAsia="ru-RU"/>
        </w:rPr>
        <w:t xml:space="preserve"> </w:t>
      </w:r>
    </w:p>
    <w:sectPr w:rsidR="00A35E38" w:rsidRPr="000C7568" w:rsidSect="007B31B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A9"/>
    <w:rsid w:val="000C7568"/>
    <w:rsid w:val="0018665B"/>
    <w:rsid w:val="001B5DCA"/>
    <w:rsid w:val="001D3007"/>
    <w:rsid w:val="001F36B4"/>
    <w:rsid w:val="001F65CE"/>
    <w:rsid w:val="002D118B"/>
    <w:rsid w:val="00361BAF"/>
    <w:rsid w:val="00442C34"/>
    <w:rsid w:val="005B3CA9"/>
    <w:rsid w:val="007B31BF"/>
    <w:rsid w:val="007D6333"/>
    <w:rsid w:val="00814EC2"/>
    <w:rsid w:val="008B5B32"/>
    <w:rsid w:val="00920BDC"/>
    <w:rsid w:val="00A03ECD"/>
    <w:rsid w:val="00A35E38"/>
    <w:rsid w:val="00B03616"/>
    <w:rsid w:val="00F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3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3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0B85B-1667-41E1-8B6F-6229659A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Родители</cp:lastModifiedBy>
  <cp:revision>6</cp:revision>
  <dcterms:created xsi:type="dcterms:W3CDTF">2020-05-09T00:34:00Z</dcterms:created>
  <dcterms:modified xsi:type="dcterms:W3CDTF">2020-06-10T08:18:00Z</dcterms:modified>
</cp:coreProperties>
</file>