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5191399" w:displacedByCustomXml="next"/>
    <w:sdt>
      <w:sdtPr>
        <w:rPr>
          <w:rFonts w:ascii="Arial" w:hAnsi="Arial" w:cs="Arial"/>
          <w:bCs/>
        </w:rPr>
        <w:id w:val="1950731450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14:paraId="4FD863EE" w14:textId="16C90DCB" w:rsidR="003A7605" w:rsidRPr="00F51A24" w:rsidRDefault="003A7605" w:rsidP="005B3CA9">
          <w:pPr>
            <w:jc w:val="center"/>
            <w:rPr>
              <w:rFonts w:ascii="Arial" w:hAnsi="Arial" w:cs="Arial"/>
              <w:bCs/>
              <w:sz w:val="32"/>
              <w:szCs w:val="32"/>
            </w:rPr>
          </w:pPr>
          <w:r w:rsidRPr="00F51A24">
            <w:rPr>
              <w:rFonts w:ascii="Arial" w:hAnsi="Arial" w:cs="Arial"/>
              <w:bCs/>
            </w:rPr>
            <w:t>КИЇВСЬКИЙ НАЦІОНАЛЬНИЙ УНІВЕРСИТЕТ</w:t>
          </w:r>
        </w:p>
        <w:p w14:paraId="3B7E784E" w14:textId="77777777" w:rsidR="003A7605" w:rsidRPr="00F51A24" w:rsidRDefault="003A7605" w:rsidP="0005075D">
          <w:pPr>
            <w:jc w:val="center"/>
            <w:rPr>
              <w:rFonts w:ascii="Arial" w:hAnsi="Arial" w:cs="Arial"/>
              <w:bCs/>
            </w:rPr>
          </w:pPr>
          <w:r w:rsidRPr="00F51A24">
            <w:rPr>
              <w:rFonts w:ascii="Arial" w:hAnsi="Arial" w:cs="Arial"/>
              <w:bCs/>
            </w:rPr>
            <w:t>ІМЕНІ ТАРАСА ШЕВЧЕНКА</w:t>
          </w:r>
        </w:p>
        <w:p w14:paraId="7DDA0FD0" w14:textId="77777777" w:rsidR="003A7605" w:rsidRPr="00F51A24" w:rsidRDefault="003A7605" w:rsidP="0005075D">
          <w:pPr>
            <w:spacing w:before="600"/>
            <w:jc w:val="center"/>
            <w:rPr>
              <w:rFonts w:ascii="Arial" w:hAnsi="Arial" w:cs="Arial"/>
              <w:bCs/>
            </w:rPr>
          </w:pPr>
          <w:r w:rsidRPr="00F51A24">
            <w:rPr>
              <w:rFonts w:ascii="Arial" w:hAnsi="Arial" w:cs="Arial"/>
              <w:bCs/>
            </w:rPr>
            <w:t>Кафедра інтелектуальних та інформаційних систем</w:t>
          </w:r>
        </w:p>
        <w:p w14:paraId="319DA9B5" w14:textId="2E1A152A" w:rsidR="003A7605" w:rsidRPr="00F51A24" w:rsidRDefault="003A7605" w:rsidP="0005075D">
          <w:pPr>
            <w:spacing w:before="2000"/>
            <w:jc w:val="center"/>
            <w:rPr>
              <w:rFonts w:ascii="Arial" w:hAnsi="Arial" w:cs="Arial"/>
              <w:bCs/>
              <w:lang w:val="ru-RU"/>
            </w:rPr>
          </w:pPr>
          <w:r w:rsidRPr="00F51A24">
            <w:rPr>
              <w:rFonts w:ascii="Arial" w:hAnsi="Arial" w:cs="Arial"/>
              <w:bCs/>
              <w:lang w:val="ru-RU"/>
            </w:rPr>
            <w:t>Лабораторна</w:t>
          </w:r>
          <w:r w:rsidRPr="00F51A24">
            <w:rPr>
              <w:rFonts w:ascii="Arial" w:hAnsi="Arial" w:cs="Arial"/>
              <w:bCs/>
            </w:rPr>
            <w:t xml:space="preserve"> робота № </w:t>
          </w:r>
          <w:r w:rsidRPr="00F51A24">
            <w:rPr>
              <w:rFonts w:ascii="Arial" w:hAnsi="Arial" w:cs="Arial"/>
              <w:bCs/>
              <w:lang w:val="ru-RU"/>
            </w:rPr>
            <w:t>1</w:t>
          </w:r>
        </w:p>
        <w:p w14:paraId="08844412" w14:textId="77777777" w:rsidR="003A7605" w:rsidRPr="00F51A24" w:rsidRDefault="003A7605" w:rsidP="005B3CA9">
          <w:pPr>
            <w:jc w:val="center"/>
            <w:rPr>
              <w:rFonts w:ascii="Arial" w:hAnsi="Arial" w:cs="Arial"/>
              <w:bCs/>
            </w:rPr>
          </w:pPr>
          <w:r w:rsidRPr="00F51A24">
            <w:rPr>
              <w:rFonts w:ascii="Arial" w:hAnsi="Arial" w:cs="Arial"/>
              <w:bCs/>
            </w:rPr>
            <w:t>з дисципліни</w:t>
          </w:r>
        </w:p>
        <w:p w14:paraId="55342CAC" w14:textId="624F212D" w:rsidR="003A7605" w:rsidRPr="00F51A24" w:rsidRDefault="003A7605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F51A2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="00F51A24" w:rsidRPr="00F51A2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Нейромережні технології та їх застосування</w:t>
          </w:r>
          <w:r w:rsidRPr="00F51A2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4DA29CEC" w14:textId="77777777" w:rsidR="003A7605" w:rsidRPr="00F51A24" w:rsidRDefault="003A7605" w:rsidP="0021428C">
          <w:pPr>
            <w:spacing w:before="3000"/>
            <w:jc w:val="right"/>
            <w:rPr>
              <w:rFonts w:ascii="Arial" w:hAnsi="Arial" w:cs="Arial"/>
            </w:rPr>
          </w:pPr>
          <w:r w:rsidRPr="00F51A24">
            <w:rPr>
              <w:rFonts w:ascii="Arial" w:hAnsi="Arial" w:cs="Arial"/>
            </w:rPr>
            <w:t>Виконав студент</w:t>
          </w:r>
        </w:p>
        <w:p w14:paraId="726AECC9" w14:textId="62CFD4AE" w:rsidR="003A7605" w:rsidRPr="00F51A24" w:rsidRDefault="003A7605" w:rsidP="0005075D">
          <w:pPr>
            <w:jc w:val="right"/>
            <w:rPr>
              <w:rFonts w:ascii="Arial" w:hAnsi="Arial" w:cs="Arial"/>
              <w:lang w:val="ru-RU"/>
            </w:rPr>
          </w:pPr>
          <w:r w:rsidRPr="00F51A24">
            <w:rPr>
              <w:rFonts w:ascii="Arial" w:hAnsi="Arial" w:cs="Arial"/>
            </w:rPr>
            <w:t>групи КН-</w:t>
          </w:r>
          <w:r w:rsidRPr="00F51A24">
            <w:rPr>
              <w:rFonts w:ascii="Arial" w:hAnsi="Arial" w:cs="Arial"/>
              <w:lang w:val="ru-RU"/>
            </w:rPr>
            <w:t>31</w:t>
          </w:r>
        </w:p>
        <w:p w14:paraId="7EA0F1CA" w14:textId="4911109D" w:rsidR="00F51A24" w:rsidRPr="00F51A24" w:rsidRDefault="003A7605" w:rsidP="00F51A24">
          <w:pPr>
            <w:jc w:val="right"/>
            <w:rPr>
              <w:rFonts w:ascii="Arial" w:hAnsi="Arial" w:cs="Arial"/>
            </w:rPr>
          </w:pPr>
          <w:r w:rsidRPr="00F51A24">
            <w:rPr>
              <w:rFonts w:ascii="Arial" w:hAnsi="Arial" w:cs="Arial"/>
            </w:rPr>
            <w:t>Пашковський Павло Володимирович</w:t>
          </w:r>
        </w:p>
        <w:p w14:paraId="3B46A2EB" w14:textId="7492FD88" w:rsidR="003A7605" w:rsidRPr="00F51A24" w:rsidRDefault="003A7605" w:rsidP="0021428C">
          <w:pPr>
            <w:spacing w:before="3000"/>
            <w:jc w:val="center"/>
            <w:rPr>
              <w:rFonts w:ascii="Arial" w:hAnsi="Arial" w:cs="Arial"/>
              <w:lang w:val="ru-RU"/>
            </w:rPr>
          </w:pPr>
          <w:r w:rsidRPr="00F51A24">
            <w:rPr>
              <w:rFonts w:ascii="Arial" w:hAnsi="Arial" w:cs="Arial"/>
            </w:rPr>
            <w:t>Київ-202</w:t>
          </w:r>
          <w:r w:rsidRPr="00F51A24">
            <w:rPr>
              <w:rFonts w:ascii="Arial" w:hAnsi="Arial" w:cs="Arial"/>
              <w:lang w:val="ru-RU"/>
            </w:rPr>
            <w:t>1</w:t>
          </w:r>
        </w:p>
        <w:bookmarkEnd w:id="0"/>
        <w:p w14:paraId="7C3249E9" w14:textId="43D0FA4C" w:rsidR="00EF2790" w:rsidRPr="00F51A24" w:rsidRDefault="003A7605" w:rsidP="00EF2790">
          <w:pPr>
            <w:rPr>
              <w:rFonts w:ascii="Arial" w:eastAsia="Times New Roman" w:hAnsi="Arial" w:cs="Arial"/>
              <w:lang w:eastAsia="uk-UA" w:bidi="uk-UA"/>
            </w:rPr>
            <w:sectPr w:rsidR="00EF2790" w:rsidRPr="00F51A24" w:rsidSect="003A7605">
              <w:pgSz w:w="11910" w:h="16840"/>
              <w:pgMar w:top="1080" w:right="920" w:bottom="280" w:left="1500" w:header="708" w:footer="708" w:gutter="0"/>
              <w:pgNumType w:start="0"/>
              <w:cols w:space="720"/>
              <w:titlePg/>
              <w:docGrid w:linePitch="381"/>
            </w:sectPr>
          </w:pPr>
          <w:r w:rsidRPr="00F51A24">
            <w:rPr>
              <w:rFonts w:ascii="Arial" w:hAnsi="Arial" w:cs="Arial"/>
            </w:rPr>
            <w:br w:type="page"/>
          </w:r>
        </w:p>
      </w:sdtContent>
    </w:sdt>
    <w:p w14:paraId="285ED57B" w14:textId="4E39E387" w:rsidR="00AB0B4C" w:rsidRPr="00F51A24" w:rsidRDefault="00BE3893" w:rsidP="00AB0B4C">
      <w:pPr>
        <w:rPr>
          <w:rFonts w:ascii="Arial" w:hAnsi="Arial" w:cs="Arial"/>
          <w:b/>
          <w:bCs/>
          <w:sz w:val="32"/>
          <w:szCs w:val="32"/>
        </w:rPr>
      </w:pPr>
      <w:r w:rsidRPr="00F51A24">
        <w:rPr>
          <w:rFonts w:ascii="Arial" w:hAnsi="Arial" w:cs="Arial"/>
          <w:b/>
          <w:bCs/>
          <w:sz w:val="32"/>
          <w:szCs w:val="32"/>
        </w:rPr>
        <w:lastRenderedPageBreak/>
        <w:t>Короткі теоретичні відомості</w:t>
      </w:r>
    </w:p>
    <w:p w14:paraId="1DDAA3C9" w14:textId="033A1992" w:rsidR="00BE3893" w:rsidRPr="00F51A24" w:rsidRDefault="00BE3893" w:rsidP="00C720D3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>Штучні нейрони, які також називаються нейронними клітинами, вузлами, модулями, моделюють структуру й функції біологічних нейронів. Архітектура й особливості штучних нейронних мереж, утворених нейронами, залежать від конкретних завдань, які мають бути вирішені з їхньою допомогою.</w:t>
      </w:r>
    </w:p>
    <w:p w14:paraId="2D29B8B4" w14:textId="77777777" w:rsidR="00BE3893" w:rsidRPr="00F51A24" w:rsidRDefault="00BE3893" w:rsidP="00C720D3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 xml:space="preserve">Вхідними сигналами штучного нейрона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(i=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1,N</m:t>
            </m:r>
          </m:e>
        </m:acc>
        <m:r>
          <w:rPr>
            <w:rFonts w:ascii="Cambria Math" w:eastAsiaTheme="minorEastAsia" w:hAnsi="Cambria Math" w:cs="Arial"/>
          </w:rPr>
          <m:t>)</m:t>
        </m:r>
      </m:oMath>
      <w:r w:rsidRPr="00F51A24">
        <w:rPr>
          <w:rFonts w:ascii="Arial" w:hAnsi="Arial" w:cs="Arial"/>
        </w:rPr>
        <w:t xml:space="preserve"> є вихідні сигнали інших нейронів, кожний з яких узятий зі своєю вагою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(i=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1,N</m:t>
            </m:r>
          </m:e>
        </m:acc>
        <m:r>
          <w:rPr>
            <w:rFonts w:ascii="Cambria Math" w:eastAsiaTheme="minorEastAsia" w:hAnsi="Cambria Math" w:cs="Arial"/>
          </w:rPr>
          <m:t>)</m:t>
        </m:r>
      </m:oMath>
      <w:r w:rsidRPr="00F51A24">
        <w:rPr>
          <w:rFonts w:ascii="Arial" w:hAnsi="Arial" w:cs="Arial"/>
        </w:rPr>
        <w:t xml:space="preserve"> аналогічною синаптичній силі.</w:t>
      </w:r>
    </w:p>
    <w:p w14:paraId="6150F5B5" w14:textId="77777777" w:rsidR="00BE3893" w:rsidRPr="00F51A24" w:rsidRDefault="00BE3893" w:rsidP="00C720D3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 xml:space="preserve">Вхідний оператор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вх</m:t>
            </m:r>
          </m:sub>
        </m:sSub>
      </m:oMath>
      <w:r w:rsidRPr="00F51A24">
        <w:rPr>
          <w:rFonts w:ascii="Arial" w:hAnsi="Arial" w:cs="Arial"/>
          <w:lang w:val="ru-RU"/>
        </w:rPr>
        <w:t xml:space="preserve"> </w:t>
      </w:r>
      <w:r w:rsidRPr="00F51A24">
        <w:rPr>
          <w:rFonts w:ascii="Arial" w:hAnsi="Arial" w:cs="Arial"/>
        </w:rPr>
        <w:t xml:space="preserve">перетворює зважені входи й подає їх на оператор активації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а</m:t>
            </m:r>
          </m:sub>
        </m:sSub>
      </m:oMath>
      <w:r w:rsidRPr="00F51A24">
        <w:rPr>
          <w:rFonts w:ascii="Arial" w:hAnsi="Arial" w:cs="Arial"/>
        </w:rPr>
        <w:t xml:space="preserve">. Вихідний сигнал нейрона у являє собою перетворений вихідним оператором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вих</m:t>
            </m:r>
          </m:sub>
        </m:sSub>
      </m:oMath>
      <w:r w:rsidRPr="00F51A24">
        <w:rPr>
          <w:rFonts w:ascii="Arial" w:hAnsi="Arial" w:cs="Arial"/>
        </w:rPr>
        <w:t xml:space="preserve"> вихідний сигнал оператора активації. Таким чином, нелінійний оператор перетворення вектора вхідних сигналів х у вихідний сигнал у може бути записаний у такий спосіб: </w:t>
      </w:r>
    </w:p>
    <w:p w14:paraId="66F3A52B" w14:textId="3F2001B1" w:rsidR="00BE3893" w:rsidRPr="00F51A24" w:rsidRDefault="00BE3893" w:rsidP="00AB0B4C">
      <w:pPr>
        <w:rPr>
          <w:rFonts w:ascii="Arial" w:eastAsiaTheme="minorEastAsia" w:hAnsi="Arial" w:cs="Arial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вих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x,w</m:t>
                  </m:r>
                </m:e>
              </m:d>
            </m:e>
          </m:d>
          <m:r>
            <w:rPr>
              <w:rFonts w:ascii="Cambria Math" w:hAnsi="Cambria Math" w:cs="Arial"/>
              <w:sz w:val="32"/>
              <w:szCs w:val="32"/>
              <w:lang w:val="en-US"/>
            </w:rPr>
            <m:t>)</m:t>
          </m:r>
        </m:oMath>
      </m:oMathPara>
    </w:p>
    <w:p w14:paraId="49EDBFB0" w14:textId="40DF9B5A" w:rsidR="00BE3893" w:rsidRPr="00F51A24" w:rsidRDefault="00BE3893">
      <w:pPr>
        <w:rPr>
          <w:rFonts w:ascii="Arial" w:eastAsiaTheme="minorEastAsia" w:hAnsi="Arial" w:cs="Arial"/>
          <w:iCs/>
          <w:sz w:val="32"/>
          <w:szCs w:val="32"/>
          <w:lang w:val="en-US"/>
        </w:rPr>
      </w:pP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br w:type="page"/>
      </w:r>
    </w:p>
    <w:p w14:paraId="5D57B26C" w14:textId="729C2281" w:rsidR="00BE3893" w:rsidRPr="00F51A24" w:rsidRDefault="00BE3893" w:rsidP="00AB0B4C">
      <w:pPr>
        <w:rPr>
          <w:rFonts w:ascii="Arial" w:hAnsi="Arial" w:cs="Arial"/>
          <w:b/>
          <w:bCs/>
          <w:iCs/>
          <w:sz w:val="32"/>
          <w:szCs w:val="32"/>
        </w:rPr>
      </w:pPr>
      <w:r w:rsidRPr="00F51A24">
        <w:rPr>
          <w:rFonts w:ascii="Arial" w:hAnsi="Arial" w:cs="Arial"/>
          <w:b/>
          <w:bCs/>
          <w:iCs/>
          <w:sz w:val="32"/>
          <w:szCs w:val="32"/>
        </w:rPr>
        <w:lastRenderedPageBreak/>
        <w:t>Контрольні питання</w:t>
      </w:r>
    </w:p>
    <w:p w14:paraId="298D9855" w14:textId="1187F5BB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1. Що таке штучний нейрон?</w:t>
      </w:r>
    </w:p>
    <w:p w14:paraId="27EAC87F" w14:textId="085BEFE5" w:rsidR="00BD4D5D" w:rsidRPr="00F51A24" w:rsidRDefault="00BD4D5D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Штучні нейрони моделюють структуру й функції  біологічних нейронів.</w:t>
      </w:r>
    </w:p>
    <w:p w14:paraId="4A0EE11C" w14:textId="77777777" w:rsidR="00BD4D5D" w:rsidRPr="00F51A24" w:rsidRDefault="00BD4D5D" w:rsidP="00AB0B4C">
      <w:pPr>
        <w:rPr>
          <w:rFonts w:ascii="Arial" w:hAnsi="Arial" w:cs="Arial"/>
        </w:rPr>
      </w:pPr>
    </w:p>
    <w:p w14:paraId="6EE63B90" w14:textId="751A8780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2. Дайте означення штучної нейронної мережі.</w:t>
      </w:r>
    </w:p>
    <w:p w14:paraId="15CD31C3" w14:textId="37DEBC80" w:rsidR="00BD4D5D" w:rsidRPr="00F51A24" w:rsidRDefault="00BD4D5D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>Штучні нейронні мережі – обчислювальні системи, натхнені біологічними нейронними мережами, що складають мозок тварин. Такі системи навчаються задач (поступально покращують свою продуктивність на них), розглядаючи приклади, загалом без спеціального програмування під задачу.</w:t>
      </w:r>
    </w:p>
    <w:p w14:paraId="76F23F5B" w14:textId="77777777" w:rsidR="00BD4D5D" w:rsidRPr="00F51A24" w:rsidRDefault="00BD4D5D" w:rsidP="00AB0B4C">
      <w:pPr>
        <w:rPr>
          <w:rFonts w:ascii="Arial" w:hAnsi="Arial" w:cs="Arial"/>
        </w:rPr>
      </w:pPr>
    </w:p>
    <w:p w14:paraId="284D3084" w14:textId="42AC9CF9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3. Як функціонує нейрон? Структура штучного нейрона.</w:t>
      </w:r>
    </w:p>
    <w:p w14:paraId="0F2F6046" w14:textId="36849FB6" w:rsidR="00BD4D5D" w:rsidRPr="00F51A24" w:rsidRDefault="00BD4D5D" w:rsidP="00BD4D5D">
      <w:pPr>
        <w:rPr>
          <w:rFonts w:ascii="Arial" w:hAnsi="Arial" w:cs="Arial"/>
        </w:rPr>
      </w:pPr>
      <w:r w:rsidRPr="00F51A24">
        <w:rPr>
          <w:rFonts w:ascii="Arial" w:hAnsi="Arial" w:cs="Arial"/>
          <w:noProof/>
        </w:rPr>
        <w:drawing>
          <wp:inline distT="0" distB="0" distL="0" distR="0" wp14:anchorId="178B143A" wp14:editId="4D93B49C">
            <wp:extent cx="5420481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D732" w14:textId="1F070BCC" w:rsidR="00BD4D5D" w:rsidRPr="00F51A24" w:rsidRDefault="00BD4D5D" w:rsidP="00BD4D5D">
      <w:pPr>
        <w:jc w:val="center"/>
        <w:rPr>
          <w:rFonts w:ascii="Arial" w:hAnsi="Arial" w:cs="Arial"/>
        </w:rPr>
      </w:pPr>
      <w:r w:rsidRPr="00F51A24">
        <w:rPr>
          <w:rFonts w:ascii="Arial" w:hAnsi="Arial" w:cs="Arial"/>
          <w:b/>
          <w:bCs/>
        </w:rPr>
        <w:t>Рис. 1.1</w:t>
      </w:r>
      <w:r w:rsidRPr="00F51A24">
        <w:rPr>
          <w:rFonts w:ascii="Arial" w:hAnsi="Arial" w:cs="Arial"/>
        </w:rPr>
        <w:t>. Структура штучного нейрона.</w:t>
      </w:r>
    </w:p>
    <w:p w14:paraId="6C6947F2" w14:textId="77777777" w:rsidR="00BD4D5D" w:rsidRPr="00F51A24" w:rsidRDefault="00BD4D5D" w:rsidP="00BD4D5D">
      <w:pPr>
        <w:rPr>
          <w:rFonts w:ascii="Arial" w:hAnsi="Arial" w:cs="Arial"/>
        </w:rPr>
      </w:pPr>
    </w:p>
    <w:p w14:paraId="40F961E8" w14:textId="278D224A" w:rsidR="00BD4D5D" w:rsidRPr="00F51A24" w:rsidRDefault="00BD4D5D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 xml:space="preserve">Вхідними сигналами штучного нейрона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(i=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1,N</m:t>
            </m:r>
          </m:e>
        </m:acc>
        <m:r>
          <w:rPr>
            <w:rFonts w:ascii="Cambria Math" w:eastAsiaTheme="minorEastAsia" w:hAnsi="Cambria Math" w:cs="Arial"/>
          </w:rPr>
          <m:t>)</m:t>
        </m:r>
      </m:oMath>
      <w:r w:rsidRPr="00F51A24">
        <w:rPr>
          <w:rFonts w:ascii="Arial" w:hAnsi="Arial" w:cs="Arial"/>
        </w:rPr>
        <w:t xml:space="preserve"> є вихідні сигнали інших нейронів, кожний з яких узятий зі своєю вагою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(i=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1,N</m:t>
            </m:r>
          </m:e>
        </m:acc>
        <m:r>
          <w:rPr>
            <w:rFonts w:ascii="Cambria Math" w:eastAsiaTheme="minorEastAsia" w:hAnsi="Cambria Math" w:cs="Arial"/>
          </w:rPr>
          <m:t>)</m:t>
        </m:r>
      </m:oMath>
      <w:r w:rsidRPr="00F51A24">
        <w:rPr>
          <w:rFonts w:ascii="Arial" w:hAnsi="Arial" w:cs="Arial"/>
        </w:rPr>
        <w:t xml:space="preserve"> аналогічною синаптичній силі.</w:t>
      </w:r>
    </w:p>
    <w:p w14:paraId="3A2DDD12" w14:textId="77777777" w:rsidR="00BD4D5D" w:rsidRPr="00F51A24" w:rsidRDefault="00BD4D5D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 xml:space="preserve">Вхідний оператор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вх</m:t>
            </m:r>
          </m:sub>
        </m:sSub>
      </m:oMath>
      <w:r w:rsidRPr="00F51A24">
        <w:rPr>
          <w:rFonts w:ascii="Arial" w:hAnsi="Arial" w:cs="Arial"/>
          <w:lang w:val="ru-RU"/>
        </w:rPr>
        <w:t xml:space="preserve"> </w:t>
      </w:r>
      <w:r w:rsidRPr="00F51A24">
        <w:rPr>
          <w:rFonts w:ascii="Arial" w:hAnsi="Arial" w:cs="Arial"/>
        </w:rPr>
        <w:t xml:space="preserve">перетворює зважені входи й подає їх на оператор активації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а</m:t>
            </m:r>
          </m:sub>
        </m:sSub>
      </m:oMath>
      <w:r w:rsidRPr="00F51A24">
        <w:rPr>
          <w:rFonts w:ascii="Arial" w:hAnsi="Arial" w:cs="Arial"/>
        </w:rPr>
        <w:t xml:space="preserve">. Вихідний сигнал нейрона у являє собою перетворений вихідним оператором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вих</m:t>
            </m:r>
          </m:sub>
        </m:sSub>
      </m:oMath>
      <w:r w:rsidRPr="00F51A24">
        <w:rPr>
          <w:rFonts w:ascii="Arial" w:hAnsi="Arial" w:cs="Arial"/>
        </w:rPr>
        <w:t xml:space="preserve"> вихідний сигнал оператора активації. Таким чином, нелінійний оператор перетворення вектора </w:t>
      </w:r>
      <w:r w:rsidRPr="00F51A24">
        <w:rPr>
          <w:rFonts w:ascii="Arial" w:hAnsi="Arial" w:cs="Arial"/>
        </w:rPr>
        <w:lastRenderedPageBreak/>
        <w:t xml:space="preserve">вхідних сигналів х у вихідний сигнал у може бути записаний у такий спосіб: </w:t>
      </w:r>
    </w:p>
    <w:p w14:paraId="0C86C293" w14:textId="77777777" w:rsidR="00BD4D5D" w:rsidRPr="00F51A24" w:rsidRDefault="00BD4D5D" w:rsidP="00BD4D5D">
      <w:pPr>
        <w:rPr>
          <w:rFonts w:ascii="Arial" w:eastAsiaTheme="minorEastAsia" w:hAnsi="Arial" w:cs="Arial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вих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x,w</m:t>
                  </m:r>
                </m:e>
              </m:d>
            </m:e>
          </m:d>
          <m:r>
            <w:rPr>
              <w:rFonts w:ascii="Cambria Math" w:hAnsi="Cambria Math" w:cs="Arial"/>
              <w:sz w:val="32"/>
              <w:szCs w:val="32"/>
              <w:lang w:val="en-US"/>
            </w:rPr>
            <m:t>)</m:t>
          </m:r>
        </m:oMath>
      </m:oMathPara>
    </w:p>
    <w:p w14:paraId="730EC37C" w14:textId="77777777" w:rsidR="00BD4D5D" w:rsidRPr="00F51A24" w:rsidRDefault="00BD4D5D" w:rsidP="00AB0B4C">
      <w:pPr>
        <w:rPr>
          <w:rFonts w:ascii="Arial" w:hAnsi="Arial" w:cs="Arial"/>
        </w:rPr>
      </w:pPr>
    </w:p>
    <w:p w14:paraId="48129D5C" w14:textId="77777777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4. Наведіть приклади основних функцій активації.</w:t>
      </w:r>
    </w:p>
    <w:p w14:paraId="5CF874FB" w14:textId="124895FA" w:rsidR="00BD4D5D" w:rsidRPr="00F51A24" w:rsidRDefault="00BD4D5D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— лінійна</w:t>
      </w:r>
    </w:p>
    <w:p w14:paraId="05AE4621" w14:textId="1AE25396" w:rsidR="00BD4D5D" w:rsidRPr="00F51A24" w:rsidRDefault="00BD4D5D" w:rsidP="00BD4D5D">
      <w:pPr>
        <w:jc w:val="center"/>
        <w:rPr>
          <w:rFonts w:ascii="Arial" w:hAnsi="Arial" w:cs="Arial"/>
        </w:rPr>
      </w:pPr>
      <w:r w:rsidRPr="00F51A24">
        <w:rPr>
          <w:rFonts w:ascii="Arial" w:hAnsi="Arial" w:cs="Arial"/>
          <w:noProof/>
        </w:rPr>
        <w:drawing>
          <wp:inline distT="0" distB="0" distL="0" distR="0" wp14:anchorId="60924F2B" wp14:editId="625475DC">
            <wp:extent cx="2158924" cy="18259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544" cy="184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6E71" w14:textId="200FAE43" w:rsidR="00BD4D5D" w:rsidRPr="00F51A24" w:rsidRDefault="00BD4D5D" w:rsidP="00BD4D5D">
      <w:pPr>
        <w:jc w:val="center"/>
        <w:rPr>
          <w:rFonts w:ascii="Arial" w:hAnsi="Arial" w:cs="Arial"/>
        </w:rPr>
      </w:pPr>
      <w:r w:rsidRPr="00F51A24">
        <w:rPr>
          <w:rFonts w:ascii="Arial" w:hAnsi="Arial" w:cs="Arial"/>
          <w:b/>
          <w:bCs/>
        </w:rPr>
        <w:t>Рис. 1.2.</w:t>
      </w:r>
      <w:r w:rsidRPr="00F51A24">
        <w:rPr>
          <w:rFonts w:ascii="Arial" w:hAnsi="Arial" w:cs="Arial"/>
        </w:rPr>
        <w:t xml:space="preserve"> Лінійна функція.</w:t>
      </w:r>
    </w:p>
    <w:p w14:paraId="5E79921E" w14:textId="77777777" w:rsidR="00BD4D5D" w:rsidRPr="00F51A24" w:rsidRDefault="00BD4D5D" w:rsidP="00BD4D5D">
      <w:pPr>
        <w:rPr>
          <w:rFonts w:ascii="Arial" w:hAnsi="Arial" w:cs="Arial"/>
        </w:rPr>
      </w:pPr>
    </w:p>
    <w:p w14:paraId="2D72520E" w14:textId="7756F81E" w:rsidR="00BD4D5D" w:rsidRPr="00F51A24" w:rsidRDefault="00BD4D5D" w:rsidP="00BD4D5D">
      <w:pPr>
        <w:rPr>
          <w:rFonts w:ascii="Arial" w:hAnsi="Arial" w:cs="Arial"/>
        </w:rPr>
      </w:pPr>
      <w:r w:rsidRPr="00F51A24">
        <w:rPr>
          <w:rFonts w:ascii="Arial" w:hAnsi="Arial" w:cs="Arial"/>
        </w:rPr>
        <w:t>— лінійна біполярна з насиченням</w:t>
      </w:r>
    </w:p>
    <w:p w14:paraId="6CB80E8C" w14:textId="78E76AD4" w:rsidR="00BD4D5D" w:rsidRPr="00F51A24" w:rsidRDefault="00BD4D5D" w:rsidP="00BD4D5D">
      <w:pPr>
        <w:jc w:val="center"/>
        <w:rPr>
          <w:rFonts w:ascii="Arial" w:hAnsi="Arial" w:cs="Arial"/>
        </w:rPr>
      </w:pPr>
      <w:r w:rsidRPr="00F51A24">
        <w:rPr>
          <w:rFonts w:ascii="Arial" w:hAnsi="Arial" w:cs="Arial"/>
          <w:noProof/>
        </w:rPr>
        <w:drawing>
          <wp:inline distT="0" distB="0" distL="0" distR="0" wp14:anchorId="7FCF9DFB" wp14:editId="1792EBF7">
            <wp:extent cx="1844037" cy="2264959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336" cy="23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AED7" w14:textId="149CF278" w:rsidR="00BD4D5D" w:rsidRPr="00F51A24" w:rsidRDefault="00BD4D5D" w:rsidP="00BD4D5D">
      <w:pPr>
        <w:jc w:val="center"/>
        <w:rPr>
          <w:rFonts w:ascii="Arial" w:hAnsi="Arial" w:cs="Arial"/>
        </w:rPr>
      </w:pPr>
      <w:r w:rsidRPr="00F51A24">
        <w:rPr>
          <w:rFonts w:ascii="Arial" w:hAnsi="Arial" w:cs="Arial"/>
          <w:b/>
          <w:bCs/>
        </w:rPr>
        <w:t>Рис 1.3.</w:t>
      </w:r>
      <w:r w:rsidRPr="00F51A24">
        <w:rPr>
          <w:rFonts w:ascii="Arial" w:hAnsi="Arial" w:cs="Arial"/>
        </w:rPr>
        <w:t xml:space="preserve"> лінійна біполярна функція з насиченням.</w:t>
      </w:r>
    </w:p>
    <w:p w14:paraId="60FA305D" w14:textId="7F084CE3" w:rsidR="00BD4D5D" w:rsidRPr="00F51A24" w:rsidRDefault="00BD4D5D" w:rsidP="00BD4D5D">
      <w:pPr>
        <w:jc w:val="center"/>
        <w:rPr>
          <w:rFonts w:ascii="Arial" w:hAnsi="Arial" w:cs="Arial"/>
        </w:rPr>
      </w:pPr>
    </w:p>
    <w:p w14:paraId="423EE5F7" w14:textId="41E192F8" w:rsidR="00BD4D5D" w:rsidRPr="00F51A24" w:rsidRDefault="00BD4D5D" w:rsidP="00BD4D5D">
      <w:pPr>
        <w:rPr>
          <w:rFonts w:ascii="Arial" w:hAnsi="Arial" w:cs="Arial"/>
        </w:rPr>
      </w:pPr>
      <w:r w:rsidRPr="00F51A24">
        <w:rPr>
          <w:rFonts w:ascii="Arial" w:hAnsi="Arial" w:cs="Arial"/>
        </w:rPr>
        <w:t>—лінійна уніполярна з насиченням</w:t>
      </w:r>
    </w:p>
    <w:p w14:paraId="05D003D2" w14:textId="220CD6F1" w:rsidR="00BD4D5D" w:rsidRPr="00F51A24" w:rsidRDefault="00BD4D5D" w:rsidP="00BD4D5D">
      <w:pPr>
        <w:jc w:val="center"/>
        <w:rPr>
          <w:rFonts w:ascii="Arial" w:hAnsi="Arial" w:cs="Arial"/>
        </w:rPr>
      </w:pPr>
      <w:r w:rsidRPr="00F51A24">
        <w:rPr>
          <w:rFonts w:ascii="Arial" w:hAnsi="Arial" w:cs="Arial"/>
          <w:noProof/>
        </w:rPr>
        <w:lastRenderedPageBreak/>
        <w:drawing>
          <wp:inline distT="0" distB="0" distL="0" distR="0" wp14:anchorId="6B09AE7D" wp14:editId="6D77EB77">
            <wp:extent cx="3286584" cy="42868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94C8" w14:textId="77777777" w:rsidR="00BD4D5D" w:rsidRPr="00F51A24" w:rsidRDefault="00BD4D5D" w:rsidP="00BD4D5D">
      <w:pPr>
        <w:jc w:val="center"/>
        <w:rPr>
          <w:rFonts w:ascii="Arial" w:hAnsi="Arial" w:cs="Arial"/>
        </w:rPr>
      </w:pPr>
      <w:r w:rsidRPr="00F51A24">
        <w:rPr>
          <w:rFonts w:ascii="Arial" w:hAnsi="Arial" w:cs="Arial"/>
          <w:b/>
          <w:bCs/>
        </w:rPr>
        <w:t>Рис. 1.4.</w:t>
      </w:r>
      <w:r w:rsidRPr="00F51A24">
        <w:rPr>
          <w:rFonts w:ascii="Arial" w:hAnsi="Arial" w:cs="Arial"/>
        </w:rPr>
        <w:t xml:space="preserve"> лінійна уніполярна з насиченням</w:t>
      </w:r>
    </w:p>
    <w:p w14:paraId="619EA308" w14:textId="076E9E4B" w:rsidR="00BD4D5D" w:rsidRPr="00F51A24" w:rsidRDefault="00BD4D5D" w:rsidP="00BD4D5D">
      <w:pPr>
        <w:rPr>
          <w:rFonts w:ascii="Arial" w:hAnsi="Arial" w:cs="Arial"/>
        </w:rPr>
      </w:pPr>
    </w:p>
    <w:p w14:paraId="21B70810" w14:textId="77777777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5. Наведіть приклади топологій штучних нейронних мереж.</w:t>
      </w:r>
    </w:p>
    <w:p w14:paraId="01BADB19" w14:textId="77777777" w:rsidR="00A5605A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ШНМ без зворотних зв'язків (прямого поширення, Feed forward):</w:t>
      </w:r>
    </w:p>
    <w:p w14:paraId="12D25C6B" w14:textId="77777777" w:rsidR="00A5605A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− першого порядку;</w:t>
      </w:r>
    </w:p>
    <w:p w14:paraId="11DD9D00" w14:textId="77777777" w:rsidR="00A5605A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− другого порядку (з «shortcut connections»);</w:t>
      </w:r>
    </w:p>
    <w:p w14:paraId="6FB93901" w14:textId="77777777" w:rsidR="00A5605A" w:rsidRPr="00F51A24" w:rsidRDefault="00A5605A" w:rsidP="00AB0B4C">
      <w:pPr>
        <w:rPr>
          <w:rFonts w:ascii="Arial" w:hAnsi="Arial" w:cs="Arial"/>
        </w:rPr>
      </w:pPr>
    </w:p>
    <w:p w14:paraId="39C4DE23" w14:textId="3E8AD925" w:rsidR="00A5605A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ШНМ зі зворотними зв'язками (зворотного поширення, рекурентні, Feedback):</w:t>
      </w:r>
    </w:p>
    <w:p w14:paraId="21346CA8" w14:textId="77777777" w:rsidR="00A5605A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− з прямими зворотними зв'язками (direct feedback);</w:t>
      </w:r>
    </w:p>
    <w:p w14:paraId="0D9C4189" w14:textId="77777777" w:rsidR="00A5605A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− з непрямими зворотними зв'язками (indirect feedback);</w:t>
      </w:r>
    </w:p>
    <w:p w14:paraId="4228E00D" w14:textId="70FBF96A" w:rsidR="00BD4D5D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− з латеральними зв'язками (lateral feedback); − повнозв'язні.</w:t>
      </w:r>
    </w:p>
    <w:p w14:paraId="3EBFF3E2" w14:textId="77777777" w:rsidR="00A5605A" w:rsidRPr="00F51A24" w:rsidRDefault="00A5605A" w:rsidP="00AB0B4C">
      <w:pPr>
        <w:rPr>
          <w:rFonts w:ascii="Arial" w:hAnsi="Arial" w:cs="Arial"/>
        </w:rPr>
      </w:pPr>
    </w:p>
    <w:p w14:paraId="1B9B1B20" w14:textId="77777777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6. Що таке задача класифікації?</w:t>
      </w:r>
    </w:p>
    <w:p w14:paraId="5D47F543" w14:textId="61A16A5F" w:rsidR="00BD4D5D" w:rsidRPr="00F51A24" w:rsidRDefault="00A5605A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lastRenderedPageBreak/>
        <w:t>Задача класифікації представляє собою задачу віднесення зразка до одного з декількох попарно непересічних множин.</w:t>
      </w:r>
    </w:p>
    <w:p w14:paraId="087AACBC" w14:textId="77777777" w:rsidR="00A5605A" w:rsidRPr="00F51A24" w:rsidRDefault="00A5605A" w:rsidP="00AB0B4C">
      <w:pPr>
        <w:rPr>
          <w:rFonts w:ascii="Arial" w:hAnsi="Arial" w:cs="Arial"/>
        </w:rPr>
      </w:pPr>
    </w:p>
    <w:p w14:paraId="52D787AD" w14:textId="77777777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7. Рівні складності класифікації.</w:t>
      </w:r>
    </w:p>
    <w:p w14:paraId="467D5336" w14:textId="77777777" w:rsidR="006353D5" w:rsidRPr="00F51A24" w:rsidRDefault="006353D5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>Перший (найпростіший) - коли класи можна розділити прямими лініями (або гіперплощинами, якщо простір входів має розмірність більше двох) - так звана лінійна роздільність.</w:t>
      </w:r>
    </w:p>
    <w:p w14:paraId="743A4CD0" w14:textId="77777777" w:rsidR="006353D5" w:rsidRPr="00F51A24" w:rsidRDefault="006353D5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>В другому випадку класи неможливо розділити лініями (площинами), але їх, можливо, відділити за допомогою більш складного розподілу - нелінійна роздільність.</w:t>
      </w:r>
    </w:p>
    <w:p w14:paraId="1F427F0E" w14:textId="728F0832" w:rsidR="00BD4D5D" w:rsidRPr="00F51A24" w:rsidRDefault="006353D5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>В третьому випадку класи перетинаються, і можна говорити тільки про роздільність ймовірності.</w:t>
      </w:r>
    </w:p>
    <w:p w14:paraId="7C02F8CC" w14:textId="77777777" w:rsidR="006353D5" w:rsidRPr="00F51A24" w:rsidRDefault="006353D5" w:rsidP="00AB0B4C">
      <w:pPr>
        <w:rPr>
          <w:rFonts w:ascii="Arial" w:hAnsi="Arial" w:cs="Arial"/>
        </w:rPr>
      </w:pPr>
    </w:p>
    <w:p w14:paraId="1EE6956C" w14:textId="77777777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8. Яку топологію ШНМ частіше застосовують при вирішенні задачі класифікації?</w:t>
      </w:r>
    </w:p>
    <w:p w14:paraId="6B99A81E" w14:textId="4B693A8F" w:rsidR="00BD4D5D" w:rsidRPr="00F51A24" w:rsidRDefault="006353D5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ШНМ без зворотних зв'язків другого порядку</w:t>
      </w:r>
    </w:p>
    <w:p w14:paraId="1EF86A46" w14:textId="77777777" w:rsidR="006353D5" w:rsidRPr="00F51A24" w:rsidRDefault="006353D5" w:rsidP="00AB0B4C">
      <w:pPr>
        <w:rPr>
          <w:rFonts w:ascii="Arial" w:hAnsi="Arial" w:cs="Arial"/>
        </w:rPr>
      </w:pPr>
    </w:p>
    <w:p w14:paraId="18A01B9E" w14:textId="77777777" w:rsidR="00BD4D5D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9. Особливості застосування одношарових ШНМ.</w:t>
      </w:r>
    </w:p>
    <w:p w14:paraId="0E407F6B" w14:textId="3717AA3E" w:rsidR="00BD4D5D" w:rsidRPr="00F51A24" w:rsidRDefault="006353D5" w:rsidP="00AB0B4C">
      <w:pPr>
        <w:rPr>
          <w:rFonts w:ascii="Arial" w:hAnsi="Arial" w:cs="Arial"/>
        </w:rPr>
      </w:pPr>
      <w:r w:rsidRPr="00F51A24">
        <w:rPr>
          <w:rFonts w:ascii="Arial" w:hAnsi="Arial" w:cs="Arial"/>
        </w:rPr>
        <w:t>Одношарові нейронні мережі здатні розв’язувати тільки лінійно роздільні задачі.</w:t>
      </w:r>
    </w:p>
    <w:p w14:paraId="21EAE4B7" w14:textId="77777777" w:rsidR="006353D5" w:rsidRPr="00F51A24" w:rsidRDefault="006353D5" w:rsidP="00AB0B4C">
      <w:pPr>
        <w:rPr>
          <w:rFonts w:ascii="Arial" w:hAnsi="Arial" w:cs="Arial"/>
        </w:rPr>
      </w:pPr>
    </w:p>
    <w:p w14:paraId="6AE49C7B" w14:textId="717B821E" w:rsidR="00BE3893" w:rsidRPr="00F51A24" w:rsidRDefault="00BE3893" w:rsidP="00AB0B4C">
      <w:pPr>
        <w:rPr>
          <w:rFonts w:ascii="Arial" w:hAnsi="Arial" w:cs="Arial"/>
          <w:b/>
          <w:bCs/>
        </w:rPr>
      </w:pPr>
      <w:r w:rsidRPr="00F51A24">
        <w:rPr>
          <w:rFonts w:ascii="Arial" w:hAnsi="Arial" w:cs="Arial"/>
          <w:b/>
          <w:bCs/>
        </w:rPr>
        <w:t>10. Особливості навчання з учителем та без оного.</w:t>
      </w:r>
    </w:p>
    <w:p w14:paraId="2D1265CA" w14:textId="2F6852DF" w:rsidR="00BD4D5D" w:rsidRPr="00F51A24" w:rsidRDefault="006353D5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</w:rPr>
        <w:t>Навчання з учителем припускає, що є «учитель», що задає пари, які навчають — для кожного вхідного вектора, що навчає, необхідний вихід мережі. Для кожного вхідного вектора, що навчає, обчислюється вихід мережі, порівнюється з відповідно необхідним, визначається похибка виходу, на основі якої й коректуються ваги. Пари, що навчають, подаються мережі послідовно й ваги уточнюються доти, поки похибка за такими парами не досягне необхідного рівня.</w:t>
      </w:r>
    </w:p>
    <w:p w14:paraId="503FF66C" w14:textId="46C2D78D" w:rsidR="006353D5" w:rsidRPr="00F51A24" w:rsidRDefault="006353D5" w:rsidP="006353D5">
      <w:pPr>
        <w:jc w:val="both"/>
        <w:rPr>
          <w:rFonts w:ascii="Arial" w:hAnsi="Arial" w:cs="Arial"/>
        </w:rPr>
      </w:pPr>
      <w:r w:rsidRPr="00F51A24">
        <w:rPr>
          <w:rFonts w:ascii="Arial" w:hAnsi="Arial" w:cs="Arial"/>
          <w:iCs/>
        </w:rPr>
        <w:lastRenderedPageBreak/>
        <w:t>Без учителя</w:t>
      </w:r>
      <w:r w:rsidRPr="00F51A24">
        <w:rPr>
          <w:rFonts w:ascii="Arial" w:hAnsi="Arial" w:cs="Arial"/>
          <w:iCs/>
          <w:sz w:val="32"/>
          <w:szCs w:val="32"/>
        </w:rPr>
        <w:t xml:space="preserve"> – </w:t>
      </w:r>
      <w:r w:rsidRPr="00F51A24">
        <w:rPr>
          <w:rFonts w:ascii="Arial" w:hAnsi="Arial" w:cs="Arial"/>
        </w:rPr>
        <w:t>мережі подаються тільки вектори вхідних сигналів, і мережа сама, використовуючи деякий алгоритм навчання, підстроювала б ваги так, щоб при поданні їй досить близьких вхідних векторів вихідні сигнали були б однаковими. У цьому випадку в процесі навчання виділяються статистичні властивості множини вхідних векторів, що навчають, і відбувається об’єднання близьких (подібних) векторів у класи</w:t>
      </w:r>
    </w:p>
    <w:p w14:paraId="3BD4190F" w14:textId="3C8756F4" w:rsidR="006353D5" w:rsidRPr="00F51A24" w:rsidRDefault="006353D5">
      <w:pPr>
        <w:rPr>
          <w:rFonts w:ascii="Arial" w:hAnsi="Arial" w:cs="Arial"/>
        </w:rPr>
      </w:pPr>
      <w:r w:rsidRPr="00F51A24">
        <w:rPr>
          <w:rFonts w:ascii="Arial" w:hAnsi="Arial" w:cs="Arial"/>
        </w:rPr>
        <w:br w:type="page"/>
      </w:r>
    </w:p>
    <w:p w14:paraId="5E9E3F82" w14:textId="1037C1E6" w:rsidR="00480A32" w:rsidRPr="00F51A24" w:rsidRDefault="00480A32" w:rsidP="006353D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51A24">
        <w:rPr>
          <w:rFonts w:ascii="Arial" w:hAnsi="Arial" w:cs="Arial"/>
          <w:b/>
          <w:bCs/>
          <w:sz w:val="32"/>
          <w:szCs w:val="32"/>
        </w:rPr>
        <w:lastRenderedPageBreak/>
        <w:t>Індивідуальне завдання:</w:t>
      </w:r>
    </w:p>
    <w:p w14:paraId="4138C8D2" w14:textId="5033C2B5" w:rsidR="00F51A24" w:rsidRPr="00DC3C35" w:rsidRDefault="00F51A24" w:rsidP="006353D5">
      <w:pPr>
        <w:jc w:val="both"/>
        <w:rPr>
          <w:rFonts w:ascii="Arial" w:hAnsi="Arial" w:cs="Arial"/>
          <w:lang w:val="ru-RU"/>
        </w:rPr>
      </w:pPr>
      <w:r w:rsidRPr="00F51A24">
        <w:rPr>
          <w:rFonts w:ascii="Arial" w:hAnsi="Arial" w:cs="Arial"/>
          <w:lang w:val="ru-RU"/>
        </w:rPr>
        <w:t>Вар</w:t>
      </w:r>
      <w:r w:rsidRPr="00F51A24">
        <w:rPr>
          <w:rFonts w:ascii="Arial" w:hAnsi="Arial" w:cs="Arial"/>
        </w:rPr>
        <w:t xml:space="preserve">іант </w:t>
      </w:r>
      <w:r w:rsidR="00DC3C35">
        <w:rPr>
          <w:rFonts w:ascii="Arial" w:hAnsi="Arial" w:cs="Arial"/>
          <w:lang w:val="ru-RU"/>
        </w:rPr>
        <w:t>3</w:t>
      </w:r>
    </w:p>
    <w:p w14:paraId="55BA4946" w14:textId="6699E136" w:rsidR="001839F6" w:rsidRDefault="00480A32" w:rsidP="006353D5">
      <w:pPr>
        <w:jc w:val="both"/>
        <w:rPr>
          <w:noProof/>
        </w:rPr>
      </w:pPr>
      <w:r w:rsidRPr="00F51A24">
        <w:rPr>
          <w:rFonts w:ascii="Arial" w:hAnsi="Arial" w:cs="Arial"/>
        </w:rPr>
        <w:t>Значення (</w:t>
      </w:r>
      <w:r w:rsidRPr="00F51A24">
        <w:rPr>
          <w:rFonts w:ascii="Arial" w:hAnsi="Arial" w:cs="Arial"/>
          <w:lang w:val="en-US"/>
        </w:rPr>
        <w:t>x</w:t>
      </w:r>
      <w:r w:rsidRPr="00F51A24">
        <w:rPr>
          <w:rFonts w:ascii="Arial" w:hAnsi="Arial" w:cs="Arial"/>
          <w:vertAlign w:val="subscript"/>
          <w:lang w:val="ru-RU"/>
        </w:rPr>
        <w:t>1</w:t>
      </w:r>
      <w:r w:rsidRPr="00F51A24">
        <w:rPr>
          <w:rFonts w:ascii="Arial" w:hAnsi="Arial" w:cs="Arial"/>
          <w:lang w:val="ru-RU"/>
        </w:rPr>
        <w:t>;</w:t>
      </w:r>
      <w:r w:rsidRPr="00F51A24">
        <w:rPr>
          <w:rFonts w:ascii="Arial" w:hAnsi="Arial" w:cs="Arial"/>
          <w:lang w:val="en-US"/>
        </w:rPr>
        <w:t>x</w:t>
      </w:r>
      <w:r w:rsidRPr="00F51A24">
        <w:rPr>
          <w:rFonts w:ascii="Arial" w:hAnsi="Arial" w:cs="Arial"/>
          <w:vertAlign w:val="subscript"/>
          <w:lang w:val="ru-RU"/>
        </w:rPr>
        <w:t>2</w:t>
      </w:r>
      <w:r w:rsidRPr="00F51A24">
        <w:rPr>
          <w:rFonts w:ascii="Arial" w:hAnsi="Arial" w:cs="Arial"/>
          <w:lang w:val="ru-RU"/>
        </w:rPr>
        <w:t>) у</w:t>
      </w:r>
      <w:r w:rsidRPr="00F51A24">
        <w:rPr>
          <w:rFonts w:ascii="Arial" w:hAnsi="Arial" w:cs="Arial"/>
        </w:rPr>
        <w:t xml:space="preserve"> 1 і 2 чверті (наприклад, (2; 1) (3; </w:t>
      </w:r>
      <w:r w:rsidR="001839F6">
        <w:rPr>
          <w:rFonts w:ascii="Arial" w:hAnsi="Arial" w:cs="Arial"/>
          <w:lang w:val="ru-RU"/>
        </w:rPr>
        <w:t>-</w:t>
      </w:r>
      <w:r w:rsidRPr="00F51A24">
        <w:rPr>
          <w:rFonts w:ascii="Arial" w:hAnsi="Arial" w:cs="Arial"/>
        </w:rPr>
        <w:t>2)) та у 3 і 4 чверті координатної площини (наприклад, (-</w:t>
      </w:r>
      <w:r w:rsidR="001839F6">
        <w:rPr>
          <w:rFonts w:ascii="Arial" w:hAnsi="Arial" w:cs="Arial"/>
          <w:lang w:val="ru-RU"/>
        </w:rPr>
        <w:t>4</w:t>
      </w:r>
      <w:r w:rsidRPr="00F51A24">
        <w:rPr>
          <w:rFonts w:ascii="Arial" w:hAnsi="Arial" w:cs="Arial"/>
        </w:rPr>
        <w:t xml:space="preserve">; 5) </w:t>
      </w:r>
      <w:r w:rsidR="001839F6">
        <w:rPr>
          <w:rFonts w:ascii="Arial" w:hAnsi="Arial" w:cs="Arial"/>
        </w:rPr>
        <w:tab/>
      </w:r>
      <w:r w:rsidRPr="00F51A24">
        <w:rPr>
          <w:rFonts w:ascii="Arial" w:hAnsi="Arial" w:cs="Arial"/>
        </w:rPr>
        <w:t>(</w:t>
      </w:r>
      <w:r w:rsidR="001839F6">
        <w:rPr>
          <w:rFonts w:ascii="Arial" w:hAnsi="Arial" w:cs="Arial"/>
          <w:lang w:val="ru-RU"/>
        </w:rPr>
        <w:t>-</w:t>
      </w:r>
      <w:r w:rsidRPr="00F51A24">
        <w:rPr>
          <w:rFonts w:ascii="Arial" w:hAnsi="Arial" w:cs="Arial"/>
        </w:rPr>
        <w:t>4;</w:t>
      </w:r>
      <w:r w:rsidR="001839F6">
        <w:rPr>
          <w:rFonts w:ascii="Arial" w:hAnsi="Arial" w:cs="Arial"/>
          <w:lang w:val="ru-RU"/>
        </w:rPr>
        <w:t xml:space="preserve"> </w:t>
      </w:r>
      <w:r w:rsidRPr="00F51A24">
        <w:rPr>
          <w:rFonts w:ascii="Arial" w:hAnsi="Arial" w:cs="Arial"/>
        </w:rPr>
        <w:t>-</w:t>
      </w:r>
      <w:r w:rsidR="001839F6">
        <w:rPr>
          <w:rFonts w:ascii="Arial" w:hAnsi="Arial" w:cs="Arial"/>
          <w:lang w:val="ru-RU"/>
        </w:rPr>
        <w:t>1</w:t>
      </w:r>
      <w:r w:rsidRPr="00F51A24">
        <w:rPr>
          <w:rFonts w:ascii="Arial" w:hAnsi="Arial" w:cs="Arial"/>
        </w:rPr>
        <w:t>)).</w:t>
      </w:r>
      <w:r w:rsidR="001839F6" w:rsidRPr="001839F6">
        <w:rPr>
          <w:noProof/>
        </w:rPr>
        <w:t xml:space="preserve"> </w:t>
      </w:r>
    </w:p>
    <w:p w14:paraId="2F1FA09D" w14:textId="58692B98" w:rsidR="006353D5" w:rsidRPr="00F51A24" w:rsidRDefault="001839F6" w:rsidP="006353D5">
      <w:pPr>
        <w:jc w:val="both"/>
        <w:rPr>
          <w:rFonts w:ascii="Arial" w:hAnsi="Arial" w:cs="Arial"/>
        </w:rPr>
      </w:pPr>
      <w:r w:rsidRPr="001839F6">
        <w:rPr>
          <w:rFonts w:ascii="Arial" w:hAnsi="Arial" w:cs="Arial"/>
        </w:rPr>
        <w:drawing>
          <wp:inline distT="0" distB="0" distL="0" distR="0" wp14:anchorId="3ACA1E81" wp14:editId="469BA5A0">
            <wp:extent cx="5760085" cy="431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36E0" w14:textId="5C2DBBAC" w:rsidR="00866B98" w:rsidRPr="00F51A24" w:rsidRDefault="00866B98" w:rsidP="006353D5">
      <w:pPr>
        <w:jc w:val="both"/>
        <w:rPr>
          <w:rFonts w:ascii="Arial" w:hAnsi="Arial" w:cs="Arial"/>
          <w:iCs/>
          <w:sz w:val="32"/>
          <w:szCs w:val="32"/>
        </w:rPr>
      </w:pPr>
    </w:p>
    <w:p w14:paraId="4457EB7E" w14:textId="54B330ED" w:rsidR="00866B98" w:rsidRPr="00F51A24" w:rsidRDefault="00866B98" w:rsidP="006353D5">
      <w:pPr>
        <w:jc w:val="both"/>
        <w:rPr>
          <w:rFonts w:ascii="Arial" w:hAnsi="Arial" w:cs="Arial"/>
          <w:iCs/>
          <w:sz w:val="32"/>
          <w:szCs w:val="32"/>
        </w:rPr>
      </w:pPr>
      <w:r w:rsidRPr="00F51A24">
        <w:rPr>
          <w:rFonts w:ascii="Arial" w:hAnsi="Arial" w:cs="Arial"/>
          <w:iCs/>
          <w:sz w:val="32"/>
          <w:szCs w:val="32"/>
        </w:rPr>
        <w:t>Математична модель штучного нейрона:</w:t>
      </w:r>
    </w:p>
    <w:p w14:paraId="7968DAF9" w14:textId="1DBCBB8C" w:rsidR="00866B98" w:rsidRPr="00F51A24" w:rsidRDefault="00866B98" w:rsidP="006353D5">
      <w:pPr>
        <w:jc w:val="both"/>
        <w:rPr>
          <w:rFonts w:ascii="Arial" w:eastAsiaTheme="minorEastAsia" w:hAnsi="Arial" w:cs="Arial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  <w:lang w:val="en-US"/>
            </w:rPr>
            <m:t>y=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893AF9E" w14:textId="596A1EBE" w:rsidR="0010650B" w:rsidRPr="00F51A24" w:rsidRDefault="0010650B" w:rsidP="006353D5">
      <w:pPr>
        <w:jc w:val="both"/>
        <w:rPr>
          <w:rFonts w:ascii="Arial" w:eastAsiaTheme="minorEastAsia" w:hAnsi="Arial" w:cs="Arial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  <w:lang w:val="en-US"/>
            </w:rPr>
            <m:t>y=0∙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2</m:t>
              </m:r>
            </m:sub>
          </m:sSub>
        </m:oMath>
      </m:oMathPara>
    </w:p>
    <w:p w14:paraId="1484F7C1" w14:textId="0C5E13D2" w:rsidR="00866B98" w:rsidRPr="00F51A24" w:rsidRDefault="0010650B" w:rsidP="006353D5">
      <w:pPr>
        <w:jc w:val="both"/>
        <w:rPr>
          <w:rFonts w:ascii="Arial" w:eastAsiaTheme="minorEastAsia" w:hAnsi="Arial" w:cs="Arial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  <w:lang w:val="en-US"/>
            </w:rPr>
            <m:t>z=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-(0∙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)</m:t>
                  </m:r>
                </m:sup>
              </m:sSup>
            </m:den>
          </m:f>
        </m:oMath>
      </m:oMathPara>
    </w:p>
    <w:p w14:paraId="49AEEDDE" w14:textId="77777777" w:rsidR="005D6387" w:rsidRPr="00F51A24" w:rsidRDefault="005D6387" w:rsidP="006353D5">
      <w:pPr>
        <w:jc w:val="both"/>
        <w:rPr>
          <w:rFonts w:ascii="Arial" w:eastAsiaTheme="minorEastAsia" w:hAnsi="Arial" w:cs="Arial"/>
          <w:iCs/>
          <w:sz w:val="32"/>
          <w:szCs w:val="32"/>
          <w:lang w:val="ru-RU"/>
        </w:rPr>
      </w:pPr>
    </w:p>
    <w:p w14:paraId="3ECDD9FD" w14:textId="56E83FE1" w:rsidR="005D6387" w:rsidRPr="00F51A24" w:rsidRDefault="005D6387" w:rsidP="006353D5">
      <w:pPr>
        <w:jc w:val="both"/>
        <w:rPr>
          <w:rFonts w:ascii="Arial" w:eastAsiaTheme="minorEastAsia" w:hAnsi="Arial" w:cs="Arial"/>
          <w:iCs/>
          <w:sz w:val="32"/>
          <w:szCs w:val="32"/>
          <w:lang w:val="ru-RU"/>
        </w:rPr>
      </w:pP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>Обмеження:</w:t>
      </w:r>
    </w:p>
    <w:p w14:paraId="26E77999" w14:textId="2198BAFE" w:rsidR="005D6387" w:rsidRPr="00F51A24" w:rsidRDefault="005D6387" w:rsidP="006353D5">
      <w:pPr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t>z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 xml:space="preserve">&gt;0.5 =&gt; </w:t>
      </w: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t>I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 xml:space="preserve"> та </w:t>
      </w: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t>II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 xml:space="preserve"> </w:t>
      </w:r>
      <w:r w:rsidRPr="00F51A24">
        <w:rPr>
          <w:rFonts w:ascii="Arial" w:eastAsiaTheme="minorEastAsia" w:hAnsi="Arial" w:cs="Arial"/>
          <w:iCs/>
          <w:sz w:val="32"/>
          <w:szCs w:val="32"/>
        </w:rPr>
        <w:t>чверті;</w:t>
      </w:r>
    </w:p>
    <w:p w14:paraId="3D296285" w14:textId="6534471B" w:rsidR="005D6387" w:rsidRPr="00F51A24" w:rsidRDefault="005D6387" w:rsidP="006353D5">
      <w:pPr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lastRenderedPageBreak/>
        <w:t>z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 xml:space="preserve">&lt;0.5 =&gt; </w:t>
      </w: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t>III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 xml:space="preserve"> </w:t>
      </w:r>
      <w:r w:rsidRPr="00F51A24">
        <w:rPr>
          <w:rFonts w:ascii="Arial" w:eastAsiaTheme="minorEastAsia" w:hAnsi="Arial" w:cs="Arial"/>
          <w:iCs/>
          <w:sz w:val="32"/>
          <w:szCs w:val="32"/>
        </w:rPr>
        <w:t xml:space="preserve">та </w:t>
      </w: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t>IV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 xml:space="preserve"> </w:t>
      </w:r>
      <w:r w:rsidRPr="00F51A24">
        <w:rPr>
          <w:rFonts w:ascii="Arial" w:eastAsiaTheme="minorEastAsia" w:hAnsi="Arial" w:cs="Arial"/>
          <w:iCs/>
          <w:sz w:val="32"/>
          <w:szCs w:val="32"/>
        </w:rPr>
        <w:t>чверті;</w:t>
      </w:r>
    </w:p>
    <w:p w14:paraId="514BD42F" w14:textId="298AC572" w:rsidR="005D6387" w:rsidRPr="00F51A24" w:rsidRDefault="00D01B0F" w:rsidP="006353D5">
      <w:pPr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t>x</w:t>
      </w:r>
      <w:proofErr w:type="gramStart"/>
      <w:r w:rsidRPr="00F51A24">
        <w:rPr>
          <w:rFonts w:ascii="Arial" w:eastAsiaTheme="minorEastAsia" w:hAnsi="Arial" w:cs="Arial"/>
          <w:iCs/>
          <w:sz w:val="32"/>
          <w:szCs w:val="32"/>
          <w:vertAlign w:val="subscript"/>
          <w:lang w:val="ru-RU"/>
        </w:rPr>
        <w:t>1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>,</w:t>
      </w:r>
      <w:r w:rsidRPr="00F51A24">
        <w:rPr>
          <w:rFonts w:ascii="Arial" w:eastAsiaTheme="minorEastAsia" w:hAnsi="Arial" w:cs="Arial"/>
          <w:iCs/>
          <w:sz w:val="32"/>
          <w:szCs w:val="32"/>
          <w:lang w:val="en-US"/>
        </w:rPr>
        <w:t>x</w:t>
      </w:r>
      <w:proofErr w:type="gramEnd"/>
      <w:r w:rsidRPr="00F51A24">
        <w:rPr>
          <w:rFonts w:ascii="Arial" w:eastAsiaTheme="minorEastAsia" w:hAnsi="Arial" w:cs="Arial"/>
          <w:iCs/>
          <w:sz w:val="32"/>
          <w:szCs w:val="32"/>
          <w:vertAlign w:val="subscript"/>
          <w:lang w:val="ru-RU"/>
        </w:rPr>
        <w:t>2</w:t>
      </w:r>
      <w:r w:rsidR="005D6387"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>=0</w:t>
      </w:r>
      <w:r w:rsidR="005D6387" w:rsidRPr="00F51A24">
        <w:rPr>
          <w:rFonts w:ascii="Arial" w:eastAsiaTheme="minorEastAsia" w:hAnsi="Arial" w:cs="Arial"/>
          <w:iCs/>
          <w:sz w:val="32"/>
          <w:szCs w:val="32"/>
        </w:rPr>
        <w:t xml:space="preserve"> =</w:t>
      </w:r>
      <w:r w:rsidR="005D6387"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 xml:space="preserve">&gt; </w:t>
      </w:r>
      <w:r w:rsidRPr="00F51A24">
        <w:rPr>
          <w:rFonts w:ascii="Arial" w:eastAsiaTheme="minorEastAsia" w:hAnsi="Arial" w:cs="Arial"/>
          <w:iCs/>
          <w:sz w:val="32"/>
          <w:szCs w:val="32"/>
          <w:lang w:val="ru-RU"/>
        </w:rPr>
        <w:t>нейрон</w:t>
      </w:r>
      <w:r w:rsidR="005D6387" w:rsidRPr="00F51A24">
        <w:rPr>
          <w:rFonts w:ascii="Arial" w:eastAsiaTheme="minorEastAsia" w:hAnsi="Arial" w:cs="Arial"/>
          <w:iCs/>
          <w:sz w:val="32"/>
          <w:szCs w:val="32"/>
        </w:rPr>
        <w:t xml:space="preserve"> не класифікує.</w:t>
      </w:r>
    </w:p>
    <w:p w14:paraId="3E1507B2" w14:textId="2B7BA1FF" w:rsidR="005D6387" w:rsidRPr="00F51A24" w:rsidRDefault="005D6387" w:rsidP="006353D5">
      <w:pPr>
        <w:jc w:val="both"/>
        <w:rPr>
          <w:rFonts w:ascii="Arial" w:eastAsiaTheme="minorEastAsia" w:hAnsi="Arial" w:cs="Arial"/>
          <w:iCs/>
          <w:sz w:val="32"/>
          <w:szCs w:val="32"/>
        </w:rPr>
      </w:pPr>
    </w:p>
    <w:p w14:paraId="4763408F" w14:textId="77777777" w:rsidR="00091A2F" w:rsidRPr="00F51A24" w:rsidRDefault="00091A2F" w:rsidP="006353D5">
      <w:pPr>
        <w:jc w:val="both"/>
        <w:rPr>
          <w:rFonts w:ascii="Arial" w:hAnsi="Arial" w:cs="Arial"/>
        </w:rPr>
      </w:pPr>
      <w:r w:rsidRPr="00F51A24">
        <w:rPr>
          <w:rFonts w:ascii="Arial" w:eastAsiaTheme="minorEastAsia" w:hAnsi="Arial" w:cs="Arial"/>
          <w:iCs/>
          <w:sz w:val="32"/>
          <w:szCs w:val="32"/>
        </w:rPr>
        <w:t>Висновок:</w:t>
      </w:r>
      <w:r w:rsidRPr="00F51A24">
        <w:rPr>
          <w:rFonts w:ascii="Arial" w:hAnsi="Arial" w:cs="Arial"/>
        </w:rPr>
        <w:t xml:space="preserve"> була проведена робота з вивчення основ функціонування штучного нейрона і його застосування до лінійно роздільної найпростішої класифікації.</w:t>
      </w:r>
    </w:p>
    <w:p w14:paraId="410276C6" w14:textId="42300602" w:rsidR="00091A2F" w:rsidRPr="00F51A24" w:rsidRDefault="00091A2F" w:rsidP="006353D5">
      <w:pPr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F51A24">
        <w:rPr>
          <w:rFonts w:ascii="Arial" w:hAnsi="Arial" w:cs="Arial"/>
        </w:rPr>
        <w:t>Через свою здатність відтворювати та моделювати нелінійні процеси, ШНМ знайшли застосування в широкому діапазоні дисциплін.</w:t>
      </w:r>
    </w:p>
    <w:p w14:paraId="2DF75ECB" w14:textId="77777777" w:rsidR="00091A2F" w:rsidRPr="00F51A24" w:rsidRDefault="00091A2F" w:rsidP="006353D5">
      <w:pPr>
        <w:jc w:val="both"/>
        <w:rPr>
          <w:rFonts w:ascii="Arial" w:eastAsiaTheme="minorEastAsia" w:hAnsi="Arial" w:cs="Arial"/>
          <w:iCs/>
          <w:sz w:val="32"/>
          <w:szCs w:val="32"/>
        </w:rPr>
      </w:pPr>
    </w:p>
    <w:p w14:paraId="554F450D" w14:textId="36EF0110" w:rsidR="005D6387" w:rsidRPr="00F51A24" w:rsidRDefault="005D6387" w:rsidP="006353D5">
      <w:pPr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F51A24">
        <w:rPr>
          <w:rFonts w:ascii="Arial" w:eastAsiaTheme="minorEastAsia" w:hAnsi="Arial" w:cs="Arial"/>
          <w:iCs/>
          <w:sz w:val="32"/>
          <w:szCs w:val="32"/>
        </w:rPr>
        <w:t>Код програми:</w:t>
      </w:r>
    </w:p>
    <w:p w14:paraId="23379A87" w14:textId="77777777" w:rsidR="001839F6" w:rsidRPr="001839F6" w:rsidRDefault="001839F6" w:rsidP="00183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839F6">
        <w:rPr>
          <w:rFonts w:ascii="Arial" w:eastAsia="Times New Roman" w:hAnsi="Arial" w:cs="Arial"/>
          <w:sz w:val="24"/>
          <w:szCs w:val="24"/>
          <w:lang w:val="en-US"/>
        </w:rPr>
        <w:t xml:space="preserve">import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matplotlib.pyplot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 xml:space="preserve"> as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plt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import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numpy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 xml:space="preserve"> as np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x =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np.array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([[2, 1], [3, -2], [-4, 5], [-4, -1], [-1, -2], [3, 4], [-4, 1], [-3, -3], [1, 3], [0, 0]])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>for x1, x2 in x: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   z = (1 / (1 +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np.exp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(x2)))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   if z &gt; 0.5: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       print("1 and 2 = (", x1, ";", x2, ")")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      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plt.scatter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(x1, x2, c='r')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  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elif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 xml:space="preserve"> z &lt; 0.5: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       print("3 and 4 = (", x1, ";", x2, ")")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      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plt.scatter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(x1, x2, c='b')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 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  <w:t xml:space="preserve">ax = 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plt.gca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ax.spines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['left'].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set_position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('zero')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ax.spines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['bottom'].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set_position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('zero')</w:t>
      </w:r>
      <w:bookmarkStart w:id="1" w:name="_GoBack"/>
      <w:bookmarkEnd w:id="1"/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ax.spines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['top'].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set_visible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(False)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ax.spines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['right'].</w:t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set_visible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(False)</w:t>
      </w:r>
      <w:r w:rsidRPr="001839F6">
        <w:rPr>
          <w:rFonts w:ascii="Arial" w:eastAsia="Times New Roman" w:hAnsi="Arial" w:cs="Arial"/>
          <w:sz w:val="24"/>
          <w:szCs w:val="24"/>
          <w:lang w:val="en-US"/>
        </w:rPr>
        <w:br/>
      </w:r>
      <w:proofErr w:type="spellStart"/>
      <w:r w:rsidRPr="001839F6">
        <w:rPr>
          <w:rFonts w:ascii="Arial" w:eastAsia="Times New Roman" w:hAnsi="Arial" w:cs="Arial"/>
          <w:sz w:val="24"/>
          <w:szCs w:val="24"/>
          <w:lang w:val="en-US"/>
        </w:rPr>
        <w:t>plt.show</w:t>
      </w:r>
      <w:proofErr w:type="spellEnd"/>
      <w:r w:rsidRPr="001839F6">
        <w:rPr>
          <w:rFonts w:ascii="Arial" w:eastAsia="Times New Roman" w:hAnsi="Arial" w:cs="Arial"/>
          <w:sz w:val="24"/>
          <w:szCs w:val="24"/>
          <w:lang w:val="en-US"/>
        </w:rPr>
        <w:t>()</w:t>
      </w:r>
    </w:p>
    <w:p w14:paraId="0A089935" w14:textId="7026FFFE" w:rsidR="005D6387" w:rsidRPr="001839F6" w:rsidRDefault="005D6387" w:rsidP="001839F6">
      <w:pPr>
        <w:jc w:val="both"/>
        <w:rPr>
          <w:rFonts w:ascii="Arial" w:hAnsi="Arial" w:cs="Arial"/>
          <w:iCs/>
          <w:sz w:val="20"/>
          <w:szCs w:val="20"/>
          <w:lang w:val="en-US"/>
        </w:rPr>
      </w:pPr>
    </w:p>
    <w:sectPr w:rsidR="005D6387" w:rsidRPr="001839F6" w:rsidSect="00EF2790">
      <w:footerReference w:type="default" r:id="rId12"/>
      <w:footerReference w:type="first" r:id="rId13"/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B7FE0" w14:textId="77777777" w:rsidR="005175EB" w:rsidRDefault="005175EB" w:rsidP="00AB0B4C">
      <w:pPr>
        <w:spacing w:line="240" w:lineRule="auto"/>
      </w:pPr>
      <w:r>
        <w:separator/>
      </w:r>
    </w:p>
  </w:endnote>
  <w:endnote w:type="continuationSeparator" w:id="0">
    <w:p w14:paraId="758EC9EB" w14:textId="77777777" w:rsidR="005175EB" w:rsidRDefault="005175EB" w:rsidP="00AB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6CA26" w14:textId="417D4BA1" w:rsidR="00AB0B4C" w:rsidRDefault="00AB0B4C" w:rsidP="00F51A24">
    <w:pPr>
      <w:pStyle w:val="Footer"/>
    </w:pPr>
  </w:p>
  <w:p w14:paraId="6BC97520" w14:textId="77777777" w:rsidR="00AB0B4C" w:rsidRDefault="00AB0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1314" w14:textId="438F153A" w:rsidR="00AB0B4C" w:rsidRPr="00BE3893" w:rsidRDefault="00AB0B4C" w:rsidP="00AB0B4C">
    <w:pPr>
      <w:pStyle w:val="Footer"/>
      <w:jc w:val="center"/>
      <w:rPr>
        <w:lang w:val="ru-RU"/>
      </w:rPr>
    </w:pPr>
    <w:r>
      <w:t>Київ-202</w:t>
    </w:r>
    <w:r w:rsidR="00BE3893"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581D6" w14:textId="77777777" w:rsidR="005175EB" w:rsidRDefault="005175EB" w:rsidP="00AB0B4C">
      <w:pPr>
        <w:spacing w:line="240" w:lineRule="auto"/>
      </w:pPr>
      <w:r>
        <w:separator/>
      </w:r>
    </w:p>
  </w:footnote>
  <w:footnote w:type="continuationSeparator" w:id="0">
    <w:p w14:paraId="75945469" w14:textId="77777777" w:rsidR="005175EB" w:rsidRDefault="005175EB" w:rsidP="00AB0B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F"/>
    <w:rsid w:val="0003557D"/>
    <w:rsid w:val="00091A2F"/>
    <w:rsid w:val="0010650B"/>
    <w:rsid w:val="001839F6"/>
    <w:rsid w:val="0021612D"/>
    <w:rsid w:val="00252425"/>
    <w:rsid w:val="003A7605"/>
    <w:rsid w:val="00415F57"/>
    <w:rsid w:val="00480A32"/>
    <w:rsid w:val="005175EB"/>
    <w:rsid w:val="005D6387"/>
    <w:rsid w:val="006353D5"/>
    <w:rsid w:val="008010FF"/>
    <w:rsid w:val="00866B98"/>
    <w:rsid w:val="009D01BC"/>
    <w:rsid w:val="00A5605A"/>
    <w:rsid w:val="00AA072C"/>
    <w:rsid w:val="00AB0B4C"/>
    <w:rsid w:val="00BB2241"/>
    <w:rsid w:val="00BD4D5D"/>
    <w:rsid w:val="00BE0C46"/>
    <w:rsid w:val="00BE3893"/>
    <w:rsid w:val="00C720D3"/>
    <w:rsid w:val="00D01B0F"/>
    <w:rsid w:val="00DA0DF5"/>
    <w:rsid w:val="00DC3C35"/>
    <w:rsid w:val="00E472AC"/>
    <w:rsid w:val="00EF2790"/>
    <w:rsid w:val="00F32B20"/>
    <w:rsid w:val="00F51A24"/>
    <w:rsid w:val="00F8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9B2"/>
  <w15:chartTrackingRefBased/>
  <w15:docId w15:val="{1947E441-0C4E-4E47-9640-8FF70F8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C"/>
  </w:style>
  <w:style w:type="paragraph" w:styleId="Footer">
    <w:name w:val="footer"/>
    <w:basedOn w:val="Normal"/>
    <w:link w:val="Foot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C"/>
  </w:style>
  <w:style w:type="character" w:styleId="PlaceholderText">
    <w:name w:val="Placeholder Text"/>
    <w:basedOn w:val="DefaultParagraphFont"/>
    <w:uiPriority w:val="99"/>
    <w:semiHidden/>
    <w:rsid w:val="00BE389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2790"/>
    <w:rPr>
      <w:rFonts w:eastAsia="Times New Roman"/>
      <w:lang w:eastAsia="uk-UA" w:bidi="uk-UA"/>
    </w:rPr>
  </w:style>
  <w:style w:type="paragraph" w:customStyle="1" w:styleId="TableParagraph">
    <w:name w:val="Table Paragraph"/>
    <w:basedOn w:val="Normal"/>
    <w:uiPriority w:val="1"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uk-UA" w:bidi="uk-UA"/>
    </w:rPr>
  </w:style>
  <w:style w:type="table" w:customStyle="1" w:styleId="TableNormal1">
    <w:name w:val="Table Normal1"/>
    <w:uiPriority w:val="2"/>
    <w:semiHidden/>
    <w:qFormat/>
    <w:rsid w:val="00EF2790"/>
    <w:pPr>
      <w:widowControl w:val="0"/>
      <w:autoSpaceDE w:val="0"/>
      <w:autoSpaceDN w:val="0"/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A7605"/>
    <w:pPr>
      <w:spacing w:line="240" w:lineRule="auto"/>
    </w:pPr>
    <w:rPr>
      <w:rFonts w:asciiTheme="minorHAnsi" w:hAnsiTheme="minorHAnsi" w:cstheme="minorBidi"/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3659-E3CE-41BC-9191-D23A1906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879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19</cp:revision>
  <dcterms:created xsi:type="dcterms:W3CDTF">2020-09-07T10:55:00Z</dcterms:created>
  <dcterms:modified xsi:type="dcterms:W3CDTF">2021-08-30T09:12:00Z</dcterms:modified>
</cp:coreProperties>
</file>