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AB2B" w14:textId="77777777" w:rsidR="003C52CF" w:rsidRPr="003C52CF" w:rsidRDefault="003C52CF" w:rsidP="003C52CF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p w14:paraId="2ACD8D74" w14:textId="77777777" w:rsidR="003C52CF" w:rsidRPr="003C52CF" w:rsidRDefault="003C52CF" w:rsidP="003C52CF">
      <w:pPr>
        <w:rPr>
          <w:rFonts w:ascii="-webkit-standard" w:hAnsi="-webkit-standard" w:cs="Times New Roman" w:hint="eastAsia"/>
          <w:color w:val="000000"/>
        </w:rPr>
      </w:pPr>
      <w:r w:rsidRPr="003C52CF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5. Make a Prioritized List: </w:t>
      </w:r>
      <w:r w:rsidRPr="003C52C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your notes, make a prioritized list of issues to be addressed, along with suggested solutions. Use </w:t>
      </w:r>
      <w:proofErr w:type="spellStart"/>
      <w:r w:rsidRPr="003C52CF">
        <w:rPr>
          <w:rFonts w:ascii="Arial" w:hAnsi="Arial" w:cs="Arial"/>
          <w:color w:val="000000"/>
          <w:sz w:val="19"/>
          <w:szCs w:val="19"/>
          <w:shd w:val="clear" w:color="auto" w:fill="FFFFFF"/>
        </w:rPr>
        <w:t>MoSCoW</w:t>
      </w:r>
      <w:proofErr w:type="spellEnd"/>
      <w:r w:rsidRPr="003C52C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prioritization.</w:t>
      </w:r>
    </w:p>
    <w:p w14:paraId="2AB8664C" w14:textId="16AD52C6" w:rsidR="00A86120" w:rsidRDefault="00493C79" w:rsidP="003C52CF">
      <w:pPr>
        <w:pStyle w:val="ListParagraph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Must have</w:t>
      </w:r>
    </w:p>
    <w:p w14:paraId="371BB3CE" w14:textId="40FBFB7F" w:rsidR="00493C79" w:rsidRDefault="00CD386D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Label </w:t>
      </w:r>
      <w:r>
        <w:rPr>
          <w:rFonts w:ascii="-webkit-standard" w:eastAsia="Times New Roman" w:hAnsi="-webkit-standard" w:cs="Times New Roman" w:hint="eastAsia"/>
          <w:color w:val="000000"/>
        </w:rPr>
        <w:t>which</w:t>
      </w:r>
      <w:r>
        <w:rPr>
          <w:rFonts w:ascii="-webkit-standard" w:eastAsia="Times New Roman" w:hAnsi="-webkit-standard" w:cs="Times New Roman"/>
          <w:color w:val="000000"/>
        </w:rPr>
        <w:t xml:space="preserve"> stock is on screen at any given time</w:t>
      </w:r>
    </w:p>
    <w:p w14:paraId="4D5E980D" w14:textId="033A652C" w:rsidR="00CD386D" w:rsidRDefault="00CD386D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Zoom</w:t>
      </w:r>
    </w:p>
    <w:p w14:paraId="1DEC09A3" w14:textId="44099102" w:rsidR="00CD386D" w:rsidRDefault="00CD386D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make buttons larger</w:t>
      </w:r>
    </w:p>
    <w:p w14:paraId="3E0CD2F7" w14:textId="14F636FF" w:rsidR="00CD386D" w:rsidRDefault="00CD386D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instructions -- a </w:t>
      </w:r>
      <w:r>
        <w:rPr>
          <w:rFonts w:ascii="-webkit-standard" w:eastAsia="Times New Roman" w:hAnsi="-webkit-standard" w:cs="Times New Roman" w:hint="eastAsia"/>
          <w:color w:val="000000"/>
        </w:rPr>
        <w:t>paragraph</w:t>
      </w:r>
      <w:r>
        <w:rPr>
          <w:rFonts w:ascii="-webkit-standard" w:eastAsia="Times New Roman" w:hAnsi="-webkit-standard" w:cs="Times New Roman"/>
          <w:color w:val="000000"/>
        </w:rPr>
        <w:t xml:space="preserve"> or more labels explaining what is going on</w:t>
      </w:r>
    </w:p>
    <w:p w14:paraId="44A8802C" w14:textId="0F49DFEB" w:rsidR="00CD386D" w:rsidRDefault="00CD386D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full stock name instead of only ticker symbol</w:t>
      </w:r>
    </w:p>
    <w:p w14:paraId="503ECA05" w14:textId="4A8A1DC9" w:rsidR="00631564" w:rsidRDefault="00631564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fix tool tip bug whereby text can prevent button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clickability</w:t>
      </w:r>
      <w:proofErr w:type="spellEnd"/>
      <w:r>
        <w:rPr>
          <w:rFonts w:ascii="-webkit-standard" w:eastAsia="Times New Roman" w:hAnsi="-webkit-standard" w:cs="Times New Roman"/>
          <w:color w:val="000000"/>
        </w:rPr>
        <w:t>.</w:t>
      </w:r>
    </w:p>
    <w:p w14:paraId="2FA57FD6" w14:textId="7B260A15" w:rsidR="00631564" w:rsidRDefault="00631564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clear glitch data points at the top of the viz.</w:t>
      </w:r>
    </w:p>
    <w:p w14:paraId="679DB611" w14:textId="18F71295" w:rsidR="00631564" w:rsidRDefault="00631564" w:rsidP="00493C79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masking for the popup text so it stands out more </w:t>
      </w:r>
      <w:r>
        <w:rPr>
          <w:rFonts w:ascii="-webkit-standard" w:eastAsia="Times New Roman" w:hAnsi="-webkit-standard" w:cs="Times New Roman" w:hint="eastAsia"/>
          <w:color w:val="000000"/>
        </w:rPr>
        <w:t>and</w:t>
      </w:r>
      <w:r>
        <w:rPr>
          <w:rFonts w:ascii="-webkit-standard" w:eastAsia="Times New Roman" w:hAnsi="-webkit-standard" w:cs="Times New Roman"/>
          <w:color w:val="000000"/>
        </w:rPr>
        <w:t xml:space="preserve"> the whole thing can be read.</w:t>
      </w:r>
    </w:p>
    <w:p w14:paraId="2CDF8991" w14:textId="37C10F5B" w:rsidR="00493C79" w:rsidRDefault="00493C79" w:rsidP="003C52CF">
      <w:pPr>
        <w:pStyle w:val="ListParagraph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Should have</w:t>
      </w:r>
    </w:p>
    <w:p w14:paraId="7247E9E0" w14:textId="4BE42C9D" w:rsidR="00CD386D" w:rsidRDefault="00CD386D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ability to toggle on and off rather than swap which is shown</w:t>
      </w:r>
    </w:p>
    <w:p w14:paraId="362E480A" w14:textId="7FF60E26" w:rsidR="00BC2196" w:rsidRDefault="00BC2196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link out to news story (will not be possible with this dataset)</w:t>
      </w:r>
    </w:p>
    <w:p w14:paraId="0E9D0209" w14:textId="13A2C0F2" w:rsidR="00BC2196" w:rsidRDefault="009A02F0" w:rsidP="00BC2196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Pop up can include more info such as specific day, </w:t>
      </w:r>
      <w:r w:rsidR="00BC2196">
        <w:rPr>
          <w:rFonts w:ascii="-webkit-standard" w:eastAsia="Times New Roman" w:hAnsi="-webkit-standard" w:cs="Times New Roman"/>
          <w:color w:val="000000"/>
        </w:rPr>
        <w:t>trading volume, percent change, price and other basic stock chart information (make it a one-stop-shop to appeal to users)</w:t>
      </w:r>
    </w:p>
    <w:p w14:paraId="49FB13D4" w14:textId="001959FC" w:rsidR="00BC2196" w:rsidRPr="00BC2196" w:rsidRDefault="00BC2196" w:rsidP="00BC2196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lines from cursor to axis </w:t>
      </w:r>
      <w:r w:rsidR="00631564">
        <w:rPr>
          <w:rFonts w:ascii="-webkit-standard" w:eastAsia="Times New Roman" w:hAnsi="-webkit-standard" w:cs="Times New Roman"/>
          <w:color w:val="000000"/>
        </w:rPr>
        <w:t>for orientation</w:t>
      </w:r>
    </w:p>
    <w:p w14:paraId="124D3A44" w14:textId="60D2C841" w:rsidR="00493C79" w:rsidRDefault="00493C79" w:rsidP="003C52CF">
      <w:pPr>
        <w:pStyle w:val="ListParagraph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Could have</w:t>
      </w:r>
    </w:p>
    <w:p w14:paraId="061C56AD" w14:textId="763B5F40" w:rsidR="00CD386D" w:rsidRDefault="00CD386D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News volume (bin over period of time, or count number of outlets covering the story)</w:t>
      </w:r>
      <w:r w:rsidR="00BC2196">
        <w:rPr>
          <w:rFonts w:ascii="-webkit-standard" w:eastAsia="Times New Roman" w:hAnsi="-webkit-standard" w:cs="Times New Roman"/>
          <w:color w:val="000000"/>
        </w:rPr>
        <w:t>, not needed for this application</w:t>
      </w:r>
    </w:p>
    <w:p w14:paraId="17B58FC6" w14:textId="1D0A2147" w:rsidR="00CD386D" w:rsidRDefault="00CD386D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Use internet discussion (tweets, NLP analysis of news) to identify most important news days</w:t>
      </w:r>
    </w:p>
    <w:p w14:paraId="7190835B" w14:textId="28AB67C0" w:rsidR="00CD386D" w:rsidRDefault="00CD386D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Highlight news attached to highest stock price moves (threshold method, not spectrum method)</w:t>
      </w:r>
    </w:p>
    <w:p w14:paraId="77EAB48E" w14:textId="20B56C0B" w:rsidR="00CD386D" w:rsidRDefault="00CD386D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pop up includes price </w:t>
      </w:r>
      <w:r>
        <w:rPr>
          <w:rFonts w:ascii="-webkit-standard" w:eastAsia="Times New Roman" w:hAnsi="-webkit-standard" w:cs="Times New Roman" w:hint="eastAsia"/>
          <w:color w:val="000000"/>
        </w:rPr>
        <w:t>and</w:t>
      </w:r>
      <w:r>
        <w:rPr>
          <w:rFonts w:ascii="-webkit-standard" w:eastAsia="Times New Roman" w:hAnsi="-webkit-standard" w:cs="Times New Roman"/>
          <w:color w:val="000000"/>
        </w:rPr>
        <w:t xml:space="preserve"> percent change</w:t>
      </w:r>
    </w:p>
    <w:p w14:paraId="2CD427E5" w14:textId="5F41B7E0" w:rsidR="00BC2196" w:rsidRDefault="00BC2196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align dots differently -- on line, mid-segment rather then top of day, some options here. May not be necessary, and no clear directive was provided by the testers. W</w:t>
      </w:r>
      <w:r>
        <w:rPr>
          <w:rFonts w:ascii="-webkit-standard" w:eastAsia="Times New Roman" w:hAnsi="-webkit-standard" w:cs="Times New Roman" w:hint="eastAsia"/>
          <w:color w:val="000000"/>
        </w:rPr>
        <w:t>ould</w:t>
      </w:r>
      <w:r>
        <w:rPr>
          <w:rFonts w:ascii="-webkit-standard" w:eastAsia="Times New Roman" w:hAnsi="-webkit-standard" w:cs="Times New Roman"/>
          <w:color w:val="000000"/>
        </w:rPr>
        <w:t xml:space="preserve"> need to determine this through additional future testing. </w:t>
      </w:r>
      <w:r w:rsidR="009A02F0">
        <w:rPr>
          <w:rFonts w:ascii="-webkit-standard" w:eastAsia="Times New Roman" w:hAnsi="-webkit-standard" w:cs="Times New Roman"/>
          <w:color w:val="000000"/>
        </w:rPr>
        <w:t>With dots instead of document icons, should but them back on the line (but may not be as clear that they are interaction targets)</w:t>
      </w:r>
    </w:p>
    <w:p w14:paraId="1D89C4F0" w14:textId="4D088E6E" w:rsidR="00BC2196" w:rsidRDefault="00BC2196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Could zoom with standard zoom buttons: 1 day, 1 week, 1 month, 3 months, 1 year etc. Would prefer brush to zoom</w:t>
      </w:r>
    </w:p>
    <w:p w14:paraId="42968DCC" w14:textId="5FE5E52F" w:rsidR="00BC2196" w:rsidRDefault="00BC2196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Toggle stocks on and off the chart, rather than only have one at a time</w:t>
      </w:r>
    </w:p>
    <w:p w14:paraId="7D5DC38F" w14:textId="59D0306C" w:rsidR="00631564" w:rsidRDefault="00631564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Grid lines on </w:t>
      </w:r>
      <w:r>
        <w:rPr>
          <w:rFonts w:ascii="-webkit-standard" w:eastAsia="Times New Roman" w:hAnsi="-webkit-standard" w:cs="Times New Roman" w:hint="eastAsia"/>
          <w:color w:val="000000"/>
        </w:rPr>
        <w:t>Cartesian</w:t>
      </w:r>
      <w:r>
        <w:rPr>
          <w:rFonts w:ascii="-webkit-standard" w:eastAsia="Times New Roman" w:hAnsi="-webkit-standard" w:cs="Times New Roman"/>
          <w:color w:val="000000"/>
        </w:rPr>
        <w:t xml:space="preserve"> plain</w:t>
      </w:r>
    </w:p>
    <w:p w14:paraId="4F3318E8" w14:textId="71D92E4A" w:rsidR="00631564" w:rsidRDefault="00631564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If brush to zoom is not intuitive to future testers, could add video-editing handles to enable obvious zooming</w:t>
      </w:r>
    </w:p>
    <w:p w14:paraId="05148AB1" w14:textId="77777777" w:rsidR="00631564" w:rsidRDefault="00631564" w:rsidP="00631564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filter news with topic or source toggle</w:t>
      </w:r>
    </w:p>
    <w:p w14:paraId="5990AFE0" w14:textId="1EB804BC" w:rsidR="00631564" w:rsidRDefault="00631564" w:rsidP="00631564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click to pin news popup, second click to link out to news story.</w:t>
      </w:r>
    </w:p>
    <w:p w14:paraId="7737E430" w14:textId="363A0125" w:rsidR="009A02F0" w:rsidRDefault="009A02F0" w:rsidP="00631564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Ability for user to choose colors and style</w:t>
      </w:r>
    </w:p>
    <w:p w14:paraId="6A4ABE15" w14:textId="49B16F07" w:rsidR="009A02F0" w:rsidRDefault="009A02F0" w:rsidP="00631564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Ability for user to save specific news stories into a portfolio for later study or to track the key details of </w:t>
      </w:r>
      <w:r>
        <w:rPr>
          <w:rFonts w:ascii="-webkit-standard" w:eastAsia="Times New Roman" w:hAnsi="-webkit-standard" w:cs="Times New Roman" w:hint="eastAsia"/>
          <w:color w:val="000000"/>
        </w:rPr>
        <w:t>the</w:t>
      </w:r>
      <w:r>
        <w:rPr>
          <w:rFonts w:ascii="-webkit-standard" w:eastAsia="Times New Roman" w:hAnsi="-webkit-standard" w:cs="Times New Roman"/>
          <w:color w:val="000000"/>
        </w:rPr>
        <w:t xml:space="preserve"> stock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>s story.</w:t>
      </w:r>
    </w:p>
    <w:p w14:paraId="0476E8EF" w14:textId="11593EA2" w:rsidR="00493C79" w:rsidRDefault="00493C79" w:rsidP="003C52CF">
      <w:pPr>
        <w:pStyle w:val="ListParagraph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Will not have</w:t>
      </w:r>
    </w:p>
    <w:p w14:paraId="3D9AFFC9" w14:textId="081EFB01" w:rsidR="00CD386D" w:rsidRDefault="00CD386D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trend lines</w:t>
      </w:r>
      <w:r w:rsidR="00BC2196">
        <w:rPr>
          <w:rFonts w:ascii="-webkit-standard" w:eastAsia="Times New Roman" w:hAnsi="-webkit-standard" w:cs="Times New Roman"/>
          <w:color w:val="000000"/>
        </w:rPr>
        <w:t>. These make no sense for this viz.</w:t>
      </w:r>
    </w:p>
    <w:p w14:paraId="299D988F" w14:textId="7A6B0212" w:rsidR="00BC2196" w:rsidRDefault="00BC2196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heatmap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for news volume or importance -- traders want quantitative data over qualitative, would do binning for volume</w:t>
      </w:r>
    </w:p>
    <w:p w14:paraId="68A46C50" w14:textId="478585C9" w:rsidR="009A02F0" w:rsidRDefault="009A02F0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Dividend information</w:t>
      </w:r>
    </w:p>
    <w:p w14:paraId="2B0378A8" w14:textId="6AF47871" w:rsidR="00CD386D" w:rsidRPr="009A02F0" w:rsidRDefault="009A02F0" w:rsidP="00CD386D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up-voting system to identify most important news</w:t>
      </w:r>
    </w:p>
    <w:sectPr w:rsidR="00CD386D" w:rsidRPr="009A02F0" w:rsidSect="009F75B2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177A"/>
    <w:multiLevelType w:val="hybridMultilevel"/>
    <w:tmpl w:val="5D1C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00DD8"/>
    <w:multiLevelType w:val="hybridMultilevel"/>
    <w:tmpl w:val="7A00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4307E"/>
    <w:multiLevelType w:val="hybridMultilevel"/>
    <w:tmpl w:val="26B0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0366A7"/>
    <w:multiLevelType w:val="hybridMultilevel"/>
    <w:tmpl w:val="E6B8E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D8673E"/>
    <w:multiLevelType w:val="hybridMultilevel"/>
    <w:tmpl w:val="A470CFA0"/>
    <w:lvl w:ilvl="0" w:tplc="628646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CF"/>
    <w:rsid w:val="003C52CF"/>
    <w:rsid w:val="00493C79"/>
    <w:rsid w:val="005D0DF3"/>
    <w:rsid w:val="00631564"/>
    <w:rsid w:val="009A02F0"/>
    <w:rsid w:val="009A5250"/>
    <w:rsid w:val="009F75B2"/>
    <w:rsid w:val="00A663A1"/>
    <w:rsid w:val="00A86120"/>
    <w:rsid w:val="00B143DE"/>
    <w:rsid w:val="00BC2196"/>
    <w:rsid w:val="00C52A00"/>
    <w:rsid w:val="00CD386D"/>
    <w:rsid w:val="00D21751"/>
    <w:rsid w:val="00E6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1A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2C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64E0B"/>
    <w:rPr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E0B"/>
    <w:rPr>
      <w:sz w:val="1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52C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52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2C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64E0B"/>
    <w:rPr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E0B"/>
    <w:rPr>
      <w:sz w:val="1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52C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52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2101</Characters>
  <Application>Microsoft Macintosh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Baldor</dc:creator>
  <cp:keywords/>
  <dc:description/>
  <cp:lastModifiedBy>Anthony Baldor</cp:lastModifiedBy>
  <cp:revision>3</cp:revision>
  <dcterms:created xsi:type="dcterms:W3CDTF">2020-12-08T06:52:00Z</dcterms:created>
  <dcterms:modified xsi:type="dcterms:W3CDTF">2020-12-08T06:53:00Z</dcterms:modified>
</cp:coreProperties>
</file>