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352B9" w14:textId="31FE5EED" w:rsidR="00F45E45" w:rsidRDefault="00F45E45" w:rsidP="00F45E45">
      <w:pPr>
        <w:pStyle w:val="Heading1"/>
        <w:widowControl w:val="0"/>
        <w:spacing w:after="240"/>
      </w:pPr>
      <w:r>
        <w:t>Cyber Security Network Vulnerability Report Instructions</w:t>
      </w:r>
    </w:p>
    <w:p w14:paraId="7A995D7E" w14:textId="77777777" w:rsidR="00F45E45" w:rsidRPr="00F45E45" w:rsidRDefault="00F45E45" w:rsidP="00F45E45">
      <w:pPr>
        <w:widowControl w:val="0"/>
        <w:spacing w:after="240"/>
        <w:jc w:val="both"/>
        <w:rPr>
          <w:color w:val="1F1F1F"/>
          <w:sz w:val="22"/>
          <w:szCs w:val="22"/>
        </w:rPr>
      </w:pPr>
      <w:r w:rsidRPr="00F45E45">
        <w:rPr>
          <w:b/>
          <w:color w:val="1F1F1F"/>
          <w:sz w:val="22"/>
          <w:szCs w:val="22"/>
        </w:rPr>
        <w:t>Objective:</w:t>
      </w:r>
      <w:r w:rsidRPr="00F45E45">
        <w:rPr>
          <w:color w:val="1F1F1F"/>
          <w:sz w:val="22"/>
          <w:szCs w:val="22"/>
        </w:rPr>
        <w:t xml:space="preserve"> This exercise aims to develop your skills in </w:t>
      </w:r>
      <w:proofErr w:type="spellStart"/>
      <w:r w:rsidRPr="00F45E45">
        <w:rPr>
          <w:color w:val="1F1F1F"/>
          <w:sz w:val="22"/>
          <w:szCs w:val="22"/>
        </w:rPr>
        <w:t>analyzing</w:t>
      </w:r>
      <w:proofErr w:type="spellEnd"/>
      <w:r w:rsidRPr="00F45E45">
        <w:rPr>
          <w:color w:val="1F1F1F"/>
          <w:sz w:val="22"/>
          <w:szCs w:val="22"/>
        </w:rPr>
        <w:t xml:space="preserve"> network security logs to identify Indicators of Compromise (IOCs) and construct a timeline of a cyberattack. You will utilize Security Onion 16.04 and Kabana to </w:t>
      </w:r>
      <w:proofErr w:type="spellStart"/>
      <w:r w:rsidRPr="00F45E45">
        <w:rPr>
          <w:color w:val="1F1F1F"/>
          <w:sz w:val="22"/>
          <w:szCs w:val="22"/>
        </w:rPr>
        <w:t>analyze</w:t>
      </w:r>
      <w:proofErr w:type="spellEnd"/>
      <w:r w:rsidRPr="00F45E45">
        <w:rPr>
          <w:color w:val="1F1F1F"/>
          <w:sz w:val="22"/>
          <w:szCs w:val="22"/>
        </w:rPr>
        <w:t xml:space="preserve"> the provided logs and assess the effectiveness of mitigation efforts.</w:t>
      </w:r>
    </w:p>
    <w:p w14:paraId="68A4A641" w14:textId="77777777" w:rsidR="00F45E45" w:rsidRPr="00F45E45" w:rsidRDefault="00F45E45" w:rsidP="00F45E45">
      <w:pPr>
        <w:widowControl w:val="0"/>
        <w:spacing w:after="240"/>
        <w:rPr>
          <w:b/>
          <w:color w:val="1F1F1F"/>
          <w:sz w:val="22"/>
          <w:szCs w:val="22"/>
        </w:rPr>
      </w:pPr>
      <w:r w:rsidRPr="00F45E45">
        <w:rPr>
          <w:b/>
          <w:color w:val="1F1F1F"/>
          <w:sz w:val="22"/>
          <w:szCs w:val="22"/>
        </w:rPr>
        <w:t>Resources:</w:t>
      </w:r>
    </w:p>
    <w:p w14:paraId="0F8AF2A5" w14:textId="77777777" w:rsidR="00F45E45" w:rsidRPr="00F45E45" w:rsidRDefault="00F45E45" w:rsidP="00F45E45">
      <w:pPr>
        <w:widowControl w:val="0"/>
        <w:numPr>
          <w:ilvl w:val="0"/>
          <w:numId w:val="48"/>
        </w:numPr>
        <w:ind w:hanging="270"/>
        <w:jc w:val="both"/>
        <w:rPr>
          <w:sz w:val="22"/>
          <w:szCs w:val="22"/>
        </w:rPr>
      </w:pPr>
      <w:r w:rsidRPr="00F45E45">
        <w:rPr>
          <w:color w:val="1F1F1F"/>
          <w:sz w:val="22"/>
          <w:szCs w:val="22"/>
        </w:rPr>
        <w:t>Security Onion 16.04 virtual machine (pre-loaded with attack logs)</w:t>
      </w:r>
    </w:p>
    <w:p w14:paraId="608B4E0D" w14:textId="77777777" w:rsidR="00F45E45" w:rsidRPr="00F45E45" w:rsidRDefault="00F45E45" w:rsidP="00F45E45">
      <w:pPr>
        <w:widowControl w:val="0"/>
        <w:numPr>
          <w:ilvl w:val="0"/>
          <w:numId w:val="48"/>
        </w:numPr>
        <w:ind w:hanging="270"/>
        <w:jc w:val="both"/>
        <w:rPr>
          <w:sz w:val="22"/>
          <w:szCs w:val="22"/>
        </w:rPr>
      </w:pPr>
      <w:r w:rsidRPr="00F45E45">
        <w:rPr>
          <w:color w:val="1F1F1F"/>
          <w:sz w:val="22"/>
          <w:szCs w:val="22"/>
        </w:rPr>
        <w:t>Kabana</w:t>
      </w:r>
    </w:p>
    <w:p w14:paraId="5B3E25B5" w14:textId="77777777" w:rsidR="00F45E45" w:rsidRPr="00F45E45" w:rsidRDefault="00F45E45" w:rsidP="00F45E45">
      <w:pPr>
        <w:widowControl w:val="0"/>
        <w:spacing w:before="240" w:after="240"/>
        <w:rPr>
          <w:b/>
          <w:color w:val="1F1F1F"/>
          <w:sz w:val="22"/>
          <w:szCs w:val="22"/>
        </w:rPr>
      </w:pPr>
      <w:r w:rsidRPr="00F45E45">
        <w:rPr>
          <w:b/>
          <w:color w:val="1F1F1F"/>
          <w:sz w:val="22"/>
          <w:szCs w:val="22"/>
        </w:rPr>
        <w:t>Instructions:</w:t>
      </w:r>
    </w:p>
    <w:p w14:paraId="7A397A8D" w14:textId="77777777" w:rsidR="00F45E45" w:rsidRPr="00F45E45" w:rsidRDefault="00F45E45" w:rsidP="00F45E45">
      <w:pPr>
        <w:widowControl w:val="0"/>
        <w:numPr>
          <w:ilvl w:val="0"/>
          <w:numId w:val="54"/>
        </w:numPr>
        <w:rPr>
          <w:sz w:val="22"/>
          <w:szCs w:val="22"/>
        </w:rPr>
      </w:pPr>
      <w:r w:rsidRPr="00F45E45">
        <w:rPr>
          <w:b/>
          <w:color w:val="1F1F1F"/>
          <w:sz w:val="22"/>
          <w:szCs w:val="22"/>
        </w:rPr>
        <w:t>Review the Network Logs:</w:t>
      </w:r>
    </w:p>
    <w:p w14:paraId="0A1F5F59" w14:textId="77777777" w:rsidR="00F45E45" w:rsidRPr="00F45E45" w:rsidRDefault="00F45E45" w:rsidP="00F45E45">
      <w:pPr>
        <w:widowControl w:val="0"/>
        <w:numPr>
          <w:ilvl w:val="1"/>
          <w:numId w:val="49"/>
        </w:numPr>
        <w:ind w:hanging="264"/>
        <w:rPr>
          <w:sz w:val="22"/>
          <w:szCs w:val="22"/>
        </w:rPr>
      </w:pPr>
      <w:r w:rsidRPr="00F45E45">
        <w:rPr>
          <w:color w:val="1F1F1F"/>
          <w:sz w:val="22"/>
          <w:szCs w:val="22"/>
        </w:rPr>
        <w:t>Access the Security Onion VM and utilize tools to examine the provided network security logs.</w:t>
      </w:r>
    </w:p>
    <w:p w14:paraId="70999100" w14:textId="77777777" w:rsidR="00F45E45" w:rsidRPr="00F45E45" w:rsidRDefault="00F45E45" w:rsidP="00F45E45">
      <w:pPr>
        <w:widowControl w:val="0"/>
        <w:numPr>
          <w:ilvl w:val="1"/>
          <w:numId w:val="49"/>
        </w:numPr>
        <w:ind w:hanging="264"/>
        <w:rPr>
          <w:color w:val="1F1F1F"/>
          <w:sz w:val="22"/>
          <w:szCs w:val="22"/>
        </w:rPr>
      </w:pPr>
      <w:r w:rsidRPr="00F45E45">
        <w:rPr>
          <w:color w:val="1F1F1F"/>
          <w:sz w:val="22"/>
          <w:szCs w:val="22"/>
        </w:rPr>
        <w:t>Utilize the filtering techniques learned in previous exercises.</w:t>
      </w:r>
    </w:p>
    <w:p w14:paraId="4E5CABA1" w14:textId="77777777" w:rsidR="00F45E45" w:rsidRPr="00F45E45" w:rsidRDefault="00F45E45" w:rsidP="00F45E45">
      <w:pPr>
        <w:widowControl w:val="0"/>
        <w:numPr>
          <w:ilvl w:val="1"/>
          <w:numId w:val="49"/>
        </w:numPr>
        <w:ind w:hanging="264"/>
        <w:rPr>
          <w:sz w:val="22"/>
          <w:szCs w:val="22"/>
        </w:rPr>
      </w:pPr>
      <w:r w:rsidRPr="00F45E45">
        <w:rPr>
          <w:color w:val="1F1F1F"/>
          <w:sz w:val="22"/>
          <w:szCs w:val="22"/>
        </w:rPr>
        <w:t>Focus on logs generated during the timeframe of the simulated attack.</w:t>
      </w:r>
    </w:p>
    <w:p w14:paraId="5431186D" w14:textId="77777777" w:rsidR="00F45E45" w:rsidRPr="00F45E45" w:rsidRDefault="00F45E45" w:rsidP="00F45E45">
      <w:pPr>
        <w:widowControl w:val="0"/>
        <w:ind w:left="690"/>
        <w:rPr>
          <w:color w:val="1F1F1F"/>
          <w:sz w:val="22"/>
          <w:szCs w:val="22"/>
        </w:rPr>
      </w:pPr>
    </w:p>
    <w:p w14:paraId="7A82FEBC" w14:textId="77777777" w:rsidR="00F45E45" w:rsidRPr="00F45E45" w:rsidRDefault="00F45E45" w:rsidP="00F45E45">
      <w:pPr>
        <w:widowControl w:val="0"/>
        <w:numPr>
          <w:ilvl w:val="0"/>
          <w:numId w:val="54"/>
        </w:numPr>
        <w:spacing w:before="60"/>
        <w:rPr>
          <w:sz w:val="22"/>
          <w:szCs w:val="22"/>
        </w:rPr>
      </w:pPr>
      <w:r w:rsidRPr="00F45E45">
        <w:rPr>
          <w:b/>
          <w:color w:val="1F1F1F"/>
          <w:sz w:val="22"/>
          <w:szCs w:val="22"/>
        </w:rPr>
        <w:t>Identify Indicators of Compromise (IOCs):</w:t>
      </w:r>
    </w:p>
    <w:p w14:paraId="0E737D24" w14:textId="77777777" w:rsidR="00F45E45" w:rsidRPr="00F45E45" w:rsidRDefault="00F45E45" w:rsidP="00F45E45">
      <w:pPr>
        <w:widowControl w:val="0"/>
        <w:numPr>
          <w:ilvl w:val="1"/>
          <w:numId w:val="50"/>
        </w:numPr>
        <w:ind w:hanging="264"/>
        <w:rPr>
          <w:sz w:val="22"/>
          <w:szCs w:val="22"/>
        </w:rPr>
      </w:pPr>
      <w:proofErr w:type="spellStart"/>
      <w:r w:rsidRPr="00F45E45">
        <w:rPr>
          <w:color w:val="1F1F1F"/>
          <w:sz w:val="22"/>
          <w:szCs w:val="22"/>
        </w:rPr>
        <w:t>Analyze</w:t>
      </w:r>
      <w:proofErr w:type="spellEnd"/>
      <w:r w:rsidRPr="00F45E45">
        <w:rPr>
          <w:color w:val="1F1F1F"/>
          <w:sz w:val="22"/>
          <w:szCs w:val="22"/>
        </w:rPr>
        <w:t xml:space="preserve"> the logs for suspicious activities such as:</w:t>
      </w:r>
    </w:p>
    <w:p w14:paraId="7F9497E1" w14:textId="77777777" w:rsidR="00F45E45" w:rsidRPr="00F45E45" w:rsidRDefault="00F45E45" w:rsidP="00F45E45">
      <w:pPr>
        <w:widowControl w:val="0"/>
        <w:numPr>
          <w:ilvl w:val="2"/>
          <w:numId w:val="53"/>
        </w:numPr>
        <w:rPr>
          <w:sz w:val="22"/>
          <w:szCs w:val="22"/>
        </w:rPr>
      </w:pPr>
      <w:r w:rsidRPr="00F45E45">
        <w:rPr>
          <w:color w:val="1F1F1F"/>
          <w:sz w:val="22"/>
          <w:szCs w:val="22"/>
        </w:rPr>
        <w:t>Unauthorized access attempts</w:t>
      </w:r>
    </w:p>
    <w:p w14:paraId="02938FB9" w14:textId="77777777" w:rsidR="00F45E45" w:rsidRPr="00F45E45" w:rsidRDefault="00F45E45" w:rsidP="00F45E45">
      <w:pPr>
        <w:widowControl w:val="0"/>
        <w:numPr>
          <w:ilvl w:val="2"/>
          <w:numId w:val="53"/>
        </w:numPr>
        <w:rPr>
          <w:sz w:val="22"/>
          <w:szCs w:val="22"/>
        </w:rPr>
      </w:pPr>
      <w:r w:rsidRPr="00F45E45">
        <w:rPr>
          <w:color w:val="1F1F1F"/>
          <w:sz w:val="22"/>
          <w:szCs w:val="22"/>
        </w:rPr>
        <w:t>Unusual network traffic patterns</w:t>
      </w:r>
    </w:p>
    <w:p w14:paraId="71FD5EC8" w14:textId="77777777" w:rsidR="00F45E45" w:rsidRPr="00F45E45" w:rsidRDefault="00F45E45" w:rsidP="00F45E45">
      <w:pPr>
        <w:widowControl w:val="0"/>
        <w:numPr>
          <w:ilvl w:val="2"/>
          <w:numId w:val="53"/>
        </w:numPr>
        <w:rPr>
          <w:sz w:val="22"/>
          <w:szCs w:val="22"/>
        </w:rPr>
      </w:pPr>
      <w:r w:rsidRPr="00F45E45">
        <w:rPr>
          <w:color w:val="1F1F1F"/>
          <w:sz w:val="22"/>
          <w:szCs w:val="22"/>
        </w:rPr>
        <w:t xml:space="preserve">File modifications or </w:t>
      </w:r>
      <w:proofErr w:type="gramStart"/>
      <w:r w:rsidRPr="00F45E45">
        <w:rPr>
          <w:color w:val="1F1F1F"/>
          <w:sz w:val="22"/>
          <w:szCs w:val="22"/>
        </w:rPr>
        <w:t>deletions</w:t>
      </w:r>
      <w:proofErr w:type="gramEnd"/>
    </w:p>
    <w:p w14:paraId="202A0FCD" w14:textId="77777777" w:rsidR="00F45E45" w:rsidRPr="00F45E45" w:rsidRDefault="00F45E45" w:rsidP="00F45E45">
      <w:pPr>
        <w:widowControl w:val="0"/>
        <w:numPr>
          <w:ilvl w:val="2"/>
          <w:numId w:val="53"/>
        </w:numPr>
        <w:rPr>
          <w:sz w:val="22"/>
          <w:szCs w:val="22"/>
        </w:rPr>
      </w:pPr>
      <w:r w:rsidRPr="00F45E45">
        <w:rPr>
          <w:color w:val="1F1F1F"/>
          <w:sz w:val="22"/>
          <w:szCs w:val="22"/>
        </w:rPr>
        <w:t xml:space="preserve">Failed login attempts from unknown </w:t>
      </w:r>
      <w:proofErr w:type="gramStart"/>
      <w:r w:rsidRPr="00F45E45">
        <w:rPr>
          <w:color w:val="1F1F1F"/>
          <w:sz w:val="22"/>
          <w:szCs w:val="22"/>
        </w:rPr>
        <w:t>sources</w:t>
      </w:r>
      <w:proofErr w:type="gramEnd"/>
    </w:p>
    <w:p w14:paraId="08AD00AB" w14:textId="77777777" w:rsidR="00F45E45" w:rsidRPr="00F45E45" w:rsidRDefault="00F45E45" w:rsidP="00F45E45">
      <w:pPr>
        <w:widowControl w:val="0"/>
        <w:numPr>
          <w:ilvl w:val="2"/>
          <w:numId w:val="53"/>
        </w:numPr>
        <w:rPr>
          <w:sz w:val="22"/>
          <w:szCs w:val="22"/>
        </w:rPr>
      </w:pPr>
      <w:r w:rsidRPr="00F45E45">
        <w:rPr>
          <w:color w:val="1F1F1F"/>
          <w:sz w:val="22"/>
          <w:szCs w:val="22"/>
        </w:rPr>
        <w:t>System resource anomalies</w:t>
      </w:r>
    </w:p>
    <w:p w14:paraId="6FFF67C0" w14:textId="77777777" w:rsidR="00F45E45" w:rsidRPr="00F45E45" w:rsidRDefault="00F45E45" w:rsidP="00F45E45">
      <w:pPr>
        <w:widowControl w:val="0"/>
        <w:ind w:left="960"/>
        <w:rPr>
          <w:color w:val="1F1F1F"/>
          <w:sz w:val="22"/>
          <w:szCs w:val="22"/>
        </w:rPr>
      </w:pPr>
    </w:p>
    <w:p w14:paraId="343C2377" w14:textId="77777777" w:rsidR="00F45E45" w:rsidRPr="00F45E45" w:rsidRDefault="00F45E45" w:rsidP="00F45E45">
      <w:pPr>
        <w:widowControl w:val="0"/>
        <w:numPr>
          <w:ilvl w:val="0"/>
          <w:numId w:val="54"/>
        </w:numPr>
        <w:spacing w:before="60"/>
        <w:rPr>
          <w:sz w:val="22"/>
          <w:szCs w:val="22"/>
        </w:rPr>
      </w:pPr>
      <w:r w:rsidRPr="00F45E45">
        <w:rPr>
          <w:b/>
          <w:color w:val="1F1F1F"/>
          <w:sz w:val="22"/>
          <w:szCs w:val="22"/>
        </w:rPr>
        <w:t>Construct a Timeline of Events:</w:t>
      </w:r>
    </w:p>
    <w:p w14:paraId="022969AC" w14:textId="77777777" w:rsidR="00F45E45" w:rsidRPr="00F45E45" w:rsidRDefault="00F45E45" w:rsidP="00F45E45">
      <w:pPr>
        <w:widowControl w:val="0"/>
        <w:numPr>
          <w:ilvl w:val="1"/>
          <w:numId w:val="51"/>
        </w:numPr>
        <w:ind w:hanging="264"/>
        <w:jc w:val="both"/>
        <w:rPr>
          <w:sz w:val="22"/>
          <w:szCs w:val="22"/>
        </w:rPr>
      </w:pPr>
      <w:r w:rsidRPr="00F45E45">
        <w:rPr>
          <w:color w:val="1F1F1F"/>
          <w:sz w:val="22"/>
          <w:szCs w:val="22"/>
        </w:rPr>
        <w:t>Based on the identified IOCs, build a chronological sequence of events leading up to the attack and potential compromise.</w:t>
      </w:r>
    </w:p>
    <w:p w14:paraId="09C78C02" w14:textId="77777777" w:rsidR="00F45E45" w:rsidRPr="00F45E45" w:rsidRDefault="00F45E45" w:rsidP="00F45E45">
      <w:pPr>
        <w:widowControl w:val="0"/>
        <w:numPr>
          <w:ilvl w:val="1"/>
          <w:numId w:val="51"/>
        </w:numPr>
        <w:ind w:hanging="264"/>
        <w:jc w:val="both"/>
        <w:rPr>
          <w:sz w:val="22"/>
          <w:szCs w:val="22"/>
        </w:rPr>
      </w:pPr>
      <w:r w:rsidRPr="00F45E45">
        <w:rPr>
          <w:color w:val="1F1F1F"/>
          <w:sz w:val="22"/>
          <w:szCs w:val="22"/>
        </w:rPr>
        <w:t>Include timestamps, affected systems, and types of suspicious activities in the timeline.</w:t>
      </w:r>
    </w:p>
    <w:p w14:paraId="4752D5C3" w14:textId="77777777" w:rsidR="00F45E45" w:rsidRPr="00F45E45" w:rsidRDefault="00F45E45" w:rsidP="00F45E45">
      <w:pPr>
        <w:widowControl w:val="0"/>
        <w:ind w:left="690"/>
        <w:jc w:val="both"/>
        <w:rPr>
          <w:color w:val="1F1F1F"/>
          <w:sz w:val="22"/>
          <w:szCs w:val="22"/>
        </w:rPr>
      </w:pPr>
    </w:p>
    <w:p w14:paraId="4FDF6AAD" w14:textId="77777777" w:rsidR="00F45E45" w:rsidRPr="00F45E45" w:rsidRDefault="00F45E45" w:rsidP="00F45E45">
      <w:pPr>
        <w:widowControl w:val="0"/>
        <w:numPr>
          <w:ilvl w:val="0"/>
          <w:numId w:val="54"/>
        </w:numPr>
        <w:spacing w:before="60"/>
        <w:rPr>
          <w:sz w:val="22"/>
          <w:szCs w:val="22"/>
        </w:rPr>
      </w:pPr>
      <w:r w:rsidRPr="00F45E45">
        <w:rPr>
          <w:b/>
          <w:color w:val="1F1F1F"/>
          <w:sz w:val="22"/>
          <w:szCs w:val="22"/>
        </w:rPr>
        <w:t>Verify Mitigation Effectiveness:</w:t>
      </w:r>
    </w:p>
    <w:p w14:paraId="490C5F64" w14:textId="77777777" w:rsidR="00F45E45" w:rsidRPr="00F45E45" w:rsidRDefault="00F45E45" w:rsidP="00F45E45">
      <w:pPr>
        <w:widowControl w:val="0"/>
        <w:numPr>
          <w:ilvl w:val="1"/>
          <w:numId w:val="52"/>
        </w:numPr>
        <w:ind w:hanging="264"/>
        <w:jc w:val="both"/>
        <w:rPr>
          <w:sz w:val="22"/>
          <w:szCs w:val="22"/>
        </w:rPr>
      </w:pPr>
      <w:proofErr w:type="spellStart"/>
      <w:r w:rsidRPr="00F45E45">
        <w:rPr>
          <w:color w:val="1F1F1F"/>
          <w:sz w:val="22"/>
          <w:szCs w:val="22"/>
        </w:rPr>
        <w:t>Analyze</w:t>
      </w:r>
      <w:proofErr w:type="spellEnd"/>
      <w:r w:rsidRPr="00F45E45">
        <w:rPr>
          <w:color w:val="1F1F1F"/>
          <w:sz w:val="22"/>
          <w:szCs w:val="22"/>
        </w:rPr>
        <w:t xml:space="preserve"> logs post-mitigation efforts to identify if the compromised hosts remain secure.</w:t>
      </w:r>
    </w:p>
    <w:p w14:paraId="7AB4526C" w14:textId="77777777" w:rsidR="00F45E45" w:rsidRPr="00F45E45" w:rsidRDefault="00F45E45" w:rsidP="00F45E45">
      <w:pPr>
        <w:widowControl w:val="0"/>
        <w:numPr>
          <w:ilvl w:val="1"/>
          <w:numId w:val="52"/>
        </w:numPr>
        <w:ind w:hanging="264"/>
        <w:jc w:val="both"/>
        <w:rPr>
          <w:sz w:val="22"/>
          <w:szCs w:val="22"/>
        </w:rPr>
      </w:pPr>
      <w:r w:rsidRPr="00F45E45">
        <w:rPr>
          <w:color w:val="1F1F1F"/>
          <w:sz w:val="22"/>
          <w:szCs w:val="22"/>
        </w:rPr>
        <w:t>Look for continued malicious activity or recurring IOCs.</w:t>
      </w:r>
    </w:p>
    <w:p w14:paraId="72CAE3EE" w14:textId="77777777" w:rsidR="00F45E45" w:rsidRPr="00F45E45" w:rsidRDefault="00F45E45" w:rsidP="00F45E45">
      <w:pPr>
        <w:widowControl w:val="0"/>
        <w:numPr>
          <w:ilvl w:val="1"/>
          <w:numId w:val="52"/>
        </w:numPr>
        <w:ind w:hanging="264"/>
        <w:jc w:val="both"/>
        <w:rPr>
          <w:sz w:val="22"/>
          <w:szCs w:val="22"/>
        </w:rPr>
      </w:pPr>
      <w:r w:rsidRPr="00F45E45">
        <w:rPr>
          <w:color w:val="1F1F1F"/>
          <w:sz w:val="22"/>
          <w:szCs w:val="22"/>
        </w:rPr>
        <w:t>Determine if additional mitigation steps are necessary.</w:t>
      </w:r>
    </w:p>
    <w:p w14:paraId="6C971479" w14:textId="77777777" w:rsidR="00F45E45" w:rsidRPr="00F45E45" w:rsidRDefault="00F45E45" w:rsidP="00F45E45">
      <w:pPr>
        <w:widowControl w:val="0"/>
        <w:ind w:left="690"/>
        <w:jc w:val="both"/>
        <w:rPr>
          <w:color w:val="1F1F1F"/>
          <w:sz w:val="22"/>
          <w:szCs w:val="22"/>
        </w:rPr>
      </w:pPr>
    </w:p>
    <w:p w14:paraId="7AF95F43" w14:textId="77777777" w:rsidR="00F45E45" w:rsidRPr="00F45E45" w:rsidRDefault="00F45E45" w:rsidP="00F45E45">
      <w:pPr>
        <w:widowControl w:val="0"/>
        <w:numPr>
          <w:ilvl w:val="0"/>
          <w:numId w:val="54"/>
        </w:numPr>
        <w:spacing w:before="60"/>
        <w:rPr>
          <w:sz w:val="22"/>
          <w:szCs w:val="22"/>
        </w:rPr>
      </w:pPr>
      <w:r w:rsidRPr="00F45E45">
        <w:rPr>
          <w:b/>
          <w:color w:val="1F1F1F"/>
          <w:sz w:val="22"/>
          <w:szCs w:val="22"/>
        </w:rPr>
        <w:t>Document Your Findings:</w:t>
      </w:r>
    </w:p>
    <w:p w14:paraId="4BC8908A" w14:textId="77777777" w:rsidR="00F45E45" w:rsidRPr="00F45E45" w:rsidRDefault="00F45E45" w:rsidP="00F45E45">
      <w:pPr>
        <w:widowControl w:val="0"/>
        <w:numPr>
          <w:ilvl w:val="1"/>
          <w:numId w:val="47"/>
        </w:numPr>
        <w:ind w:left="708" w:hanging="283"/>
        <w:jc w:val="both"/>
        <w:rPr>
          <w:sz w:val="22"/>
          <w:szCs w:val="22"/>
        </w:rPr>
      </w:pPr>
      <w:r w:rsidRPr="00F45E45">
        <w:rPr>
          <w:color w:val="1F1F1F"/>
          <w:sz w:val="22"/>
          <w:szCs w:val="22"/>
        </w:rPr>
        <w:t>Utilize the provided report template (see below) to record your analysis.</w:t>
      </w:r>
    </w:p>
    <w:p w14:paraId="685DDA11" w14:textId="77777777" w:rsidR="00F45E45" w:rsidRPr="00F45E45" w:rsidRDefault="00F45E45" w:rsidP="00F45E45">
      <w:pPr>
        <w:widowControl w:val="0"/>
        <w:numPr>
          <w:ilvl w:val="1"/>
          <w:numId w:val="47"/>
        </w:numPr>
        <w:ind w:left="708" w:hanging="283"/>
        <w:jc w:val="both"/>
        <w:rPr>
          <w:sz w:val="22"/>
          <w:szCs w:val="22"/>
        </w:rPr>
      </w:pPr>
      <w:r w:rsidRPr="00F45E45">
        <w:rPr>
          <w:color w:val="1F1F1F"/>
          <w:sz w:val="22"/>
          <w:szCs w:val="22"/>
        </w:rPr>
        <w:t>Include the constructed timeline, identified IOCs, and conclusions regarding mitigation effectiveness.</w:t>
      </w:r>
    </w:p>
    <w:p w14:paraId="7383B981" w14:textId="77777777" w:rsidR="00F45E45" w:rsidRPr="00F45E45" w:rsidRDefault="00F45E45" w:rsidP="00F45E45">
      <w:pPr>
        <w:widowControl w:val="0"/>
        <w:spacing w:before="240" w:after="240"/>
        <w:rPr>
          <w:b/>
          <w:color w:val="1F1F1F"/>
          <w:sz w:val="22"/>
          <w:szCs w:val="22"/>
        </w:rPr>
      </w:pPr>
      <w:r w:rsidRPr="00F45E45">
        <w:rPr>
          <w:b/>
          <w:color w:val="1F1F1F"/>
          <w:sz w:val="22"/>
          <w:szCs w:val="22"/>
        </w:rPr>
        <w:t>Guiding Questions for Analysis:</w:t>
      </w:r>
    </w:p>
    <w:p w14:paraId="1F708952" w14:textId="77777777" w:rsidR="00F45E45" w:rsidRPr="00F45E45" w:rsidRDefault="00F45E45" w:rsidP="00F45E45">
      <w:pPr>
        <w:widowControl w:val="0"/>
        <w:numPr>
          <w:ilvl w:val="0"/>
          <w:numId w:val="55"/>
        </w:numPr>
        <w:ind w:hanging="270"/>
        <w:jc w:val="both"/>
        <w:rPr>
          <w:sz w:val="22"/>
          <w:szCs w:val="22"/>
        </w:rPr>
      </w:pPr>
      <w:r w:rsidRPr="00F45E45">
        <w:rPr>
          <w:color w:val="1F1F1F"/>
          <w:sz w:val="22"/>
          <w:szCs w:val="22"/>
        </w:rPr>
        <w:t>What types of suspicious activities did you identify in the logs?</w:t>
      </w:r>
    </w:p>
    <w:p w14:paraId="3B50C137" w14:textId="77777777" w:rsidR="00F45E45" w:rsidRPr="00F45E45" w:rsidRDefault="00F45E45" w:rsidP="00F45E45">
      <w:pPr>
        <w:widowControl w:val="0"/>
        <w:numPr>
          <w:ilvl w:val="0"/>
          <w:numId w:val="55"/>
        </w:numPr>
        <w:ind w:hanging="270"/>
        <w:jc w:val="both"/>
        <w:rPr>
          <w:sz w:val="22"/>
          <w:szCs w:val="22"/>
        </w:rPr>
      </w:pPr>
      <w:r w:rsidRPr="00F45E45">
        <w:rPr>
          <w:color w:val="1F1F1F"/>
          <w:sz w:val="22"/>
          <w:szCs w:val="22"/>
        </w:rPr>
        <w:t>Can you correlate specific IOCs with different stages of the attack?</w:t>
      </w:r>
    </w:p>
    <w:p w14:paraId="24113E30" w14:textId="77777777" w:rsidR="00F45E45" w:rsidRPr="00F45E45" w:rsidRDefault="00F45E45" w:rsidP="00F45E45">
      <w:pPr>
        <w:widowControl w:val="0"/>
        <w:numPr>
          <w:ilvl w:val="0"/>
          <w:numId w:val="55"/>
        </w:numPr>
        <w:ind w:hanging="270"/>
        <w:jc w:val="both"/>
        <w:rPr>
          <w:sz w:val="22"/>
          <w:szCs w:val="22"/>
        </w:rPr>
      </w:pPr>
      <w:r w:rsidRPr="00F45E45">
        <w:rPr>
          <w:color w:val="1F1F1F"/>
          <w:sz w:val="22"/>
          <w:szCs w:val="22"/>
        </w:rPr>
        <w:t>Based on the timeline, what was the potential entry point for the attackers?</w:t>
      </w:r>
    </w:p>
    <w:p w14:paraId="448B7DCC" w14:textId="77777777" w:rsidR="00F45E45" w:rsidRPr="00F45E45" w:rsidRDefault="00F45E45" w:rsidP="00F45E45">
      <w:pPr>
        <w:widowControl w:val="0"/>
        <w:numPr>
          <w:ilvl w:val="0"/>
          <w:numId w:val="55"/>
        </w:numPr>
        <w:ind w:hanging="270"/>
        <w:jc w:val="both"/>
        <w:rPr>
          <w:sz w:val="22"/>
          <w:szCs w:val="22"/>
        </w:rPr>
      </w:pPr>
      <w:r w:rsidRPr="00F45E45">
        <w:rPr>
          <w:color w:val="1F1F1F"/>
          <w:sz w:val="22"/>
          <w:szCs w:val="22"/>
        </w:rPr>
        <w:t>Did the implemented mitigations successfully remove the attackers and secure the compromised systems?</w:t>
      </w:r>
    </w:p>
    <w:p w14:paraId="3665C417" w14:textId="77777777" w:rsidR="00F45E45" w:rsidRPr="00F45E45" w:rsidRDefault="00F45E45" w:rsidP="00F45E45">
      <w:pPr>
        <w:widowControl w:val="0"/>
        <w:numPr>
          <w:ilvl w:val="0"/>
          <w:numId w:val="55"/>
        </w:numPr>
        <w:ind w:hanging="270"/>
        <w:jc w:val="both"/>
        <w:rPr>
          <w:sz w:val="22"/>
          <w:szCs w:val="22"/>
        </w:rPr>
      </w:pPr>
      <w:r w:rsidRPr="00F45E45">
        <w:rPr>
          <w:color w:val="1F1F1F"/>
          <w:sz w:val="22"/>
          <w:szCs w:val="22"/>
        </w:rPr>
        <w:t>What additional recommendations would you suggest for improving the network security posture?</w:t>
      </w:r>
    </w:p>
    <w:p w14:paraId="65950CB8" w14:textId="79207D0B" w:rsidR="002C5416" w:rsidRDefault="002C5416">
      <w:pPr>
        <w:spacing w:after="160" w:line="259" w:lineRule="auto"/>
        <w:rPr>
          <w:rFonts w:ascii="Arial" w:hAnsi="Arial" w:cs="Arial"/>
          <w:b/>
          <w:bCs/>
          <w:sz w:val="32"/>
          <w:szCs w:val="32"/>
        </w:rPr>
      </w:pPr>
    </w:p>
    <w:p w14:paraId="5FB0301A" w14:textId="16D0DC03" w:rsidR="008D322E" w:rsidRPr="000001EA" w:rsidRDefault="00E003DE" w:rsidP="00F204FF">
      <w:pPr>
        <w:pBdr>
          <w:top w:val="single" w:sz="4" w:space="1" w:color="auto"/>
          <w:right w:val="single" w:sz="4" w:space="4" w:color="auto"/>
        </w:pBdr>
        <w:spacing w:line="360" w:lineRule="auto"/>
        <w:jc w:val="center"/>
        <w:rPr>
          <w:rFonts w:ascii="Arial" w:hAnsi="Arial" w:cs="Arial"/>
          <w:b/>
          <w:bCs/>
          <w:sz w:val="32"/>
          <w:szCs w:val="32"/>
        </w:rPr>
      </w:pPr>
      <w:r w:rsidRPr="000001EA">
        <w:rPr>
          <w:rFonts w:ascii="Arial" w:hAnsi="Arial" w:cs="Arial"/>
          <w:b/>
          <w:bCs/>
          <w:sz w:val="32"/>
          <w:szCs w:val="32"/>
        </w:rPr>
        <w:t>C</w:t>
      </w:r>
      <w:r w:rsidR="008D322E" w:rsidRPr="000001EA">
        <w:rPr>
          <w:rFonts w:ascii="Arial" w:hAnsi="Arial" w:cs="Arial"/>
          <w:b/>
          <w:bCs/>
          <w:sz w:val="32"/>
          <w:szCs w:val="32"/>
        </w:rPr>
        <w:t>yber Security Analyst Program</w:t>
      </w:r>
    </w:p>
    <w:p w14:paraId="70CB7B02" w14:textId="446577ED" w:rsidR="008D322E" w:rsidRPr="000001EA" w:rsidRDefault="008D322E" w:rsidP="008D322E">
      <w:pPr>
        <w:spacing w:line="360" w:lineRule="auto"/>
        <w:jc w:val="center"/>
        <w:rPr>
          <w:rFonts w:ascii="Arial" w:hAnsi="Arial" w:cs="Arial"/>
          <w:b/>
          <w:bCs/>
          <w:sz w:val="32"/>
          <w:szCs w:val="32"/>
        </w:rPr>
      </w:pPr>
      <w:r w:rsidRPr="000001EA">
        <w:rPr>
          <w:rFonts w:ascii="Arial" w:hAnsi="Arial" w:cs="Arial"/>
          <w:b/>
          <w:bCs/>
          <w:sz w:val="32"/>
          <w:szCs w:val="32"/>
        </w:rPr>
        <w:t xml:space="preserve"> </w:t>
      </w:r>
    </w:p>
    <w:p w14:paraId="3B18B6BD" w14:textId="786557E4" w:rsidR="00A81DD3" w:rsidRPr="000001EA" w:rsidRDefault="00A81DD3" w:rsidP="008D322E">
      <w:pPr>
        <w:spacing w:line="360" w:lineRule="auto"/>
        <w:jc w:val="center"/>
        <w:rPr>
          <w:rFonts w:ascii="Arial" w:hAnsi="Arial" w:cs="Arial"/>
          <w:b/>
          <w:bCs/>
          <w:sz w:val="32"/>
          <w:szCs w:val="32"/>
        </w:rPr>
      </w:pPr>
    </w:p>
    <w:p w14:paraId="013746A5" w14:textId="01FF718D" w:rsidR="00A81DD3" w:rsidRPr="000001EA" w:rsidRDefault="00A81DD3" w:rsidP="008D322E">
      <w:pPr>
        <w:spacing w:line="360" w:lineRule="auto"/>
        <w:jc w:val="center"/>
        <w:rPr>
          <w:rFonts w:ascii="Arial" w:hAnsi="Arial" w:cs="Arial"/>
          <w:b/>
          <w:bCs/>
          <w:sz w:val="32"/>
          <w:szCs w:val="32"/>
        </w:rPr>
      </w:pPr>
    </w:p>
    <w:p w14:paraId="3E001296" w14:textId="65EB7B5E" w:rsidR="00B52047" w:rsidRPr="000001EA" w:rsidRDefault="00315F84" w:rsidP="00CF0DF4">
      <w:pPr>
        <w:spacing w:line="360" w:lineRule="auto"/>
        <w:jc w:val="center"/>
        <w:rPr>
          <w:rFonts w:ascii="Arial" w:hAnsi="Arial" w:cs="Arial"/>
          <w:b/>
          <w:bCs/>
          <w:sz w:val="32"/>
          <w:szCs w:val="32"/>
        </w:rPr>
      </w:pPr>
      <w:r w:rsidRPr="000001EA">
        <w:rPr>
          <w:rFonts w:ascii="Arial" w:hAnsi="Arial" w:cs="Arial"/>
          <w:b/>
          <w:bCs/>
          <w:sz w:val="32"/>
          <w:szCs w:val="32"/>
        </w:rPr>
        <w:t>CYBERRANGE CAPSTONE PROJECT</w:t>
      </w:r>
    </w:p>
    <w:p w14:paraId="2262A98F" w14:textId="77777777" w:rsidR="00E003DE" w:rsidRPr="000001EA" w:rsidRDefault="00E003DE" w:rsidP="00CF0DF4">
      <w:pPr>
        <w:spacing w:line="360" w:lineRule="auto"/>
        <w:jc w:val="center"/>
        <w:rPr>
          <w:rFonts w:ascii="Arial" w:hAnsi="Arial" w:cs="Arial"/>
          <w:b/>
          <w:bCs/>
          <w:sz w:val="32"/>
          <w:szCs w:val="32"/>
        </w:rPr>
      </w:pPr>
    </w:p>
    <w:p w14:paraId="79C39A4B" w14:textId="523E3F76" w:rsidR="00E003DE" w:rsidRPr="000001EA" w:rsidRDefault="00324981" w:rsidP="00CF0DF4">
      <w:pPr>
        <w:spacing w:line="360" w:lineRule="auto"/>
        <w:jc w:val="center"/>
        <w:rPr>
          <w:rFonts w:ascii="Arial" w:hAnsi="Arial" w:cs="Arial"/>
          <w:b/>
          <w:bCs/>
          <w:sz w:val="32"/>
          <w:szCs w:val="32"/>
        </w:rPr>
      </w:pPr>
      <w:r w:rsidRPr="000001EA">
        <w:rPr>
          <w:rFonts w:ascii="Arial" w:hAnsi="Arial" w:cs="Arial"/>
          <w:b/>
          <w:bCs/>
          <w:noProof/>
          <w:sz w:val="32"/>
          <w:szCs w:val="32"/>
        </w:rPr>
        <w:drawing>
          <wp:inline distT="0" distB="0" distL="0" distR="0" wp14:anchorId="271E517C" wp14:editId="5A502261">
            <wp:extent cx="4503913" cy="2889738"/>
            <wp:effectExtent l="0" t="0" r="0" b="6350"/>
            <wp:docPr id="13143479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3913" cy="2889738"/>
                    </a:xfrm>
                    <a:prstGeom prst="rect">
                      <a:avLst/>
                    </a:prstGeom>
                    <a:noFill/>
                    <a:ln>
                      <a:noFill/>
                    </a:ln>
                  </pic:spPr>
                </pic:pic>
              </a:graphicData>
            </a:graphic>
          </wp:inline>
        </w:drawing>
      </w:r>
    </w:p>
    <w:p w14:paraId="7545E043" w14:textId="77777777" w:rsidR="00E003DE" w:rsidRPr="000001EA" w:rsidRDefault="00E003DE" w:rsidP="00CF0DF4">
      <w:pPr>
        <w:spacing w:line="360" w:lineRule="auto"/>
        <w:jc w:val="center"/>
        <w:rPr>
          <w:rFonts w:ascii="Arial" w:hAnsi="Arial" w:cs="Arial"/>
          <w:b/>
          <w:bCs/>
          <w:sz w:val="32"/>
          <w:szCs w:val="32"/>
        </w:rPr>
      </w:pPr>
    </w:p>
    <w:p w14:paraId="0F1E46BB" w14:textId="77777777" w:rsidR="00E003DE" w:rsidRPr="000001EA" w:rsidRDefault="00E003DE" w:rsidP="00CF0DF4">
      <w:pPr>
        <w:spacing w:line="360" w:lineRule="auto"/>
        <w:jc w:val="center"/>
        <w:rPr>
          <w:rFonts w:ascii="Arial" w:hAnsi="Arial" w:cs="Arial"/>
          <w:b/>
          <w:bCs/>
          <w:sz w:val="32"/>
          <w:szCs w:val="32"/>
        </w:rPr>
      </w:pPr>
    </w:p>
    <w:p w14:paraId="02027B72" w14:textId="77777777" w:rsidR="00942596" w:rsidRPr="000001EA" w:rsidRDefault="00942596" w:rsidP="00CF0DF4">
      <w:pPr>
        <w:spacing w:line="360" w:lineRule="auto"/>
        <w:jc w:val="center"/>
        <w:rPr>
          <w:rFonts w:ascii="Arial" w:hAnsi="Arial" w:cs="Arial"/>
          <w:b/>
          <w:bCs/>
          <w:sz w:val="32"/>
          <w:szCs w:val="32"/>
        </w:rPr>
      </w:pPr>
    </w:p>
    <w:p w14:paraId="76F05764" w14:textId="257BD53F" w:rsidR="00E003DE" w:rsidRPr="000001EA" w:rsidRDefault="00E003DE" w:rsidP="00CF0DF4">
      <w:pPr>
        <w:spacing w:line="360" w:lineRule="auto"/>
        <w:jc w:val="center"/>
        <w:rPr>
          <w:rFonts w:ascii="Arial" w:hAnsi="Arial" w:cs="Arial"/>
          <w:b/>
          <w:bCs/>
          <w:sz w:val="32"/>
          <w:szCs w:val="32"/>
        </w:rPr>
      </w:pPr>
    </w:p>
    <w:p w14:paraId="33E8B3FC" w14:textId="10A47659" w:rsidR="00942596" w:rsidRPr="000001EA" w:rsidRDefault="00CF0DF4" w:rsidP="00942596">
      <w:pPr>
        <w:spacing w:line="360" w:lineRule="auto"/>
        <w:ind w:left="1440" w:firstLine="720"/>
        <w:rPr>
          <w:rFonts w:ascii="Arial" w:hAnsi="Arial" w:cs="Arial"/>
          <w:b/>
          <w:bCs/>
          <w:sz w:val="32"/>
          <w:szCs w:val="32"/>
        </w:rPr>
      </w:pPr>
      <w:r w:rsidRPr="000001EA">
        <w:rPr>
          <w:rFonts w:ascii="Arial" w:hAnsi="Arial" w:cs="Arial"/>
          <w:b/>
          <w:bCs/>
          <w:sz w:val="32"/>
          <w:szCs w:val="32"/>
        </w:rPr>
        <w:t>Cyber Security Network Vulnerability Report</w:t>
      </w:r>
    </w:p>
    <w:p w14:paraId="6991AAEE" w14:textId="129687E9" w:rsidR="008D322E" w:rsidRPr="000001EA" w:rsidRDefault="00DD65BD" w:rsidP="00942596">
      <w:pPr>
        <w:spacing w:line="360" w:lineRule="auto"/>
        <w:ind w:left="2880" w:firstLine="720"/>
        <w:rPr>
          <w:rFonts w:ascii="Arial" w:hAnsi="Arial" w:cs="Arial"/>
          <w:b/>
          <w:bCs/>
          <w:sz w:val="32"/>
          <w:szCs w:val="32"/>
        </w:rPr>
      </w:pPr>
      <w:r w:rsidRPr="000001EA">
        <w:rPr>
          <w:rFonts w:ascii="Arial" w:hAnsi="Arial" w:cs="Arial"/>
          <w:b/>
          <w:bCs/>
          <w:sz w:val="32"/>
          <w:szCs w:val="32"/>
        </w:rPr>
        <w:t>Tremaine</w:t>
      </w:r>
      <w:r w:rsidR="00733243" w:rsidRPr="000001EA">
        <w:rPr>
          <w:rFonts w:ascii="Arial" w:hAnsi="Arial" w:cs="Arial"/>
          <w:b/>
          <w:bCs/>
          <w:sz w:val="32"/>
          <w:szCs w:val="32"/>
        </w:rPr>
        <w:t xml:space="preserve"> Hinds</w:t>
      </w:r>
    </w:p>
    <w:p w14:paraId="1A1AA1B1" w14:textId="6CC3075A" w:rsidR="008D322E" w:rsidRPr="000001EA" w:rsidRDefault="008D322E" w:rsidP="00942596">
      <w:pPr>
        <w:spacing w:line="360" w:lineRule="auto"/>
        <w:jc w:val="center"/>
        <w:rPr>
          <w:rFonts w:ascii="Arial" w:hAnsi="Arial" w:cs="Arial"/>
          <w:b/>
          <w:bCs/>
        </w:rPr>
      </w:pPr>
      <w:r w:rsidRPr="000001EA">
        <w:rPr>
          <w:rFonts w:ascii="Arial" w:hAnsi="Arial" w:cs="Arial"/>
          <w:b/>
          <w:bCs/>
        </w:rPr>
        <w:t xml:space="preserve">Due Date: </w:t>
      </w:r>
      <w:r w:rsidR="00733243" w:rsidRPr="000001EA">
        <w:rPr>
          <w:rFonts w:ascii="Arial" w:hAnsi="Arial" w:cs="Arial"/>
          <w:b/>
          <w:bCs/>
        </w:rPr>
        <w:t>August 23rd,</w:t>
      </w:r>
      <w:r w:rsidRPr="000001EA">
        <w:rPr>
          <w:rFonts w:ascii="Arial" w:hAnsi="Arial" w:cs="Arial"/>
          <w:b/>
          <w:bCs/>
        </w:rPr>
        <w:t xml:space="preserve"> 2024</w:t>
      </w:r>
    </w:p>
    <w:p w14:paraId="0F32CED7" w14:textId="77777777" w:rsidR="00942596" w:rsidRPr="000001EA" w:rsidRDefault="00942596" w:rsidP="00942596">
      <w:pPr>
        <w:spacing w:line="360" w:lineRule="auto"/>
        <w:jc w:val="center"/>
        <w:rPr>
          <w:rFonts w:ascii="Arial" w:hAnsi="Arial" w:cs="Arial"/>
          <w:b/>
          <w:bCs/>
        </w:rPr>
      </w:pPr>
    </w:p>
    <w:p w14:paraId="4A8F28EF" w14:textId="77777777" w:rsidR="00942596" w:rsidRPr="000001EA" w:rsidRDefault="00942596" w:rsidP="00942596">
      <w:pPr>
        <w:spacing w:line="360" w:lineRule="auto"/>
        <w:jc w:val="center"/>
        <w:rPr>
          <w:rFonts w:ascii="Arial" w:hAnsi="Arial" w:cs="Arial"/>
          <w:b/>
          <w:bCs/>
        </w:rPr>
      </w:pPr>
    </w:p>
    <w:sdt>
      <w:sdtPr>
        <w:rPr>
          <w:rFonts w:ascii="Arial" w:eastAsia="Arial" w:hAnsi="Arial" w:cs="Arial"/>
          <w:b w:val="0"/>
          <w:color w:val="auto"/>
          <w:sz w:val="22"/>
          <w:szCs w:val="22"/>
          <w:lang w:val="en" w:eastAsia="en-BB"/>
        </w:rPr>
        <w:id w:val="1313133234"/>
        <w:docPartObj>
          <w:docPartGallery w:val="Table of Contents"/>
          <w:docPartUnique/>
        </w:docPartObj>
      </w:sdtPr>
      <w:sdtEndPr>
        <w:rPr>
          <w:rFonts w:eastAsia="Times New Roman"/>
          <w:noProof/>
          <w:sz w:val="24"/>
          <w:szCs w:val="24"/>
          <w:lang w:val="en-BB"/>
        </w:rPr>
      </w:sdtEndPr>
      <w:sdtContent>
        <w:p w14:paraId="66F7F128" w14:textId="77777777" w:rsidR="00AA7E77" w:rsidRPr="000001EA" w:rsidRDefault="00AA7E77">
          <w:pPr>
            <w:pStyle w:val="TOCHeading"/>
            <w:rPr>
              <w:rFonts w:ascii="Arial" w:hAnsi="Arial" w:cs="Arial"/>
              <w:color w:val="auto"/>
              <w:sz w:val="22"/>
              <w:szCs w:val="22"/>
            </w:rPr>
          </w:pPr>
          <w:r w:rsidRPr="000001EA">
            <w:rPr>
              <w:rFonts w:ascii="Arial" w:hAnsi="Arial" w:cs="Arial"/>
              <w:color w:val="auto"/>
              <w:sz w:val="22"/>
              <w:szCs w:val="22"/>
            </w:rPr>
            <w:t>Table of Contents</w:t>
          </w:r>
        </w:p>
        <w:p w14:paraId="4D4E5E65" w14:textId="3EA5E61D" w:rsidR="004006F3" w:rsidRPr="000001EA" w:rsidRDefault="00AA7E77">
          <w:pPr>
            <w:pStyle w:val="TOC2"/>
            <w:tabs>
              <w:tab w:val="right" w:leader="dot" w:pos="9350"/>
            </w:tabs>
            <w:rPr>
              <w:rFonts w:eastAsiaTheme="minorEastAsia"/>
              <w:noProof/>
              <w:kern w:val="2"/>
              <w:sz w:val="24"/>
              <w:szCs w:val="24"/>
              <w:lang w:val="en-BB" w:eastAsia="en-BB"/>
              <w14:ligatures w14:val="standardContextual"/>
            </w:rPr>
          </w:pPr>
          <w:r w:rsidRPr="000001EA">
            <w:fldChar w:fldCharType="begin"/>
          </w:r>
          <w:r w:rsidRPr="000001EA">
            <w:instrText xml:space="preserve"> TOC \o "1-3" \h \z \u </w:instrText>
          </w:r>
          <w:r w:rsidRPr="000001EA">
            <w:fldChar w:fldCharType="separate"/>
          </w:r>
          <w:hyperlink w:anchor="_Toc174198062" w:history="1">
            <w:r w:rsidR="004006F3" w:rsidRPr="000001EA">
              <w:rPr>
                <w:rStyle w:val="Hyperlink"/>
                <w:noProof/>
              </w:rPr>
              <w:t>1. Introduction:</w:t>
            </w:r>
            <w:r w:rsidR="004006F3" w:rsidRPr="000001EA">
              <w:rPr>
                <w:noProof/>
                <w:webHidden/>
              </w:rPr>
              <w:tab/>
            </w:r>
            <w:r w:rsidR="004006F3" w:rsidRPr="000001EA">
              <w:rPr>
                <w:noProof/>
                <w:webHidden/>
              </w:rPr>
              <w:fldChar w:fldCharType="begin"/>
            </w:r>
            <w:r w:rsidR="004006F3" w:rsidRPr="000001EA">
              <w:rPr>
                <w:noProof/>
                <w:webHidden/>
              </w:rPr>
              <w:instrText xml:space="preserve"> PAGEREF _Toc174198062 \h </w:instrText>
            </w:r>
            <w:r w:rsidR="004006F3" w:rsidRPr="000001EA">
              <w:rPr>
                <w:noProof/>
                <w:webHidden/>
              </w:rPr>
            </w:r>
            <w:r w:rsidR="004006F3" w:rsidRPr="000001EA">
              <w:rPr>
                <w:noProof/>
                <w:webHidden/>
              </w:rPr>
              <w:fldChar w:fldCharType="separate"/>
            </w:r>
            <w:r w:rsidR="004006F3" w:rsidRPr="000001EA">
              <w:rPr>
                <w:noProof/>
                <w:webHidden/>
              </w:rPr>
              <w:t>IV</w:t>
            </w:r>
            <w:r w:rsidR="004006F3" w:rsidRPr="000001EA">
              <w:rPr>
                <w:noProof/>
                <w:webHidden/>
              </w:rPr>
              <w:fldChar w:fldCharType="end"/>
            </w:r>
          </w:hyperlink>
        </w:p>
        <w:p w14:paraId="52882141" w14:textId="66835EB5" w:rsidR="004006F3" w:rsidRPr="000001EA" w:rsidRDefault="00000000">
          <w:pPr>
            <w:pStyle w:val="TOC2"/>
            <w:tabs>
              <w:tab w:val="right" w:leader="dot" w:pos="9350"/>
            </w:tabs>
            <w:rPr>
              <w:rFonts w:eastAsiaTheme="minorEastAsia"/>
              <w:noProof/>
              <w:kern w:val="2"/>
              <w:sz w:val="24"/>
              <w:szCs w:val="24"/>
              <w:lang w:val="en-BB" w:eastAsia="en-BB"/>
              <w14:ligatures w14:val="standardContextual"/>
            </w:rPr>
          </w:pPr>
          <w:hyperlink w:anchor="_Toc174198063" w:history="1">
            <w:r w:rsidR="004006F3" w:rsidRPr="000001EA">
              <w:rPr>
                <w:rStyle w:val="Hyperlink"/>
                <w:noProof/>
              </w:rPr>
              <w:t>2. Methodology:</w:t>
            </w:r>
            <w:r w:rsidR="004006F3" w:rsidRPr="000001EA">
              <w:rPr>
                <w:noProof/>
                <w:webHidden/>
              </w:rPr>
              <w:tab/>
            </w:r>
            <w:r w:rsidR="004006F3" w:rsidRPr="000001EA">
              <w:rPr>
                <w:noProof/>
                <w:webHidden/>
              </w:rPr>
              <w:fldChar w:fldCharType="begin"/>
            </w:r>
            <w:r w:rsidR="004006F3" w:rsidRPr="000001EA">
              <w:rPr>
                <w:noProof/>
                <w:webHidden/>
              </w:rPr>
              <w:instrText xml:space="preserve"> PAGEREF _Toc174198063 \h </w:instrText>
            </w:r>
            <w:r w:rsidR="004006F3" w:rsidRPr="000001EA">
              <w:rPr>
                <w:noProof/>
                <w:webHidden/>
              </w:rPr>
            </w:r>
            <w:r w:rsidR="004006F3" w:rsidRPr="000001EA">
              <w:rPr>
                <w:noProof/>
                <w:webHidden/>
              </w:rPr>
              <w:fldChar w:fldCharType="separate"/>
            </w:r>
            <w:r w:rsidR="004006F3" w:rsidRPr="000001EA">
              <w:rPr>
                <w:noProof/>
                <w:webHidden/>
              </w:rPr>
              <w:t>IV</w:t>
            </w:r>
            <w:r w:rsidR="004006F3" w:rsidRPr="000001EA">
              <w:rPr>
                <w:noProof/>
                <w:webHidden/>
              </w:rPr>
              <w:fldChar w:fldCharType="end"/>
            </w:r>
          </w:hyperlink>
        </w:p>
        <w:p w14:paraId="4B70AF47" w14:textId="20EE4E86" w:rsidR="004006F3" w:rsidRPr="000001EA" w:rsidRDefault="00000000">
          <w:pPr>
            <w:pStyle w:val="TOC2"/>
            <w:tabs>
              <w:tab w:val="right" w:leader="dot" w:pos="9350"/>
            </w:tabs>
            <w:rPr>
              <w:rFonts w:eastAsiaTheme="minorEastAsia"/>
              <w:noProof/>
              <w:kern w:val="2"/>
              <w:sz w:val="24"/>
              <w:szCs w:val="24"/>
              <w:lang w:val="en-BB" w:eastAsia="en-BB"/>
              <w14:ligatures w14:val="standardContextual"/>
            </w:rPr>
          </w:pPr>
          <w:hyperlink w:anchor="_Toc174198064" w:history="1">
            <w:r w:rsidR="004006F3" w:rsidRPr="000001EA">
              <w:rPr>
                <w:rStyle w:val="Hyperlink"/>
                <w:noProof/>
              </w:rPr>
              <w:t>3. Findings:</w:t>
            </w:r>
            <w:r w:rsidR="004006F3" w:rsidRPr="000001EA">
              <w:rPr>
                <w:noProof/>
                <w:webHidden/>
              </w:rPr>
              <w:tab/>
            </w:r>
            <w:r w:rsidR="004006F3" w:rsidRPr="000001EA">
              <w:rPr>
                <w:noProof/>
                <w:webHidden/>
              </w:rPr>
              <w:fldChar w:fldCharType="begin"/>
            </w:r>
            <w:r w:rsidR="004006F3" w:rsidRPr="000001EA">
              <w:rPr>
                <w:noProof/>
                <w:webHidden/>
              </w:rPr>
              <w:instrText xml:space="preserve"> PAGEREF _Toc174198064 \h </w:instrText>
            </w:r>
            <w:r w:rsidR="004006F3" w:rsidRPr="000001EA">
              <w:rPr>
                <w:noProof/>
                <w:webHidden/>
              </w:rPr>
            </w:r>
            <w:r w:rsidR="004006F3" w:rsidRPr="000001EA">
              <w:rPr>
                <w:noProof/>
                <w:webHidden/>
              </w:rPr>
              <w:fldChar w:fldCharType="separate"/>
            </w:r>
            <w:r w:rsidR="004006F3" w:rsidRPr="000001EA">
              <w:rPr>
                <w:noProof/>
                <w:webHidden/>
              </w:rPr>
              <w:t>V</w:t>
            </w:r>
            <w:r w:rsidR="004006F3" w:rsidRPr="000001EA">
              <w:rPr>
                <w:noProof/>
                <w:webHidden/>
              </w:rPr>
              <w:fldChar w:fldCharType="end"/>
            </w:r>
          </w:hyperlink>
        </w:p>
        <w:p w14:paraId="3D010984" w14:textId="0B7C85E1" w:rsidR="004006F3" w:rsidRPr="000001EA" w:rsidRDefault="00000000">
          <w:pPr>
            <w:pStyle w:val="TOC3"/>
            <w:tabs>
              <w:tab w:val="right" w:leader="dot" w:pos="9350"/>
            </w:tabs>
            <w:rPr>
              <w:rFonts w:eastAsiaTheme="minorEastAsia"/>
              <w:noProof/>
              <w:kern w:val="2"/>
              <w:sz w:val="24"/>
              <w:szCs w:val="24"/>
              <w:lang w:val="en-BB" w:eastAsia="en-BB"/>
              <w14:ligatures w14:val="standardContextual"/>
            </w:rPr>
          </w:pPr>
          <w:hyperlink w:anchor="_Toc174198065" w:history="1">
            <w:r w:rsidR="004006F3" w:rsidRPr="000001EA">
              <w:rPr>
                <w:rStyle w:val="Hyperlink"/>
                <w:noProof/>
              </w:rPr>
              <w:t>Unusual Activity and Geographic Dispersion</w:t>
            </w:r>
            <w:r w:rsidR="004006F3" w:rsidRPr="000001EA">
              <w:rPr>
                <w:noProof/>
                <w:webHidden/>
              </w:rPr>
              <w:tab/>
            </w:r>
            <w:r w:rsidR="004006F3" w:rsidRPr="000001EA">
              <w:rPr>
                <w:noProof/>
                <w:webHidden/>
              </w:rPr>
              <w:fldChar w:fldCharType="begin"/>
            </w:r>
            <w:r w:rsidR="004006F3" w:rsidRPr="000001EA">
              <w:rPr>
                <w:noProof/>
                <w:webHidden/>
              </w:rPr>
              <w:instrText xml:space="preserve"> PAGEREF _Toc174198065 \h </w:instrText>
            </w:r>
            <w:r w:rsidR="004006F3" w:rsidRPr="000001EA">
              <w:rPr>
                <w:noProof/>
                <w:webHidden/>
              </w:rPr>
            </w:r>
            <w:r w:rsidR="004006F3" w:rsidRPr="000001EA">
              <w:rPr>
                <w:noProof/>
                <w:webHidden/>
              </w:rPr>
              <w:fldChar w:fldCharType="separate"/>
            </w:r>
            <w:r w:rsidR="004006F3" w:rsidRPr="000001EA">
              <w:rPr>
                <w:noProof/>
                <w:webHidden/>
              </w:rPr>
              <w:t>V</w:t>
            </w:r>
            <w:r w:rsidR="004006F3" w:rsidRPr="000001EA">
              <w:rPr>
                <w:noProof/>
                <w:webHidden/>
              </w:rPr>
              <w:fldChar w:fldCharType="end"/>
            </w:r>
          </w:hyperlink>
        </w:p>
        <w:p w14:paraId="6BD6D4CF" w14:textId="4F3A02DA" w:rsidR="004006F3" w:rsidRPr="000001EA" w:rsidRDefault="00000000">
          <w:pPr>
            <w:pStyle w:val="TOC2"/>
            <w:tabs>
              <w:tab w:val="right" w:leader="dot" w:pos="9350"/>
            </w:tabs>
            <w:rPr>
              <w:rFonts w:eastAsiaTheme="minorEastAsia"/>
              <w:noProof/>
              <w:kern w:val="2"/>
              <w:sz w:val="24"/>
              <w:szCs w:val="24"/>
              <w:lang w:val="en-BB" w:eastAsia="en-BB"/>
              <w14:ligatures w14:val="standardContextual"/>
            </w:rPr>
          </w:pPr>
          <w:hyperlink w:anchor="_Toc174198066" w:history="1">
            <w:r w:rsidR="004006F3" w:rsidRPr="000001EA">
              <w:rPr>
                <w:rStyle w:val="Hyperlink"/>
                <w:noProof/>
              </w:rPr>
              <w:t>4. Timeline of Events:</w:t>
            </w:r>
            <w:r w:rsidR="004006F3" w:rsidRPr="000001EA">
              <w:rPr>
                <w:noProof/>
                <w:webHidden/>
              </w:rPr>
              <w:tab/>
            </w:r>
            <w:r w:rsidR="004006F3" w:rsidRPr="000001EA">
              <w:rPr>
                <w:noProof/>
                <w:webHidden/>
              </w:rPr>
              <w:fldChar w:fldCharType="begin"/>
            </w:r>
            <w:r w:rsidR="004006F3" w:rsidRPr="000001EA">
              <w:rPr>
                <w:noProof/>
                <w:webHidden/>
              </w:rPr>
              <w:instrText xml:space="preserve"> PAGEREF _Toc174198066 \h </w:instrText>
            </w:r>
            <w:r w:rsidR="004006F3" w:rsidRPr="000001EA">
              <w:rPr>
                <w:noProof/>
                <w:webHidden/>
              </w:rPr>
            </w:r>
            <w:r w:rsidR="004006F3" w:rsidRPr="000001EA">
              <w:rPr>
                <w:noProof/>
                <w:webHidden/>
              </w:rPr>
              <w:fldChar w:fldCharType="separate"/>
            </w:r>
            <w:r w:rsidR="004006F3" w:rsidRPr="000001EA">
              <w:rPr>
                <w:noProof/>
                <w:webHidden/>
              </w:rPr>
              <w:t>VI</w:t>
            </w:r>
            <w:r w:rsidR="004006F3" w:rsidRPr="000001EA">
              <w:rPr>
                <w:noProof/>
                <w:webHidden/>
              </w:rPr>
              <w:fldChar w:fldCharType="end"/>
            </w:r>
          </w:hyperlink>
        </w:p>
        <w:p w14:paraId="2BAEEA75" w14:textId="5B80BE08" w:rsidR="004006F3" w:rsidRPr="000001EA" w:rsidRDefault="00000000">
          <w:pPr>
            <w:pStyle w:val="TOC2"/>
            <w:tabs>
              <w:tab w:val="right" w:leader="dot" w:pos="9350"/>
            </w:tabs>
            <w:rPr>
              <w:rFonts w:eastAsiaTheme="minorEastAsia"/>
              <w:noProof/>
              <w:kern w:val="2"/>
              <w:sz w:val="24"/>
              <w:szCs w:val="24"/>
              <w:lang w:val="en-BB" w:eastAsia="en-BB"/>
              <w14:ligatures w14:val="standardContextual"/>
            </w:rPr>
          </w:pPr>
          <w:hyperlink w:anchor="_Toc174198067" w:history="1">
            <w:r w:rsidR="004006F3" w:rsidRPr="000001EA">
              <w:rPr>
                <w:rStyle w:val="Hyperlink"/>
                <w:noProof/>
              </w:rPr>
              <w:t>5. Mitigation Effectiveness:</w:t>
            </w:r>
            <w:r w:rsidR="004006F3" w:rsidRPr="000001EA">
              <w:rPr>
                <w:noProof/>
                <w:webHidden/>
              </w:rPr>
              <w:tab/>
            </w:r>
            <w:r w:rsidR="004006F3" w:rsidRPr="000001EA">
              <w:rPr>
                <w:noProof/>
                <w:webHidden/>
              </w:rPr>
              <w:fldChar w:fldCharType="begin"/>
            </w:r>
            <w:r w:rsidR="004006F3" w:rsidRPr="000001EA">
              <w:rPr>
                <w:noProof/>
                <w:webHidden/>
              </w:rPr>
              <w:instrText xml:space="preserve"> PAGEREF _Toc174198067 \h </w:instrText>
            </w:r>
            <w:r w:rsidR="004006F3" w:rsidRPr="000001EA">
              <w:rPr>
                <w:noProof/>
                <w:webHidden/>
              </w:rPr>
            </w:r>
            <w:r w:rsidR="004006F3" w:rsidRPr="000001EA">
              <w:rPr>
                <w:noProof/>
                <w:webHidden/>
              </w:rPr>
              <w:fldChar w:fldCharType="separate"/>
            </w:r>
            <w:r w:rsidR="004006F3" w:rsidRPr="000001EA">
              <w:rPr>
                <w:noProof/>
                <w:webHidden/>
              </w:rPr>
              <w:t>VIII</w:t>
            </w:r>
            <w:r w:rsidR="004006F3" w:rsidRPr="000001EA">
              <w:rPr>
                <w:noProof/>
                <w:webHidden/>
              </w:rPr>
              <w:fldChar w:fldCharType="end"/>
            </w:r>
          </w:hyperlink>
        </w:p>
        <w:p w14:paraId="70655BA6" w14:textId="1CF39836" w:rsidR="004006F3" w:rsidRPr="000001EA" w:rsidRDefault="00000000">
          <w:pPr>
            <w:pStyle w:val="TOC2"/>
            <w:tabs>
              <w:tab w:val="right" w:leader="dot" w:pos="9350"/>
            </w:tabs>
            <w:rPr>
              <w:rFonts w:eastAsiaTheme="minorEastAsia"/>
              <w:noProof/>
              <w:kern w:val="2"/>
              <w:sz w:val="24"/>
              <w:szCs w:val="24"/>
              <w:lang w:val="en-BB" w:eastAsia="en-BB"/>
              <w14:ligatures w14:val="standardContextual"/>
            </w:rPr>
          </w:pPr>
          <w:hyperlink w:anchor="_Toc174198068" w:history="1">
            <w:r w:rsidR="004006F3" w:rsidRPr="000001EA">
              <w:rPr>
                <w:rStyle w:val="Hyperlink"/>
                <w:noProof/>
              </w:rPr>
              <w:t>6. Recommendations:</w:t>
            </w:r>
            <w:r w:rsidR="004006F3" w:rsidRPr="000001EA">
              <w:rPr>
                <w:noProof/>
                <w:webHidden/>
              </w:rPr>
              <w:tab/>
            </w:r>
            <w:r w:rsidR="004006F3" w:rsidRPr="000001EA">
              <w:rPr>
                <w:noProof/>
                <w:webHidden/>
              </w:rPr>
              <w:fldChar w:fldCharType="begin"/>
            </w:r>
            <w:r w:rsidR="004006F3" w:rsidRPr="000001EA">
              <w:rPr>
                <w:noProof/>
                <w:webHidden/>
              </w:rPr>
              <w:instrText xml:space="preserve"> PAGEREF _Toc174198068 \h </w:instrText>
            </w:r>
            <w:r w:rsidR="004006F3" w:rsidRPr="000001EA">
              <w:rPr>
                <w:noProof/>
                <w:webHidden/>
              </w:rPr>
            </w:r>
            <w:r w:rsidR="004006F3" w:rsidRPr="000001EA">
              <w:rPr>
                <w:noProof/>
                <w:webHidden/>
              </w:rPr>
              <w:fldChar w:fldCharType="separate"/>
            </w:r>
            <w:r w:rsidR="004006F3" w:rsidRPr="000001EA">
              <w:rPr>
                <w:noProof/>
                <w:webHidden/>
              </w:rPr>
              <w:t>VIII</w:t>
            </w:r>
            <w:r w:rsidR="004006F3" w:rsidRPr="000001EA">
              <w:rPr>
                <w:noProof/>
                <w:webHidden/>
              </w:rPr>
              <w:fldChar w:fldCharType="end"/>
            </w:r>
          </w:hyperlink>
        </w:p>
        <w:p w14:paraId="7B79E4A4" w14:textId="366766FF" w:rsidR="004006F3" w:rsidRPr="000001EA" w:rsidRDefault="00000000">
          <w:pPr>
            <w:pStyle w:val="TOC2"/>
            <w:tabs>
              <w:tab w:val="right" w:leader="dot" w:pos="9350"/>
            </w:tabs>
            <w:rPr>
              <w:rFonts w:eastAsiaTheme="minorEastAsia"/>
              <w:noProof/>
              <w:kern w:val="2"/>
              <w:sz w:val="24"/>
              <w:szCs w:val="24"/>
              <w:lang w:val="en-BB" w:eastAsia="en-BB"/>
              <w14:ligatures w14:val="standardContextual"/>
            </w:rPr>
          </w:pPr>
          <w:hyperlink w:anchor="_Toc174198069" w:history="1">
            <w:r w:rsidR="004006F3" w:rsidRPr="000001EA">
              <w:rPr>
                <w:rStyle w:val="Hyperlink"/>
                <w:noProof/>
              </w:rPr>
              <w:t>7. Conclusion:</w:t>
            </w:r>
            <w:r w:rsidR="004006F3" w:rsidRPr="000001EA">
              <w:rPr>
                <w:noProof/>
                <w:webHidden/>
              </w:rPr>
              <w:tab/>
            </w:r>
            <w:r w:rsidR="004006F3" w:rsidRPr="000001EA">
              <w:rPr>
                <w:noProof/>
                <w:webHidden/>
              </w:rPr>
              <w:fldChar w:fldCharType="begin"/>
            </w:r>
            <w:r w:rsidR="004006F3" w:rsidRPr="000001EA">
              <w:rPr>
                <w:noProof/>
                <w:webHidden/>
              </w:rPr>
              <w:instrText xml:space="preserve"> PAGEREF _Toc174198069 \h </w:instrText>
            </w:r>
            <w:r w:rsidR="004006F3" w:rsidRPr="000001EA">
              <w:rPr>
                <w:noProof/>
                <w:webHidden/>
              </w:rPr>
            </w:r>
            <w:r w:rsidR="004006F3" w:rsidRPr="000001EA">
              <w:rPr>
                <w:noProof/>
                <w:webHidden/>
              </w:rPr>
              <w:fldChar w:fldCharType="separate"/>
            </w:r>
            <w:r w:rsidR="004006F3" w:rsidRPr="000001EA">
              <w:rPr>
                <w:noProof/>
                <w:webHidden/>
              </w:rPr>
              <w:t>X</w:t>
            </w:r>
            <w:r w:rsidR="004006F3" w:rsidRPr="000001EA">
              <w:rPr>
                <w:noProof/>
                <w:webHidden/>
              </w:rPr>
              <w:fldChar w:fldCharType="end"/>
            </w:r>
          </w:hyperlink>
        </w:p>
        <w:p w14:paraId="0E4552CE" w14:textId="202B9CF3" w:rsidR="004006F3" w:rsidRPr="000001EA" w:rsidRDefault="00000000">
          <w:pPr>
            <w:pStyle w:val="TOC2"/>
            <w:tabs>
              <w:tab w:val="right" w:leader="dot" w:pos="9350"/>
            </w:tabs>
            <w:rPr>
              <w:rFonts w:eastAsiaTheme="minorEastAsia"/>
              <w:noProof/>
              <w:kern w:val="2"/>
              <w:sz w:val="24"/>
              <w:szCs w:val="24"/>
              <w:lang w:val="en-BB" w:eastAsia="en-BB"/>
              <w14:ligatures w14:val="standardContextual"/>
            </w:rPr>
          </w:pPr>
          <w:hyperlink w:anchor="_Toc174198070" w:history="1">
            <w:r w:rsidR="004006F3" w:rsidRPr="000001EA">
              <w:rPr>
                <w:rStyle w:val="Hyperlink"/>
                <w:b/>
                <w:bCs/>
                <w:noProof/>
              </w:rPr>
              <w:t>8. Appendices</w:t>
            </w:r>
            <w:r w:rsidR="004006F3" w:rsidRPr="000001EA">
              <w:rPr>
                <w:rStyle w:val="Hyperlink"/>
                <w:noProof/>
              </w:rPr>
              <w:t>:</w:t>
            </w:r>
            <w:r w:rsidR="004006F3" w:rsidRPr="000001EA">
              <w:rPr>
                <w:noProof/>
                <w:webHidden/>
              </w:rPr>
              <w:tab/>
            </w:r>
            <w:r w:rsidR="004006F3" w:rsidRPr="000001EA">
              <w:rPr>
                <w:noProof/>
                <w:webHidden/>
              </w:rPr>
              <w:fldChar w:fldCharType="begin"/>
            </w:r>
            <w:r w:rsidR="004006F3" w:rsidRPr="000001EA">
              <w:rPr>
                <w:noProof/>
                <w:webHidden/>
              </w:rPr>
              <w:instrText xml:space="preserve"> PAGEREF _Toc174198070 \h </w:instrText>
            </w:r>
            <w:r w:rsidR="004006F3" w:rsidRPr="000001EA">
              <w:rPr>
                <w:noProof/>
                <w:webHidden/>
              </w:rPr>
            </w:r>
            <w:r w:rsidR="004006F3" w:rsidRPr="000001EA">
              <w:rPr>
                <w:noProof/>
                <w:webHidden/>
              </w:rPr>
              <w:fldChar w:fldCharType="separate"/>
            </w:r>
            <w:r w:rsidR="004006F3" w:rsidRPr="000001EA">
              <w:rPr>
                <w:noProof/>
                <w:webHidden/>
              </w:rPr>
              <w:t>XI</w:t>
            </w:r>
            <w:r w:rsidR="004006F3" w:rsidRPr="000001EA">
              <w:rPr>
                <w:noProof/>
                <w:webHidden/>
              </w:rPr>
              <w:fldChar w:fldCharType="end"/>
            </w:r>
          </w:hyperlink>
        </w:p>
        <w:p w14:paraId="1486599E" w14:textId="2735A6C5" w:rsidR="004006F3" w:rsidRPr="000001EA" w:rsidRDefault="00000000">
          <w:pPr>
            <w:pStyle w:val="TOC3"/>
            <w:tabs>
              <w:tab w:val="right" w:leader="dot" w:pos="9350"/>
            </w:tabs>
            <w:rPr>
              <w:rFonts w:eastAsiaTheme="minorEastAsia"/>
              <w:noProof/>
              <w:kern w:val="2"/>
              <w:sz w:val="24"/>
              <w:szCs w:val="24"/>
              <w:lang w:val="en-BB" w:eastAsia="en-BB"/>
              <w14:ligatures w14:val="standardContextual"/>
            </w:rPr>
          </w:pPr>
          <w:hyperlink w:anchor="_Toc174198071" w:history="1">
            <w:r w:rsidR="004006F3" w:rsidRPr="000001EA">
              <w:rPr>
                <w:rStyle w:val="Hyperlink"/>
                <w:noProof/>
              </w:rPr>
              <w:t>Appendix A: Detailed Network Map of Identified Hosts</w:t>
            </w:r>
            <w:r w:rsidR="004006F3" w:rsidRPr="000001EA">
              <w:rPr>
                <w:noProof/>
                <w:webHidden/>
              </w:rPr>
              <w:tab/>
            </w:r>
            <w:r w:rsidR="004006F3" w:rsidRPr="000001EA">
              <w:rPr>
                <w:noProof/>
                <w:webHidden/>
              </w:rPr>
              <w:fldChar w:fldCharType="begin"/>
            </w:r>
            <w:r w:rsidR="004006F3" w:rsidRPr="000001EA">
              <w:rPr>
                <w:noProof/>
                <w:webHidden/>
              </w:rPr>
              <w:instrText xml:space="preserve"> PAGEREF _Toc174198071 \h </w:instrText>
            </w:r>
            <w:r w:rsidR="004006F3" w:rsidRPr="000001EA">
              <w:rPr>
                <w:noProof/>
                <w:webHidden/>
              </w:rPr>
            </w:r>
            <w:r w:rsidR="004006F3" w:rsidRPr="000001EA">
              <w:rPr>
                <w:noProof/>
                <w:webHidden/>
              </w:rPr>
              <w:fldChar w:fldCharType="separate"/>
            </w:r>
            <w:r w:rsidR="004006F3" w:rsidRPr="000001EA">
              <w:rPr>
                <w:noProof/>
                <w:webHidden/>
              </w:rPr>
              <w:t>XI</w:t>
            </w:r>
            <w:r w:rsidR="004006F3" w:rsidRPr="000001EA">
              <w:rPr>
                <w:noProof/>
                <w:webHidden/>
              </w:rPr>
              <w:fldChar w:fldCharType="end"/>
            </w:r>
          </w:hyperlink>
        </w:p>
        <w:p w14:paraId="0128BF65" w14:textId="32DC6447" w:rsidR="004006F3" w:rsidRPr="000001EA" w:rsidRDefault="00000000">
          <w:pPr>
            <w:pStyle w:val="TOC3"/>
            <w:tabs>
              <w:tab w:val="right" w:leader="dot" w:pos="9350"/>
            </w:tabs>
            <w:rPr>
              <w:rFonts w:eastAsiaTheme="minorEastAsia"/>
              <w:noProof/>
              <w:kern w:val="2"/>
              <w:sz w:val="24"/>
              <w:szCs w:val="24"/>
              <w:lang w:val="en-BB" w:eastAsia="en-BB"/>
              <w14:ligatures w14:val="standardContextual"/>
            </w:rPr>
          </w:pPr>
          <w:hyperlink w:anchor="_Toc174198072" w:history="1">
            <w:r w:rsidR="004006F3" w:rsidRPr="000001EA">
              <w:rPr>
                <w:rStyle w:val="Hyperlink"/>
                <w:noProof/>
                <w:lang w:val="en-US"/>
              </w:rPr>
              <w:t xml:space="preserve">Appendix B: </w:t>
            </w:r>
            <w:r w:rsidR="004006F3" w:rsidRPr="000001EA">
              <w:rPr>
                <w:rStyle w:val="Hyperlink"/>
                <w:rFonts w:eastAsia="Times New Roman"/>
                <w:noProof/>
              </w:rPr>
              <w:t>External IP Addresses and Geographic Dispersion</w:t>
            </w:r>
            <w:r w:rsidR="004006F3" w:rsidRPr="000001EA">
              <w:rPr>
                <w:noProof/>
                <w:webHidden/>
              </w:rPr>
              <w:tab/>
            </w:r>
            <w:r w:rsidR="004006F3" w:rsidRPr="000001EA">
              <w:rPr>
                <w:noProof/>
                <w:webHidden/>
              </w:rPr>
              <w:fldChar w:fldCharType="begin"/>
            </w:r>
            <w:r w:rsidR="004006F3" w:rsidRPr="000001EA">
              <w:rPr>
                <w:noProof/>
                <w:webHidden/>
              </w:rPr>
              <w:instrText xml:space="preserve"> PAGEREF _Toc174198072 \h </w:instrText>
            </w:r>
            <w:r w:rsidR="004006F3" w:rsidRPr="000001EA">
              <w:rPr>
                <w:noProof/>
                <w:webHidden/>
              </w:rPr>
            </w:r>
            <w:r w:rsidR="004006F3" w:rsidRPr="000001EA">
              <w:rPr>
                <w:noProof/>
                <w:webHidden/>
              </w:rPr>
              <w:fldChar w:fldCharType="separate"/>
            </w:r>
            <w:r w:rsidR="004006F3" w:rsidRPr="000001EA">
              <w:rPr>
                <w:noProof/>
                <w:webHidden/>
              </w:rPr>
              <w:t>XI</w:t>
            </w:r>
            <w:r w:rsidR="004006F3" w:rsidRPr="000001EA">
              <w:rPr>
                <w:noProof/>
                <w:webHidden/>
              </w:rPr>
              <w:fldChar w:fldCharType="end"/>
            </w:r>
          </w:hyperlink>
        </w:p>
        <w:p w14:paraId="6ECCC52B" w14:textId="134333A0" w:rsidR="00AA7E77" w:rsidRPr="000001EA" w:rsidRDefault="00AA7E77">
          <w:pPr>
            <w:rPr>
              <w:rFonts w:ascii="Arial" w:hAnsi="Arial" w:cs="Arial"/>
            </w:rPr>
          </w:pPr>
          <w:r w:rsidRPr="000001EA">
            <w:rPr>
              <w:rFonts w:ascii="Arial" w:hAnsi="Arial" w:cs="Arial"/>
              <w:b/>
              <w:bCs/>
              <w:noProof/>
            </w:rPr>
            <w:fldChar w:fldCharType="end"/>
          </w:r>
        </w:p>
      </w:sdtContent>
    </w:sdt>
    <w:p w14:paraId="12BCD6A2" w14:textId="77777777" w:rsidR="00240AC7" w:rsidRPr="000001EA" w:rsidRDefault="00240AC7" w:rsidP="00BC745D">
      <w:pPr>
        <w:jc w:val="both"/>
        <w:rPr>
          <w:rFonts w:ascii="Arial" w:hAnsi="Arial" w:cs="Arial"/>
          <w:lang w:val="en-US"/>
        </w:rPr>
      </w:pPr>
    </w:p>
    <w:p w14:paraId="3678C893" w14:textId="5343A5EB" w:rsidR="00C3265C" w:rsidRPr="000001EA" w:rsidRDefault="00C3265C">
      <w:pPr>
        <w:spacing w:after="160" w:line="259" w:lineRule="auto"/>
        <w:rPr>
          <w:rFonts w:ascii="Arial" w:hAnsi="Arial" w:cs="Arial"/>
          <w:lang w:val="en-US"/>
        </w:rPr>
      </w:pPr>
      <w:r w:rsidRPr="000001EA">
        <w:rPr>
          <w:rFonts w:ascii="Arial" w:hAnsi="Arial" w:cs="Arial"/>
          <w:lang w:val="en-US"/>
        </w:rPr>
        <w:br w:type="page"/>
      </w:r>
    </w:p>
    <w:p w14:paraId="4C225D30" w14:textId="3341D838" w:rsidR="00C6479D" w:rsidRPr="000001EA" w:rsidRDefault="00C6479D" w:rsidP="003A2B7C">
      <w:pPr>
        <w:widowControl w:val="0"/>
        <w:spacing w:after="240"/>
        <w:jc w:val="both"/>
        <w:rPr>
          <w:rFonts w:ascii="Arial" w:hAnsi="Arial" w:cs="Arial"/>
          <w:color w:val="1F1F1F"/>
        </w:rPr>
      </w:pPr>
      <w:r w:rsidRPr="000001EA">
        <w:rPr>
          <w:rFonts w:ascii="Arial" w:hAnsi="Arial" w:cs="Arial"/>
          <w:b/>
          <w:color w:val="1F1F1F"/>
        </w:rPr>
        <w:lastRenderedPageBreak/>
        <w:t xml:space="preserve">Report Title: </w:t>
      </w:r>
      <w:r w:rsidR="009E2BF1" w:rsidRPr="000001EA">
        <w:rPr>
          <w:rFonts w:ascii="Arial" w:hAnsi="Arial" w:cs="Arial"/>
          <w:color w:val="1F1F1F"/>
        </w:rPr>
        <w:t>Indicators of Compromise Comprehensive Report</w:t>
      </w:r>
    </w:p>
    <w:p w14:paraId="1948908E" w14:textId="6974557B" w:rsidR="00C6479D" w:rsidRPr="000001EA" w:rsidRDefault="00C6479D" w:rsidP="003A2B7C">
      <w:pPr>
        <w:widowControl w:val="0"/>
        <w:spacing w:after="240"/>
        <w:jc w:val="both"/>
        <w:rPr>
          <w:rFonts w:ascii="Arial" w:hAnsi="Arial" w:cs="Arial"/>
          <w:color w:val="1F1F1F"/>
        </w:rPr>
      </w:pPr>
      <w:r w:rsidRPr="000001EA">
        <w:rPr>
          <w:rFonts w:ascii="Arial" w:hAnsi="Arial" w:cs="Arial"/>
          <w:b/>
          <w:color w:val="1F1F1F"/>
        </w:rPr>
        <w:t>Investigator Name:</w:t>
      </w:r>
      <w:r w:rsidRPr="000001EA">
        <w:rPr>
          <w:rFonts w:ascii="Arial" w:hAnsi="Arial" w:cs="Arial"/>
          <w:color w:val="1F1F1F"/>
        </w:rPr>
        <w:t xml:space="preserve"> Tremaine Hinds</w:t>
      </w:r>
    </w:p>
    <w:p w14:paraId="76E43416" w14:textId="04403721" w:rsidR="00C6479D" w:rsidRPr="000001EA" w:rsidRDefault="00C6479D" w:rsidP="003A2B7C">
      <w:pPr>
        <w:widowControl w:val="0"/>
        <w:spacing w:after="240"/>
        <w:jc w:val="both"/>
        <w:rPr>
          <w:rFonts w:ascii="Arial" w:hAnsi="Arial" w:cs="Arial"/>
          <w:color w:val="1F1F1F"/>
        </w:rPr>
      </w:pPr>
      <w:r w:rsidRPr="000001EA">
        <w:rPr>
          <w:rFonts w:ascii="Arial" w:hAnsi="Arial" w:cs="Arial"/>
          <w:b/>
          <w:color w:val="1F1F1F"/>
        </w:rPr>
        <w:t>Date:</w:t>
      </w:r>
      <w:r w:rsidRPr="000001EA">
        <w:rPr>
          <w:rFonts w:ascii="Arial" w:hAnsi="Arial" w:cs="Arial"/>
          <w:color w:val="1F1F1F"/>
        </w:rPr>
        <w:t xml:space="preserve"> 20/02/2022</w:t>
      </w:r>
    </w:p>
    <w:p w14:paraId="449E9502" w14:textId="77777777" w:rsidR="00660D86" w:rsidRPr="000001EA" w:rsidRDefault="00660D86" w:rsidP="003A2B7C">
      <w:pPr>
        <w:widowControl w:val="0"/>
        <w:jc w:val="both"/>
        <w:rPr>
          <w:rFonts w:ascii="Arial" w:hAnsi="Arial" w:cs="Arial"/>
          <w:sz w:val="22"/>
          <w:szCs w:val="22"/>
        </w:rPr>
      </w:pPr>
      <w:r w:rsidRPr="000001EA">
        <w:rPr>
          <w:rFonts w:ascii="Arial" w:hAnsi="Arial" w:cs="Arial"/>
          <w:b/>
          <w:color w:val="1F1F1F"/>
        </w:rPr>
        <w:t xml:space="preserve">Executive </w:t>
      </w:r>
      <w:r w:rsidR="00C6479D" w:rsidRPr="000001EA">
        <w:rPr>
          <w:rFonts w:ascii="Arial" w:hAnsi="Arial" w:cs="Arial"/>
          <w:b/>
          <w:color w:val="1F1F1F"/>
        </w:rPr>
        <w:t>Summary:</w:t>
      </w:r>
      <w:r w:rsidR="00C6479D" w:rsidRPr="000001EA">
        <w:rPr>
          <w:rFonts w:ascii="Arial" w:hAnsi="Arial" w:cs="Arial"/>
          <w:color w:val="1F1F1F"/>
        </w:rPr>
        <w:t xml:space="preserve"> </w:t>
      </w:r>
      <w:r w:rsidRPr="000001EA">
        <w:rPr>
          <w:rFonts w:ascii="Arial" w:hAnsi="Arial" w:cs="Arial"/>
          <w:sz w:val="22"/>
          <w:szCs w:val="22"/>
        </w:rPr>
        <w:t xml:space="preserve">This report provides a comprehensive analysis of the cybersecurity incident that occurred on February 18, 2022, affecting the Foundation for </w:t>
      </w:r>
      <w:proofErr w:type="spellStart"/>
      <w:r w:rsidRPr="000001EA">
        <w:rPr>
          <w:rFonts w:ascii="Arial" w:hAnsi="Arial" w:cs="Arial"/>
          <w:sz w:val="22"/>
          <w:szCs w:val="22"/>
        </w:rPr>
        <w:t>Atropistan</w:t>
      </w:r>
      <w:proofErr w:type="spellEnd"/>
      <w:r w:rsidRPr="000001EA">
        <w:rPr>
          <w:rFonts w:ascii="Arial" w:hAnsi="Arial" w:cs="Arial"/>
          <w:sz w:val="22"/>
          <w:szCs w:val="22"/>
        </w:rPr>
        <w:t xml:space="preserve"> K-series-Graphene from Exfoliation (FAKE). The incident was identified during a beta testing phase of </w:t>
      </w:r>
      <w:proofErr w:type="spellStart"/>
      <w:r w:rsidRPr="000001EA">
        <w:rPr>
          <w:rFonts w:ascii="Arial" w:hAnsi="Arial" w:cs="Arial"/>
          <w:sz w:val="22"/>
          <w:szCs w:val="22"/>
        </w:rPr>
        <w:t>FAKE's</w:t>
      </w:r>
      <w:proofErr w:type="spellEnd"/>
      <w:r w:rsidRPr="000001EA">
        <w:rPr>
          <w:rFonts w:ascii="Arial" w:hAnsi="Arial" w:cs="Arial"/>
          <w:sz w:val="22"/>
          <w:szCs w:val="22"/>
        </w:rPr>
        <w:t xml:space="preserve"> new remote access and continuous development pipeline initiatives. The Elite </w:t>
      </w:r>
      <w:proofErr w:type="spellStart"/>
      <w:r w:rsidRPr="000001EA">
        <w:rPr>
          <w:rFonts w:ascii="Arial" w:hAnsi="Arial" w:cs="Arial"/>
          <w:sz w:val="22"/>
          <w:szCs w:val="22"/>
        </w:rPr>
        <w:t>Eyes&amp;Ears</w:t>
      </w:r>
      <w:proofErr w:type="spellEnd"/>
      <w:r w:rsidRPr="000001EA">
        <w:rPr>
          <w:rFonts w:ascii="Arial" w:hAnsi="Arial" w:cs="Arial"/>
          <w:sz w:val="22"/>
          <w:szCs w:val="22"/>
        </w:rPr>
        <w:t xml:space="preserve"> team (E3), responsible for </w:t>
      </w:r>
      <w:proofErr w:type="spellStart"/>
      <w:r w:rsidRPr="000001EA">
        <w:rPr>
          <w:rFonts w:ascii="Arial" w:hAnsi="Arial" w:cs="Arial"/>
          <w:sz w:val="22"/>
          <w:szCs w:val="22"/>
        </w:rPr>
        <w:t>FAKE's</w:t>
      </w:r>
      <w:proofErr w:type="spellEnd"/>
      <w:r w:rsidRPr="000001EA">
        <w:rPr>
          <w:rFonts w:ascii="Arial" w:hAnsi="Arial" w:cs="Arial"/>
          <w:sz w:val="22"/>
          <w:szCs w:val="22"/>
        </w:rPr>
        <w:t xml:space="preserve"> IT security, reported breaches and initiated the Incident Response (IR) process.</w:t>
      </w:r>
    </w:p>
    <w:p w14:paraId="12C75295" w14:textId="77777777" w:rsidR="00660D86" w:rsidRPr="000001EA" w:rsidRDefault="00660D86" w:rsidP="003A2B7C">
      <w:pPr>
        <w:widowControl w:val="0"/>
        <w:jc w:val="both"/>
        <w:rPr>
          <w:rFonts w:ascii="Arial" w:hAnsi="Arial" w:cs="Arial"/>
          <w:sz w:val="22"/>
          <w:szCs w:val="22"/>
        </w:rPr>
      </w:pPr>
      <w:r w:rsidRPr="000001EA">
        <w:rPr>
          <w:rFonts w:ascii="Arial" w:hAnsi="Arial" w:cs="Arial"/>
          <w:sz w:val="22"/>
          <w:szCs w:val="22"/>
        </w:rPr>
        <w:t>Key findings of the report include:</w:t>
      </w:r>
    </w:p>
    <w:p w14:paraId="03B7E457" w14:textId="77777777" w:rsidR="00660D86" w:rsidRPr="000001EA" w:rsidRDefault="00660D86" w:rsidP="003A2B7C">
      <w:pPr>
        <w:pStyle w:val="ListParagraph"/>
        <w:widowControl w:val="0"/>
        <w:numPr>
          <w:ilvl w:val="0"/>
          <w:numId w:val="27"/>
        </w:numPr>
        <w:jc w:val="both"/>
      </w:pPr>
      <w:r w:rsidRPr="000001EA">
        <w:t>Indicators of Compromise (IOCs)</w:t>
      </w:r>
    </w:p>
    <w:p w14:paraId="40BF98A6" w14:textId="77777777" w:rsidR="00660D86" w:rsidRPr="000001EA" w:rsidRDefault="00660D86" w:rsidP="003A2B7C">
      <w:pPr>
        <w:pStyle w:val="ListParagraph"/>
        <w:widowControl w:val="0"/>
        <w:numPr>
          <w:ilvl w:val="0"/>
          <w:numId w:val="27"/>
        </w:numPr>
        <w:jc w:val="both"/>
      </w:pPr>
      <w:r w:rsidRPr="000001EA">
        <w:t>Event Timeline</w:t>
      </w:r>
    </w:p>
    <w:p w14:paraId="114FF73E" w14:textId="77777777" w:rsidR="00660D86" w:rsidRPr="000001EA" w:rsidRDefault="00660D86" w:rsidP="003A2B7C">
      <w:pPr>
        <w:pStyle w:val="ListParagraph"/>
        <w:widowControl w:val="0"/>
        <w:numPr>
          <w:ilvl w:val="0"/>
          <w:numId w:val="27"/>
        </w:numPr>
        <w:jc w:val="both"/>
      </w:pPr>
      <w:r w:rsidRPr="000001EA">
        <w:t>IR Actions and Effectiveness</w:t>
      </w:r>
    </w:p>
    <w:p w14:paraId="43CCBE52" w14:textId="77777777" w:rsidR="00660D86" w:rsidRPr="000001EA" w:rsidRDefault="00660D86" w:rsidP="003A2B7C">
      <w:pPr>
        <w:pStyle w:val="ListParagraph"/>
        <w:widowControl w:val="0"/>
        <w:numPr>
          <w:ilvl w:val="0"/>
          <w:numId w:val="27"/>
        </w:numPr>
        <w:jc w:val="both"/>
      </w:pPr>
      <w:r w:rsidRPr="000001EA">
        <w:t>Network Map and Host Analysis</w:t>
      </w:r>
    </w:p>
    <w:p w14:paraId="20AE1D7E" w14:textId="77777777" w:rsidR="00660D86" w:rsidRPr="000001EA" w:rsidRDefault="00660D86" w:rsidP="003A2B7C">
      <w:pPr>
        <w:pStyle w:val="ListParagraph"/>
        <w:widowControl w:val="0"/>
        <w:numPr>
          <w:ilvl w:val="0"/>
          <w:numId w:val="27"/>
        </w:numPr>
        <w:jc w:val="both"/>
      </w:pPr>
      <w:r w:rsidRPr="000001EA">
        <w:t>Lateral Movement and Persistence</w:t>
      </w:r>
    </w:p>
    <w:p w14:paraId="52AE2C1C" w14:textId="2F0041BA" w:rsidR="00660D86" w:rsidRPr="000001EA" w:rsidRDefault="00660D86" w:rsidP="003A2B7C">
      <w:pPr>
        <w:pStyle w:val="ListParagraph"/>
        <w:widowControl w:val="0"/>
        <w:numPr>
          <w:ilvl w:val="0"/>
          <w:numId w:val="27"/>
        </w:numPr>
        <w:jc w:val="both"/>
      </w:pPr>
      <w:r w:rsidRPr="000001EA">
        <w:t>Critical Hosts and Attack Goals</w:t>
      </w:r>
    </w:p>
    <w:p w14:paraId="7EDF16FE" w14:textId="77777777" w:rsidR="00660D86" w:rsidRPr="000001EA" w:rsidRDefault="00660D86" w:rsidP="003A2B7C">
      <w:pPr>
        <w:widowControl w:val="0"/>
        <w:jc w:val="both"/>
        <w:rPr>
          <w:rFonts w:ascii="Arial" w:hAnsi="Arial" w:cs="Arial"/>
          <w:sz w:val="22"/>
          <w:szCs w:val="22"/>
        </w:rPr>
      </w:pPr>
      <w:r w:rsidRPr="000001EA">
        <w:rPr>
          <w:rFonts w:ascii="Arial" w:hAnsi="Arial" w:cs="Arial"/>
          <w:sz w:val="22"/>
          <w:szCs w:val="22"/>
        </w:rPr>
        <w:t xml:space="preserve">This report aims to provide actionable insights and recommendations to strengthen </w:t>
      </w:r>
      <w:proofErr w:type="spellStart"/>
      <w:r w:rsidRPr="000001EA">
        <w:rPr>
          <w:rFonts w:ascii="Arial" w:hAnsi="Arial" w:cs="Arial"/>
          <w:sz w:val="22"/>
          <w:szCs w:val="22"/>
        </w:rPr>
        <w:t>FAKE's</w:t>
      </w:r>
      <w:proofErr w:type="spellEnd"/>
      <w:r w:rsidRPr="000001EA">
        <w:rPr>
          <w:rFonts w:ascii="Arial" w:hAnsi="Arial" w:cs="Arial"/>
          <w:sz w:val="22"/>
          <w:szCs w:val="22"/>
        </w:rPr>
        <w:t xml:space="preserve"> cybersecurity posture, ensuring enhanced readiness against future threats. The findings will assist in refining the Incident Response process and improving overall network security.</w:t>
      </w:r>
    </w:p>
    <w:p w14:paraId="2BAF2E06" w14:textId="00B6AC5D" w:rsidR="00C6479D" w:rsidRPr="000001EA" w:rsidRDefault="00C6479D" w:rsidP="003A2B7C">
      <w:pPr>
        <w:widowControl w:val="0"/>
        <w:spacing w:after="240"/>
        <w:jc w:val="both"/>
        <w:rPr>
          <w:rFonts w:ascii="Arial" w:hAnsi="Arial" w:cs="Arial"/>
          <w:color w:val="1F1F1F"/>
        </w:rPr>
      </w:pPr>
    </w:p>
    <w:p w14:paraId="27C3E600" w14:textId="40E80F66" w:rsidR="00A27A03" w:rsidRPr="000001EA" w:rsidRDefault="00A27A03" w:rsidP="003A2B7C">
      <w:pPr>
        <w:widowControl w:val="0"/>
        <w:spacing w:after="240"/>
        <w:jc w:val="both"/>
        <w:rPr>
          <w:rFonts w:ascii="Arial" w:hAnsi="Arial" w:cs="Arial"/>
          <w:b/>
          <w:bCs/>
          <w:color w:val="1F1F1F"/>
        </w:rPr>
      </w:pPr>
      <w:r w:rsidRPr="000001EA">
        <w:rPr>
          <w:rFonts w:ascii="Arial" w:hAnsi="Arial" w:cs="Arial"/>
          <w:b/>
          <w:bCs/>
          <w:color w:val="1F1F1F"/>
        </w:rPr>
        <w:t>Scope of The Assessment</w:t>
      </w:r>
    </w:p>
    <w:p w14:paraId="0F7A5323" w14:textId="77777777" w:rsidR="00A27A03" w:rsidRPr="000001EA" w:rsidRDefault="00A27A03" w:rsidP="003A2B7C">
      <w:pPr>
        <w:widowControl w:val="0"/>
        <w:spacing w:line="360" w:lineRule="auto"/>
        <w:jc w:val="both"/>
        <w:rPr>
          <w:rFonts w:ascii="Arial" w:hAnsi="Arial" w:cs="Arial"/>
          <w:sz w:val="22"/>
          <w:szCs w:val="22"/>
        </w:rPr>
      </w:pPr>
      <w:r w:rsidRPr="000001EA">
        <w:rPr>
          <w:rFonts w:ascii="Arial" w:hAnsi="Arial" w:cs="Arial"/>
          <w:sz w:val="22"/>
          <w:szCs w:val="22"/>
        </w:rPr>
        <w:t>The scope of this assessment includes the following key tasks and objectives:</w:t>
      </w:r>
    </w:p>
    <w:p w14:paraId="7C7B6E1E" w14:textId="77777777" w:rsidR="00A27A03" w:rsidRPr="000001EA" w:rsidRDefault="00A27A03" w:rsidP="003A2B7C">
      <w:pPr>
        <w:widowControl w:val="0"/>
        <w:spacing w:line="360" w:lineRule="auto"/>
        <w:ind w:left="720"/>
        <w:jc w:val="both"/>
        <w:rPr>
          <w:rFonts w:ascii="Arial" w:hAnsi="Arial" w:cs="Arial"/>
          <w:sz w:val="22"/>
          <w:szCs w:val="22"/>
        </w:rPr>
      </w:pPr>
      <w:proofErr w:type="spellStart"/>
      <w:r w:rsidRPr="000001EA">
        <w:rPr>
          <w:rFonts w:ascii="Arial" w:hAnsi="Arial" w:cs="Arial"/>
          <w:sz w:val="22"/>
          <w:szCs w:val="22"/>
        </w:rPr>
        <w:t>Analyze</w:t>
      </w:r>
      <w:proofErr w:type="spellEnd"/>
      <w:r w:rsidRPr="000001EA">
        <w:rPr>
          <w:rFonts w:ascii="Arial" w:hAnsi="Arial" w:cs="Arial"/>
          <w:sz w:val="22"/>
          <w:szCs w:val="22"/>
        </w:rPr>
        <w:t xml:space="preserve"> the logs leading up to the Incident Response (IR) intervention.</w:t>
      </w:r>
    </w:p>
    <w:p w14:paraId="263C7494"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Examine logs post-intervention to understand the sequence of events and any subsequent activities.</w:t>
      </w:r>
    </w:p>
    <w:p w14:paraId="5A39CB0D"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Ensure that no malware remains on the compromised systems.</w:t>
      </w:r>
    </w:p>
    <w:p w14:paraId="762FA3D6"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Verify the effectiveness of the IR team's actions in eradicating any threats.</w:t>
      </w:r>
    </w:p>
    <w:p w14:paraId="3CC075A9"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Identify IOCs that led to the discovery of compromised machines.</w:t>
      </w:r>
    </w:p>
    <w:p w14:paraId="3E6EB6DA"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Use these IOCs to understand the nature and extent of the attack.</w:t>
      </w:r>
    </w:p>
    <w:p w14:paraId="38699699" w14:textId="77777777" w:rsidR="00A27A03" w:rsidRPr="000001EA" w:rsidRDefault="00A27A03" w:rsidP="003A2B7C">
      <w:pPr>
        <w:widowControl w:val="0"/>
        <w:spacing w:line="360" w:lineRule="auto"/>
        <w:jc w:val="both"/>
        <w:rPr>
          <w:rFonts w:ascii="Arial" w:hAnsi="Arial" w:cs="Arial"/>
          <w:sz w:val="22"/>
          <w:szCs w:val="22"/>
        </w:rPr>
      </w:pPr>
      <w:r w:rsidRPr="000001EA">
        <w:rPr>
          <w:rFonts w:ascii="Arial" w:hAnsi="Arial" w:cs="Arial"/>
          <w:sz w:val="22"/>
          <w:szCs w:val="22"/>
        </w:rPr>
        <w:t>Event Identification:</w:t>
      </w:r>
    </w:p>
    <w:p w14:paraId="45C33769" w14:textId="77777777" w:rsidR="00A27A03" w:rsidRPr="000001EA" w:rsidRDefault="00A27A03" w:rsidP="003A2B7C">
      <w:pPr>
        <w:widowControl w:val="0"/>
        <w:spacing w:line="360" w:lineRule="auto"/>
        <w:ind w:firstLine="720"/>
        <w:jc w:val="both"/>
        <w:rPr>
          <w:rFonts w:ascii="Arial" w:hAnsi="Arial" w:cs="Arial"/>
          <w:sz w:val="22"/>
          <w:szCs w:val="22"/>
        </w:rPr>
      </w:pPr>
      <w:r w:rsidRPr="000001EA">
        <w:rPr>
          <w:rFonts w:ascii="Arial" w:hAnsi="Arial" w:cs="Arial"/>
          <w:sz w:val="22"/>
          <w:szCs w:val="22"/>
        </w:rPr>
        <w:t>Determine the types of events that most likely occurred based on the identified IOCs.</w:t>
      </w:r>
    </w:p>
    <w:p w14:paraId="208B711E"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Assess whether the IR team's actions were successful in mitigating the attack.</w:t>
      </w:r>
    </w:p>
    <w:p w14:paraId="207F60F2"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Determine if the attack resumed after the IR team's intervention.</w:t>
      </w:r>
    </w:p>
    <w:p w14:paraId="6F607E43"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Construct a detailed timeline of the events leading up to and following the IR intervention.</w:t>
      </w:r>
    </w:p>
    <w:p w14:paraId="63D8D350"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Identify key moments and actions taken during the incident.</w:t>
      </w:r>
    </w:p>
    <w:p w14:paraId="102F9163" w14:textId="77777777" w:rsidR="00A27A03" w:rsidRPr="000001EA" w:rsidRDefault="00A27A03" w:rsidP="003A2B7C">
      <w:pPr>
        <w:widowControl w:val="0"/>
        <w:spacing w:line="360" w:lineRule="auto"/>
        <w:jc w:val="both"/>
        <w:rPr>
          <w:rFonts w:ascii="Arial" w:hAnsi="Arial" w:cs="Arial"/>
          <w:sz w:val="22"/>
          <w:szCs w:val="22"/>
        </w:rPr>
      </w:pPr>
      <w:r w:rsidRPr="000001EA">
        <w:rPr>
          <w:rFonts w:ascii="Arial" w:hAnsi="Arial" w:cs="Arial"/>
          <w:sz w:val="22"/>
          <w:szCs w:val="22"/>
        </w:rPr>
        <w:t>Network Map Creation:</w:t>
      </w:r>
    </w:p>
    <w:p w14:paraId="0BE936F8"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Create a network map of all identified hosts based on the provided data.</w:t>
      </w:r>
    </w:p>
    <w:p w14:paraId="0CEE7DD2"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 xml:space="preserve">Highlight any unexpected protocols and types of network traffic that should be actively </w:t>
      </w:r>
      <w:r w:rsidRPr="000001EA">
        <w:rPr>
          <w:rFonts w:ascii="Arial" w:hAnsi="Arial" w:cs="Arial"/>
          <w:sz w:val="22"/>
          <w:szCs w:val="22"/>
        </w:rPr>
        <w:lastRenderedPageBreak/>
        <w:t>searched for.</w:t>
      </w:r>
    </w:p>
    <w:p w14:paraId="345D9DD5" w14:textId="77777777" w:rsidR="00A27A03" w:rsidRPr="000001EA" w:rsidRDefault="00A27A03" w:rsidP="003A2B7C">
      <w:pPr>
        <w:widowControl w:val="0"/>
        <w:spacing w:line="360" w:lineRule="auto"/>
        <w:jc w:val="both"/>
        <w:rPr>
          <w:rFonts w:ascii="Arial" w:hAnsi="Arial" w:cs="Arial"/>
          <w:sz w:val="22"/>
          <w:szCs w:val="22"/>
        </w:rPr>
      </w:pPr>
      <w:r w:rsidRPr="000001EA">
        <w:rPr>
          <w:rFonts w:ascii="Arial" w:hAnsi="Arial" w:cs="Arial"/>
          <w:sz w:val="22"/>
          <w:szCs w:val="22"/>
        </w:rPr>
        <w:t>Identify Anomalies:</w:t>
      </w:r>
    </w:p>
    <w:p w14:paraId="067CC53B"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Determine which workstation first exhibited significant unlikely activities.</w:t>
      </w:r>
    </w:p>
    <w:p w14:paraId="7BA71B88"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Identify any files indirectly associated with the network activity.</w:t>
      </w:r>
    </w:p>
    <w:p w14:paraId="54D82BF6"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Pinpoint which admin user was compromised shortly after the incident.</w:t>
      </w:r>
    </w:p>
    <w:p w14:paraId="041B6A71" w14:textId="77777777" w:rsidR="00A27A03" w:rsidRPr="000001EA" w:rsidRDefault="00A27A03" w:rsidP="003A2B7C">
      <w:pPr>
        <w:widowControl w:val="0"/>
        <w:spacing w:line="360" w:lineRule="auto"/>
        <w:jc w:val="both"/>
        <w:rPr>
          <w:rFonts w:ascii="Arial" w:hAnsi="Arial" w:cs="Arial"/>
          <w:sz w:val="22"/>
          <w:szCs w:val="22"/>
        </w:rPr>
      </w:pPr>
      <w:r w:rsidRPr="000001EA">
        <w:rPr>
          <w:rFonts w:ascii="Arial" w:hAnsi="Arial" w:cs="Arial"/>
          <w:sz w:val="22"/>
          <w:szCs w:val="22"/>
        </w:rPr>
        <w:t>Assess Lateral Movement Techniques:</w:t>
      </w:r>
    </w:p>
    <w:p w14:paraId="2ACF1E02"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Identify the living off the land techniques used by the attacker to move laterally within the network.</w:t>
      </w:r>
    </w:p>
    <w:p w14:paraId="66BF0BF7" w14:textId="77777777" w:rsidR="00A27A03" w:rsidRPr="000001EA" w:rsidRDefault="00A27A03" w:rsidP="003A2B7C">
      <w:pPr>
        <w:widowControl w:val="0"/>
        <w:spacing w:line="360" w:lineRule="auto"/>
        <w:jc w:val="both"/>
        <w:rPr>
          <w:rFonts w:ascii="Arial" w:hAnsi="Arial" w:cs="Arial"/>
          <w:sz w:val="22"/>
          <w:szCs w:val="22"/>
        </w:rPr>
      </w:pPr>
      <w:r w:rsidRPr="000001EA">
        <w:rPr>
          <w:rFonts w:ascii="Arial" w:hAnsi="Arial" w:cs="Arial"/>
          <w:sz w:val="22"/>
          <w:szCs w:val="22"/>
        </w:rPr>
        <w:t>Report on Attack Goals:</w:t>
      </w:r>
    </w:p>
    <w:p w14:paraId="4A3AE962"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Determine the attackers' goals and which critical hosts were targeted.</w:t>
      </w:r>
    </w:p>
    <w:p w14:paraId="51182898"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Report the achieved goals to the IR team for immediate action.</w:t>
      </w:r>
    </w:p>
    <w:p w14:paraId="26DA40D0" w14:textId="77777777" w:rsidR="00A27A03" w:rsidRPr="000001EA" w:rsidRDefault="00A27A03" w:rsidP="003A2B7C">
      <w:pPr>
        <w:widowControl w:val="0"/>
        <w:spacing w:line="360" w:lineRule="auto"/>
        <w:jc w:val="both"/>
        <w:rPr>
          <w:rFonts w:ascii="Arial" w:hAnsi="Arial" w:cs="Arial"/>
          <w:sz w:val="22"/>
          <w:szCs w:val="22"/>
        </w:rPr>
      </w:pPr>
      <w:r w:rsidRPr="000001EA">
        <w:rPr>
          <w:rFonts w:ascii="Arial" w:hAnsi="Arial" w:cs="Arial"/>
          <w:sz w:val="22"/>
          <w:szCs w:val="22"/>
        </w:rPr>
        <w:t xml:space="preserve">The assessment aims to provide a comprehensive understanding of the incident, confirm the effectiveness of the response, and identify any areas for improvement in </w:t>
      </w:r>
      <w:proofErr w:type="spellStart"/>
      <w:r w:rsidRPr="000001EA">
        <w:rPr>
          <w:rFonts w:ascii="Arial" w:hAnsi="Arial" w:cs="Arial"/>
          <w:sz w:val="22"/>
          <w:szCs w:val="22"/>
        </w:rPr>
        <w:t>FAKE's</w:t>
      </w:r>
      <w:proofErr w:type="spellEnd"/>
      <w:r w:rsidRPr="000001EA">
        <w:rPr>
          <w:rFonts w:ascii="Arial" w:hAnsi="Arial" w:cs="Arial"/>
          <w:sz w:val="22"/>
          <w:szCs w:val="22"/>
        </w:rPr>
        <w:t xml:space="preserve"> security posture.</w:t>
      </w:r>
    </w:p>
    <w:p w14:paraId="1DF52D21" w14:textId="77777777" w:rsidR="00A27A03" w:rsidRPr="000001EA" w:rsidRDefault="00A27A03" w:rsidP="003A2B7C">
      <w:pPr>
        <w:widowControl w:val="0"/>
        <w:jc w:val="both"/>
        <w:rPr>
          <w:rFonts w:ascii="Arial" w:hAnsi="Arial" w:cs="Arial"/>
          <w:sz w:val="22"/>
          <w:szCs w:val="22"/>
        </w:rPr>
      </w:pPr>
    </w:p>
    <w:p w14:paraId="4603810B" w14:textId="77777777" w:rsidR="00A27A03" w:rsidRPr="000001EA" w:rsidRDefault="00A27A03" w:rsidP="003A2B7C">
      <w:pPr>
        <w:widowControl w:val="0"/>
        <w:spacing w:after="240"/>
        <w:jc w:val="both"/>
        <w:rPr>
          <w:rFonts w:ascii="Arial" w:hAnsi="Arial" w:cs="Arial"/>
          <w:b/>
          <w:bCs/>
          <w:color w:val="1F1F1F"/>
        </w:rPr>
      </w:pPr>
    </w:p>
    <w:p w14:paraId="7A8563BC" w14:textId="77777777" w:rsidR="00C6479D" w:rsidRPr="000001EA" w:rsidRDefault="00C6479D" w:rsidP="003A2B7C">
      <w:pPr>
        <w:pStyle w:val="Heading2"/>
        <w:jc w:val="both"/>
        <w:rPr>
          <w:rFonts w:ascii="Arial" w:hAnsi="Arial" w:cs="Arial"/>
        </w:rPr>
      </w:pPr>
      <w:bookmarkStart w:id="0" w:name="_Toc174198062"/>
      <w:r w:rsidRPr="000001EA">
        <w:rPr>
          <w:rFonts w:ascii="Arial" w:hAnsi="Arial" w:cs="Arial"/>
        </w:rPr>
        <w:t>1. Introduction:</w:t>
      </w:r>
      <w:bookmarkEnd w:id="0"/>
    </w:p>
    <w:p w14:paraId="6A500F0B" w14:textId="4D7AF8C3" w:rsidR="00C6479D" w:rsidRPr="00702111" w:rsidRDefault="0067341A" w:rsidP="003A2B7C">
      <w:pPr>
        <w:pStyle w:val="NormalWeb"/>
        <w:numPr>
          <w:ilvl w:val="0"/>
          <w:numId w:val="12"/>
        </w:numPr>
        <w:jc w:val="both"/>
        <w:rPr>
          <w:rFonts w:ascii="Arial" w:hAnsi="Arial" w:cs="Arial"/>
          <w:b/>
          <w:bCs/>
          <w:lang w:val="en-BB" w:eastAsia="en-BB"/>
        </w:rPr>
      </w:pPr>
      <w:r w:rsidRPr="000001EA">
        <w:rPr>
          <w:rStyle w:val="Strong"/>
          <w:rFonts w:ascii="Arial" w:eastAsiaTheme="majorEastAsia" w:hAnsi="Arial" w:cs="Arial"/>
          <w:b w:val="0"/>
          <w:bCs w:val="0"/>
        </w:rPr>
        <w:t xml:space="preserve">In the digital age, robust cybersecurity is essential for all organizations. Foundation for </w:t>
      </w:r>
      <w:proofErr w:type="spellStart"/>
      <w:r w:rsidRPr="000001EA">
        <w:rPr>
          <w:rStyle w:val="Strong"/>
          <w:rFonts w:ascii="Arial" w:eastAsiaTheme="majorEastAsia" w:hAnsi="Arial" w:cs="Arial"/>
          <w:b w:val="0"/>
          <w:bCs w:val="0"/>
        </w:rPr>
        <w:t>Atropistan</w:t>
      </w:r>
      <w:proofErr w:type="spellEnd"/>
      <w:r w:rsidRPr="000001EA">
        <w:rPr>
          <w:rStyle w:val="Strong"/>
          <w:rFonts w:ascii="Arial" w:eastAsiaTheme="majorEastAsia" w:hAnsi="Arial" w:cs="Arial"/>
          <w:b w:val="0"/>
          <w:bCs w:val="0"/>
        </w:rPr>
        <w:t xml:space="preserve"> K-series-Graphene from Exfoliation (FAKE) outsourced IT protection to Elite </w:t>
      </w:r>
      <w:proofErr w:type="spellStart"/>
      <w:r w:rsidRPr="000001EA">
        <w:rPr>
          <w:rStyle w:val="Strong"/>
          <w:rFonts w:ascii="Arial" w:eastAsiaTheme="majorEastAsia" w:hAnsi="Arial" w:cs="Arial"/>
          <w:b w:val="0"/>
          <w:bCs w:val="0"/>
        </w:rPr>
        <w:t>Eyes&amp;Ears</w:t>
      </w:r>
      <w:proofErr w:type="spellEnd"/>
      <w:r w:rsidRPr="000001EA">
        <w:rPr>
          <w:rStyle w:val="Strong"/>
          <w:rFonts w:ascii="Arial" w:eastAsiaTheme="majorEastAsia" w:hAnsi="Arial" w:cs="Arial"/>
          <w:b w:val="0"/>
          <w:bCs w:val="0"/>
        </w:rPr>
        <w:t xml:space="preserve"> (E3) and provided in-house security training. However, increased</w:t>
      </w:r>
      <w:r w:rsidR="00652B9A" w:rsidRPr="000001EA">
        <w:rPr>
          <w:rStyle w:val="Strong"/>
          <w:rFonts w:ascii="Arial" w:eastAsiaTheme="majorEastAsia" w:hAnsi="Arial" w:cs="Arial"/>
          <w:b w:val="0"/>
          <w:bCs w:val="0"/>
        </w:rPr>
        <w:t xml:space="preserve"> </w:t>
      </w:r>
      <w:r w:rsidRPr="000001EA">
        <w:rPr>
          <w:rStyle w:val="Strong"/>
          <w:rFonts w:ascii="Arial" w:eastAsiaTheme="majorEastAsia" w:hAnsi="Arial" w:cs="Arial"/>
          <w:b w:val="0"/>
          <w:bCs w:val="0"/>
        </w:rPr>
        <w:t>collaboration and remote access expanded FAKE's attack surface.</w:t>
      </w:r>
      <w:r w:rsidR="00652B9A" w:rsidRPr="000001EA">
        <w:rPr>
          <w:rFonts w:ascii="Arial" w:hAnsi="Arial" w:cs="Arial"/>
          <w:b/>
          <w:bCs/>
          <w:lang w:val="en-BB" w:eastAsia="en-BB"/>
        </w:rPr>
        <w:t xml:space="preserve"> </w:t>
      </w:r>
      <w:r w:rsidRPr="000001EA">
        <w:rPr>
          <w:rStyle w:val="Strong"/>
          <w:rFonts w:ascii="Arial" w:eastAsiaTheme="majorEastAsia" w:hAnsi="Arial" w:cs="Arial"/>
          <w:b w:val="0"/>
          <w:bCs w:val="0"/>
        </w:rPr>
        <w:t>To safeguard their systems during beta testing, FAKE's web team used open-source and proprietary code while E3's red team simulated attacks. This proactive approach aimed to identify vulnerabilities and improve incident response (IR) procedures.</w:t>
      </w:r>
      <w:r w:rsidR="00652B9A" w:rsidRPr="000001EA">
        <w:rPr>
          <w:rStyle w:val="Strong"/>
          <w:rFonts w:ascii="Arial" w:eastAsiaTheme="majorEastAsia" w:hAnsi="Arial" w:cs="Arial"/>
          <w:b w:val="0"/>
          <w:bCs w:val="0"/>
        </w:rPr>
        <w:t xml:space="preserve"> </w:t>
      </w:r>
      <w:r w:rsidRPr="000001EA">
        <w:rPr>
          <w:rStyle w:val="Strong"/>
          <w:rFonts w:ascii="Arial" w:eastAsiaTheme="majorEastAsia" w:hAnsi="Arial" w:cs="Arial"/>
          <w:b w:val="0"/>
          <w:bCs w:val="0"/>
        </w:rPr>
        <w:t>On February 18, 2022, multiple security breaches were reported. The IR team promptly shut down affected systems and reset passwords. The blue team is currently investigating logs for malware.</w:t>
      </w:r>
      <w:r w:rsidR="00652B9A" w:rsidRPr="000001EA">
        <w:rPr>
          <w:rStyle w:val="Strong"/>
          <w:rFonts w:ascii="Arial" w:eastAsiaTheme="majorEastAsia" w:hAnsi="Arial" w:cs="Arial"/>
          <w:b w:val="0"/>
          <w:bCs w:val="0"/>
        </w:rPr>
        <w:t xml:space="preserve"> </w:t>
      </w:r>
      <w:r w:rsidRPr="000001EA">
        <w:rPr>
          <w:rStyle w:val="Strong"/>
          <w:rFonts w:ascii="Arial" w:eastAsiaTheme="majorEastAsia" w:hAnsi="Arial" w:cs="Arial"/>
          <w:b w:val="0"/>
          <w:bCs w:val="0"/>
        </w:rPr>
        <w:t>This report analyzes the incident, identifies Indicators of Compromise (IOCs), and evaluates the IR team's response. Its goal is to understand the attack, determine its impact, and ensure the network is secure</w:t>
      </w:r>
      <w:r w:rsidR="00C6479D" w:rsidRPr="000001EA">
        <w:rPr>
          <w:rFonts w:ascii="Arial" w:hAnsi="Arial" w:cs="Arial"/>
          <w:color w:val="1F1F1F"/>
        </w:rPr>
        <w:t>.</w:t>
      </w:r>
    </w:p>
    <w:p w14:paraId="5D737EA7" w14:textId="77777777" w:rsidR="00702111" w:rsidRDefault="00702111" w:rsidP="00702111">
      <w:pPr>
        <w:pStyle w:val="NormalWeb"/>
        <w:jc w:val="both"/>
        <w:rPr>
          <w:rFonts w:ascii="Arial" w:hAnsi="Arial" w:cs="Arial"/>
          <w:b/>
          <w:bCs/>
          <w:lang w:val="en-BB" w:eastAsia="en-BB"/>
        </w:rPr>
      </w:pPr>
    </w:p>
    <w:p w14:paraId="3C695FD0" w14:textId="77777777" w:rsidR="00702111" w:rsidRDefault="00702111" w:rsidP="00702111">
      <w:pPr>
        <w:pStyle w:val="NormalWeb"/>
        <w:jc w:val="both"/>
        <w:rPr>
          <w:rFonts w:ascii="Arial" w:hAnsi="Arial" w:cs="Arial"/>
          <w:b/>
          <w:bCs/>
          <w:lang w:val="en-BB" w:eastAsia="en-BB"/>
        </w:rPr>
      </w:pPr>
    </w:p>
    <w:p w14:paraId="5DC06512" w14:textId="77777777" w:rsidR="00702111" w:rsidRDefault="00702111" w:rsidP="00702111">
      <w:pPr>
        <w:pStyle w:val="NormalWeb"/>
        <w:jc w:val="both"/>
        <w:rPr>
          <w:rFonts w:ascii="Arial" w:hAnsi="Arial" w:cs="Arial"/>
          <w:b/>
          <w:bCs/>
          <w:lang w:val="en-BB" w:eastAsia="en-BB"/>
        </w:rPr>
      </w:pPr>
    </w:p>
    <w:p w14:paraId="0CCCD816" w14:textId="77777777" w:rsidR="00702111" w:rsidRDefault="00702111" w:rsidP="00702111">
      <w:pPr>
        <w:pStyle w:val="NormalWeb"/>
        <w:jc w:val="both"/>
        <w:rPr>
          <w:rFonts w:ascii="Arial" w:hAnsi="Arial" w:cs="Arial"/>
          <w:b/>
          <w:bCs/>
          <w:lang w:val="en-BB" w:eastAsia="en-BB"/>
        </w:rPr>
      </w:pPr>
    </w:p>
    <w:p w14:paraId="4BD7B2E1" w14:textId="77777777" w:rsidR="00702111" w:rsidRPr="000001EA" w:rsidRDefault="00702111" w:rsidP="00702111">
      <w:pPr>
        <w:pStyle w:val="NormalWeb"/>
        <w:jc w:val="both"/>
        <w:rPr>
          <w:rFonts w:ascii="Arial" w:hAnsi="Arial" w:cs="Arial"/>
          <w:b/>
          <w:bCs/>
          <w:lang w:val="en-BB" w:eastAsia="en-BB"/>
        </w:rPr>
      </w:pPr>
    </w:p>
    <w:p w14:paraId="1C5DFAA1" w14:textId="77777777" w:rsidR="00C6479D" w:rsidRPr="000001EA" w:rsidRDefault="00C6479D" w:rsidP="003A2B7C">
      <w:pPr>
        <w:pStyle w:val="Heading2"/>
        <w:jc w:val="both"/>
        <w:rPr>
          <w:rFonts w:ascii="Arial" w:hAnsi="Arial" w:cs="Arial"/>
        </w:rPr>
      </w:pPr>
      <w:bookmarkStart w:id="1" w:name="_Toc174198063"/>
      <w:r w:rsidRPr="000001EA">
        <w:rPr>
          <w:rFonts w:ascii="Arial" w:hAnsi="Arial" w:cs="Arial"/>
        </w:rPr>
        <w:lastRenderedPageBreak/>
        <w:t>2. Methodology:</w:t>
      </w:r>
      <w:bookmarkEnd w:id="1"/>
    </w:p>
    <w:p w14:paraId="0E819D4D" w14:textId="77777777" w:rsidR="0067341A" w:rsidRPr="000001EA" w:rsidRDefault="0067341A" w:rsidP="003A2B7C">
      <w:pPr>
        <w:widowControl w:val="0"/>
        <w:numPr>
          <w:ilvl w:val="0"/>
          <w:numId w:val="15"/>
        </w:numPr>
        <w:jc w:val="both"/>
        <w:rPr>
          <w:rFonts w:ascii="Arial" w:hAnsi="Arial" w:cs="Arial"/>
          <w:sz w:val="22"/>
          <w:szCs w:val="22"/>
        </w:rPr>
      </w:pPr>
      <w:r w:rsidRPr="000001EA">
        <w:rPr>
          <w:rFonts w:ascii="Arial" w:hAnsi="Arial" w:cs="Arial"/>
          <w:sz w:val="22"/>
          <w:szCs w:val="22"/>
        </w:rPr>
        <w:t xml:space="preserve">The tools and techniques used for </w:t>
      </w:r>
      <w:proofErr w:type="spellStart"/>
      <w:r w:rsidRPr="000001EA">
        <w:rPr>
          <w:rFonts w:ascii="Arial" w:hAnsi="Arial" w:cs="Arial"/>
          <w:sz w:val="22"/>
          <w:szCs w:val="22"/>
        </w:rPr>
        <w:t>analyzing</w:t>
      </w:r>
      <w:proofErr w:type="spellEnd"/>
      <w:r w:rsidRPr="000001EA">
        <w:rPr>
          <w:rFonts w:ascii="Arial" w:hAnsi="Arial" w:cs="Arial"/>
          <w:sz w:val="22"/>
          <w:szCs w:val="22"/>
        </w:rPr>
        <w:t xml:space="preserve"> the network logs include Security Onion 16.04 and Kibana.</w:t>
      </w:r>
    </w:p>
    <w:p w14:paraId="617D9E54" w14:textId="77777777" w:rsidR="00652B9A" w:rsidRPr="000001EA" w:rsidRDefault="00652B9A" w:rsidP="003A2B7C">
      <w:pPr>
        <w:widowControl w:val="0"/>
        <w:spacing w:before="120" w:after="120" w:line="360" w:lineRule="auto"/>
        <w:jc w:val="both"/>
        <w:rPr>
          <w:rFonts w:ascii="Arial" w:hAnsi="Arial" w:cs="Arial"/>
          <w:b/>
          <w:color w:val="1F1F1F"/>
        </w:rPr>
      </w:pPr>
    </w:p>
    <w:p w14:paraId="685B7A5E" w14:textId="77777777" w:rsidR="00652B9A" w:rsidRPr="000001EA" w:rsidRDefault="00652B9A" w:rsidP="003A2B7C">
      <w:pPr>
        <w:widowControl w:val="0"/>
        <w:spacing w:before="120" w:after="120" w:line="360" w:lineRule="auto"/>
        <w:jc w:val="both"/>
        <w:rPr>
          <w:rFonts w:ascii="Arial" w:hAnsi="Arial" w:cs="Arial"/>
          <w:b/>
          <w:color w:val="1F1F1F"/>
        </w:rPr>
      </w:pPr>
    </w:p>
    <w:p w14:paraId="20253987" w14:textId="2B2FEB1D" w:rsidR="00C6479D" w:rsidRPr="000001EA" w:rsidRDefault="00C6479D" w:rsidP="003A2B7C">
      <w:pPr>
        <w:pStyle w:val="Heading2"/>
        <w:jc w:val="both"/>
        <w:rPr>
          <w:rFonts w:ascii="Arial" w:hAnsi="Arial" w:cs="Arial"/>
        </w:rPr>
      </w:pPr>
      <w:bookmarkStart w:id="2" w:name="_Toc174198064"/>
      <w:r w:rsidRPr="000001EA">
        <w:rPr>
          <w:rFonts w:ascii="Arial" w:hAnsi="Arial" w:cs="Arial"/>
        </w:rPr>
        <w:t>3. Findings:</w:t>
      </w:r>
      <w:bookmarkEnd w:id="2"/>
    </w:p>
    <w:p w14:paraId="2FC22109" w14:textId="77777777" w:rsidR="0067341A" w:rsidRPr="000001EA" w:rsidRDefault="0067341A" w:rsidP="003A2B7C">
      <w:pPr>
        <w:pStyle w:val="Heading3"/>
        <w:jc w:val="both"/>
        <w:rPr>
          <w:rFonts w:ascii="Arial" w:hAnsi="Arial" w:cs="Arial"/>
          <w:sz w:val="27"/>
          <w:szCs w:val="27"/>
          <w:lang w:val="en-BB" w:eastAsia="en-BB"/>
        </w:rPr>
      </w:pPr>
      <w:bookmarkStart w:id="3" w:name="_Toc174198065"/>
      <w:r w:rsidRPr="000001EA">
        <w:rPr>
          <w:rFonts w:ascii="Arial" w:hAnsi="Arial" w:cs="Arial"/>
        </w:rPr>
        <w:t>Unusual Activity and Geographic Dispersion</w:t>
      </w:r>
      <w:bookmarkEnd w:id="3"/>
    </w:p>
    <w:p w14:paraId="7852D958" w14:textId="0A21BA60" w:rsidR="0067341A" w:rsidRPr="000001EA" w:rsidRDefault="0067341A" w:rsidP="003A2B7C">
      <w:pPr>
        <w:pStyle w:val="NormalWeb"/>
        <w:jc w:val="both"/>
        <w:rPr>
          <w:rFonts w:ascii="Arial" w:hAnsi="Arial" w:cs="Arial"/>
        </w:rPr>
      </w:pPr>
      <w:r w:rsidRPr="000001EA">
        <w:rPr>
          <w:rFonts w:ascii="Arial" w:hAnsi="Arial" w:cs="Arial"/>
        </w:rPr>
        <w:t>Our network traffic analysis detected suspicious activity originating from various countries, indicating a potential coordinated attack.</w:t>
      </w:r>
    </w:p>
    <w:p w14:paraId="1D690A91" w14:textId="77777777" w:rsidR="0067341A" w:rsidRPr="000001EA" w:rsidRDefault="0067341A" w:rsidP="003A2B7C">
      <w:pPr>
        <w:numPr>
          <w:ilvl w:val="0"/>
          <w:numId w:val="44"/>
        </w:numPr>
        <w:spacing w:before="100" w:beforeAutospacing="1" w:after="100" w:afterAutospacing="1"/>
        <w:jc w:val="both"/>
        <w:rPr>
          <w:rFonts w:ascii="Arial" w:hAnsi="Arial" w:cs="Arial"/>
        </w:rPr>
      </w:pPr>
      <w:r w:rsidRPr="000001EA">
        <w:rPr>
          <w:rStyle w:val="Strong"/>
          <w:rFonts w:ascii="Arial" w:hAnsi="Arial" w:cs="Arial"/>
        </w:rPr>
        <w:t>Global Origin:</w:t>
      </w:r>
      <w:r w:rsidRPr="000001EA">
        <w:rPr>
          <w:rFonts w:ascii="Arial" w:hAnsi="Arial" w:cs="Arial"/>
        </w:rPr>
        <w:t xml:space="preserve"> Network connections were traced to multiple countries, including Spain, Portugal, China, the USA, Jamaica, Iran, the Netherlands, Singapore, and Ukraine. This widespread activity is highly unusual.</w:t>
      </w:r>
    </w:p>
    <w:p w14:paraId="61C7316B" w14:textId="77777777" w:rsidR="0067341A" w:rsidRPr="000001EA" w:rsidRDefault="0067341A" w:rsidP="003A2B7C">
      <w:pPr>
        <w:numPr>
          <w:ilvl w:val="0"/>
          <w:numId w:val="44"/>
        </w:numPr>
        <w:spacing w:before="100" w:beforeAutospacing="1" w:after="100" w:afterAutospacing="1"/>
        <w:jc w:val="both"/>
        <w:rPr>
          <w:rFonts w:ascii="Arial" w:hAnsi="Arial" w:cs="Arial"/>
        </w:rPr>
      </w:pPr>
      <w:r w:rsidRPr="000001EA">
        <w:rPr>
          <w:rStyle w:val="Strong"/>
          <w:rFonts w:ascii="Arial" w:hAnsi="Arial" w:cs="Arial"/>
        </w:rPr>
        <w:t>Threat Actor Indicators:</w:t>
      </w:r>
      <w:r w:rsidRPr="000001EA">
        <w:rPr>
          <w:rFonts w:ascii="Arial" w:hAnsi="Arial" w:cs="Arial"/>
        </w:rPr>
        <w:t xml:space="preserve"> Specific IP addresses displayed </w:t>
      </w:r>
      <w:proofErr w:type="spellStart"/>
      <w:r w:rsidRPr="000001EA">
        <w:rPr>
          <w:rFonts w:ascii="Arial" w:hAnsi="Arial" w:cs="Arial"/>
        </w:rPr>
        <w:t>behaviors</w:t>
      </w:r>
      <w:proofErr w:type="spellEnd"/>
      <w:r w:rsidRPr="000001EA">
        <w:rPr>
          <w:rFonts w:ascii="Arial" w:hAnsi="Arial" w:cs="Arial"/>
        </w:rPr>
        <w:t xml:space="preserve"> linked to known malicious actors, such as Cobalt Strike, </w:t>
      </w:r>
      <w:proofErr w:type="spellStart"/>
      <w:r w:rsidRPr="000001EA">
        <w:rPr>
          <w:rFonts w:ascii="Arial" w:hAnsi="Arial" w:cs="Arial"/>
        </w:rPr>
        <w:t>Trickbot</w:t>
      </w:r>
      <w:proofErr w:type="spellEnd"/>
      <w:r w:rsidRPr="000001EA">
        <w:rPr>
          <w:rFonts w:ascii="Arial" w:hAnsi="Arial" w:cs="Arial"/>
        </w:rPr>
        <w:t xml:space="preserve"> malware, and SQL injection attempts.</w:t>
      </w:r>
    </w:p>
    <w:p w14:paraId="31BFC06C" w14:textId="77777777" w:rsidR="0067341A" w:rsidRPr="000001EA" w:rsidRDefault="0067341A" w:rsidP="003A2B7C">
      <w:pPr>
        <w:numPr>
          <w:ilvl w:val="0"/>
          <w:numId w:val="44"/>
        </w:numPr>
        <w:spacing w:before="100" w:beforeAutospacing="1" w:after="100" w:afterAutospacing="1"/>
        <w:jc w:val="both"/>
        <w:rPr>
          <w:rFonts w:ascii="Arial" w:hAnsi="Arial" w:cs="Arial"/>
        </w:rPr>
      </w:pPr>
      <w:r w:rsidRPr="000001EA">
        <w:rPr>
          <w:rStyle w:val="Strong"/>
          <w:rFonts w:ascii="Arial" w:hAnsi="Arial" w:cs="Arial"/>
        </w:rPr>
        <w:t>Credential Compromise:</w:t>
      </w:r>
      <w:r w:rsidRPr="000001EA">
        <w:rPr>
          <w:rFonts w:ascii="Arial" w:hAnsi="Arial" w:cs="Arial"/>
        </w:rPr>
        <w:t xml:space="preserve"> Evidence of brute-force attacks, particularly from Ukraine, suggests attempts to steal user credentials.</w:t>
      </w:r>
    </w:p>
    <w:p w14:paraId="2445ADF4" w14:textId="77777777" w:rsidR="0067341A" w:rsidRPr="000001EA" w:rsidRDefault="0067341A" w:rsidP="003A2B7C">
      <w:pPr>
        <w:pStyle w:val="NormalWeb"/>
        <w:jc w:val="both"/>
        <w:rPr>
          <w:rFonts w:ascii="Arial" w:hAnsi="Arial" w:cs="Arial"/>
        </w:rPr>
      </w:pPr>
      <w:r w:rsidRPr="000001EA">
        <w:rPr>
          <w:rFonts w:ascii="Arial" w:hAnsi="Arial" w:cs="Arial"/>
        </w:rPr>
        <w:t>A detailed breakdown of IP addresses, locations, and malicious actions is provided in Appendix C.</w:t>
      </w:r>
    </w:p>
    <w:p w14:paraId="5270CE73" w14:textId="37E64195" w:rsidR="00397648" w:rsidRPr="000001EA" w:rsidRDefault="00397648" w:rsidP="003A2B7C">
      <w:pPr>
        <w:widowControl w:val="0"/>
        <w:numPr>
          <w:ilvl w:val="0"/>
          <w:numId w:val="10"/>
        </w:numPr>
        <w:spacing w:before="120" w:after="120" w:line="360" w:lineRule="auto"/>
        <w:jc w:val="both"/>
        <w:rPr>
          <w:rFonts w:ascii="Arial" w:hAnsi="Arial" w:cs="Arial"/>
        </w:rPr>
      </w:pPr>
      <w:r w:rsidRPr="000001EA">
        <w:rPr>
          <w:rFonts w:ascii="Arial" w:hAnsi="Arial" w:cs="Arial"/>
        </w:rPr>
        <w:t>Phishing Incident</w:t>
      </w:r>
    </w:p>
    <w:p w14:paraId="6FDFD7FB" w14:textId="53FE00C8" w:rsidR="00397648" w:rsidRPr="000001EA" w:rsidRDefault="00397648" w:rsidP="003A2B7C">
      <w:pPr>
        <w:widowControl w:val="0"/>
        <w:spacing w:before="120" w:after="120" w:line="360" w:lineRule="auto"/>
        <w:ind w:left="990"/>
        <w:jc w:val="both"/>
        <w:rPr>
          <w:rFonts w:ascii="Arial" w:hAnsi="Arial" w:cs="Arial"/>
        </w:rPr>
      </w:pPr>
      <w:r w:rsidRPr="000001EA">
        <w:rPr>
          <w:rFonts w:ascii="Arial" w:hAnsi="Arial" w:cs="Arial"/>
        </w:rPr>
        <w:t xml:space="preserve">During our analysis of network traffic, several logs have flagged potential phishing activities. On February 18, 2022, emails originating from the IP address 13.248.65.126 and sent to 10.0.100.10 exhibited multiple signs of suspicious activity. These emails, which lacked TLS encryption, were vulnerable due to the insecure nature of the communication. For instance, an email from promos@walmart.com with the subject line "Scoops </w:t>
      </w:r>
      <w:proofErr w:type="spellStart"/>
      <w:r w:rsidRPr="000001EA">
        <w:rPr>
          <w:rFonts w:ascii="Arial" w:hAnsi="Arial" w:cs="Arial"/>
        </w:rPr>
        <w:t>scoops</w:t>
      </w:r>
      <w:proofErr w:type="spellEnd"/>
      <w:r w:rsidRPr="000001EA">
        <w:rPr>
          <w:rFonts w:ascii="Arial" w:hAnsi="Arial" w:cs="Arial"/>
        </w:rPr>
        <w:t xml:space="preserve">" was directed to recipient </w:t>
      </w:r>
      <w:proofErr w:type="spellStart"/>
      <w:r w:rsidRPr="000001EA">
        <w:rPr>
          <w:rFonts w:ascii="Arial" w:hAnsi="Arial" w:cs="Arial"/>
        </w:rPr>
        <w:t>jlouis</w:t>
      </w:r>
      <w:proofErr w:type="spellEnd"/>
      <w:r w:rsidRPr="000001EA">
        <w:rPr>
          <w:rFonts w:ascii="Arial" w:hAnsi="Arial" w:cs="Arial"/>
        </w:rPr>
        <w:t xml:space="preserve">, while another from </w:t>
      </w:r>
      <w:proofErr w:type="spellStart"/>
      <w:r w:rsidRPr="000001EA">
        <w:rPr>
          <w:rFonts w:ascii="Arial" w:hAnsi="Arial" w:cs="Arial"/>
        </w:rPr>
        <w:t>toyota@toyota.atr</w:t>
      </w:r>
      <w:proofErr w:type="spellEnd"/>
      <w:r w:rsidRPr="000001EA">
        <w:rPr>
          <w:rFonts w:ascii="Arial" w:hAnsi="Arial" w:cs="Arial"/>
        </w:rPr>
        <w:t xml:space="preserve"> with the subject "Gotta love this" targeted </w:t>
      </w:r>
      <w:proofErr w:type="spellStart"/>
      <w:r w:rsidRPr="000001EA">
        <w:rPr>
          <w:rFonts w:ascii="Arial" w:hAnsi="Arial" w:cs="Arial"/>
        </w:rPr>
        <w:t>mdoe</w:t>
      </w:r>
      <w:proofErr w:type="spellEnd"/>
      <w:r w:rsidRPr="000001EA">
        <w:rPr>
          <w:rFonts w:ascii="Arial" w:hAnsi="Arial" w:cs="Arial"/>
        </w:rPr>
        <w:t>. These emails utilized a questionable HELO identifier ([149.6.203.167]) and were successfully queued despite these irregularities. Additionally, HTTP connections involving 149.6.203.167 and the internal IP 172.16.10.10 showed brief durations and minimal data exchanges, suggesting possible command and control (C2) communications. These observations are consistent with known phishing strategies designed to evade security filters.</w:t>
      </w:r>
    </w:p>
    <w:p w14:paraId="67B6F96E" w14:textId="0BB34A7D" w:rsidR="00914A7A" w:rsidRPr="000001EA" w:rsidRDefault="00914A7A" w:rsidP="003A2B7C">
      <w:pPr>
        <w:pStyle w:val="ListParagraph"/>
        <w:widowControl w:val="0"/>
        <w:numPr>
          <w:ilvl w:val="0"/>
          <w:numId w:val="45"/>
        </w:numPr>
        <w:spacing w:before="120" w:after="120" w:line="360" w:lineRule="auto"/>
        <w:jc w:val="both"/>
      </w:pPr>
      <w:r w:rsidRPr="000001EA">
        <w:lastRenderedPageBreak/>
        <w:t>Privilege Escalation Incident</w:t>
      </w:r>
    </w:p>
    <w:p w14:paraId="1C03DFBB" w14:textId="5740043B" w:rsidR="00914A7A" w:rsidRPr="000001EA" w:rsidRDefault="00914A7A" w:rsidP="003A2B7C">
      <w:pPr>
        <w:widowControl w:val="0"/>
        <w:spacing w:before="120" w:after="120" w:line="360" w:lineRule="auto"/>
        <w:ind w:left="990"/>
        <w:jc w:val="both"/>
        <w:rPr>
          <w:rFonts w:ascii="Arial" w:hAnsi="Arial" w:cs="Arial"/>
        </w:rPr>
      </w:pPr>
      <w:r w:rsidRPr="000001EA">
        <w:rPr>
          <w:rFonts w:ascii="Arial" w:hAnsi="Arial" w:cs="Arial"/>
        </w:rPr>
        <w:t xml:space="preserve">On February 18, 2022, instances of Event Code 4672 were recorded, </w:t>
      </w:r>
      <w:proofErr w:type="spellStart"/>
      <w:r w:rsidRPr="000001EA">
        <w:rPr>
          <w:rFonts w:ascii="Arial" w:hAnsi="Arial" w:cs="Arial"/>
        </w:rPr>
        <w:t>signaling</w:t>
      </w:r>
      <w:proofErr w:type="spellEnd"/>
      <w:r w:rsidRPr="000001EA">
        <w:rPr>
          <w:rFonts w:ascii="Arial" w:hAnsi="Arial" w:cs="Arial"/>
        </w:rPr>
        <w:t xml:space="preserve"> the creation of new logon sessions with elevated privileges. One of these sessions, initiated by the SYSTEM account, was granted permissions such as </w:t>
      </w:r>
      <w:proofErr w:type="spellStart"/>
      <w:r w:rsidRPr="000001EA">
        <w:rPr>
          <w:rFonts w:ascii="Arial" w:hAnsi="Arial" w:cs="Arial"/>
        </w:rPr>
        <w:t>SeAssignPrimaryTokenPrivilege</w:t>
      </w:r>
      <w:proofErr w:type="spellEnd"/>
      <w:r w:rsidRPr="000001EA">
        <w:rPr>
          <w:rFonts w:ascii="Arial" w:hAnsi="Arial" w:cs="Arial"/>
        </w:rPr>
        <w:t xml:space="preserve">, </w:t>
      </w:r>
      <w:proofErr w:type="spellStart"/>
      <w:r w:rsidRPr="000001EA">
        <w:rPr>
          <w:rFonts w:ascii="Arial" w:hAnsi="Arial" w:cs="Arial"/>
        </w:rPr>
        <w:t>SeTakeOwnershipPrivilege</w:t>
      </w:r>
      <w:proofErr w:type="spellEnd"/>
      <w:r w:rsidRPr="000001EA">
        <w:rPr>
          <w:rFonts w:ascii="Arial" w:hAnsi="Arial" w:cs="Arial"/>
        </w:rPr>
        <w:t xml:space="preserve">, and </w:t>
      </w:r>
      <w:proofErr w:type="spellStart"/>
      <w:r w:rsidRPr="000001EA">
        <w:rPr>
          <w:rFonts w:ascii="Arial" w:hAnsi="Arial" w:cs="Arial"/>
        </w:rPr>
        <w:t>SeDebugPrivilege</w:t>
      </w:r>
      <w:proofErr w:type="spellEnd"/>
      <w:r w:rsidRPr="000001EA">
        <w:rPr>
          <w:rFonts w:ascii="Arial" w:hAnsi="Arial" w:cs="Arial"/>
        </w:rPr>
        <w:t>. These are high-level permissions typically reserved for administrative or system accounts. The presence of such log entries is essential for security monitoring, as unauthorized access to these privileges can indicate a potential security breach.</w:t>
      </w:r>
    </w:p>
    <w:p w14:paraId="093CA61B" w14:textId="5B5B4C9D" w:rsidR="00397648" w:rsidRPr="000001EA" w:rsidRDefault="004E77FF" w:rsidP="003A2B7C">
      <w:pPr>
        <w:pStyle w:val="query-text-line"/>
        <w:numPr>
          <w:ilvl w:val="0"/>
          <w:numId w:val="45"/>
        </w:numPr>
        <w:jc w:val="both"/>
        <w:rPr>
          <w:rFonts w:ascii="Arial" w:hAnsi="Arial" w:cs="Arial"/>
        </w:rPr>
      </w:pPr>
      <w:r w:rsidRPr="000001EA">
        <w:rPr>
          <w:rFonts w:ascii="Arial" w:hAnsi="Arial" w:cs="Arial"/>
        </w:rPr>
        <w:t xml:space="preserve">Suspicious inbound traffic targeting </w:t>
      </w:r>
      <w:proofErr w:type="gramStart"/>
      <w:r w:rsidRPr="000001EA">
        <w:rPr>
          <w:rFonts w:ascii="Arial" w:hAnsi="Arial" w:cs="Arial"/>
        </w:rPr>
        <w:t>MySQL</w:t>
      </w:r>
      <w:proofErr w:type="gramEnd"/>
    </w:p>
    <w:p w14:paraId="32CEF64A" w14:textId="1AEE3817" w:rsidR="004E77FF" w:rsidRPr="000001EA" w:rsidRDefault="004E77FF" w:rsidP="003A2B7C">
      <w:pPr>
        <w:pStyle w:val="query-text-line"/>
        <w:ind w:left="1080"/>
        <w:jc w:val="both"/>
        <w:rPr>
          <w:rFonts w:ascii="Arial" w:hAnsi="Arial" w:cs="Arial"/>
        </w:rPr>
      </w:pPr>
      <w:r w:rsidRPr="000001EA">
        <w:rPr>
          <w:rFonts w:ascii="Arial" w:hAnsi="Arial" w:cs="Arial"/>
        </w:rPr>
        <w:t xml:space="preserve">On the 18th at 1:33:50 PM, the network intrusion detection system identified unusual inbound traffic targeting a MySQL database server. This suspicious activity originated from an external IP address (31.217.252.15) and was directed towards an internal server (10.0.10.10). The system's alert mechanism was triggered due to a pattern matching known malicious </w:t>
      </w:r>
      <w:proofErr w:type="spellStart"/>
      <w:r w:rsidRPr="000001EA">
        <w:rPr>
          <w:rFonts w:ascii="Arial" w:hAnsi="Arial" w:cs="Arial"/>
        </w:rPr>
        <w:t>behaviors</w:t>
      </w:r>
      <w:proofErr w:type="spellEnd"/>
      <w:r w:rsidRPr="000001EA">
        <w:rPr>
          <w:rFonts w:ascii="Arial" w:hAnsi="Arial" w:cs="Arial"/>
        </w:rPr>
        <w:t xml:space="preserve"> associated with MySQL servers. While the traffic was permitted to pass through the network for further analysis, it was flagged as potentially harmful and requires additional investigation.</w:t>
      </w:r>
    </w:p>
    <w:p w14:paraId="70542D93" w14:textId="5FE6609E" w:rsidR="001A236B" w:rsidRPr="000001EA" w:rsidRDefault="001A236B" w:rsidP="003A2B7C">
      <w:pPr>
        <w:pStyle w:val="query-text-line"/>
        <w:numPr>
          <w:ilvl w:val="0"/>
          <w:numId w:val="45"/>
        </w:numPr>
        <w:jc w:val="both"/>
        <w:rPr>
          <w:rFonts w:ascii="Arial" w:hAnsi="Arial" w:cs="Arial"/>
        </w:rPr>
      </w:pPr>
      <w:r w:rsidRPr="000001EA">
        <w:rPr>
          <w:rFonts w:ascii="Arial" w:hAnsi="Arial" w:cs="Arial"/>
        </w:rPr>
        <w:t>Data Exfiltration Attempt</w:t>
      </w:r>
    </w:p>
    <w:p w14:paraId="24749190" w14:textId="2363BA9A" w:rsidR="004E77FF" w:rsidRPr="000001EA" w:rsidRDefault="001A236B" w:rsidP="003A2B7C">
      <w:pPr>
        <w:pStyle w:val="query-text-line"/>
        <w:ind w:left="1080"/>
        <w:jc w:val="both"/>
        <w:rPr>
          <w:rFonts w:ascii="Arial" w:hAnsi="Arial" w:cs="Arial"/>
        </w:rPr>
      </w:pPr>
      <w:r w:rsidRPr="000001EA">
        <w:rPr>
          <w:rFonts w:ascii="Arial" w:hAnsi="Arial" w:cs="Arial"/>
        </w:rPr>
        <w:t xml:space="preserve">On February 18, 2022, a command-line action was executed by the user </w:t>
      </w:r>
      <w:proofErr w:type="spellStart"/>
      <w:r w:rsidRPr="000001EA">
        <w:rPr>
          <w:rFonts w:ascii="Arial" w:hAnsi="Arial" w:cs="Arial"/>
        </w:rPr>
        <w:t>FAKENode</w:t>
      </w:r>
      <w:proofErr w:type="spellEnd"/>
      <w:r w:rsidRPr="000001EA">
        <w:rPr>
          <w:rFonts w:ascii="Arial" w:hAnsi="Arial" w:cs="Arial"/>
        </w:rPr>
        <w:t>, utilizing the Windows Command Prompt to checkout files from an internal Subversion repository for instance the repository located at http://10.0.18/svn/admin_tools. This operation, requiring authentication with the credentials '</w:t>
      </w:r>
      <w:proofErr w:type="spellStart"/>
      <w:r w:rsidRPr="000001EA">
        <w:rPr>
          <w:rFonts w:ascii="Arial" w:hAnsi="Arial" w:cs="Arial"/>
        </w:rPr>
        <w:t>rbronrone</w:t>
      </w:r>
      <w:proofErr w:type="spellEnd"/>
      <w:r w:rsidRPr="000001EA">
        <w:rPr>
          <w:rFonts w:ascii="Arial" w:hAnsi="Arial" w:cs="Arial"/>
        </w:rPr>
        <w:t xml:space="preserve">' and 'potato', was initiated by the process cmd.exe (Process ID 2884). Such command-line interactions with HTTP servers, especially those involving credentialed access to internal repositories, warrant close examination due to their potential implications for security and unauthorized data access. This log is crucial for understanding the command-line activities that interact with external or internal web servers, which could be part of an attacker's toolkit for data exfiltration or unauthorized </w:t>
      </w:r>
      <w:proofErr w:type="gramStart"/>
      <w:r w:rsidRPr="000001EA">
        <w:rPr>
          <w:rFonts w:ascii="Arial" w:hAnsi="Arial" w:cs="Arial"/>
        </w:rPr>
        <w:t>access</w:t>
      </w:r>
      <w:proofErr w:type="gramEnd"/>
    </w:p>
    <w:p w14:paraId="6BAA1B64" w14:textId="77777777" w:rsidR="00C6479D" w:rsidRPr="000001EA" w:rsidRDefault="00C6479D" w:rsidP="003A2B7C">
      <w:pPr>
        <w:pStyle w:val="Heading2"/>
        <w:jc w:val="both"/>
        <w:rPr>
          <w:rFonts w:ascii="Arial" w:hAnsi="Arial" w:cs="Arial"/>
        </w:rPr>
      </w:pPr>
      <w:bookmarkStart w:id="4" w:name="_Toc174198066"/>
      <w:r w:rsidRPr="000001EA">
        <w:rPr>
          <w:rFonts w:ascii="Arial" w:hAnsi="Arial" w:cs="Arial"/>
        </w:rPr>
        <w:t>4. Timeline of Events:</w:t>
      </w:r>
      <w:bookmarkEnd w:id="4"/>
    </w:p>
    <w:tbl>
      <w:tblPr>
        <w:tblW w:w="11483" w:type="dxa"/>
        <w:tblCellSpacing w:w="1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7"/>
        <w:gridCol w:w="1276"/>
        <w:gridCol w:w="1418"/>
        <w:gridCol w:w="3549"/>
        <w:gridCol w:w="324"/>
        <w:gridCol w:w="3499"/>
      </w:tblGrid>
      <w:tr w:rsidR="00805903" w:rsidRPr="000001EA" w14:paraId="205EB5AE" w14:textId="77777777" w:rsidTr="00702111">
        <w:trPr>
          <w:tblHeader/>
          <w:tblCellSpacing w:w="15" w:type="dxa"/>
        </w:trPr>
        <w:tc>
          <w:tcPr>
            <w:tcW w:w="1373" w:type="dxa"/>
            <w:vAlign w:val="center"/>
            <w:hideMark/>
          </w:tcPr>
          <w:p w14:paraId="1EFDDE09" w14:textId="77777777" w:rsidR="00805903" w:rsidRPr="000001EA" w:rsidRDefault="00805903" w:rsidP="003A2B7C">
            <w:pPr>
              <w:jc w:val="both"/>
              <w:rPr>
                <w:rFonts w:ascii="Arial" w:hAnsi="Arial" w:cs="Arial"/>
                <w:b/>
                <w:bCs/>
              </w:rPr>
            </w:pPr>
            <w:r w:rsidRPr="000001EA">
              <w:rPr>
                <w:rFonts w:ascii="Arial" w:hAnsi="Arial" w:cs="Arial"/>
                <w:b/>
                <w:bCs/>
              </w:rPr>
              <w:t>Start Time</w:t>
            </w:r>
          </w:p>
        </w:tc>
        <w:tc>
          <w:tcPr>
            <w:tcW w:w="1246" w:type="dxa"/>
            <w:vAlign w:val="center"/>
            <w:hideMark/>
          </w:tcPr>
          <w:p w14:paraId="0C3BC987" w14:textId="77777777" w:rsidR="00805903" w:rsidRPr="000001EA" w:rsidRDefault="00805903" w:rsidP="003A2B7C">
            <w:pPr>
              <w:jc w:val="both"/>
              <w:rPr>
                <w:rFonts w:ascii="Arial" w:hAnsi="Arial" w:cs="Arial"/>
                <w:b/>
                <w:bCs/>
              </w:rPr>
            </w:pPr>
            <w:r w:rsidRPr="000001EA">
              <w:rPr>
                <w:rFonts w:ascii="Arial" w:hAnsi="Arial" w:cs="Arial"/>
                <w:b/>
                <w:bCs/>
              </w:rPr>
              <w:t>End Time</w:t>
            </w:r>
          </w:p>
        </w:tc>
        <w:tc>
          <w:tcPr>
            <w:tcW w:w="1388" w:type="dxa"/>
            <w:vAlign w:val="center"/>
            <w:hideMark/>
          </w:tcPr>
          <w:p w14:paraId="6CAEF3BE" w14:textId="77777777" w:rsidR="00805903" w:rsidRPr="000001EA" w:rsidRDefault="00805903" w:rsidP="003A2B7C">
            <w:pPr>
              <w:jc w:val="both"/>
              <w:rPr>
                <w:rFonts w:ascii="Arial" w:hAnsi="Arial" w:cs="Arial"/>
                <w:b/>
                <w:bCs/>
              </w:rPr>
            </w:pPr>
            <w:r w:rsidRPr="000001EA">
              <w:rPr>
                <w:rFonts w:ascii="Arial" w:hAnsi="Arial" w:cs="Arial"/>
                <w:b/>
                <w:bCs/>
              </w:rPr>
              <w:t>Event Description</w:t>
            </w:r>
          </w:p>
        </w:tc>
        <w:tc>
          <w:tcPr>
            <w:tcW w:w="3838" w:type="dxa"/>
            <w:gridSpan w:val="2"/>
            <w:vAlign w:val="center"/>
            <w:hideMark/>
          </w:tcPr>
          <w:p w14:paraId="0EC9A69B" w14:textId="77777777" w:rsidR="00805903" w:rsidRPr="000001EA" w:rsidRDefault="00805903" w:rsidP="003A2B7C">
            <w:pPr>
              <w:jc w:val="both"/>
              <w:rPr>
                <w:rFonts w:ascii="Arial" w:hAnsi="Arial" w:cs="Arial"/>
                <w:b/>
                <w:bCs/>
              </w:rPr>
            </w:pPr>
            <w:r w:rsidRPr="000001EA">
              <w:rPr>
                <w:rFonts w:ascii="Arial" w:hAnsi="Arial" w:cs="Arial"/>
                <w:b/>
                <w:bCs/>
              </w:rPr>
              <w:t>IOC (Indicator of Compromise)</w:t>
            </w:r>
          </w:p>
        </w:tc>
        <w:tc>
          <w:tcPr>
            <w:tcW w:w="3458" w:type="dxa"/>
            <w:vAlign w:val="center"/>
            <w:hideMark/>
          </w:tcPr>
          <w:p w14:paraId="69092F0B" w14:textId="77777777" w:rsidR="00805903" w:rsidRPr="000001EA" w:rsidRDefault="00805903" w:rsidP="003A2B7C">
            <w:pPr>
              <w:jc w:val="both"/>
              <w:rPr>
                <w:rFonts w:ascii="Arial" w:hAnsi="Arial" w:cs="Arial"/>
                <w:b/>
                <w:bCs/>
              </w:rPr>
            </w:pPr>
            <w:r w:rsidRPr="000001EA">
              <w:rPr>
                <w:rFonts w:ascii="Arial" w:hAnsi="Arial" w:cs="Arial"/>
                <w:b/>
                <w:bCs/>
              </w:rPr>
              <w:t>Rationale</w:t>
            </w:r>
          </w:p>
        </w:tc>
      </w:tr>
      <w:tr w:rsidR="00805903" w:rsidRPr="000001EA" w14:paraId="14D4E773" w14:textId="77777777" w:rsidTr="00702111">
        <w:trPr>
          <w:tblCellSpacing w:w="15" w:type="dxa"/>
        </w:trPr>
        <w:tc>
          <w:tcPr>
            <w:tcW w:w="1373" w:type="dxa"/>
            <w:vAlign w:val="center"/>
            <w:hideMark/>
          </w:tcPr>
          <w:p w14:paraId="6C6C9146" w14:textId="77777777" w:rsidR="00805903" w:rsidRPr="000001EA" w:rsidRDefault="00805903" w:rsidP="003A2B7C">
            <w:pPr>
              <w:jc w:val="both"/>
              <w:rPr>
                <w:rFonts w:ascii="Arial" w:hAnsi="Arial" w:cs="Arial"/>
              </w:rPr>
            </w:pPr>
            <w:r w:rsidRPr="000001EA">
              <w:rPr>
                <w:rFonts w:ascii="Arial" w:hAnsi="Arial" w:cs="Arial"/>
              </w:rPr>
              <w:t xml:space="preserve">February 18, </w:t>
            </w:r>
            <w:proofErr w:type="gramStart"/>
            <w:r w:rsidRPr="000001EA">
              <w:rPr>
                <w:rFonts w:ascii="Arial" w:hAnsi="Arial" w:cs="Arial"/>
              </w:rPr>
              <w:t>2022</w:t>
            </w:r>
            <w:proofErr w:type="gramEnd"/>
            <w:r w:rsidRPr="000001EA">
              <w:rPr>
                <w:rFonts w:ascii="Arial" w:hAnsi="Arial" w:cs="Arial"/>
              </w:rPr>
              <w:t xml:space="preserve"> 09:15 AM</w:t>
            </w:r>
          </w:p>
        </w:tc>
        <w:tc>
          <w:tcPr>
            <w:tcW w:w="1246" w:type="dxa"/>
            <w:vAlign w:val="center"/>
            <w:hideMark/>
          </w:tcPr>
          <w:p w14:paraId="1C0E2C0F" w14:textId="77777777" w:rsidR="00805903" w:rsidRPr="000001EA" w:rsidRDefault="00805903" w:rsidP="003A2B7C">
            <w:pPr>
              <w:jc w:val="both"/>
              <w:rPr>
                <w:rFonts w:ascii="Arial" w:hAnsi="Arial" w:cs="Arial"/>
              </w:rPr>
            </w:pPr>
            <w:r w:rsidRPr="000001EA">
              <w:rPr>
                <w:rFonts w:ascii="Arial" w:hAnsi="Arial" w:cs="Arial"/>
              </w:rPr>
              <w:t xml:space="preserve">February 18, </w:t>
            </w:r>
            <w:proofErr w:type="gramStart"/>
            <w:r w:rsidRPr="000001EA">
              <w:rPr>
                <w:rFonts w:ascii="Arial" w:hAnsi="Arial" w:cs="Arial"/>
              </w:rPr>
              <w:t>2022</w:t>
            </w:r>
            <w:proofErr w:type="gramEnd"/>
            <w:r w:rsidRPr="000001EA">
              <w:rPr>
                <w:rFonts w:ascii="Arial" w:hAnsi="Arial" w:cs="Arial"/>
              </w:rPr>
              <w:t xml:space="preserve"> 09:30 AM</w:t>
            </w:r>
          </w:p>
        </w:tc>
        <w:tc>
          <w:tcPr>
            <w:tcW w:w="1388" w:type="dxa"/>
            <w:vAlign w:val="center"/>
            <w:hideMark/>
          </w:tcPr>
          <w:p w14:paraId="66BCF837" w14:textId="77777777" w:rsidR="00805903" w:rsidRPr="000001EA" w:rsidRDefault="00805903" w:rsidP="003A2B7C">
            <w:pPr>
              <w:jc w:val="both"/>
              <w:rPr>
                <w:rFonts w:ascii="Arial" w:hAnsi="Arial" w:cs="Arial"/>
              </w:rPr>
            </w:pPr>
            <w:r w:rsidRPr="000001EA">
              <w:rPr>
                <w:rFonts w:ascii="Arial" w:hAnsi="Arial" w:cs="Arial"/>
              </w:rPr>
              <w:t>Data Exfiltration Attempt</w:t>
            </w:r>
          </w:p>
        </w:tc>
        <w:tc>
          <w:tcPr>
            <w:tcW w:w="3513" w:type="dxa"/>
            <w:vAlign w:val="center"/>
            <w:hideMark/>
          </w:tcPr>
          <w:p w14:paraId="7A8B3BBB" w14:textId="7A69A8FA" w:rsidR="00805903" w:rsidRPr="000001EA" w:rsidRDefault="00840A73" w:rsidP="003A2B7C">
            <w:pPr>
              <w:jc w:val="both"/>
              <w:rPr>
                <w:rFonts w:ascii="Arial" w:hAnsi="Arial" w:cs="Arial"/>
              </w:rPr>
            </w:pPr>
            <w:r w:rsidRPr="000001EA">
              <w:rPr>
                <w:rFonts w:ascii="Arial" w:hAnsi="Arial" w:cs="Arial"/>
              </w:rPr>
              <w:t xml:space="preserve">Command-line action by user </w:t>
            </w:r>
            <w:proofErr w:type="spellStart"/>
            <w:r w:rsidRPr="000001EA">
              <w:rPr>
                <w:rStyle w:val="HTMLCode"/>
                <w:rFonts w:ascii="Arial" w:hAnsi="Arial" w:cs="Arial"/>
                <w:sz w:val="24"/>
                <w:szCs w:val="24"/>
              </w:rPr>
              <w:t>FAKENode</w:t>
            </w:r>
            <w:proofErr w:type="spellEnd"/>
            <w:r w:rsidRPr="000001EA">
              <w:rPr>
                <w:rFonts w:ascii="Arial" w:hAnsi="Arial" w:cs="Arial"/>
              </w:rPr>
              <w:t xml:space="preserve"> executing </w:t>
            </w:r>
            <w:proofErr w:type="spellStart"/>
            <w:r w:rsidRPr="000001EA">
              <w:rPr>
                <w:rStyle w:val="HTMLCode"/>
                <w:rFonts w:ascii="Arial" w:hAnsi="Arial" w:cs="Arial"/>
                <w:sz w:val="24"/>
                <w:szCs w:val="24"/>
              </w:rPr>
              <w:t>svn</w:t>
            </w:r>
            <w:proofErr w:type="spellEnd"/>
            <w:r w:rsidRPr="000001EA">
              <w:rPr>
                <w:rStyle w:val="HTMLCode"/>
                <w:rFonts w:ascii="Arial" w:hAnsi="Arial" w:cs="Arial"/>
                <w:sz w:val="24"/>
                <w:szCs w:val="24"/>
              </w:rPr>
              <w:t xml:space="preserve"> </w:t>
            </w:r>
            <w:r w:rsidRPr="000001EA">
              <w:rPr>
                <w:rStyle w:val="HTMLCode"/>
                <w:rFonts w:ascii="Arial" w:hAnsi="Arial" w:cs="Arial"/>
                <w:sz w:val="24"/>
                <w:szCs w:val="24"/>
              </w:rPr>
              <w:lastRenderedPageBreak/>
              <w:t>checkout</w:t>
            </w:r>
            <w:r w:rsidRPr="000001EA">
              <w:rPr>
                <w:rFonts w:ascii="Arial" w:hAnsi="Arial" w:cs="Arial"/>
              </w:rPr>
              <w:t xml:space="preserve"> to retrieve files from </w:t>
            </w:r>
            <w:r w:rsidRPr="000001EA">
              <w:rPr>
                <w:rStyle w:val="HTMLCode"/>
                <w:rFonts w:ascii="Arial" w:hAnsi="Arial" w:cs="Arial"/>
                <w:sz w:val="24"/>
                <w:szCs w:val="24"/>
              </w:rPr>
              <w:t>http://10.0.10.8/svn/admin_tools</w:t>
            </w:r>
            <w:r w:rsidRPr="000001EA">
              <w:rPr>
                <w:rFonts w:ascii="Arial" w:hAnsi="Arial" w:cs="Arial"/>
              </w:rPr>
              <w:t>.</w:t>
            </w:r>
          </w:p>
        </w:tc>
        <w:tc>
          <w:tcPr>
            <w:tcW w:w="3783" w:type="dxa"/>
            <w:gridSpan w:val="2"/>
            <w:vAlign w:val="center"/>
            <w:hideMark/>
          </w:tcPr>
          <w:p w14:paraId="4A7F6866" w14:textId="35F59C1F" w:rsidR="00805903" w:rsidRPr="000001EA" w:rsidRDefault="00067D04" w:rsidP="003A2B7C">
            <w:pPr>
              <w:jc w:val="both"/>
              <w:rPr>
                <w:rFonts w:ascii="Arial" w:hAnsi="Arial" w:cs="Arial"/>
              </w:rPr>
            </w:pPr>
            <w:r w:rsidRPr="000001EA">
              <w:rPr>
                <w:rFonts w:ascii="Arial" w:hAnsi="Arial" w:cs="Arial"/>
              </w:rPr>
              <w:lastRenderedPageBreak/>
              <w:t xml:space="preserve">This action indicates potential unauthorized access to sensitive data. The checkout command can </w:t>
            </w:r>
            <w:r w:rsidRPr="000001EA">
              <w:rPr>
                <w:rFonts w:ascii="Arial" w:hAnsi="Arial" w:cs="Arial"/>
              </w:rPr>
              <w:lastRenderedPageBreak/>
              <w:t>be used to extract internal resources, suggesting a possible data breach. Additionally, saving data locally enables attackers to stage exfiltration without immediate detection.</w:t>
            </w:r>
          </w:p>
        </w:tc>
      </w:tr>
      <w:tr w:rsidR="00805903" w:rsidRPr="000001EA" w14:paraId="1AB68182" w14:textId="77777777" w:rsidTr="00702111">
        <w:trPr>
          <w:tblCellSpacing w:w="15" w:type="dxa"/>
        </w:trPr>
        <w:tc>
          <w:tcPr>
            <w:tcW w:w="1373" w:type="dxa"/>
            <w:vAlign w:val="center"/>
            <w:hideMark/>
          </w:tcPr>
          <w:p w14:paraId="46BFEAD0" w14:textId="77777777" w:rsidR="00805903" w:rsidRPr="000001EA" w:rsidRDefault="00805903" w:rsidP="003A2B7C">
            <w:pPr>
              <w:jc w:val="both"/>
              <w:rPr>
                <w:rFonts w:ascii="Arial" w:hAnsi="Arial" w:cs="Arial"/>
              </w:rPr>
            </w:pPr>
            <w:r w:rsidRPr="000001EA">
              <w:rPr>
                <w:rFonts w:ascii="Arial" w:hAnsi="Arial" w:cs="Arial"/>
              </w:rPr>
              <w:t xml:space="preserve">February 18, </w:t>
            </w:r>
            <w:proofErr w:type="gramStart"/>
            <w:r w:rsidRPr="000001EA">
              <w:rPr>
                <w:rFonts w:ascii="Arial" w:hAnsi="Arial" w:cs="Arial"/>
              </w:rPr>
              <w:t>2022</w:t>
            </w:r>
            <w:proofErr w:type="gramEnd"/>
            <w:r w:rsidRPr="000001EA">
              <w:rPr>
                <w:rFonts w:ascii="Arial" w:hAnsi="Arial" w:cs="Arial"/>
              </w:rPr>
              <w:t xml:space="preserve"> 10:00 AM</w:t>
            </w:r>
          </w:p>
        </w:tc>
        <w:tc>
          <w:tcPr>
            <w:tcW w:w="1246" w:type="dxa"/>
            <w:vAlign w:val="center"/>
            <w:hideMark/>
          </w:tcPr>
          <w:p w14:paraId="4BA004B4" w14:textId="77777777" w:rsidR="00805903" w:rsidRPr="000001EA" w:rsidRDefault="00805903" w:rsidP="003A2B7C">
            <w:pPr>
              <w:jc w:val="both"/>
              <w:rPr>
                <w:rFonts w:ascii="Arial" w:hAnsi="Arial" w:cs="Arial"/>
              </w:rPr>
            </w:pPr>
            <w:r w:rsidRPr="000001EA">
              <w:rPr>
                <w:rFonts w:ascii="Arial" w:hAnsi="Arial" w:cs="Arial"/>
              </w:rPr>
              <w:t xml:space="preserve">February 18, </w:t>
            </w:r>
            <w:proofErr w:type="gramStart"/>
            <w:r w:rsidRPr="000001EA">
              <w:rPr>
                <w:rFonts w:ascii="Arial" w:hAnsi="Arial" w:cs="Arial"/>
              </w:rPr>
              <w:t>2022</w:t>
            </w:r>
            <w:proofErr w:type="gramEnd"/>
            <w:r w:rsidRPr="000001EA">
              <w:rPr>
                <w:rFonts w:ascii="Arial" w:hAnsi="Arial" w:cs="Arial"/>
              </w:rPr>
              <w:t xml:space="preserve"> 10:05 AM</w:t>
            </w:r>
          </w:p>
        </w:tc>
        <w:tc>
          <w:tcPr>
            <w:tcW w:w="1388" w:type="dxa"/>
            <w:vAlign w:val="center"/>
            <w:hideMark/>
          </w:tcPr>
          <w:p w14:paraId="54E150BF" w14:textId="77777777" w:rsidR="00805903" w:rsidRPr="000001EA" w:rsidRDefault="00805903" w:rsidP="003A2B7C">
            <w:pPr>
              <w:jc w:val="both"/>
              <w:rPr>
                <w:rFonts w:ascii="Arial" w:hAnsi="Arial" w:cs="Arial"/>
              </w:rPr>
            </w:pPr>
            <w:r w:rsidRPr="000001EA">
              <w:rPr>
                <w:rFonts w:ascii="Arial" w:hAnsi="Arial" w:cs="Arial"/>
              </w:rPr>
              <w:t>Phishing Incident</w:t>
            </w:r>
          </w:p>
        </w:tc>
        <w:tc>
          <w:tcPr>
            <w:tcW w:w="3838" w:type="dxa"/>
            <w:gridSpan w:val="2"/>
            <w:vAlign w:val="center"/>
            <w:hideMark/>
          </w:tcPr>
          <w:p w14:paraId="62E383AE" w14:textId="3B1FEA57" w:rsidR="00805903" w:rsidRPr="000001EA" w:rsidRDefault="00840A73" w:rsidP="003A2B7C">
            <w:pPr>
              <w:jc w:val="both"/>
              <w:rPr>
                <w:rFonts w:ascii="Arial" w:hAnsi="Arial" w:cs="Arial"/>
              </w:rPr>
            </w:pPr>
            <w:r w:rsidRPr="000001EA">
              <w:rPr>
                <w:rFonts w:ascii="Arial" w:hAnsi="Arial" w:cs="Arial"/>
              </w:rPr>
              <w:t xml:space="preserve">Multiple logs flagged emails from IP </w:t>
            </w:r>
            <w:r w:rsidRPr="000001EA">
              <w:rPr>
                <w:rStyle w:val="HTMLCode"/>
                <w:rFonts w:ascii="Arial" w:hAnsi="Arial" w:cs="Arial"/>
              </w:rPr>
              <w:t>13.248.65.126</w:t>
            </w:r>
            <w:r w:rsidRPr="000001EA">
              <w:rPr>
                <w:rFonts w:ascii="Arial" w:hAnsi="Arial" w:cs="Arial"/>
              </w:rPr>
              <w:t xml:space="preserve"> to internal address </w:t>
            </w:r>
            <w:r w:rsidRPr="000001EA">
              <w:rPr>
                <w:rStyle w:val="HTMLCode"/>
                <w:rFonts w:ascii="Arial" w:hAnsi="Arial" w:cs="Arial"/>
              </w:rPr>
              <w:t>10.0.100.10</w:t>
            </w:r>
            <w:r w:rsidRPr="000001EA">
              <w:rPr>
                <w:rFonts w:ascii="Arial" w:hAnsi="Arial" w:cs="Arial"/>
              </w:rPr>
              <w:t>. The emails may contain suspicious links or attachments.</w:t>
            </w:r>
          </w:p>
        </w:tc>
        <w:tc>
          <w:tcPr>
            <w:tcW w:w="3458" w:type="dxa"/>
            <w:vAlign w:val="center"/>
            <w:hideMark/>
          </w:tcPr>
          <w:p w14:paraId="4D3F9150" w14:textId="45D13F4A" w:rsidR="00805903" w:rsidRPr="000001EA" w:rsidRDefault="000A23C6" w:rsidP="003A2B7C">
            <w:pPr>
              <w:jc w:val="both"/>
              <w:rPr>
                <w:rFonts w:ascii="Arial" w:hAnsi="Arial" w:cs="Arial"/>
              </w:rPr>
            </w:pPr>
            <w:r w:rsidRPr="000001EA">
              <w:rPr>
                <w:rFonts w:ascii="Arial" w:hAnsi="Arial" w:cs="Arial"/>
              </w:rPr>
              <w:t>This action indicates potential unauthorized access to sensitive data. The checkout command can be used to extract internal resources, suggesting a possible data breach. Additionally, saving data locally enables attackers to stage exfiltration without immediate detection.</w:t>
            </w:r>
          </w:p>
        </w:tc>
      </w:tr>
      <w:tr w:rsidR="00805903" w:rsidRPr="000001EA" w14:paraId="4B3C94DC" w14:textId="77777777" w:rsidTr="00702111">
        <w:trPr>
          <w:tblCellSpacing w:w="15" w:type="dxa"/>
        </w:trPr>
        <w:tc>
          <w:tcPr>
            <w:tcW w:w="1373" w:type="dxa"/>
            <w:vAlign w:val="center"/>
            <w:hideMark/>
          </w:tcPr>
          <w:p w14:paraId="66930ABA" w14:textId="77777777" w:rsidR="00805903" w:rsidRPr="000001EA" w:rsidRDefault="00805903" w:rsidP="003A2B7C">
            <w:pPr>
              <w:jc w:val="both"/>
              <w:rPr>
                <w:rFonts w:ascii="Arial" w:hAnsi="Arial" w:cs="Arial"/>
              </w:rPr>
            </w:pPr>
            <w:r w:rsidRPr="000001EA">
              <w:rPr>
                <w:rFonts w:ascii="Arial" w:hAnsi="Arial" w:cs="Arial"/>
              </w:rPr>
              <w:t xml:space="preserve">February 18, </w:t>
            </w:r>
            <w:proofErr w:type="gramStart"/>
            <w:r w:rsidRPr="000001EA">
              <w:rPr>
                <w:rFonts w:ascii="Arial" w:hAnsi="Arial" w:cs="Arial"/>
              </w:rPr>
              <w:t>2022</w:t>
            </w:r>
            <w:proofErr w:type="gramEnd"/>
            <w:r w:rsidRPr="000001EA">
              <w:rPr>
                <w:rFonts w:ascii="Arial" w:hAnsi="Arial" w:cs="Arial"/>
              </w:rPr>
              <w:t xml:space="preserve"> 11:00 AM</w:t>
            </w:r>
          </w:p>
        </w:tc>
        <w:tc>
          <w:tcPr>
            <w:tcW w:w="1246" w:type="dxa"/>
            <w:vAlign w:val="center"/>
            <w:hideMark/>
          </w:tcPr>
          <w:p w14:paraId="320F6BBF" w14:textId="77777777" w:rsidR="00805903" w:rsidRPr="000001EA" w:rsidRDefault="00805903" w:rsidP="003A2B7C">
            <w:pPr>
              <w:jc w:val="both"/>
              <w:rPr>
                <w:rFonts w:ascii="Arial" w:hAnsi="Arial" w:cs="Arial"/>
              </w:rPr>
            </w:pPr>
            <w:r w:rsidRPr="000001EA">
              <w:rPr>
                <w:rFonts w:ascii="Arial" w:hAnsi="Arial" w:cs="Arial"/>
              </w:rPr>
              <w:t xml:space="preserve">February 18, </w:t>
            </w:r>
            <w:proofErr w:type="gramStart"/>
            <w:r w:rsidRPr="000001EA">
              <w:rPr>
                <w:rFonts w:ascii="Arial" w:hAnsi="Arial" w:cs="Arial"/>
              </w:rPr>
              <w:t>2022</w:t>
            </w:r>
            <w:proofErr w:type="gramEnd"/>
            <w:r w:rsidRPr="000001EA">
              <w:rPr>
                <w:rFonts w:ascii="Arial" w:hAnsi="Arial" w:cs="Arial"/>
              </w:rPr>
              <w:t xml:space="preserve"> 11:10 AM</w:t>
            </w:r>
          </w:p>
        </w:tc>
        <w:tc>
          <w:tcPr>
            <w:tcW w:w="1388" w:type="dxa"/>
            <w:vAlign w:val="center"/>
            <w:hideMark/>
          </w:tcPr>
          <w:p w14:paraId="14A540A0" w14:textId="77777777" w:rsidR="00805903" w:rsidRPr="000001EA" w:rsidRDefault="00805903" w:rsidP="003A2B7C">
            <w:pPr>
              <w:jc w:val="both"/>
              <w:rPr>
                <w:rFonts w:ascii="Arial" w:hAnsi="Arial" w:cs="Arial"/>
              </w:rPr>
            </w:pPr>
            <w:r w:rsidRPr="000001EA">
              <w:rPr>
                <w:rFonts w:ascii="Arial" w:hAnsi="Arial" w:cs="Arial"/>
              </w:rPr>
              <w:t>Privilege Escalation Incident</w:t>
            </w:r>
          </w:p>
        </w:tc>
        <w:tc>
          <w:tcPr>
            <w:tcW w:w="3838" w:type="dxa"/>
            <w:gridSpan w:val="2"/>
            <w:vAlign w:val="center"/>
            <w:hideMark/>
          </w:tcPr>
          <w:p w14:paraId="22AD037B" w14:textId="49E12556" w:rsidR="00805903" w:rsidRPr="000001EA" w:rsidRDefault="000A6E2C" w:rsidP="003A2B7C">
            <w:pPr>
              <w:jc w:val="both"/>
              <w:rPr>
                <w:rFonts w:ascii="Arial" w:hAnsi="Arial" w:cs="Arial"/>
              </w:rPr>
            </w:pPr>
            <w:r w:rsidRPr="000001EA">
              <w:rPr>
                <w:rFonts w:ascii="Arial" w:hAnsi="Arial" w:cs="Arial"/>
              </w:rPr>
              <w:t xml:space="preserve">Instances of Event Code </w:t>
            </w:r>
            <w:r w:rsidRPr="000001EA">
              <w:rPr>
                <w:rStyle w:val="HTMLCode"/>
                <w:rFonts w:ascii="Arial" w:hAnsi="Arial" w:cs="Arial"/>
              </w:rPr>
              <w:t>4672</w:t>
            </w:r>
            <w:r w:rsidRPr="000001EA">
              <w:rPr>
                <w:rFonts w:ascii="Arial" w:hAnsi="Arial" w:cs="Arial"/>
              </w:rPr>
              <w:t xml:space="preserve"> recorded, indicating special privileges assigned to users, particularly via </w:t>
            </w:r>
            <w:r w:rsidRPr="000001EA">
              <w:rPr>
                <w:rStyle w:val="HTMLCode"/>
                <w:rFonts w:ascii="Arial" w:hAnsi="Arial" w:cs="Arial"/>
              </w:rPr>
              <w:t>Wks1</w:t>
            </w:r>
            <w:r w:rsidRPr="000001EA">
              <w:rPr>
                <w:rFonts w:ascii="Arial" w:hAnsi="Arial" w:cs="Arial"/>
              </w:rPr>
              <w:t xml:space="preserve"> at </w:t>
            </w:r>
            <w:r w:rsidRPr="000001EA">
              <w:rPr>
                <w:rStyle w:val="HTMLCode"/>
                <w:rFonts w:ascii="Arial" w:hAnsi="Arial" w:cs="Arial"/>
              </w:rPr>
              <w:t>8:27:36</w:t>
            </w:r>
            <w:r w:rsidRPr="000001EA">
              <w:rPr>
                <w:rFonts w:ascii="Arial" w:hAnsi="Arial" w:cs="Arial"/>
              </w:rPr>
              <w:t xml:space="preserve"> and other logins at </w:t>
            </w:r>
            <w:r w:rsidRPr="000001EA">
              <w:rPr>
                <w:rStyle w:val="HTMLCode"/>
                <w:rFonts w:ascii="Arial" w:hAnsi="Arial" w:cs="Arial"/>
              </w:rPr>
              <w:t>17:20:49</w:t>
            </w:r>
            <w:r w:rsidRPr="000001EA">
              <w:rPr>
                <w:rFonts w:ascii="Arial" w:hAnsi="Arial" w:cs="Arial"/>
              </w:rPr>
              <w:t>.</w:t>
            </w:r>
          </w:p>
        </w:tc>
        <w:tc>
          <w:tcPr>
            <w:tcW w:w="3458" w:type="dxa"/>
            <w:vAlign w:val="center"/>
            <w:hideMark/>
          </w:tcPr>
          <w:p w14:paraId="626B58DA" w14:textId="23B57226" w:rsidR="00805903" w:rsidRPr="000001EA" w:rsidRDefault="000A23C6" w:rsidP="003A2B7C">
            <w:pPr>
              <w:jc w:val="both"/>
              <w:rPr>
                <w:rFonts w:ascii="Arial" w:hAnsi="Arial" w:cs="Arial"/>
              </w:rPr>
            </w:pPr>
            <w:r w:rsidRPr="000001EA">
              <w:rPr>
                <w:rFonts w:ascii="Arial" w:hAnsi="Arial" w:cs="Arial"/>
              </w:rPr>
              <w:t>This action indicates potential unauthorized access to sensitive data. The checkout command can be used to extract internal resources, suggesting a possible data breach. Additionally, saving data locally enables attackers to stage exfiltration without immediate detection.</w:t>
            </w:r>
          </w:p>
        </w:tc>
      </w:tr>
    </w:tbl>
    <w:p w14:paraId="0711C86C" w14:textId="176EAFC6" w:rsidR="00C6479D" w:rsidRPr="000001EA" w:rsidRDefault="00C6479D" w:rsidP="003A2B7C">
      <w:pPr>
        <w:widowControl w:val="0"/>
        <w:spacing w:before="240" w:after="240"/>
        <w:ind w:left="720"/>
        <w:jc w:val="both"/>
        <w:rPr>
          <w:rFonts w:ascii="Arial" w:hAnsi="Arial" w:cs="Arial"/>
          <w:color w:val="1F1F1F"/>
        </w:rPr>
      </w:pPr>
      <w:r w:rsidRPr="000001EA">
        <w:rPr>
          <w:rFonts w:ascii="Arial" w:hAnsi="Arial" w:cs="Arial"/>
        </w:rPr>
        <w:br w:type="page"/>
      </w:r>
    </w:p>
    <w:p w14:paraId="504285B0" w14:textId="77777777" w:rsidR="00C6479D" w:rsidRPr="000001EA" w:rsidRDefault="00C6479D" w:rsidP="003A2B7C">
      <w:pPr>
        <w:pStyle w:val="Heading2"/>
        <w:jc w:val="both"/>
        <w:rPr>
          <w:rFonts w:ascii="Arial" w:hAnsi="Arial" w:cs="Arial"/>
        </w:rPr>
      </w:pPr>
      <w:bookmarkStart w:id="5" w:name="_Toc174198067"/>
      <w:r w:rsidRPr="000001EA">
        <w:rPr>
          <w:rFonts w:ascii="Arial" w:hAnsi="Arial" w:cs="Arial"/>
        </w:rPr>
        <w:lastRenderedPageBreak/>
        <w:t>5. Mitigation Effectiveness:</w:t>
      </w:r>
      <w:bookmarkEnd w:id="5"/>
    </w:p>
    <w:p w14:paraId="355E0DF5" w14:textId="77777777" w:rsidR="00B62EDB" w:rsidRPr="000001EA" w:rsidRDefault="00B62EDB" w:rsidP="003A2B7C">
      <w:pPr>
        <w:widowControl w:val="0"/>
        <w:spacing w:before="120" w:after="120" w:line="360" w:lineRule="auto"/>
        <w:jc w:val="both"/>
        <w:rPr>
          <w:rFonts w:ascii="Arial" w:hAnsi="Arial" w:cs="Arial"/>
        </w:rPr>
      </w:pPr>
      <w:r w:rsidRPr="000001EA">
        <w:rPr>
          <w:rFonts w:ascii="Arial" w:hAnsi="Arial" w:cs="Arial"/>
        </w:rPr>
        <w:t>Despite immediate countermeasures such as system shutdowns and password resets, ongoing network activity detected post-incident (detailed in Appendix U) suggests the initial response may not have fully contained the threat:</w:t>
      </w:r>
    </w:p>
    <w:p w14:paraId="6F344D33" w14:textId="5C13B92A" w:rsidR="004521E2" w:rsidRPr="000001EA" w:rsidRDefault="004521E2" w:rsidP="003A2B7C">
      <w:pPr>
        <w:pStyle w:val="NormalWeb"/>
        <w:jc w:val="both"/>
        <w:rPr>
          <w:rFonts w:ascii="Arial" w:hAnsi="Arial" w:cs="Arial"/>
          <w:lang w:val="en-BB" w:eastAsia="en-BB"/>
        </w:rPr>
      </w:pPr>
      <w:proofErr w:type="gramStart"/>
      <w:r w:rsidRPr="000001EA">
        <w:rPr>
          <w:rFonts w:ascii="Arial" w:hAnsi="Arial" w:cs="Arial"/>
        </w:rPr>
        <w:t>Subsequent to</w:t>
      </w:r>
      <w:proofErr w:type="gramEnd"/>
      <w:r w:rsidRPr="000001EA">
        <w:rPr>
          <w:rFonts w:ascii="Arial" w:hAnsi="Arial" w:cs="Arial"/>
        </w:rPr>
        <w:t xml:space="preserve"> the mitigation attempt, several instances of malicious activity were observed. At 1:43 PM, a remote desktop protocol (RDP) connection was confirmed to a known bad IP address, 317.217.252.15, indicating a potential compromise of the system. Following this, at 2:57 PM, data exfiltration was detected to an IP located in Iran (91.92.231.67), raising concerns about significant data transfer potentially linked to malware activity. This trend of data exfiltration continued at 5:04 PM, with ongoing connections to the same malicious IP, further suggesting sustained malicious activity targeting sensitive information within the network.</w:t>
      </w:r>
    </w:p>
    <w:p w14:paraId="44828C59" w14:textId="77777777" w:rsidR="004521E2" w:rsidRPr="000001EA" w:rsidRDefault="004521E2" w:rsidP="003A2B7C">
      <w:pPr>
        <w:pStyle w:val="NormalWeb"/>
        <w:jc w:val="both"/>
        <w:rPr>
          <w:rFonts w:ascii="Arial" w:hAnsi="Arial" w:cs="Arial"/>
        </w:rPr>
      </w:pPr>
      <w:r w:rsidRPr="000001EA">
        <w:rPr>
          <w:rFonts w:ascii="Arial" w:hAnsi="Arial" w:cs="Arial"/>
        </w:rPr>
        <w:t xml:space="preserve">Later, at 5:20 PM, a successful logon was recorded on the domain controller (DC1), which may indicate further unauthorized access or potential account compromise. The activity persisted at 5:29 PM when privileged logon activity continued, signaling </w:t>
      </w:r>
      <w:proofErr w:type="gramStart"/>
      <w:r w:rsidRPr="000001EA">
        <w:rPr>
          <w:rFonts w:ascii="Arial" w:hAnsi="Arial" w:cs="Arial"/>
        </w:rPr>
        <w:t>that attackers</w:t>
      </w:r>
      <w:proofErr w:type="gramEnd"/>
      <w:r w:rsidRPr="000001EA">
        <w:rPr>
          <w:rFonts w:ascii="Arial" w:hAnsi="Arial" w:cs="Arial"/>
        </w:rPr>
        <w:t xml:space="preserve"> remained active within the system, highlighting a critical need for immediate investigation and remediation to mitigate the potential damage from these incidents.</w:t>
      </w:r>
    </w:p>
    <w:p w14:paraId="5F4EFEAF" w14:textId="77777777" w:rsidR="004521E2" w:rsidRPr="000001EA" w:rsidRDefault="004521E2" w:rsidP="003A2B7C">
      <w:pPr>
        <w:pStyle w:val="NormalWeb"/>
        <w:jc w:val="both"/>
        <w:rPr>
          <w:rFonts w:ascii="Arial" w:hAnsi="Arial" w:cs="Arial"/>
        </w:rPr>
      </w:pPr>
      <w:r w:rsidRPr="000001EA">
        <w:rPr>
          <w:rFonts w:ascii="Arial" w:hAnsi="Arial" w:cs="Arial"/>
        </w:rPr>
        <w:t xml:space="preserve">Furthermore, at 6:28 PM, Cobalt Strike beacon activity was detected on the internal IP address 10.0.0.52, occurring after mitigation actions were taken, suggesting that attackers may have regained access despite these efforts. Later in the day, at 10:19 PM, a possible </w:t>
      </w:r>
      <w:proofErr w:type="spellStart"/>
      <w:r w:rsidRPr="000001EA">
        <w:rPr>
          <w:rFonts w:ascii="Arial" w:hAnsi="Arial" w:cs="Arial"/>
        </w:rPr>
        <w:t>TrickBot</w:t>
      </w:r>
      <w:proofErr w:type="spellEnd"/>
      <w:r w:rsidRPr="000001EA">
        <w:rPr>
          <w:rFonts w:ascii="Arial" w:hAnsi="Arial" w:cs="Arial"/>
        </w:rPr>
        <w:t xml:space="preserve"> malware activity alert was triggered from the internal IP 172.16.10.8, further indicating persistent threats within the </w:t>
      </w:r>
      <w:proofErr w:type="gramStart"/>
      <w:r w:rsidRPr="000001EA">
        <w:rPr>
          <w:rFonts w:ascii="Arial" w:hAnsi="Arial" w:cs="Arial"/>
        </w:rPr>
        <w:t>network</w:t>
      </w:r>
      <w:proofErr w:type="gramEnd"/>
      <w:r w:rsidRPr="000001EA">
        <w:rPr>
          <w:rFonts w:ascii="Arial" w:hAnsi="Arial" w:cs="Arial"/>
        </w:rPr>
        <w:t xml:space="preserve"> and underscoring the necessity for enhanced security measures and continuous monitoring to address these ongoing risks.</w:t>
      </w:r>
    </w:p>
    <w:p w14:paraId="5E5673CA" w14:textId="77777777" w:rsidR="00B62EDB" w:rsidRPr="000001EA" w:rsidRDefault="00B62EDB" w:rsidP="003A2B7C">
      <w:pPr>
        <w:spacing w:line="276" w:lineRule="auto"/>
        <w:ind w:left="1440"/>
        <w:jc w:val="both"/>
        <w:rPr>
          <w:rFonts w:ascii="Arial" w:hAnsi="Arial" w:cs="Arial"/>
          <w:sz w:val="22"/>
          <w:szCs w:val="22"/>
        </w:rPr>
      </w:pPr>
    </w:p>
    <w:p w14:paraId="3D55B076" w14:textId="77777777" w:rsidR="00B62EDB" w:rsidRPr="000001EA" w:rsidRDefault="00B62EDB" w:rsidP="003A2B7C">
      <w:pPr>
        <w:spacing w:line="276" w:lineRule="auto"/>
        <w:ind w:left="1440"/>
        <w:jc w:val="both"/>
        <w:rPr>
          <w:rFonts w:ascii="Arial" w:hAnsi="Arial" w:cs="Arial"/>
          <w:sz w:val="22"/>
          <w:szCs w:val="22"/>
        </w:rPr>
      </w:pPr>
    </w:p>
    <w:p w14:paraId="5DD27C63" w14:textId="77777777" w:rsidR="00B62EDB" w:rsidRPr="000001EA" w:rsidRDefault="00B62EDB" w:rsidP="003A2B7C">
      <w:pPr>
        <w:widowControl w:val="0"/>
        <w:spacing w:before="120" w:after="120" w:line="360" w:lineRule="auto"/>
        <w:jc w:val="both"/>
        <w:rPr>
          <w:rFonts w:ascii="Arial" w:hAnsi="Arial" w:cs="Arial"/>
        </w:rPr>
      </w:pPr>
    </w:p>
    <w:p w14:paraId="4691F40F" w14:textId="77777777" w:rsidR="00B62EDB" w:rsidRPr="000001EA" w:rsidRDefault="00B62EDB" w:rsidP="003A2B7C">
      <w:pPr>
        <w:widowControl w:val="0"/>
        <w:spacing w:before="120" w:after="120" w:line="360" w:lineRule="auto"/>
        <w:jc w:val="both"/>
        <w:rPr>
          <w:rFonts w:ascii="Arial" w:hAnsi="Arial" w:cs="Arial"/>
        </w:rPr>
      </w:pPr>
    </w:p>
    <w:p w14:paraId="634E6E52" w14:textId="77777777" w:rsidR="00B62EDB" w:rsidRPr="000001EA" w:rsidRDefault="00B62EDB" w:rsidP="003A2B7C">
      <w:pPr>
        <w:widowControl w:val="0"/>
        <w:spacing w:before="120" w:after="120" w:line="360" w:lineRule="auto"/>
        <w:jc w:val="both"/>
        <w:rPr>
          <w:rFonts w:ascii="Arial" w:hAnsi="Arial" w:cs="Arial"/>
        </w:rPr>
      </w:pPr>
    </w:p>
    <w:p w14:paraId="75424D86" w14:textId="77777777" w:rsidR="00702111" w:rsidRDefault="00702111" w:rsidP="003A2B7C">
      <w:pPr>
        <w:pStyle w:val="Heading2"/>
        <w:jc w:val="both"/>
        <w:rPr>
          <w:rFonts w:ascii="Arial" w:hAnsi="Arial" w:cs="Arial"/>
        </w:rPr>
      </w:pPr>
      <w:bookmarkStart w:id="6" w:name="_Toc174198068"/>
    </w:p>
    <w:p w14:paraId="5779B89B" w14:textId="77777777" w:rsidR="00702111" w:rsidRDefault="00702111" w:rsidP="003A2B7C">
      <w:pPr>
        <w:pStyle w:val="Heading2"/>
        <w:jc w:val="both"/>
        <w:rPr>
          <w:rFonts w:ascii="Arial" w:hAnsi="Arial" w:cs="Arial"/>
        </w:rPr>
      </w:pPr>
    </w:p>
    <w:p w14:paraId="28C83A5D" w14:textId="77777777" w:rsidR="00702111" w:rsidRDefault="00702111" w:rsidP="003A2B7C">
      <w:pPr>
        <w:pStyle w:val="Heading2"/>
        <w:jc w:val="both"/>
        <w:rPr>
          <w:rFonts w:ascii="Arial" w:hAnsi="Arial" w:cs="Arial"/>
        </w:rPr>
      </w:pPr>
    </w:p>
    <w:p w14:paraId="06E95269" w14:textId="77777777" w:rsidR="00702111" w:rsidRDefault="00702111" w:rsidP="003A2B7C">
      <w:pPr>
        <w:pStyle w:val="Heading2"/>
        <w:jc w:val="both"/>
        <w:rPr>
          <w:rFonts w:ascii="Arial" w:hAnsi="Arial" w:cs="Arial"/>
        </w:rPr>
      </w:pPr>
    </w:p>
    <w:p w14:paraId="0AB6CE8A" w14:textId="77777777" w:rsidR="00702111" w:rsidRDefault="00702111" w:rsidP="003A2B7C">
      <w:pPr>
        <w:pStyle w:val="Heading2"/>
        <w:jc w:val="both"/>
        <w:rPr>
          <w:rFonts w:ascii="Arial" w:hAnsi="Arial" w:cs="Arial"/>
        </w:rPr>
      </w:pPr>
    </w:p>
    <w:p w14:paraId="7CE3665B" w14:textId="77777777" w:rsidR="00702111" w:rsidRDefault="00702111" w:rsidP="003A2B7C">
      <w:pPr>
        <w:pStyle w:val="Heading2"/>
        <w:jc w:val="both"/>
        <w:rPr>
          <w:rFonts w:ascii="Arial" w:hAnsi="Arial" w:cs="Arial"/>
        </w:rPr>
      </w:pPr>
    </w:p>
    <w:p w14:paraId="73E31CAB" w14:textId="77777777" w:rsidR="00702111" w:rsidRDefault="00702111" w:rsidP="003A2B7C">
      <w:pPr>
        <w:pStyle w:val="Heading2"/>
        <w:jc w:val="both"/>
        <w:rPr>
          <w:rFonts w:ascii="Arial" w:hAnsi="Arial" w:cs="Arial"/>
        </w:rPr>
      </w:pPr>
    </w:p>
    <w:p w14:paraId="62E12391" w14:textId="3ADAB874" w:rsidR="00C6479D" w:rsidRPr="000001EA" w:rsidRDefault="00C6479D" w:rsidP="003A2B7C">
      <w:pPr>
        <w:pStyle w:val="Heading2"/>
        <w:jc w:val="both"/>
        <w:rPr>
          <w:rFonts w:ascii="Arial" w:hAnsi="Arial" w:cs="Arial"/>
        </w:rPr>
      </w:pPr>
      <w:r w:rsidRPr="000001EA">
        <w:rPr>
          <w:rFonts w:ascii="Arial" w:hAnsi="Arial" w:cs="Arial"/>
        </w:rPr>
        <w:t>6. Recommendations:</w:t>
      </w:r>
      <w:bookmarkEnd w:id="6"/>
    </w:p>
    <w:p w14:paraId="4670DB88" w14:textId="77777777" w:rsidR="00270995" w:rsidRPr="000001EA" w:rsidRDefault="00270995" w:rsidP="003A2B7C">
      <w:pPr>
        <w:widowControl w:val="0"/>
        <w:spacing w:before="120" w:after="120" w:line="360" w:lineRule="auto"/>
        <w:jc w:val="both"/>
        <w:rPr>
          <w:rFonts w:ascii="Arial" w:hAnsi="Arial" w:cs="Arial"/>
          <w:color w:val="1F1F1F"/>
        </w:rPr>
      </w:pPr>
      <w:r w:rsidRPr="000001EA">
        <w:rPr>
          <w:rFonts w:ascii="Arial" w:hAnsi="Arial" w:cs="Arial"/>
          <w:color w:val="1F1F1F"/>
        </w:rPr>
        <w:t>To combat the malicious activities indicated by the various indicators of compromise (IOCs), the following potential remediations can be implemented:</w:t>
      </w:r>
    </w:p>
    <w:p w14:paraId="72A2C0E0" w14:textId="77777777" w:rsidR="00270995" w:rsidRPr="000001EA" w:rsidRDefault="00270995" w:rsidP="003A2B7C">
      <w:pPr>
        <w:widowControl w:val="0"/>
        <w:spacing w:before="120" w:after="120" w:line="360" w:lineRule="auto"/>
        <w:ind w:left="720"/>
        <w:jc w:val="both"/>
        <w:rPr>
          <w:rFonts w:ascii="Arial" w:hAnsi="Arial" w:cs="Arial"/>
          <w:color w:val="1F1F1F"/>
        </w:rPr>
      </w:pPr>
      <w:r w:rsidRPr="000001EA">
        <w:rPr>
          <w:rFonts w:ascii="Arial" w:hAnsi="Arial" w:cs="Arial"/>
          <w:b/>
          <w:bCs/>
          <w:color w:val="1F1F1F"/>
        </w:rPr>
        <w:t>Incident Response and Containment:</w:t>
      </w:r>
    </w:p>
    <w:p w14:paraId="68CE54B9"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Immediately isolate affected systems from the network to prevent further spread of the attack and limit data exfiltration.</w:t>
      </w:r>
    </w:p>
    <w:p w14:paraId="4E952715"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Conduct a thorough investigation to assess the extent of the compromise and identify any other affected systems.</w:t>
      </w:r>
    </w:p>
    <w:p w14:paraId="4B091D5B" w14:textId="77777777" w:rsidR="00270995" w:rsidRPr="000001EA" w:rsidRDefault="00270995" w:rsidP="003A2B7C">
      <w:pPr>
        <w:widowControl w:val="0"/>
        <w:spacing w:before="120" w:after="120" w:line="360" w:lineRule="auto"/>
        <w:ind w:left="720"/>
        <w:jc w:val="both"/>
        <w:rPr>
          <w:rFonts w:ascii="Arial" w:hAnsi="Arial" w:cs="Arial"/>
          <w:color w:val="1F1F1F"/>
        </w:rPr>
      </w:pPr>
      <w:r w:rsidRPr="000001EA">
        <w:rPr>
          <w:rFonts w:ascii="Arial" w:hAnsi="Arial" w:cs="Arial"/>
          <w:b/>
          <w:bCs/>
          <w:color w:val="1F1F1F"/>
        </w:rPr>
        <w:t>Network Traffic Monitoring:</w:t>
      </w:r>
    </w:p>
    <w:p w14:paraId="37B805E6"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Implement robust network monitoring tools to detect unusual or suspicious traffic patterns, especially involving known bad IP addresses and unusual connections.</w:t>
      </w:r>
    </w:p>
    <w:p w14:paraId="29C71A3A"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Utilize intrusion detection and prevention systems (IDPS) to identify and block malicious traffic in real-time.</w:t>
      </w:r>
    </w:p>
    <w:p w14:paraId="5645FC75" w14:textId="77777777" w:rsidR="00270995" w:rsidRPr="000001EA" w:rsidRDefault="00270995" w:rsidP="003A2B7C">
      <w:pPr>
        <w:widowControl w:val="0"/>
        <w:spacing w:before="120" w:after="120" w:line="360" w:lineRule="auto"/>
        <w:ind w:left="720"/>
        <w:jc w:val="both"/>
        <w:rPr>
          <w:rFonts w:ascii="Arial" w:hAnsi="Arial" w:cs="Arial"/>
          <w:color w:val="1F1F1F"/>
        </w:rPr>
      </w:pPr>
      <w:r w:rsidRPr="000001EA">
        <w:rPr>
          <w:rFonts w:ascii="Arial" w:hAnsi="Arial" w:cs="Arial"/>
          <w:b/>
          <w:bCs/>
          <w:color w:val="1F1F1F"/>
        </w:rPr>
        <w:t>Malware Removal:</w:t>
      </w:r>
    </w:p>
    <w:p w14:paraId="55F30917"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 xml:space="preserve">Conduct malware scans using up-to-date antivirus and anti-malware solutions on affected systems to remove any detected malicious software, including </w:t>
      </w:r>
      <w:proofErr w:type="spellStart"/>
      <w:r w:rsidRPr="000001EA">
        <w:rPr>
          <w:rFonts w:ascii="Arial" w:hAnsi="Arial" w:cs="Arial"/>
          <w:color w:val="1F1F1F"/>
        </w:rPr>
        <w:t>TrickBot</w:t>
      </w:r>
      <w:proofErr w:type="spellEnd"/>
      <w:r w:rsidRPr="000001EA">
        <w:rPr>
          <w:rFonts w:ascii="Arial" w:hAnsi="Arial" w:cs="Arial"/>
          <w:color w:val="1F1F1F"/>
        </w:rPr>
        <w:t xml:space="preserve"> and Cobalt Strike payloads.</w:t>
      </w:r>
    </w:p>
    <w:p w14:paraId="67B0A978"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Ensure that all systems have the latest security patches and updates to minimize vulnerabilities.</w:t>
      </w:r>
    </w:p>
    <w:p w14:paraId="7F6252EE" w14:textId="77777777" w:rsidR="00270995" w:rsidRPr="000001EA" w:rsidRDefault="00270995" w:rsidP="003A2B7C">
      <w:pPr>
        <w:widowControl w:val="0"/>
        <w:spacing w:before="120" w:after="120" w:line="360" w:lineRule="auto"/>
        <w:ind w:left="720"/>
        <w:jc w:val="both"/>
        <w:rPr>
          <w:rFonts w:ascii="Arial" w:hAnsi="Arial" w:cs="Arial"/>
          <w:color w:val="1F1F1F"/>
        </w:rPr>
      </w:pPr>
      <w:r w:rsidRPr="000001EA">
        <w:rPr>
          <w:rFonts w:ascii="Arial" w:hAnsi="Arial" w:cs="Arial"/>
          <w:b/>
          <w:bCs/>
          <w:color w:val="1F1F1F"/>
        </w:rPr>
        <w:t>User Access Management:</w:t>
      </w:r>
    </w:p>
    <w:p w14:paraId="7A147BB4"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Review user accounts and permissions to ensure that no unauthorized accounts exist and that existing accounts have appropriate access levels.</w:t>
      </w:r>
    </w:p>
    <w:p w14:paraId="7EDAA358"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lastRenderedPageBreak/>
        <w:t>Enforce the principle of least privilege (</w:t>
      </w:r>
      <w:proofErr w:type="spellStart"/>
      <w:r w:rsidRPr="000001EA">
        <w:rPr>
          <w:rFonts w:ascii="Arial" w:hAnsi="Arial" w:cs="Arial"/>
          <w:color w:val="1F1F1F"/>
        </w:rPr>
        <w:t>PoLP</w:t>
      </w:r>
      <w:proofErr w:type="spellEnd"/>
      <w:r w:rsidRPr="000001EA">
        <w:rPr>
          <w:rFonts w:ascii="Arial" w:hAnsi="Arial" w:cs="Arial"/>
          <w:color w:val="1F1F1F"/>
        </w:rPr>
        <w:t>) by limiting user access to only those resources necessary for their roles.</w:t>
      </w:r>
    </w:p>
    <w:p w14:paraId="24B96A05" w14:textId="77777777" w:rsidR="00270995" w:rsidRPr="000001EA" w:rsidRDefault="00270995" w:rsidP="003A2B7C">
      <w:pPr>
        <w:widowControl w:val="0"/>
        <w:spacing w:before="120" w:after="120" w:line="360" w:lineRule="auto"/>
        <w:ind w:left="720"/>
        <w:jc w:val="both"/>
        <w:rPr>
          <w:rFonts w:ascii="Arial" w:hAnsi="Arial" w:cs="Arial"/>
          <w:color w:val="1F1F1F"/>
        </w:rPr>
      </w:pPr>
      <w:r w:rsidRPr="000001EA">
        <w:rPr>
          <w:rFonts w:ascii="Arial" w:hAnsi="Arial" w:cs="Arial"/>
          <w:b/>
          <w:bCs/>
          <w:color w:val="1F1F1F"/>
        </w:rPr>
        <w:t>Logging and Monitoring:</w:t>
      </w:r>
    </w:p>
    <w:p w14:paraId="78250FD0"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Enhance logging and monitoring capabilities to capture detailed logs of user activity, system changes, and network connections.</w:t>
      </w:r>
    </w:p>
    <w:p w14:paraId="40DCA223"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 xml:space="preserve">Implement a Security Information and Event Management (SIEM) system to aggregate and </w:t>
      </w:r>
      <w:proofErr w:type="spellStart"/>
      <w:r w:rsidRPr="000001EA">
        <w:rPr>
          <w:rFonts w:ascii="Arial" w:hAnsi="Arial" w:cs="Arial"/>
          <w:color w:val="1F1F1F"/>
        </w:rPr>
        <w:t>analyze</w:t>
      </w:r>
      <w:proofErr w:type="spellEnd"/>
      <w:r w:rsidRPr="000001EA">
        <w:rPr>
          <w:rFonts w:ascii="Arial" w:hAnsi="Arial" w:cs="Arial"/>
          <w:color w:val="1F1F1F"/>
        </w:rPr>
        <w:t xml:space="preserve"> logs for suspicious activity patterns.</w:t>
      </w:r>
    </w:p>
    <w:p w14:paraId="6B44F10E" w14:textId="77777777" w:rsidR="00270995" w:rsidRPr="000001EA" w:rsidRDefault="00270995" w:rsidP="003A2B7C">
      <w:pPr>
        <w:widowControl w:val="0"/>
        <w:spacing w:before="120" w:after="120" w:line="360" w:lineRule="auto"/>
        <w:ind w:left="720"/>
        <w:jc w:val="both"/>
        <w:rPr>
          <w:rFonts w:ascii="Arial" w:hAnsi="Arial" w:cs="Arial"/>
          <w:color w:val="1F1F1F"/>
        </w:rPr>
      </w:pPr>
      <w:r w:rsidRPr="000001EA">
        <w:rPr>
          <w:rFonts w:ascii="Arial" w:hAnsi="Arial" w:cs="Arial"/>
          <w:b/>
          <w:bCs/>
          <w:color w:val="1F1F1F"/>
        </w:rPr>
        <w:t>Phishing Awareness Training:</w:t>
      </w:r>
    </w:p>
    <w:p w14:paraId="4EE085D8"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Conduct training sessions for employees to raise awareness about phishing tactics and other social engineering attacks.</w:t>
      </w:r>
    </w:p>
    <w:p w14:paraId="167B8EB5"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Establish a protocol for reporting suspicious emails or messages to the IT/security team.</w:t>
      </w:r>
    </w:p>
    <w:p w14:paraId="1D1E6410" w14:textId="77777777" w:rsidR="00270995" w:rsidRPr="000001EA" w:rsidRDefault="00270995" w:rsidP="003A2B7C">
      <w:pPr>
        <w:widowControl w:val="0"/>
        <w:spacing w:before="120" w:after="120" w:line="360" w:lineRule="auto"/>
        <w:ind w:left="720"/>
        <w:jc w:val="both"/>
        <w:rPr>
          <w:rFonts w:ascii="Arial" w:hAnsi="Arial" w:cs="Arial"/>
          <w:color w:val="1F1F1F"/>
        </w:rPr>
      </w:pPr>
      <w:r w:rsidRPr="000001EA">
        <w:rPr>
          <w:rFonts w:ascii="Arial" w:hAnsi="Arial" w:cs="Arial"/>
          <w:b/>
          <w:bCs/>
          <w:color w:val="1F1F1F"/>
        </w:rPr>
        <w:t>Incident Response Plan Review:</w:t>
      </w:r>
    </w:p>
    <w:p w14:paraId="31F17708"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Review and update the incident response plan based on lessons learned from the incidents to improve response times and effectiveness in future incidents.</w:t>
      </w:r>
    </w:p>
    <w:p w14:paraId="177030BF"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Conduct tabletop exercises to simulate various attack scenarios and test the readiness of the incident response team.</w:t>
      </w:r>
    </w:p>
    <w:p w14:paraId="460AC3C3" w14:textId="77777777" w:rsidR="00270995" w:rsidRPr="000001EA" w:rsidRDefault="00270995" w:rsidP="003A2B7C">
      <w:pPr>
        <w:widowControl w:val="0"/>
        <w:spacing w:before="120" w:after="120" w:line="360" w:lineRule="auto"/>
        <w:ind w:left="720"/>
        <w:jc w:val="both"/>
        <w:rPr>
          <w:rFonts w:ascii="Arial" w:hAnsi="Arial" w:cs="Arial"/>
          <w:color w:val="1F1F1F"/>
        </w:rPr>
      </w:pPr>
      <w:r w:rsidRPr="000001EA">
        <w:rPr>
          <w:rFonts w:ascii="Arial" w:hAnsi="Arial" w:cs="Arial"/>
          <w:b/>
          <w:bCs/>
          <w:color w:val="1F1F1F"/>
        </w:rPr>
        <w:t>Threat Intelligence Integration:</w:t>
      </w:r>
    </w:p>
    <w:p w14:paraId="2604E868"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 xml:space="preserve">Leverage threat intelligence feeds to stay informed about the latest threats, including IOCs associated with known malware such as </w:t>
      </w:r>
      <w:proofErr w:type="spellStart"/>
      <w:r w:rsidRPr="000001EA">
        <w:rPr>
          <w:rFonts w:ascii="Arial" w:hAnsi="Arial" w:cs="Arial"/>
          <w:color w:val="1F1F1F"/>
        </w:rPr>
        <w:t>TrickBot</w:t>
      </w:r>
      <w:proofErr w:type="spellEnd"/>
      <w:r w:rsidRPr="000001EA">
        <w:rPr>
          <w:rFonts w:ascii="Arial" w:hAnsi="Arial" w:cs="Arial"/>
          <w:color w:val="1F1F1F"/>
        </w:rPr>
        <w:t xml:space="preserve"> and Cobalt Strike.</w:t>
      </w:r>
    </w:p>
    <w:p w14:paraId="2554AC15"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Use this information to proactively block known malicious IP addresses and domains.</w:t>
      </w:r>
    </w:p>
    <w:p w14:paraId="3C5A745A" w14:textId="77777777" w:rsidR="00270995" w:rsidRPr="000001EA" w:rsidRDefault="00270995" w:rsidP="003A2B7C">
      <w:pPr>
        <w:widowControl w:val="0"/>
        <w:spacing w:before="120" w:after="120" w:line="360" w:lineRule="auto"/>
        <w:ind w:left="720"/>
        <w:jc w:val="both"/>
        <w:rPr>
          <w:rFonts w:ascii="Arial" w:hAnsi="Arial" w:cs="Arial"/>
          <w:color w:val="1F1F1F"/>
        </w:rPr>
      </w:pPr>
      <w:r w:rsidRPr="000001EA">
        <w:rPr>
          <w:rFonts w:ascii="Arial" w:hAnsi="Arial" w:cs="Arial"/>
          <w:b/>
          <w:bCs/>
          <w:color w:val="1F1F1F"/>
        </w:rPr>
        <w:t>Data Protection Measures:</w:t>
      </w:r>
    </w:p>
    <w:p w14:paraId="752E688C"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Implement data encryption to protect sensitive data both in transit and at rest.</w:t>
      </w:r>
    </w:p>
    <w:p w14:paraId="106DCA7C"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lastRenderedPageBreak/>
        <w:t>Utilize data loss prevention (DLP) tools to monitor and prevent unauthorized data transfers.</w:t>
      </w:r>
    </w:p>
    <w:p w14:paraId="5EFDA1D4" w14:textId="77777777" w:rsidR="00270995" w:rsidRPr="000001EA" w:rsidRDefault="00270995" w:rsidP="003A2B7C">
      <w:pPr>
        <w:widowControl w:val="0"/>
        <w:spacing w:before="120" w:after="120" w:line="360" w:lineRule="auto"/>
        <w:ind w:left="720"/>
        <w:jc w:val="both"/>
        <w:rPr>
          <w:rFonts w:ascii="Arial" w:hAnsi="Arial" w:cs="Arial"/>
          <w:color w:val="1F1F1F"/>
        </w:rPr>
      </w:pPr>
      <w:r w:rsidRPr="000001EA">
        <w:rPr>
          <w:rFonts w:ascii="Arial" w:hAnsi="Arial" w:cs="Arial"/>
          <w:b/>
          <w:bCs/>
          <w:color w:val="1F1F1F"/>
        </w:rPr>
        <w:t>System Hardening:</w:t>
      </w:r>
    </w:p>
    <w:p w14:paraId="4336375A"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Conduct regular security assessments and vulnerability scans to identify and address weaknesses in the environment.</w:t>
      </w:r>
    </w:p>
    <w:p w14:paraId="11F662C5"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Apply security hardening techniques to all systems, such as disabling unnecessary services and using firewalls to restrict incoming and outgoing traffic.</w:t>
      </w:r>
    </w:p>
    <w:p w14:paraId="2C4ED0D9" w14:textId="48A1BE33" w:rsidR="00702111" w:rsidRDefault="00270995" w:rsidP="00702111">
      <w:pPr>
        <w:widowControl w:val="0"/>
        <w:spacing w:before="120" w:after="120" w:line="360" w:lineRule="auto"/>
        <w:jc w:val="both"/>
        <w:rPr>
          <w:rFonts w:ascii="Arial" w:hAnsi="Arial" w:cs="Arial"/>
        </w:rPr>
      </w:pPr>
      <w:r w:rsidRPr="000001EA">
        <w:rPr>
          <w:rFonts w:ascii="Arial" w:hAnsi="Arial" w:cs="Arial"/>
          <w:color w:val="1F1F1F"/>
        </w:rPr>
        <w:t xml:space="preserve">By implementing these remediations, organizations can enhance their security posture, reduce the likelihood of successful attacks, and improve their ability to detect and </w:t>
      </w:r>
      <w:proofErr w:type="gramStart"/>
      <w:r w:rsidRPr="000001EA">
        <w:rPr>
          <w:rFonts w:ascii="Arial" w:hAnsi="Arial" w:cs="Arial"/>
          <w:color w:val="1F1F1F"/>
        </w:rPr>
        <w:t>respond</w:t>
      </w:r>
      <w:proofErr w:type="gramEnd"/>
      <w:r w:rsidRPr="000001EA">
        <w:rPr>
          <w:rFonts w:ascii="Arial" w:hAnsi="Arial" w:cs="Arial"/>
          <w:color w:val="1F1F1F"/>
        </w:rPr>
        <w:t xml:space="preserve"> </w:t>
      </w:r>
      <w:bookmarkStart w:id="7" w:name="_Toc174198069"/>
    </w:p>
    <w:p w14:paraId="60128DA3" w14:textId="77777777" w:rsidR="00702111" w:rsidRDefault="00702111" w:rsidP="003A2B7C">
      <w:pPr>
        <w:pStyle w:val="Heading2"/>
        <w:jc w:val="both"/>
        <w:rPr>
          <w:rFonts w:ascii="Arial" w:hAnsi="Arial" w:cs="Arial"/>
        </w:rPr>
      </w:pPr>
    </w:p>
    <w:p w14:paraId="593E72D9" w14:textId="77777777" w:rsidR="00702111" w:rsidRDefault="00702111" w:rsidP="003A2B7C">
      <w:pPr>
        <w:pStyle w:val="Heading2"/>
        <w:jc w:val="both"/>
        <w:rPr>
          <w:rFonts w:ascii="Arial" w:hAnsi="Arial" w:cs="Arial"/>
        </w:rPr>
      </w:pPr>
    </w:p>
    <w:p w14:paraId="13C484C5" w14:textId="512A279C" w:rsidR="00C6479D" w:rsidRPr="000001EA" w:rsidRDefault="00C6479D" w:rsidP="003A2B7C">
      <w:pPr>
        <w:pStyle w:val="Heading2"/>
        <w:jc w:val="both"/>
        <w:rPr>
          <w:rFonts w:ascii="Arial" w:hAnsi="Arial" w:cs="Arial"/>
        </w:rPr>
      </w:pPr>
      <w:r w:rsidRPr="000001EA">
        <w:rPr>
          <w:rFonts w:ascii="Arial" w:hAnsi="Arial" w:cs="Arial"/>
        </w:rPr>
        <w:t>7. Conclusion:</w:t>
      </w:r>
      <w:bookmarkEnd w:id="7"/>
    </w:p>
    <w:p w14:paraId="1E8EC444" w14:textId="77777777" w:rsidR="00582098" w:rsidRPr="000001EA" w:rsidRDefault="00582098" w:rsidP="003A2B7C">
      <w:pPr>
        <w:pStyle w:val="NormalWeb"/>
        <w:jc w:val="both"/>
        <w:rPr>
          <w:rFonts w:ascii="Arial" w:hAnsi="Arial" w:cs="Arial"/>
          <w:lang w:val="en-BB" w:eastAsia="en-BB"/>
        </w:rPr>
      </w:pPr>
      <w:r w:rsidRPr="000001EA">
        <w:rPr>
          <w:rFonts w:ascii="Arial" w:hAnsi="Arial" w:cs="Arial"/>
        </w:rPr>
        <w:t xml:space="preserve">In conclusion, the investigation into the recent incidents of malicious activity has revealed a concerning array of security threats, including phishing attempts, privilege escalation, and the presence of malware such as Cobalt Strike and </w:t>
      </w:r>
      <w:proofErr w:type="spellStart"/>
      <w:r w:rsidRPr="000001EA">
        <w:rPr>
          <w:rFonts w:ascii="Arial" w:hAnsi="Arial" w:cs="Arial"/>
        </w:rPr>
        <w:t>TrickBot</w:t>
      </w:r>
      <w:proofErr w:type="spellEnd"/>
      <w:r w:rsidRPr="000001EA">
        <w:rPr>
          <w:rFonts w:ascii="Arial" w:hAnsi="Arial" w:cs="Arial"/>
        </w:rPr>
        <w:t xml:space="preserve"> within the network. The detection of suspicious inbound traffic targeting MySQL, coupled with indicators of compromise from internal systems, underscores the need for immediate and comprehensive remediation efforts.</w:t>
      </w:r>
    </w:p>
    <w:p w14:paraId="660C27C3" w14:textId="77777777" w:rsidR="00582098" w:rsidRPr="000001EA" w:rsidRDefault="00582098" w:rsidP="003A2B7C">
      <w:pPr>
        <w:pStyle w:val="NormalWeb"/>
        <w:jc w:val="both"/>
        <w:rPr>
          <w:rFonts w:ascii="Arial" w:hAnsi="Arial" w:cs="Arial"/>
        </w:rPr>
      </w:pPr>
      <w:r w:rsidRPr="000001EA">
        <w:rPr>
          <w:rFonts w:ascii="Arial" w:hAnsi="Arial" w:cs="Arial"/>
        </w:rPr>
        <w:t>The proposed remediations aim to fortify the organization's defenses against such threats by enhancing incident response capabilities, improving network monitoring, and promoting user awareness. By isolating affected systems, conducting thorough malware removal, and implementing stringent access controls, the organization can significantly reduce the risk of further breaches. Additionally, ongoing user education regarding phishing and other social engineering tactics will help cultivate a security-conscious culture among employees.</w:t>
      </w:r>
    </w:p>
    <w:p w14:paraId="7B5E537B" w14:textId="77777777" w:rsidR="00582098" w:rsidRPr="000001EA" w:rsidRDefault="00582098" w:rsidP="003A2B7C">
      <w:pPr>
        <w:pStyle w:val="NormalWeb"/>
        <w:jc w:val="both"/>
        <w:rPr>
          <w:rFonts w:ascii="Arial" w:hAnsi="Arial" w:cs="Arial"/>
        </w:rPr>
      </w:pPr>
      <w:r w:rsidRPr="000001EA">
        <w:rPr>
          <w:rFonts w:ascii="Arial" w:hAnsi="Arial" w:cs="Arial"/>
        </w:rPr>
        <w:t>Moreover, integrating advanced logging and threat intelligence solutions will enable the organization to proactively detect and respond to emerging threats. As technology continues to evolve, regular security assessments and updates to incident response plans will be critical in ensuring that defenses remain robust and adaptive.</w:t>
      </w:r>
    </w:p>
    <w:p w14:paraId="6CB5883F" w14:textId="77777777" w:rsidR="00582098" w:rsidRPr="000001EA" w:rsidRDefault="00582098" w:rsidP="003A2B7C">
      <w:pPr>
        <w:pStyle w:val="NormalWeb"/>
        <w:jc w:val="both"/>
        <w:rPr>
          <w:rFonts w:ascii="Arial" w:hAnsi="Arial" w:cs="Arial"/>
        </w:rPr>
      </w:pPr>
      <w:r w:rsidRPr="000001EA">
        <w:rPr>
          <w:rFonts w:ascii="Arial" w:hAnsi="Arial" w:cs="Arial"/>
        </w:rPr>
        <w:t>Ultimately, by taking these decisive actions, the organization will not only mitigate the current threats but also strengthen its overall security posture, enhancing its resilience against future attacks. Continuous vigilance and adaptation to the evolving threat landscape will be key to safeguarding sensitive information and maintaining operational integrity.</w:t>
      </w:r>
    </w:p>
    <w:p w14:paraId="0B38CEC1" w14:textId="5393D304" w:rsidR="00582098" w:rsidRPr="000001EA" w:rsidRDefault="00582098" w:rsidP="00582098">
      <w:pPr>
        <w:rPr>
          <w:rFonts w:ascii="Arial" w:hAnsi="Arial" w:cs="Arial"/>
        </w:rPr>
      </w:pPr>
    </w:p>
    <w:p w14:paraId="665F3199" w14:textId="1B31EE52" w:rsidR="00F450B0" w:rsidRPr="000001EA" w:rsidRDefault="004006F3" w:rsidP="0094592F">
      <w:pPr>
        <w:pStyle w:val="Heading2"/>
        <w:rPr>
          <w:rFonts w:ascii="Arial" w:hAnsi="Arial" w:cs="Arial"/>
        </w:rPr>
      </w:pPr>
      <w:bookmarkStart w:id="8" w:name="_Toc174198070"/>
      <w:r w:rsidRPr="000001EA">
        <w:rPr>
          <w:rStyle w:val="Heading2Char"/>
          <w:rFonts w:ascii="Arial" w:hAnsi="Arial" w:cs="Arial"/>
          <w:color w:val="auto"/>
          <w:sz w:val="22"/>
          <w:szCs w:val="22"/>
        </w:rPr>
        <w:t xml:space="preserve">8. </w:t>
      </w:r>
      <w:r w:rsidR="00F450B0" w:rsidRPr="000001EA">
        <w:rPr>
          <w:rStyle w:val="Heading2Char"/>
          <w:rFonts w:ascii="Arial" w:hAnsi="Arial" w:cs="Arial"/>
          <w:color w:val="auto"/>
          <w:sz w:val="22"/>
          <w:szCs w:val="22"/>
        </w:rPr>
        <w:t>Appendi</w:t>
      </w:r>
      <w:r w:rsidR="00DB6690" w:rsidRPr="000001EA">
        <w:rPr>
          <w:rStyle w:val="Heading2Char"/>
          <w:rFonts w:ascii="Arial" w:hAnsi="Arial" w:cs="Arial"/>
          <w:color w:val="auto"/>
          <w:sz w:val="22"/>
          <w:szCs w:val="22"/>
        </w:rPr>
        <w:t>ces</w:t>
      </w:r>
      <w:r w:rsidR="00F450B0" w:rsidRPr="000001EA">
        <w:rPr>
          <w:rFonts w:ascii="Arial" w:hAnsi="Arial" w:cs="Arial"/>
        </w:rPr>
        <w:t>:</w:t>
      </w:r>
      <w:bookmarkEnd w:id="8"/>
    </w:p>
    <w:p w14:paraId="334E0B54" w14:textId="4923E8D2" w:rsidR="00E00EFA" w:rsidRPr="000001EA" w:rsidRDefault="00E00EFA" w:rsidP="00E00EFA">
      <w:pPr>
        <w:pStyle w:val="Heading3"/>
        <w:rPr>
          <w:rFonts w:ascii="Arial" w:hAnsi="Arial" w:cs="Arial"/>
          <w:color w:val="auto"/>
          <w:sz w:val="22"/>
          <w:szCs w:val="22"/>
        </w:rPr>
      </w:pPr>
      <w:bookmarkStart w:id="9" w:name="_Toc174198071"/>
      <w:r w:rsidRPr="000001EA">
        <w:rPr>
          <w:rStyle w:val="Heading3Char"/>
          <w:rFonts w:ascii="Arial" w:hAnsi="Arial" w:cs="Arial"/>
          <w:color w:val="auto"/>
          <w:sz w:val="22"/>
          <w:szCs w:val="22"/>
        </w:rPr>
        <w:t>Appendix A</w:t>
      </w:r>
      <w:r w:rsidR="0004540D" w:rsidRPr="000001EA">
        <w:rPr>
          <w:rStyle w:val="Heading3Char"/>
          <w:rFonts w:ascii="Arial" w:hAnsi="Arial" w:cs="Arial"/>
          <w:color w:val="auto"/>
          <w:sz w:val="22"/>
          <w:szCs w:val="22"/>
        </w:rPr>
        <w:t>:</w:t>
      </w:r>
      <w:r w:rsidRPr="000001EA">
        <w:rPr>
          <w:rFonts w:ascii="Arial" w:hAnsi="Arial" w:cs="Arial"/>
          <w:color w:val="auto"/>
          <w:sz w:val="22"/>
          <w:szCs w:val="22"/>
        </w:rPr>
        <w:t xml:space="preserve"> </w:t>
      </w:r>
      <w:r w:rsidR="0058772A" w:rsidRPr="000001EA">
        <w:rPr>
          <w:rFonts w:ascii="Arial" w:hAnsi="Arial" w:cs="Arial"/>
          <w:color w:val="auto"/>
          <w:sz w:val="22"/>
          <w:szCs w:val="22"/>
        </w:rPr>
        <w:t>Detailed Network Map of Identified Hosts</w:t>
      </w:r>
      <w:bookmarkEnd w:id="9"/>
    </w:p>
    <w:p w14:paraId="268EFDCC" w14:textId="77777777" w:rsidR="003462DE" w:rsidRPr="000001EA" w:rsidRDefault="003462DE" w:rsidP="003462DE">
      <w:pPr>
        <w:rPr>
          <w:rFonts w:ascii="Arial" w:hAnsi="Arial" w:cs="Arial"/>
          <w:sz w:val="22"/>
          <w:szCs w:val="22"/>
        </w:rPr>
      </w:pPr>
    </w:p>
    <w:tbl>
      <w:tblPr>
        <w:tblStyle w:val="TableGrid"/>
        <w:tblW w:w="0" w:type="auto"/>
        <w:tblLook w:val="04A0" w:firstRow="1" w:lastRow="0" w:firstColumn="1" w:lastColumn="0" w:noHBand="0" w:noVBand="1"/>
      </w:tblPr>
      <w:tblGrid>
        <w:gridCol w:w="3114"/>
        <w:gridCol w:w="1984"/>
      </w:tblGrid>
      <w:tr w:rsidR="005709B8" w:rsidRPr="000001EA" w14:paraId="7C942510" w14:textId="77777777" w:rsidTr="008325D2">
        <w:tc>
          <w:tcPr>
            <w:tcW w:w="3114" w:type="dxa"/>
            <w:shd w:val="clear" w:color="auto" w:fill="E7E6E6" w:themeFill="background2"/>
          </w:tcPr>
          <w:p w14:paraId="74B76058" w14:textId="77777777" w:rsidR="00E00EFA" w:rsidRPr="000001EA" w:rsidRDefault="00E00EFA" w:rsidP="008325D2">
            <w:pPr>
              <w:rPr>
                <w:rFonts w:ascii="Arial" w:hAnsi="Arial" w:cs="Arial"/>
                <w:sz w:val="22"/>
                <w:szCs w:val="22"/>
              </w:rPr>
            </w:pPr>
            <w:r w:rsidRPr="000001EA">
              <w:rPr>
                <w:rFonts w:ascii="Arial" w:hAnsi="Arial" w:cs="Arial"/>
                <w:sz w:val="22"/>
                <w:szCs w:val="22"/>
              </w:rPr>
              <w:t>Name</w:t>
            </w:r>
          </w:p>
        </w:tc>
        <w:tc>
          <w:tcPr>
            <w:tcW w:w="1984" w:type="dxa"/>
            <w:shd w:val="clear" w:color="auto" w:fill="E7E6E6" w:themeFill="background2"/>
          </w:tcPr>
          <w:p w14:paraId="39F8103F" w14:textId="77777777" w:rsidR="00E00EFA" w:rsidRPr="000001EA" w:rsidRDefault="00E00EFA" w:rsidP="008325D2">
            <w:pPr>
              <w:rPr>
                <w:rFonts w:ascii="Arial" w:hAnsi="Arial" w:cs="Arial"/>
                <w:sz w:val="22"/>
                <w:szCs w:val="22"/>
              </w:rPr>
            </w:pPr>
            <w:r w:rsidRPr="000001EA">
              <w:rPr>
                <w:rFonts w:ascii="Arial" w:hAnsi="Arial" w:cs="Arial"/>
                <w:sz w:val="22"/>
                <w:szCs w:val="22"/>
              </w:rPr>
              <w:t>IP Address</w:t>
            </w:r>
          </w:p>
        </w:tc>
      </w:tr>
      <w:tr w:rsidR="005709B8" w:rsidRPr="000001EA" w14:paraId="00644D38" w14:textId="77777777" w:rsidTr="008325D2">
        <w:tc>
          <w:tcPr>
            <w:tcW w:w="3114" w:type="dxa"/>
          </w:tcPr>
          <w:p w14:paraId="5A5ED165" w14:textId="77777777" w:rsidR="00E00EFA" w:rsidRPr="000001EA" w:rsidRDefault="00E00EFA" w:rsidP="008325D2">
            <w:pPr>
              <w:rPr>
                <w:rFonts w:ascii="Arial" w:hAnsi="Arial" w:cs="Arial"/>
                <w:sz w:val="22"/>
                <w:szCs w:val="22"/>
              </w:rPr>
            </w:pPr>
            <w:r w:rsidRPr="000001EA">
              <w:rPr>
                <w:rFonts w:ascii="Arial" w:hAnsi="Arial" w:cs="Arial"/>
                <w:sz w:val="22"/>
                <w:szCs w:val="22"/>
              </w:rPr>
              <w:t>DNS Server</w:t>
            </w:r>
          </w:p>
        </w:tc>
        <w:tc>
          <w:tcPr>
            <w:tcW w:w="1984" w:type="dxa"/>
          </w:tcPr>
          <w:p w14:paraId="0293EFD4" w14:textId="77777777" w:rsidR="00E00EFA" w:rsidRPr="000001EA" w:rsidRDefault="00E00EFA" w:rsidP="008325D2">
            <w:pPr>
              <w:rPr>
                <w:rFonts w:ascii="Arial" w:hAnsi="Arial" w:cs="Arial"/>
                <w:sz w:val="22"/>
                <w:szCs w:val="22"/>
              </w:rPr>
            </w:pPr>
            <w:r w:rsidRPr="000001EA">
              <w:rPr>
                <w:rFonts w:ascii="Arial" w:hAnsi="Arial" w:cs="Arial"/>
                <w:sz w:val="22"/>
                <w:szCs w:val="22"/>
              </w:rPr>
              <w:t>10.0.0.1</w:t>
            </w:r>
          </w:p>
        </w:tc>
      </w:tr>
      <w:tr w:rsidR="005709B8" w:rsidRPr="000001EA" w14:paraId="23449B67" w14:textId="77777777" w:rsidTr="008325D2">
        <w:tc>
          <w:tcPr>
            <w:tcW w:w="3114" w:type="dxa"/>
          </w:tcPr>
          <w:p w14:paraId="22F30F7A" w14:textId="0E86DC96" w:rsidR="00E00EFA" w:rsidRPr="000001EA" w:rsidRDefault="00E00EFA" w:rsidP="008325D2">
            <w:pPr>
              <w:rPr>
                <w:rFonts w:ascii="Arial" w:hAnsi="Arial" w:cs="Arial"/>
                <w:sz w:val="22"/>
                <w:szCs w:val="22"/>
              </w:rPr>
            </w:pPr>
            <w:r w:rsidRPr="000001EA">
              <w:rPr>
                <w:rFonts w:ascii="Arial" w:hAnsi="Arial" w:cs="Arial"/>
                <w:sz w:val="22"/>
                <w:szCs w:val="22"/>
              </w:rPr>
              <w:t>D</w:t>
            </w:r>
            <w:r w:rsidR="00AA5B61" w:rsidRPr="000001EA">
              <w:rPr>
                <w:rFonts w:ascii="Arial" w:hAnsi="Arial" w:cs="Arial"/>
                <w:sz w:val="22"/>
                <w:szCs w:val="22"/>
              </w:rPr>
              <w:t>omain Controller</w:t>
            </w:r>
          </w:p>
        </w:tc>
        <w:tc>
          <w:tcPr>
            <w:tcW w:w="1984" w:type="dxa"/>
          </w:tcPr>
          <w:p w14:paraId="61A57349" w14:textId="77777777" w:rsidR="00E00EFA" w:rsidRPr="000001EA" w:rsidRDefault="00E00EFA" w:rsidP="008325D2">
            <w:pPr>
              <w:rPr>
                <w:rFonts w:ascii="Arial" w:hAnsi="Arial" w:cs="Arial"/>
                <w:sz w:val="22"/>
                <w:szCs w:val="22"/>
              </w:rPr>
            </w:pPr>
            <w:r w:rsidRPr="000001EA">
              <w:rPr>
                <w:rFonts w:ascii="Arial" w:hAnsi="Arial" w:cs="Arial"/>
                <w:sz w:val="22"/>
                <w:szCs w:val="22"/>
              </w:rPr>
              <w:t>10.0.0.25</w:t>
            </w:r>
          </w:p>
        </w:tc>
      </w:tr>
      <w:tr w:rsidR="005709B8" w:rsidRPr="000001EA" w14:paraId="70D9ED91" w14:textId="77777777" w:rsidTr="008325D2">
        <w:tc>
          <w:tcPr>
            <w:tcW w:w="3114" w:type="dxa"/>
          </w:tcPr>
          <w:p w14:paraId="1A0A76C4" w14:textId="77777777" w:rsidR="00E00EFA" w:rsidRPr="000001EA" w:rsidRDefault="00E00EFA" w:rsidP="008325D2">
            <w:pPr>
              <w:rPr>
                <w:rFonts w:ascii="Arial" w:hAnsi="Arial" w:cs="Arial"/>
                <w:sz w:val="22"/>
                <w:szCs w:val="22"/>
              </w:rPr>
            </w:pPr>
            <w:r w:rsidRPr="000001EA">
              <w:rPr>
                <w:rFonts w:ascii="Arial" w:hAnsi="Arial" w:cs="Arial"/>
                <w:sz w:val="22"/>
                <w:szCs w:val="22"/>
              </w:rPr>
              <w:t>Wks1</w:t>
            </w:r>
          </w:p>
        </w:tc>
        <w:tc>
          <w:tcPr>
            <w:tcW w:w="1984" w:type="dxa"/>
          </w:tcPr>
          <w:p w14:paraId="1E7B0776" w14:textId="77777777" w:rsidR="00E00EFA" w:rsidRPr="000001EA" w:rsidRDefault="00E00EFA" w:rsidP="008325D2">
            <w:pPr>
              <w:rPr>
                <w:rFonts w:ascii="Arial" w:hAnsi="Arial" w:cs="Arial"/>
                <w:sz w:val="22"/>
                <w:szCs w:val="22"/>
              </w:rPr>
            </w:pPr>
            <w:r w:rsidRPr="000001EA">
              <w:rPr>
                <w:rFonts w:ascii="Arial" w:hAnsi="Arial" w:cs="Arial"/>
                <w:sz w:val="22"/>
                <w:szCs w:val="22"/>
              </w:rPr>
              <w:t>10.0.0.50</w:t>
            </w:r>
          </w:p>
        </w:tc>
      </w:tr>
      <w:tr w:rsidR="005709B8" w:rsidRPr="000001EA" w14:paraId="154B6EE0" w14:textId="77777777" w:rsidTr="008325D2">
        <w:tc>
          <w:tcPr>
            <w:tcW w:w="3114" w:type="dxa"/>
          </w:tcPr>
          <w:p w14:paraId="737BBA40" w14:textId="77777777" w:rsidR="00E00EFA" w:rsidRPr="000001EA" w:rsidRDefault="00E00EFA" w:rsidP="008325D2">
            <w:pPr>
              <w:rPr>
                <w:rFonts w:ascii="Arial" w:hAnsi="Arial" w:cs="Arial"/>
                <w:sz w:val="22"/>
                <w:szCs w:val="22"/>
              </w:rPr>
            </w:pPr>
            <w:r w:rsidRPr="000001EA">
              <w:rPr>
                <w:rFonts w:ascii="Arial" w:hAnsi="Arial" w:cs="Arial"/>
                <w:sz w:val="22"/>
                <w:szCs w:val="22"/>
              </w:rPr>
              <w:t>Wks2</w:t>
            </w:r>
          </w:p>
        </w:tc>
        <w:tc>
          <w:tcPr>
            <w:tcW w:w="1984" w:type="dxa"/>
          </w:tcPr>
          <w:p w14:paraId="6CA51CB6" w14:textId="77777777" w:rsidR="00E00EFA" w:rsidRPr="000001EA" w:rsidRDefault="00E00EFA" w:rsidP="008325D2">
            <w:pPr>
              <w:rPr>
                <w:rFonts w:ascii="Arial" w:hAnsi="Arial" w:cs="Arial"/>
                <w:sz w:val="22"/>
                <w:szCs w:val="22"/>
              </w:rPr>
            </w:pPr>
            <w:r w:rsidRPr="000001EA">
              <w:rPr>
                <w:rFonts w:ascii="Arial" w:hAnsi="Arial" w:cs="Arial"/>
                <w:sz w:val="22"/>
                <w:szCs w:val="22"/>
              </w:rPr>
              <w:t>10.0.0.51</w:t>
            </w:r>
          </w:p>
        </w:tc>
      </w:tr>
      <w:tr w:rsidR="005709B8" w:rsidRPr="000001EA" w14:paraId="1A1C87C5" w14:textId="77777777" w:rsidTr="008325D2">
        <w:tc>
          <w:tcPr>
            <w:tcW w:w="3114" w:type="dxa"/>
          </w:tcPr>
          <w:p w14:paraId="09E94B7D" w14:textId="77777777" w:rsidR="00E00EFA" w:rsidRPr="000001EA" w:rsidRDefault="00E00EFA" w:rsidP="008325D2">
            <w:pPr>
              <w:rPr>
                <w:rFonts w:ascii="Arial" w:hAnsi="Arial" w:cs="Arial"/>
                <w:sz w:val="22"/>
                <w:szCs w:val="22"/>
              </w:rPr>
            </w:pPr>
            <w:r w:rsidRPr="000001EA">
              <w:rPr>
                <w:rFonts w:ascii="Arial" w:hAnsi="Arial" w:cs="Arial"/>
                <w:sz w:val="22"/>
                <w:szCs w:val="22"/>
              </w:rPr>
              <w:t>Wks3</w:t>
            </w:r>
          </w:p>
        </w:tc>
        <w:tc>
          <w:tcPr>
            <w:tcW w:w="1984" w:type="dxa"/>
          </w:tcPr>
          <w:p w14:paraId="5601B228" w14:textId="77777777" w:rsidR="00E00EFA" w:rsidRPr="000001EA" w:rsidRDefault="00E00EFA" w:rsidP="008325D2">
            <w:pPr>
              <w:rPr>
                <w:rFonts w:ascii="Arial" w:hAnsi="Arial" w:cs="Arial"/>
                <w:sz w:val="22"/>
                <w:szCs w:val="22"/>
              </w:rPr>
            </w:pPr>
            <w:r w:rsidRPr="000001EA">
              <w:rPr>
                <w:rFonts w:ascii="Arial" w:hAnsi="Arial" w:cs="Arial"/>
                <w:sz w:val="22"/>
                <w:szCs w:val="22"/>
              </w:rPr>
              <w:t>10.0.0.52</w:t>
            </w:r>
          </w:p>
        </w:tc>
      </w:tr>
      <w:tr w:rsidR="005709B8" w:rsidRPr="000001EA" w14:paraId="74598E0D" w14:textId="77777777" w:rsidTr="008325D2">
        <w:tc>
          <w:tcPr>
            <w:tcW w:w="3114" w:type="dxa"/>
          </w:tcPr>
          <w:p w14:paraId="53913EDF" w14:textId="77777777" w:rsidR="00E00EFA" w:rsidRPr="000001EA" w:rsidRDefault="00E00EFA" w:rsidP="008325D2">
            <w:pPr>
              <w:rPr>
                <w:rFonts w:ascii="Arial" w:hAnsi="Arial" w:cs="Arial"/>
                <w:sz w:val="22"/>
                <w:szCs w:val="22"/>
              </w:rPr>
            </w:pPr>
            <w:r w:rsidRPr="000001EA">
              <w:rPr>
                <w:rFonts w:ascii="Arial" w:hAnsi="Arial" w:cs="Arial"/>
                <w:sz w:val="22"/>
                <w:szCs w:val="22"/>
              </w:rPr>
              <w:t>Wks4</w:t>
            </w:r>
          </w:p>
        </w:tc>
        <w:tc>
          <w:tcPr>
            <w:tcW w:w="1984" w:type="dxa"/>
          </w:tcPr>
          <w:p w14:paraId="0625D498" w14:textId="77777777" w:rsidR="00E00EFA" w:rsidRPr="000001EA" w:rsidRDefault="00E00EFA" w:rsidP="008325D2">
            <w:pPr>
              <w:rPr>
                <w:rFonts w:ascii="Arial" w:hAnsi="Arial" w:cs="Arial"/>
                <w:sz w:val="22"/>
                <w:szCs w:val="22"/>
              </w:rPr>
            </w:pPr>
            <w:r w:rsidRPr="000001EA">
              <w:rPr>
                <w:rFonts w:ascii="Arial" w:hAnsi="Arial" w:cs="Arial"/>
                <w:sz w:val="22"/>
                <w:szCs w:val="22"/>
              </w:rPr>
              <w:t>10.0.0.53</w:t>
            </w:r>
          </w:p>
        </w:tc>
      </w:tr>
      <w:tr w:rsidR="005709B8" w:rsidRPr="000001EA" w14:paraId="6FBCDE83" w14:textId="77777777" w:rsidTr="008325D2">
        <w:tc>
          <w:tcPr>
            <w:tcW w:w="3114" w:type="dxa"/>
          </w:tcPr>
          <w:p w14:paraId="2AAB89D3" w14:textId="77777777" w:rsidR="00E00EFA" w:rsidRPr="000001EA" w:rsidRDefault="00E00EFA" w:rsidP="008325D2">
            <w:pPr>
              <w:rPr>
                <w:rFonts w:ascii="Arial" w:hAnsi="Arial" w:cs="Arial"/>
                <w:sz w:val="22"/>
                <w:szCs w:val="22"/>
              </w:rPr>
            </w:pPr>
            <w:r w:rsidRPr="000001EA">
              <w:rPr>
                <w:rFonts w:ascii="Arial" w:hAnsi="Arial" w:cs="Arial"/>
                <w:sz w:val="22"/>
                <w:szCs w:val="22"/>
              </w:rPr>
              <w:t>Wks5</w:t>
            </w:r>
          </w:p>
        </w:tc>
        <w:tc>
          <w:tcPr>
            <w:tcW w:w="1984" w:type="dxa"/>
          </w:tcPr>
          <w:p w14:paraId="11D33C4C" w14:textId="77777777" w:rsidR="00E00EFA" w:rsidRPr="000001EA" w:rsidRDefault="00E00EFA" w:rsidP="008325D2">
            <w:pPr>
              <w:rPr>
                <w:rFonts w:ascii="Arial" w:hAnsi="Arial" w:cs="Arial"/>
                <w:sz w:val="22"/>
                <w:szCs w:val="22"/>
              </w:rPr>
            </w:pPr>
            <w:r w:rsidRPr="000001EA">
              <w:rPr>
                <w:rFonts w:ascii="Arial" w:hAnsi="Arial" w:cs="Arial"/>
                <w:sz w:val="22"/>
                <w:szCs w:val="22"/>
              </w:rPr>
              <w:t>10.0.0.54</w:t>
            </w:r>
          </w:p>
        </w:tc>
      </w:tr>
      <w:tr w:rsidR="005709B8" w:rsidRPr="000001EA" w14:paraId="003C9E89" w14:textId="77777777" w:rsidTr="008325D2">
        <w:tc>
          <w:tcPr>
            <w:tcW w:w="3114" w:type="dxa"/>
          </w:tcPr>
          <w:p w14:paraId="3BB13C8E" w14:textId="77777777" w:rsidR="00E00EFA" w:rsidRPr="000001EA" w:rsidRDefault="00E00EFA" w:rsidP="008325D2">
            <w:pPr>
              <w:rPr>
                <w:rFonts w:ascii="Arial" w:hAnsi="Arial" w:cs="Arial"/>
                <w:sz w:val="22"/>
                <w:szCs w:val="22"/>
              </w:rPr>
            </w:pPr>
            <w:r w:rsidRPr="000001EA">
              <w:rPr>
                <w:rFonts w:ascii="Arial" w:hAnsi="Arial" w:cs="Arial"/>
                <w:sz w:val="22"/>
                <w:szCs w:val="22"/>
              </w:rPr>
              <w:t>Wks6</w:t>
            </w:r>
          </w:p>
        </w:tc>
        <w:tc>
          <w:tcPr>
            <w:tcW w:w="1984" w:type="dxa"/>
          </w:tcPr>
          <w:p w14:paraId="196CDBE5" w14:textId="77777777" w:rsidR="00E00EFA" w:rsidRPr="000001EA" w:rsidRDefault="00E00EFA" w:rsidP="008325D2">
            <w:pPr>
              <w:rPr>
                <w:rFonts w:ascii="Arial" w:hAnsi="Arial" w:cs="Arial"/>
                <w:sz w:val="22"/>
                <w:szCs w:val="22"/>
              </w:rPr>
            </w:pPr>
            <w:r w:rsidRPr="000001EA">
              <w:rPr>
                <w:rFonts w:ascii="Arial" w:hAnsi="Arial" w:cs="Arial"/>
                <w:sz w:val="22"/>
                <w:szCs w:val="22"/>
              </w:rPr>
              <w:t>10.0.0.55</w:t>
            </w:r>
          </w:p>
        </w:tc>
      </w:tr>
      <w:tr w:rsidR="005709B8" w:rsidRPr="000001EA" w14:paraId="42E431BA" w14:textId="77777777" w:rsidTr="008325D2">
        <w:tc>
          <w:tcPr>
            <w:tcW w:w="3114" w:type="dxa"/>
          </w:tcPr>
          <w:p w14:paraId="309AA60B" w14:textId="77777777" w:rsidR="00E00EFA" w:rsidRPr="000001EA" w:rsidRDefault="00E00EFA" w:rsidP="008325D2">
            <w:pPr>
              <w:rPr>
                <w:rFonts w:ascii="Arial" w:hAnsi="Arial" w:cs="Arial"/>
                <w:sz w:val="22"/>
                <w:szCs w:val="22"/>
              </w:rPr>
            </w:pPr>
            <w:r w:rsidRPr="000001EA">
              <w:rPr>
                <w:rFonts w:ascii="Arial" w:hAnsi="Arial" w:cs="Arial"/>
                <w:sz w:val="22"/>
                <w:szCs w:val="22"/>
              </w:rPr>
              <w:t>Wksadmin</w:t>
            </w:r>
          </w:p>
        </w:tc>
        <w:tc>
          <w:tcPr>
            <w:tcW w:w="1984" w:type="dxa"/>
          </w:tcPr>
          <w:p w14:paraId="37E0B749" w14:textId="77777777" w:rsidR="00E00EFA" w:rsidRPr="000001EA" w:rsidRDefault="00E00EFA" w:rsidP="008325D2">
            <w:pPr>
              <w:rPr>
                <w:rFonts w:ascii="Arial" w:hAnsi="Arial" w:cs="Arial"/>
                <w:sz w:val="22"/>
                <w:szCs w:val="22"/>
              </w:rPr>
            </w:pPr>
            <w:r w:rsidRPr="000001EA">
              <w:rPr>
                <w:rFonts w:ascii="Arial" w:hAnsi="Arial" w:cs="Arial"/>
                <w:sz w:val="22"/>
                <w:szCs w:val="22"/>
              </w:rPr>
              <w:t>10.0.0.100</w:t>
            </w:r>
          </w:p>
        </w:tc>
      </w:tr>
      <w:tr w:rsidR="005709B8" w:rsidRPr="000001EA" w14:paraId="158C6146" w14:textId="77777777" w:rsidTr="008325D2">
        <w:tc>
          <w:tcPr>
            <w:tcW w:w="3114" w:type="dxa"/>
          </w:tcPr>
          <w:p w14:paraId="47548DFA" w14:textId="77777777" w:rsidR="00E00EFA" w:rsidRPr="000001EA" w:rsidRDefault="00E00EFA" w:rsidP="008325D2">
            <w:pPr>
              <w:rPr>
                <w:rFonts w:ascii="Arial" w:hAnsi="Arial" w:cs="Arial"/>
                <w:sz w:val="22"/>
                <w:szCs w:val="22"/>
              </w:rPr>
            </w:pPr>
            <w:r w:rsidRPr="000001EA">
              <w:rPr>
                <w:rFonts w:ascii="Arial" w:hAnsi="Arial" w:cs="Arial"/>
                <w:sz w:val="22"/>
                <w:szCs w:val="22"/>
              </w:rPr>
              <w:t>Subversion Code Repository</w:t>
            </w:r>
          </w:p>
        </w:tc>
        <w:tc>
          <w:tcPr>
            <w:tcW w:w="1984" w:type="dxa"/>
          </w:tcPr>
          <w:p w14:paraId="11D78EC2" w14:textId="77777777" w:rsidR="00E00EFA" w:rsidRPr="000001EA" w:rsidRDefault="00E00EFA" w:rsidP="008325D2">
            <w:pPr>
              <w:rPr>
                <w:rFonts w:ascii="Arial" w:hAnsi="Arial" w:cs="Arial"/>
                <w:sz w:val="22"/>
                <w:szCs w:val="22"/>
              </w:rPr>
            </w:pPr>
            <w:r w:rsidRPr="000001EA">
              <w:rPr>
                <w:rFonts w:ascii="Arial" w:hAnsi="Arial" w:cs="Arial"/>
                <w:sz w:val="22"/>
                <w:szCs w:val="22"/>
              </w:rPr>
              <w:t>10.0.10.8</w:t>
            </w:r>
          </w:p>
        </w:tc>
      </w:tr>
      <w:tr w:rsidR="005709B8" w:rsidRPr="000001EA" w14:paraId="0E07E5C4" w14:textId="77777777" w:rsidTr="008325D2">
        <w:tc>
          <w:tcPr>
            <w:tcW w:w="3114" w:type="dxa"/>
          </w:tcPr>
          <w:p w14:paraId="457C8821" w14:textId="77777777" w:rsidR="00E00EFA" w:rsidRPr="000001EA" w:rsidRDefault="00E00EFA" w:rsidP="008325D2">
            <w:pPr>
              <w:rPr>
                <w:rFonts w:ascii="Arial" w:hAnsi="Arial" w:cs="Arial"/>
                <w:sz w:val="22"/>
                <w:szCs w:val="22"/>
              </w:rPr>
            </w:pPr>
            <w:r w:rsidRPr="000001EA">
              <w:rPr>
                <w:rFonts w:ascii="Arial" w:hAnsi="Arial" w:cs="Arial"/>
                <w:sz w:val="22"/>
                <w:szCs w:val="22"/>
              </w:rPr>
              <w:t>Webdev</w:t>
            </w:r>
          </w:p>
        </w:tc>
        <w:tc>
          <w:tcPr>
            <w:tcW w:w="1984" w:type="dxa"/>
          </w:tcPr>
          <w:p w14:paraId="557F41B0" w14:textId="77777777" w:rsidR="00E00EFA" w:rsidRPr="000001EA" w:rsidRDefault="00E00EFA" w:rsidP="008325D2">
            <w:pPr>
              <w:rPr>
                <w:rFonts w:ascii="Arial" w:hAnsi="Arial" w:cs="Arial"/>
                <w:sz w:val="22"/>
                <w:szCs w:val="22"/>
              </w:rPr>
            </w:pPr>
            <w:r w:rsidRPr="000001EA">
              <w:rPr>
                <w:rFonts w:ascii="Arial" w:hAnsi="Arial" w:cs="Arial"/>
                <w:sz w:val="22"/>
                <w:szCs w:val="22"/>
              </w:rPr>
              <w:t>10.0.10.10</w:t>
            </w:r>
          </w:p>
        </w:tc>
      </w:tr>
      <w:tr w:rsidR="005709B8" w:rsidRPr="000001EA" w14:paraId="29C38E0B" w14:textId="77777777" w:rsidTr="008325D2">
        <w:tc>
          <w:tcPr>
            <w:tcW w:w="3114" w:type="dxa"/>
          </w:tcPr>
          <w:p w14:paraId="60064819" w14:textId="00A2AEEE" w:rsidR="00E00EFA" w:rsidRPr="000001EA" w:rsidRDefault="00506FD8" w:rsidP="008325D2">
            <w:pPr>
              <w:rPr>
                <w:rFonts w:ascii="Arial" w:hAnsi="Arial" w:cs="Arial"/>
                <w:sz w:val="22"/>
                <w:szCs w:val="22"/>
              </w:rPr>
            </w:pPr>
            <w:r w:rsidRPr="000001EA">
              <w:rPr>
                <w:rFonts w:ascii="Arial" w:hAnsi="Arial" w:cs="Arial"/>
                <w:sz w:val="22"/>
                <w:szCs w:val="22"/>
              </w:rPr>
              <w:t>SMTP Server</w:t>
            </w:r>
          </w:p>
        </w:tc>
        <w:tc>
          <w:tcPr>
            <w:tcW w:w="1984" w:type="dxa"/>
          </w:tcPr>
          <w:p w14:paraId="6C08D440" w14:textId="77777777" w:rsidR="00E00EFA" w:rsidRPr="000001EA" w:rsidRDefault="00E00EFA" w:rsidP="008325D2">
            <w:pPr>
              <w:rPr>
                <w:rFonts w:ascii="Arial" w:hAnsi="Arial" w:cs="Arial"/>
                <w:sz w:val="22"/>
                <w:szCs w:val="22"/>
              </w:rPr>
            </w:pPr>
            <w:r w:rsidRPr="000001EA">
              <w:rPr>
                <w:rFonts w:ascii="Arial" w:hAnsi="Arial" w:cs="Arial"/>
                <w:sz w:val="22"/>
                <w:szCs w:val="22"/>
              </w:rPr>
              <w:t>10.0.100.10</w:t>
            </w:r>
          </w:p>
        </w:tc>
      </w:tr>
      <w:tr w:rsidR="005709B8" w:rsidRPr="000001EA" w14:paraId="3AB1D092" w14:textId="77777777" w:rsidTr="008325D2">
        <w:tc>
          <w:tcPr>
            <w:tcW w:w="3114" w:type="dxa"/>
          </w:tcPr>
          <w:p w14:paraId="4E2CF9F6" w14:textId="23379343" w:rsidR="00E00EFA" w:rsidRPr="000001EA" w:rsidRDefault="00E00EFA" w:rsidP="008325D2">
            <w:pPr>
              <w:rPr>
                <w:rFonts w:ascii="Arial" w:hAnsi="Arial" w:cs="Arial"/>
                <w:sz w:val="22"/>
                <w:szCs w:val="22"/>
              </w:rPr>
            </w:pPr>
            <w:r w:rsidRPr="000001EA">
              <w:rPr>
                <w:rFonts w:ascii="Arial" w:hAnsi="Arial" w:cs="Arial"/>
                <w:sz w:val="22"/>
                <w:szCs w:val="22"/>
              </w:rPr>
              <w:t>F</w:t>
            </w:r>
            <w:r w:rsidR="00AA5B61" w:rsidRPr="000001EA">
              <w:rPr>
                <w:rFonts w:ascii="Arial" w:hAnsi="Arial" w:cs="Arial"/>
                <w:sz w:val="22"/>
                <w:szCs w:val="22"/>
              </w:rPr>
              <w:t>ile Server</w:t>
            </w:r>
          </w:p>
        </w:tc>
        <w:tc>
          <w:tcPr>
            <w:tcW w:w="1984" w:type="dxa"/>
          </w:tcPr>
          <w:p w14:paraId="2E7E3486" w14:textId="77777777" w:rsidR="00E00EFA" w:rsidRPr="000001EA" w:rsidRDefault="00E00EFA" w:rsidP="008325D2">
            <w:pPr>
              <w:rPr>
                <w:rFonts w:ascii="Arial" w:hAnsi="Arial" w:cs="Arial"/>
                <w:sz w:val="22"/>
                <w:szCs w:val="22"/>
              </w:rPr>
            </w:pPr>
            <w:r w:rsidRPr="000001EA">
              <w:rPr>
                <w:rFonts w:ascii="Arial" w:hAnsi="Arial" w:cs="Arial"/>
                <w:sz w:val="22"/>
                <w:szCs w:val="22"/>
              </w:rPr>
              <w:t>172.16.10.8</w:t>
            </w:r>
          </w:p>
        </w:tc>
      </w:tr>
      <w:tr w:rsidR="005709B8" w:rsidRPr="000001EA" w14:paraId="51FD1AED" w14:textId="77777777" w:rsidTr="008325D2">
        <w:tc>
          <w:tcPr>
            <w:tcW w:w="3114" w:type="dxa"/>
          </w:tcPr>
          <w:p w14:paraId="529B4D5A" w14:textId="175EAFE3" w:rsidR="00E00EFA" w:rsidRPr="000001EA" w:rsidRDefault="00E00EFA" w:rsidP="008325D2">
            <w:pPr>
              <w:rPr>
                <w:rFonts w:ascii="Arial" w:hAnsi="Arial" w:cs="Arial"/>
                <w:sz w:val="22"/>
                <w:szCs w:val="22"/>
              </w:rPr>
            </w:pPr>
            <w:r w:rsidRPr="000001EA">
              <w:rPr>
                <w:rFonts w:ascii="Arial" w:hAnsi="Arial" w:cs="Arial"/>
                <w:sz w:val="22"/>
                <w:szCs w:val="22"/>
              </w:rPr>
              <w:t>Web</w:t>
            </w:r>
            <w:r w:rsidR="00AA5B61" w:rsidRPr="000001EA">
              <w:rPr>
                <w:rFonts w:ascii="Arial" w:hAnsi="Arial" w:cs="Arial"/>
                <w:sz w:val="22"/>
                <w:szCs w:val="22"/>
              </w:rPr>
              <w:t xml:space="preserve"> Server</w:t>
            </w:r>
          </w:p>
        </w:tc>
        <w:tc>
          <w:tcPr>
            <w:tcW w:w="1984" w:type="dxa"/>
          </w:tcPr>
          <w:p w14:paraId="2AF34725" w14:textId="77777777" w:rsidR="00E00EFA" w:rsidRPr="000001EA" w:rsidRDefault="00E00EFA" w:rsidP="008325D2">
            <w:pPr>
              <w:rPr>
                <w:rFonts w:ascii="Arial" w:hAnsi="Arial" w:cs="Arial"/>
                <w:sz w:val="22"/>
                <w:szCs w:val="22"/>
              </w:rPr>
            </w:pPr>
            <w:r w:rsidRPr="000001EA">
              <w:rPr>
                <w:rFonts w:ascii="Arial" w:hAnsi="Arial" w:cs="Arial"/>
                <w:sz w:val="22"/>
                <w:szCs w:val="22"/>
              </w:rPr>
              <w:t xml:space="preserve">172.16.10.10 </w:t>
            </w:r>
          </w:p>
        </w:tc>
      </w:tr>
      <w:tr w:rsidR="005709B8" w:rsidRPr="000001EA" w14:paraId="3D3A2338" w14:textId="77777777" w:rsidTr="009E0F94">
        <w:trPr>
          <w:trHeight w:val="276"/>
        </w:trPr>
        <w:tc>
          <w:tcPr>
            <w:tcW w:w="3114" w:type="dxa"/>
          </w:tcPr>
          <w:p w14:paraId="75FED0AF" w14:textId="77777777" w:rsidR="00E00EFA" w:rsidRPr="000001EA" w:rsidRDefault="00E00EFA" w:rsidP="008325D2">
            <w:pPr>
              <w:rPr>
                <w:rFonts w:ascii="Arial" w:hAnsi="Arial" w:cs="Arial"/>
                <w:sz w:val="22"/>
                <w:szCs w:val="22"/>
              </w:rPr>
            </w:pPr>
            <w:r w:rsidRPr="000001EA">
              <w:rPr>
                <w:rFonts w:ascii="Arial" w:hAnsi="Arial" w:cs="Arial"/>
                <w:sz w:val="22"/>
                <w:szCs w:val="22"/>
              </w:rPr>
              <w:t>vpnclient</w:t>
            </w:r>
          </w:p>
        </w:tc>
        <w:tc>
          <w:tcPr>
            <w:tcW w:w="1984" w:type="dxa"/>
          </w:tcPr>
          <w:p w14:paraId="4B98BA91" w14:textId="77777777" w:rsidR="00E00EFA" w:rsidRPr="000001EA" w:rsidRDefault="00E00EFA" w:rsidP="008325D2">
            <w:pPr>
              <w:rPr>
                <w:rFonts w:ascii="Arial" w:hAnsi="Arial" w:cs="Arial"/>
                <w:sz w:val="22"/>
                <w:szCs w:val="22"/>
              </w:rPr>
            </w:pPr>
            <w:r w:rsidRPr="000001EA">
              <w:rPr>
                <w:rFonts w:ascii="Arial" w:hAnsi="Arial" w:cs="Arial"/>
                <w:sz w:val="22"/>
                <w:szCs w:val="22"/>
              </w:rPr>
              <w:t>172.16.100.12</w:t>
            </w:r>
          </w:p>
        </w:tc>
      </w:tr>
    </w:tbl>
    <w:p w14:paraId="193924B1" w14:textId="77777777" w:rsidR="00E00EFA" w:rsidRPr="000001EA" w:rsidRDefault="00E00EFA" w:rsidP="00FF20D7">
      <w:pPr>
        <w:spacing w:after="160" w:line="259" w:lineRule="auto"/>
        <w:rPr>
          <w:rFonts w:ascii="Arial" w:hAnsi="Arial" w:cs="Arial"/>
          <w:b/>
          <w:color w:val="1F1F1F"/>
          <w:sz w:val="22"/>
          <w:szCs w:val="22"/>
        </w:rPr>
      </w:pPr>
    </w:p>
    <w:p w14:paraId="5EFB5D28" w14:textId="77777777" w:rsidR="00A70B7F" w:rsidRPr="000001EA" w:rsidRDefault="00A70B7F" w:rsidP="00FF20D7">
      <w:pPr>
        <w:spacing w:after="160" w:line="259" w:lineRule="auto"/>
        <w:rPr>
          <w:rFonts w:ascii="Arial" w:hAnsi="Arial" w:cs="Arial"/>
          <w:b/>
          <w:color w:val="1F1F1F"/>
          <w:sz w:val="22"/>
          <w:szCs w:val="22"/>
        </w:rPr>
      </w:pPr>
    </w:p>
    <w:p w14:paraId="48A0B8D2" w14:textId="77777777" w:rsidR="00A70B7F" w:rsidRPr="000001EA" w:rsidRDefault="00A70B7F" w:rsidP="00FF20D7">
      <w:pPr>
        <w:spacing w:after="160" w:line="259" w:lineRule="auto"/>
        <w:rPr>
          <w:rFonts w:ascii="Arial" w:hAnsi="Arial" w:cs="Arial"/>
          <w:b/>
          <w:color w:val="1F1F1F"/>
          <w:sz w:val="22"/>
          <w:szCs w:val="22"/>
        </w:rPr>
      </w:pPr>
    </w:p>
    <w:p w14:paraId="044A028C" w14:textId="77777777" w:rsidR="00805903" w:rsidRPr="000001EA" w:rsidRDefault="00805903" w:rsidP="003462DE">
      <w:pPr>
        <w:pStyle w:val="Heading3"/>
        <w:rPr>
          <w:rStyle w:val="Heading3Char"/>
          <w:rFonts w:ascii="Arial" w:hAnsi="Arial" w:cs="Arial"/>
          <w:color w:val="auto"/>
          <w:sz w:val="22"/>
          <w:szCs w:val="22"/>
          <w:lang w:val="en-US"/>
        </w:rPr>
      </w:pPr>
      <w:bookmarkStart w:id="10" w:name="_Toc174198072"/>
    </w:p>
    <w:p w14:paraId="72CE5ECB" w14:textId="77777777" w:rsidR="00805903" w:rsidRPr="000001EA" w:rsidRDefault="00805903" w:rsidP="003462DE">
      <w:pPr>
        <w:pStyle w:val="Heading3"/>
        <w:rPr>
          <w:rStyle w:val="Heading3Char"/>
          <w:rFonts w:ascii="Arial" w:hAnsi="Arial" w:cs="Arial"/>
          <w:color w:val="auto"/>
          <w:sz w:val="22"/>
          <w:szCs w:val="22"/>
          <w:lang w:val="en-US"/>
        </w:rPr>
      </w:pPr>
    </w:p>
    <w:p w14:paraId="26DD952F" w14:textId="265054B5" w:rsidR="00D776C4" w:rsidRPr="000001EA" w:rsidRDefault="00D776C4" w:rsidP="003462DE">
      <w:pPr>
        <w:pStyle w:val="Heading3"/>
        <w:rPr>
          <w:rFonts w:ascii="Arial" w:eastAsia="Times New Roman" w:hAnsi="Arial" w:cs="Arial"/>
          <w:color w:val="auto"/>
          <w:sz w:val="22"/>
          <w:szCs w:val="22"/>
        </w:rPr>
      </w:pPr>
      <w:r w:rsidRPr="000001EA">
        <w:rPr>
          <w:rStyle w:val="Heading3Char"/>
          <w:rFonts w:ascii="Arial" w:hAnsi="Arial" w:cs="Arial"/>
          <w:color w:val="auto"/>
          <w:sz w:val="22"/>
          <w:szCs w:val="22"/>
          <w:lang w:val="en-US"/>
        </w:rPr>
        <w:t xml:space="preserve">Appendix </w:t>
      </w:r>
      <w:r w:rsidR="00425645" w:rsidRPr="000001EA">
        <w:rPr>
          <w:rStyle w:val="Heading3Char"/>
          <w:rFonts w:ascii="Arial" w:hAnsi="Arial" w:cs="Arial"/>
          <w:color w:val="auto"/>
          <w:sz w:val="22"/>
          <w:szCs w:val="22"/>
          <w:lang w:val="en-US"/>
        </w:rPr>
        <w:t>B</w:t>
      </w:r>
      <w:r w:rsidR="0004540D" w:rsidRPr="000001EA">
        <w:rPr>
          <w:rFonts w:ascii="Arial" w:hAnsi="Arial" w:cs="Arial"/>
          <w:color w:val="auto"/>
          <w:sz w:val="22"/>
          <w:szCs w:val="22"/>
          <w:lang w:val="en-US"/>
        </w:rPr>
        <w:t xml:space="preserve">: </w:t>
      </w:r>
      <w:r w:rsidRPr="000001EA">
        <w:rPr>
          <w:rFonts w:ascii="Arial" w:eastAsia="Times New Roman" w:hAnsi="Arial" w:cs="Arial"/>
          <w:color w:val="auto"/>
          <w:sz w:val="22"/>
          <w:szCs w:val="22"/>
        </w:rPr>
        <w:t>External IP Addresses and Geographic Dispersion</w:t>
      </w:r>
      <w:bookmarkEnd w:id="10"/>
    </w:p>
    <w:p w14:paraId="18025994" w14:textId="77777777" w:rsidR="003462DE" w:rsidRPr="000001EA" w:rsidRDefault="003462DE" w:rsidP="003462DE">
      <w:pPr>
        <w:rPr>
          <w:rFonts w:ascii="Arial" w:hAnsi="Arial" w:cs="Arial"/>
          <w:sz w:val="22"/>
          <w:szCs w:val="22"/>
        </w:rPr>
      </w:pPr>
    </w:p>
    <w:tbl>
      <w:tblPr>
        <w:tblStyle w:val="TableGrid"/>
        <w:tblW w:w="0" w:type="auto"/>
        <w:tblLook w:val="04A0" w:firstRow="1" w:lastRow="0" w:firstColumn="1" w:lastColumn="0" w:noHBand="0" w:noVBand="1"/>
      </w:tblPr>
      <w:tblGrid>
        <w:gridCol w:w="1868"/>
        <w:gridCol w:w="1735"/>
        <w:gridCol w:w="2984"/>
        <w:gridCol w:w="1772"/>
      </w:tblGrid>
      <w:tr w:rsidR="00A6312D" w:rsidRPr="000001EA" w14:paraId="3F643629" w14:textId="194A611D" w:rsidTr="005E4650">
        <w:trPr>
          <w:trHeight w:val="424"/>
        </w:trPr>
        <w:tc>
          <w:tcPr>
            <w:tcW w:w="1868" w:type="dxa"/>
            <w:shd w:val="clear" w:color="auto" w:fill="E7E6E6" w:themeFill="background2"/>
          </w:tcPr>
          <w:p w14:paraId="69FC437D" w14:textId="77777777" w:rsidR="00A6312D" w:rsidRPr="000001EA" w:rsidRDefault="00A6312D" w:rsidP="003462DE">
            <w:pPr>
              <w:pStyle w:val="NormalWeb"/>
              <w:jc w:val="center"/>
              <w:rPr>
                <w:rFonts w:ascii="Arial" w:hAnsi="Arial" w:cs="Arial"/>
                <w:sz w:val="22"/>
                <w:szCs w:val="22"/>
              </w:rPr>
            </w:pPr>
            <w:bookmarkStart w:id="11" w:name="_Hlk172777361"/>
            <w:r w:rsidRPr="000001EA">
              <w:rPr>
                <w:rFonts w:ascii="Arial" w:hAnsi="Arial" w:cs="Arial"/>
                <w:sz w:val="22"/>
                <w:szCs w:val="22"/>
              </w:rPr>
              <w:t>External IP Addresses</w:t>
            </w:r>
          </w:p>
        </w:tc>
        <w:tc>
          <w:tcPr>
            <w:tcW w:w="1735" w:type="dxa"/>
            <w:shd w:val="clear" w:color="auto" w:fill="E7E6E6" w:themeFill="background2"/>
          </w:tcPr>
          <w:p w14:paraId="0DB5F266" w14:textId="77777777" w:rsidR="00A6312D" w:rsidRPr="000001EA" w:rsidRDefault="00A6312D" w:rsidP="003462DE">
            <w:pPr>
              <w:pStyle w:val="NormalWeb"/>
              <w:jc w:val="center"/>
              <w:rPr>
                <w:rFonts w:ascii="Arial" w:hAnsi="Arial" w:cs="Arial"/>
                <w:sz w:val="22"/>
                <w:szCs w:val="22"/>
              </w:rPr>
            </w:pPr>
            <w:r w:rsidRPr="000001EA">
              <w:rPr>
                <w:rFonts w:ascii="Arial" w:hAnsi="Arial" w:cs="Arial"/>
                <w:sz w:val="22"/>
                <w:szCs w:val="22"/>
              </w:rPr>
              <w:t>Geographic Location</w:t>
            </w:r>
          </w:p>
        </w:tc>
        <w:tc>
          <w:tcPr>
            <w:tcW w:w="2984" w:type="dxa"/>
            <w:shd w:val="clear" w:color="auto" w:fill="E7E6E6" w:themeFill="background2"/>
          </w:tcPr>
          <w:p w14:paraId="1820DA52" w14:textId="77777777" w:rsidR="00A6312D" w:rsidRPr="000001EA" w:rsidRDefault="00A6312D" w:rsidP="003462DE">
            <w:pPr>
              <w:pStyle w:val="NormalWeb"/>
              <w:jc w:val="center"/>
              <w:rPr>
                <w:rFonts w:ascii="Arial" w:hAnsi="Arial" w:cs="Arial"/>
                <w:sz w:val="22"/>
                <w:szCs w:val="22"/>
              </w:rPr>
            </w:pPr>
            <w:r w:rsidRPr="000001EA">
              <w:rPr>
                <w:rFonts w:ascii="Arial" w:hAnsi="Arial" w:cs="Arial"/>
                <w:sz w:val="22"/>
                <w:szCs w:val="22"/>
              </w:rPr>
              <w:t>Action Associated</w:t>
            </w:r>
          </w:p>
        </w:tc>
        <w:tc>
          <w:tcPr>
            <w:tcW w:w="1772" w:type="dxa"/>
            <w:shd w:val="clear" w:color="auto" w:fill="E7E6E6" w:themeFill="background2"/>
          </w:tcPr>
          <w:p w14:paraId="557C469D" w14:textId="6831728C" w:rsidR="00A6312D" w:rsidRPr="000001EA" w:rsidRDefault="00A6312D" w:rsidP="003462DE">
            <w:pPr>
              <w:pStyle w:val="NormalWeb"/>
              <w:jc w:val="center"/>
              <w:rPr>
                <w:rFonts w:ascii="Arial" w:hAnsi="Arial" w:cs="Arial"/>
                <w:sz w:val="22"/>
                <w:szCs w:val="22"/>
              </w:rPr>
            </w:pPr>
            <w:r w:rsidRPr="000001EA">
              <w:rPr>
                <w:rFonts w:ascii="Arial" w:hAnsi="Arial" w:cs="Arial"/>
                <w:sz w:val="22"/>
                <w:szCs w:val="22"/>
              </w:rPr>
              <w:t>Appendix</w:t>
            </w:r>
          </w:p>
        </w:tc>
      </w:tr>
      <w:tr w:rsidR="00A6312D" w:rsidRPr="000001EA" w14:paraId="7C70BE29" w14:textId="0293FA2D" w:rsidTr="005E4650">
        <w:tc>
          <w:tcPr>
            <w:tcW w:w="1868" w:type="dxa"/>
          </w:tcPr>
          <w:p w14:paraId="027E897B" w14:textId="77777777" w:rsidR="00A6312D" w:rsidRPr="000001EA" w:rsidRDefault="00A6312D" w:rsidP="003462DE">
            <w:pPr>
              <w:pStyle w:val="NormalWeb"/>
              <w:rPr>
                <w:rFonts w:ascii="Arial" w:hAnsi="Arial" w:cs="Arial"/>
                <w:sz w:val="22"/>
                <w:szCs w:val="22"/>
              </w:rPr>
            </w:pPr>
            <w:r w:rsidRPr="000001EA">
              <w:rPr>
                <w:rFonts w:ascii="Arial" w:hAnsi="Arial" w:cs="Arial"/>
                <w:sz w:val="22"/>
                <w:szCs w:val="22"/>
              </w:rPr>
              <w:t>13.248.65.6</w:t>
            </w:r>
          </w:p>
        </w:tc>
        <w:tc>
          <w:tcPr>
            <w:tcW w:w="1735" w:type="dxa"/>
          </w:tcPr>
          <w:p w14:paraId="4B6CEB35" w14:textId="77777777" w:rsidR="00A6312D" w:rsidRPr="000001EA" w:rsidRDefault="00A6312D" w:rsidP="003462DE">
            <w:pPr>
              <w:pStyle w:val="NormalWeb"/>
              <w:rPr>
                <w:rFonts w:ascii="Arial" w:hAnsi="Arial" w:cs="Arial"/>
                <w:sz w:val="22"/>
                <w:szCs w:val="22"/>
              </w:rPr>
            </w:pPr>
            <w:r w:rsidRPr="000001EA">
              <w:rPr>
                <w:rFonts w:ascii="Arial" w:hAnsi="Arial" w:cs="Arial"/>
                <w:sz w:val="22"/>
                <w:szCs w:val="22"/>
              </w:rPr>
              <w:t>Spain</w:t>
            </w:r>
          </w:p>
        </w:tc>
        <w:tc>
          <w:tcPr>
            <w:tcW w:w="2984" w:type="dxa"/>
          </w:tcPr>
          <w:p w14:paraId="2C881A96" w14:textId="77777777" w:rsidR="00A6312D" w:rsidRPr="000001EA" w:rsidRDefault="00A6312D" w:rsidP="003462DE">
            <w:pPr>
              <w:pStyle w:val="NormalWeb"/>
              <w:rPr>
                <w:rFonts w:ascii="Arial" w:hAnsi="Arial" w:cs="Arial"/>
                <w:sz w:val="22"/>
                <w:szCs w:val="22"/>
              </w:rPr>
            </w:pPr>
            <w:r w:rsidRPr="000001EA">
              <w:rPr>
                <w:rFonts w:ascii="Arial" w:hAnsi="Arial" w:cs="Arial"/>
                <w:sz w:val="22"/>
                <w:szCs w:val="22"/>
              </w:rPr>
              <w:t>Possible SQL Injection</w:t>
            </w:r>
          </w:p>
        </w:tc>
        <w:tc>
          <w:tcPr>
            <w:tcW w:w="1772" w:type="dxa"/>
          </w:tcPr>
          <w:p w14:paraId="01F13358" w14:textId="77777777" w:rsidR="00A6312D" w:rsidRPr="000001EA" w:rsidRDefault="00A6312D" w:rsidP="003462DE">
            <w:pPr>
              <w:pStyle w:val="NormalWeb"/>
              <w:rPr>
                <w:rFonts w:ascii="Arial" w:hAnsi="Arial" w:cs="Arial"/>
                <w:sz w:val="22"/>
                <w:szCs w:val="22"/>
              </w:rPr>
            </w:pPr>
          </w:p>
        </w:tc>
      </w:tr>
      <w:tr w:rsidR="00A6312D" w:rsidRPr="000001EA" w14:paraId="211D23C4" w14:textId="55A6C467" w:rsidTr="005E4650">
        <w:tc>
          <w:tcPr>
            <w:tcW w:w="1868" w:type="dxa"/>
          </w:tcPr>
          <w:p w14:paraId="0C3C2AA7"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13.248.65.126</w:t>
            </w:r>
          </w:p>
        </w:tc>
        <w:tc>
          <w:tcPr>
            <w:tcW w:w="1735" w:type="dxa"/>
          </w:tcPr>
          <w:p w14:paraId="7B3CF09A"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Spain</w:t>
            </w:r>
          </w:p>
        </w:tc>
        <w:tc>
          <w:tcPr>
            <w:tcW w:w="2984" w:type="dxa"/>
          </w:tcPr>
          <w:p w14:paraId="6BE73D07"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Network Connection</w:t>
            </w:r>
          </w:p>
        </w:tc>
        <w:tc>
          <w:tcPr>
            <w:tcW w:w="1772" w:type="dxa"/>
          </w:tcPr>
          <w:p w14:paraId="79C989B1" w14:textId="55636ABC" w:rsidR="00A6312D" w:rsidRPr="000001EA" w:rsidRDefault="00D5603D" w:rsidP="008325D2">
            <w:pPr>
              <w:pStyle w:val="NormalWeb"/>
              <w:rPr>
                <w:rFonts w:ascii="Arial" w:hAnsi="Arial" w:cs="Arial"/>
                <w:sz w:val="22"/>
                <w:szCs w:val="22"/>
              </w:rPr>
            </w:pPr>
            <w:r w:rsidRPr="000001EA">
              <w:rPr>
                <w:rFonts w:ascii="Arial" w:hAnsi="Arial" w:cs="Arial"/>
                <w:sz w:val="22"/>
                <w:szCs w:val="22"/>
              </w:rPr>
              <w:t>H</w:t>
            </w:r>
          </w:p>
        </w:tc>
      </w:tr>
      <w:tr w:rsidR="00A6312D" w:rsidRPr="000001EA" w14:paraId="35B53004" w14:textId="19DA3F8D" w:rsidTr="005E4650">
        <w:tc>
          <w:tcPr>
            <w:tcW w:w="1868" w:type="dxa"/>
          </w:tcPr>
          <w:p w14:paraId="75F1D12B"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20.86.173.234</w:t>
            </w:r>
          </w:p>
        </w:tc>
        <w:tc>
          <w:tcPr>
            <w:tcW w:w="1735" w:type="dxa"/>
          </w:tcPr>
          <w:p w14:paraId="58F25CF3"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Netherlands</w:t>
            </w:r>
          </w:p>
        </w:tc>
        <w:tc>
          <w:tcPr>
            <w:tcW w:w="2984" w:type="dxa"/>
          </w:tcPr>
          <w:p w14:paraId="64E4B9B5"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User Agent</w:t>
            </w:r>
          </w:p>
        </w:tc>
        <w:tc>
          <w:tcPr>
            <w:tcW w:w="1772" w:type="dxa"/>
          </w:tcPr>
          <w:p w14:paraId="64C4C6FB" w14:textId="6DE76785" w:rsidR="00A6312D" w:rsidRPr="000001EA" w:rsidRDefault="00001D77" w:rsidP="008325D2">
            <w:pPr>
              <w:pStyle w:val="NormalWeb"/>
              <w:rPr>
                <w:rFonts w:ascii="Arial" w:hAnsi="Arial" w:cs="Arial"/>
                <w:sz w:val="22"/>
                <w:szCs w:val="22"/>
              </w:rPr>
            </w:pPr>
            <w:r w:rsidRPr="000001EA">
              <w:rPr>
                <w:rFonts w:ascii="Arial" w:hAnsi="Arial" w:cs="Arial"/>
                <w:sz w:val="22"/>
                <w:szCs w:val="22"/>
              </w:rPr>
              <w:t>M</w:t>
            </w:r>
          </w:p>
        </w:tc>
      </w:tr>
      <w:tr w:rsidR="00A6312D" w:rsidRPr="000001EA" w14:paraId="3BEE93CE" w14:textId="6AE19389" w:rsidTr="005E4650">
        <w:tc>
          <w:tcPr>
            <w:tcW w:w="1868" w:type="dxa"/>
          </w:tcPr>
          <w:p w14:paraId="02FFEC70"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31.217.252.15</w:t>
            </w:r>
          </w:p>
        </w:tc>
        <w:tc>
          <w:tcPr>
            <w:tcW w:w="1735" w:type="dxa"/>
          </w:tcPr>
          <w:p w14:paraId="2F1E3624"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Ukraine</w:t>
            </w:r>
          </w:p>
        </w:tc>
        <w:tc>
          <w:tcPr>
            <w:tcW w:w="2984" w:type="dxa"/>
          </w:tcPr>
          <w:p w14:paraId="350FD86D"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Confirmed RDP connection</w:t>
            </w:r>
          </w:p>
        </w:tc>
        <w:tc>
          <w:tcPr>
            <w:tcW w:w="1772" w:type="dxa"/>
          </w:tcPr>
          <w:p w14:paraId="6AE5CBFA" w14:textId="0EBE319F" w:rsidR="00A6312D" w:rsidRPr="000001EA" w:rsidRDefault="007F7019" w:rsidP="008325D2">
            <w:pPr>
              <w:pStyle w:val="NormalWeb"/>
              <w:rPr>
                <w:rFonts w:ascii="Arial" w:hAnsi="Arial" w:cs="Arial"/>
                <w:sz w:val="22"/>
                <w:szCs w:val="22"/>
              </w:rPr>
            </w:pPr>
            <w:r w:rsidRPr="000001EA">
              <w:rPr>
                <w:rFonts w:ascii="Arial" w:hAnsi="Arial" w:cs="Arial"/>
                <w:sz w:val="22"/>
                <w:szCs w:val="22"/>
              </w:rPr>
              <w:t>F</w:t>
            </w:r>
          </w:p>
        </w:tc>
      </w:tr>
      <w:tr w:rsidR="00A6312D" w:rsidRPr="000001EA" w14:paraId="70ECA675" w14:textId="2E64FFA5" w:rsidTr="005E4650">
        <w:tc>
          <w:tcPr>
            <w:tcW w:w="1868" w:type="dxa"/>
          </w:tcPr>
          <w:p w14:paraId="4AA9273E"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52.188.50.245</w:t>
            </w:r>
          </w:p>
        </w:tc>
        <w:tc>
          <w:tcPr>
            <w:tcW w:w="1735" w:type="dxa"/>
          </w:tcPr>
          <w:p w14:paraId="56535475"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USA</w:t>
            </w:r>
          </w:p>
        </w:tc>
        <w:tc>
          <w:tcPr>
            <w:tcW w:w="2984" w:type="dxa"/>
          </w:tcPr>
          <w:p w14:paraId="55DBEBA9"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User Agent</w:t>
            </w:r>
          </w:p>
        </w:tc>
        <w:tc>
          <w:tcPr>
            <w:tcW w:w="1772" w:type="dxa"/>
          </w:tcPr>
          <w:p w14:paraId="73B01F8D" w14:textId="31859D11" w:rsidR="00A6312D" w:rsidRPr="000001EA" w:rsidRDefault="00001D77" w:rsidP="008325D2">
            <w:pPr>
              <w:pStyle w:val="NormalWeb"/>
              <w:rPr>
                <w:rFonts w:ascii="Arial" w:hAnsi="Arial" w:cs="Arial"/>
                <w:sz w:val="22"/>
                <w:szCs w:val="22"/>
              </w:rPr>
            </w:pPr>
            <w:r w:rsidRPr="000001EA">
              <w:rPr>
                <w:rFonts w:ascii="Arial" w:hAnsi="Arial" w:cs="Arial"/>
                <w:sz w:val="22"/>
                <w:szCs w:val="22"/>
              </w:rPr>
              <w:t>M</w:t>
            </w:r>
          </w:p>
        </w:tc>
      </w:tr>
      <w:tr w:rsidR="00A6312D" w:rsidRPr="000001EA" w14:paraId="534562D4" w14:textId="4BD96EA6" w:rsidTr="005E4650">
        <w:tc>
          <w:tcPr>
            <w:tcW w:w="1868" w:type="dxa"/>
          </w:tcPr>
          <w:p w14:paraId="41BABE34" w14:textId="77777777" w:rsidR="00A6312D" w:rsidRPr="000001EA" w:rsidRDefault="00A6312D" w:rsidP="008325D2">
            <w:pPr>
              <w:pStyle w:val="NormalWeb"/>
              <w:rPr>
                <w:rFonts w:ascii="Arial" w:hAnsi="Arial" w:cs="Arial"/>
                <w:sz w:val="22"/>
                <w:szCs w:val="22"/>
              </w:rPr>
            </w:pPr>
            <w:r w:rsidRPr="000001EA">
              <w:rPr>
                <w:rFonts w:ascii="Arial" w:hAnsi="Arial" w:cs="Arial"/>
                <w:color w:val="2D3B44"/>
                <w:sz w:val="22"/>
                <w:szCs w:val="22"/>
                <w:shd w:val="clear" w:color="auto" w:fill="FFFFFF"/>
              </w:rPr>
              <w:t>60.253.130.182</w:t>
            </w:r>
          </w:p>
        </w:tc>
        <w:tc>
          <w:tcPr>
            <w:tcW w:w="1735" w:type="dxa"/>
          </w:tcPr>
          <w:p w14:paraId="341FB9B7"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China</w:t>
            </w:r>
          </w:p>
        </w:tc>
        <w:tc>
          <w:tcPr>
            <w:tcW w:w="2984" w:type="dxa"/>
          </w:tcPr>
          <w:p w14:paraId="40247FBE"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Network Connection - MS Terminal Server Root Login</w:t>
            </w:r>
          </w:p>
        </w:tc>
        <w:tc>
          <w:tcPr>
            <w:tcW w:w="1772" w:type="dxa"/>
          </w:tcPr>
          <w:p w14:paraId="6F76B397" w14:textId="7A3A194D" w:rsidR="00A6312D" w:rsidRPr="000001EA" w:rsidRDefault="00AC638C" w:rsidP="008325D2">
            <w:pPr>
              <w:pStyle w:val="NormalWeb"/>
              <w:rPr>
                <w:rFonts w:ascii="Arial" w:hAnsi="Arial" w:cs="Arial"/>
                <w:sz w:val="22"/>
                <w:szCs w:val="22"/>
              </w:rPr>
            </w:pPr>
            <w:r w:rsidRPr="000001EA">
              <w:rPr>
                <w:rFonts w:ascii="Arial" w:hAnsi="Arial" w:cs="Arial"/>
                <w:sz w:val="22"/>
                <w:szCs w:val="22"/>
              </w:rPr>
              <w:t>I</w:t>
            </w:r>
          </w:p>
        </w:tc>
      </w:tr>
      <w:tr w:rsidR="00A6312D" w:rsidRPr="000001EA" w14:paraId="5CFFC366" w14:textId="276926CB" w:rsidTr="005E4650">
        <w:tc>
          <w:tcPr>
            <w:tcW w:w="1868" w:type="dxa"/>
          </w:tcPr>
          <w:p w14:paraId="27ED51CF"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60.253.130.193</w:t>
            </w:r>
          </w:p>
        </w:tc>
        <w:tc>
          <w:tcPr>
            <w:tcW w:w="1735" w:type="dxa"/>
          </w:tcPr>
          <w:p w14:paraId="5668302A"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China</w:t>
            </w:r>
          </w:p>
        </w:tc>
        <w:tc>
          <w:tcPr>
            <w:tcW w:w="2984" w:type="dxa"/>
          </w:tcPr>
          <w:p w14:paraId="760C9D69"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Network Connection</w:t>
            </w:r>
          </w:p>
        </w:tc>
        <w:tc>
          <w:tcPr>
            <w:tcW w:w="1772" w:type="dxa"/>
          </w:tcPr>
          <w:p w14:paraId="08020BCC" w14:textId="77777777" w:rsidR="00A6312D" w:rsidRPr="000001EA" w:rsidRDefault="00A6312D" w:rsidP="008325D2">
            <w:pPr>
              <w:pStyle w:val="NormalWeb"/>
              <w:rPr>
                <w:rFonts w:ascii="Arial" w:hAnsi="Arial" w:cs="Arial"/>
                <w:sz w:val="22"/>
                <w:szCs w:val="22"/>
              </w:rPr>
            </w:pPr>
          </w:p>
        </w:tc>
      </w:tr>
      <w:tr w:rsidR="00A6312D" w:rsidRPr="000001EA" w14:paraId="7C21AC0A" w14:textId="73263870" w:rsidTr="005E4650">
        <w:tc>
          <w:tcPr>
            <w:tcW w:w="1868" w:type="dxa"/>
          </w:tcPr>
          <w:p w14:paraId="5AF7FC71"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66.249.150.78</w:t>
            </w:r>
          </w:p>
        </w:tc>
        <w:tc>
          <w:tcPr>
            <w:tcW w:w="1735" w:type="dxa"/>
          </w:tcPr>
          <w:p w14:paraId="769C5377"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Jamaica</w:t>
            </w:r>
          </w:p>
        </w:tc>
        <w:tc>
          <w:tcPr>
            <w:tcW w:w="2984" w:type="dxa"/>
          </w:tcPr>
          <w:p w14:paraId="663AE2F5"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Cobalt Strike</w:t>
            </w:r>
          </w:p>
        </w:tc>
        <w:tc>
          <w:tcPr>
            <w:tcW w:w="1772" w:type="dxa"/>
          </w:tcPr>
          <w:p w14:paraId="1C5027C9" w14:textId="790D0CEA" w:rsidR="00A6312D" w:rsidRPr="000001EA" w:rsidRDefault="00C0261E" w:rsidP="008325D2">
            <w:pPr>
              <w:pStyle w:val="NormalWeb"/>
              <w:rPr>
                <w:rFonts w:ascii="Arial" w:hAnsi="Arial" w:cs="Arial"/>
                <w:sz w:val="22"/>
                <w:szCs w:val="22"/>
              </w:rPr>
            </w:pPr>
            <w:r w:rsidRPr="000001EA">
              <w:rPr>
                <w:rFonts w:ascii="Arial" w:hAnsi="Arial" w:cs="Arial"/>
                <w:sz w:val="22"/>
                <w:szCs w:val="22"/>
              </w:rPr>
              <w:t>J</w:t>
            </w:r>
          </w:p>
        </w:tc>
      </w:tr>
      <w:tr w:rsidR="00A6312D" w:rsidRPr="000001EA" w14:paraId="5127FABA" w14:textId="670F3C99" w:rsidTr="005E4650">
        <w:tc>
          <w:tcPr>
            <w:tcW w:w="1868" w:type="dxa"/>
          </w:tcPr>
          <w:p w14:paraId="32D1F013"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91.92.231.67</w:t>
            </w:r>
          </w:p>
        </w:tc>
        <w:tc>
          <w:tcPr>
            <w:tcW w:w="1735" w:type="dxa"/>
          </w:tcPr>
          <w:p w14:paraId="3AF3C6DE"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Iran</w:t>
            </w:r>
          </w:p>
        </w:tc>
        <w:tc>
          <w:tcPr>
            <w:tcW w:w="2984" w:type="dxa"/>
          </w:tcPr>
          <w:p w14:paraId="352114CE"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Potential Trickbot Malware</w:t>
            </w:r>
          </w:p>
        </w:tc>
        <w:tc>
          <w:tcPr>
            <w:tcW w:w="1772" w:type="dxa"/>
          </w:tcPr>
          <w:p w14:paraId="4E949AFD" w14:textId="2392B169" w:rsidR="00A6312D" w:rsidRPr="000001EA" w:rsidRDefault="00B012F3" w:rsidP="008325D2">
            <w:pPr>
              <w:pStyle w:val="NormalWeb"/>
              <w:rPr>
                <w:rFonts w:ascii="Arial" w:hAnsi="Arial" w:cs="Arial"/>
                <w:sz w:val="22"/>
                <w:szCs w:val="22"/>
              </w:rPr>
            </w:pPr>
            <w:r w:rsidRPr="000001EA">
              <w:rPr>
                <w:rFonts w:ascii="Arial" w:hAnsi="Arial" w:cs="Arial"/>
                <w:sz w:val="22"/>
                <w:szCs w:val="22"/>
              </w:rPr>
              <w:t>K</w:t>
            </w:r>
          </w:p>
        </w:tc>
      </w:tr>
      <w:tr w:rsidR="00A6312D" w:rsidRPr="000001EA" w14:paraId="706D5357" w14:textId="51602130" w:rsidTr="005E4650">
        <w:tc>
          <w:tcPr>
            <w:tcW w:w="1868" w:type="dxa"/>
          </w:tcPr>
          <w:p w14:paraId="05CA8DE3"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104.132.26.40</w:t>
            </w:r>
          </w:p>
        </w:tc>
        <w:tc>
          <w:tcPr>
            <w:tcW w:w="1735" w:type="dxa"/>
          </w:tcPr>
          <w:p w14:paraId="46B1E88C"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Portugal</w:t>
            </w:r>
          </w:p>
        </w:tc>
        <w:tc>
          <w:tcPr>
            <w:tcW w:w="2984" w:type="dxa"/>
          </w:tcPr>
          <w:p w14:paraId="32332DB5"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Potential Trickbot Malware</w:t>
            </w:r>
          </w:p>
        </w:tc>
        <w:tc>
          <w:tcPr>
            <w:tcW w:w="1772" w:type="dxa"/>
          </w:tcPr>
          <w:p w14:paraId="6FE61623" w14:textId="7992F17D" w:rsidR="00A6312D" w:rsidRPr="000001EA" w:rsidRDefault="00B012F3" w:rsidP="008325D2">
            <w:pPr>
              <w:pStyle w:val="NormalWeb"/>
              <w:rPr>
                <w:rFonts w:ascii="Arial" w:hAnsi="Arial" w:cs="Arial"/>
                <w:sz w:val="22"/>
                <w:szCs w:val="22"/>
              </w:rPr>
            </w:pPr>
            <w:r w:rsidRPr="000001EA">
              <w:rPr>
                <w:rFonts w:ascii="Arial" w:hAnsi="Arial" w:cs="Arial"/>
                <w:sz w:val="22"/>
                <w:szCs w:val="22"/>
              </w:rPr>
              <w:t>K1</w:t>
            </w:r>
          </w:p>
        </w:tc>
      </w:tr>
      <w:tr w:rsidR="00A6312D" w:rsidRPr="000001EA" w14:paraId="07184E7C" w14:textId="44D0B25F" w:rsidTr="005E4650">
        <w:tc>
          <w:tcPr>
            <w:tcW w:w="1868" w:type="dxa"/>
          </w:tcPr>
          <w:p w14:paraId="2D232199"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104.132.26.168</w:t>
            </w:r>
          </w:p>
        </w:tc>
        <w:tc>
          <w:tcPr>
            <w:tcW w:w="1735" w:type="dxa"/>
          </w:tcPr>
          <w:p w14:paraId="37CCC120"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Portugal</w:t>
            </w:r>
          </w:p>
        </w:tc>
        <w:tc>
          <w:tcPr>
            <w:tcW w:w="2984" w:type="dxa"/>
          </w:tcPr>
          <w:p w14:paraId="4519BA99"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Network Connection</w:t>
            </w:r>
          </w:p>
        </w:tc>
        <w:tc>
          <w:tcPr>
            <w:tcW w:w="1772" w:type="dxa"/>
          </w:tcPr>
          <w:p w14:paraId="1557AED2" w14:textId="77777777" w:rsidR="00A6312D" w:rsidRPr="000001EA" w:rsidRDefault="00A6312D" w:rsidP="008325D2">
            <w:pPr>
              <w:pStyle w:val="NormalWeb"/>
              <w:rPr>
                <w:rFonts w:ascii="Arial" w:hAnsi="Arial" w:cs="Arial"/>
                <w:sz w:val="22"/>
                <w:szCs w:val="22"/>
              </w:rPr>
            </w:pPr>
          </w:p>
        </w:tc>
      </w:tr>
      <w:tr w:rsidR="00A6312D" w:rsidRPr="000001EA" w14:paraId="72F4EFFE" w14:textId="0D96FDEA" w:rsidTr="005E4650">
        <w:tc>
          <w:tcPr>
            <w:tcW w:w="1868" w:type="dxa"/>
          </w:tcPr>
          <w:p w14:paraId="4A87A8CA"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142.250.112.127</w:t>
            </w:r>
          </w:p>
        </w:tc>
        <w:tc>
          <w:tcPr>
            <w:tcW w:w="1735" w:type="dxa"/>
          </w:tcPr>
          <w:p w14:paraId="51631AA2"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USA</w:t>
            </w:r>
          </w:p>
        </w:tc>
        <w:tc>
          <w:tcPr>
            <w:tcW w:w="2984" w:type="dxa"/>
          </w:tcPr>
          <w:p w14:paraId="62019D1B"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Attempted User Privilege Gain</w:t>
            </w:r>
          </w:p>
        </w:tc>
        <w:tc>
          <w:tcPr>
            <w:tcW w:w="1772" w:type="dxa"/>
          </w:tcPr>
          <w:p w14:paraId="7497B1D4" w14:textId="77777777" w:rsidR="00A6312D" w:rsidRPr="000001EA" w:rsidRDefault="00A6312D" w:rsidP="008325D2">
            <w:pPr>
              <w:pStyle w:val="NormalWeb"/>
              <w:rPr>
                <w:rFonts w:ascii="Arial" w:hAnsi="Arial" w:cs="Arial"/>
                <w:sz w:val="22"/>
                <w:szCs w:val="22"/>
              </w:rPr>
            </w:pPr>
          </w:p>
        </w:tc>
      </w:tr>
      <w:tr w:rsidR="00881363" w:rsidRPr="000001EA" w14:paraId="1B0E50EC" w14:textId="77777777" w:rsidTr="005E4650">
        <w:tc>
          <w:tcPr>
            <w:tcW w:w="1868" w:type="dxa"/>
          </w:tcPr>
          <w:p w14:paraId="4D9E4B5D" w14:textId="08C74C34" w:rsidR="00881363" w:rsidRPr="000001EA" w:rsidRDefault="00881363" w:rsidP="008325D2">
            <w:pPr>
              <w:pStyle w:val="NormalWeb"/>
              <w:rPr>
                <w:rFonts w:ascii="Arial" w:hAnsi="Arial" w:cs="Arial"/>
                <w:sz w:val="22"/>
                <w:szCs w:val="22"/>
              </w:rPr>
            </w:pPr>
            <w:r w:rsidRPr="000001EA">
              <w:rPr>
                <w:rFonts w:ascii="Arial" w:hAnsi="Arial" w:cs="Arial"/>
                <w:sz w:val="22"/>
                <w:szCs w:val="22"/>
              </w:rPr>
              <w:t>149.6.203.167</w:t>
            </w:r>
          </w:p>
        </w:tc>
        <w:tc>
          <w:tcPr>
            <w:tcW w:w="1735" w:type="dxa"/>
          </w:tcPr>
          <w:p w14:paraId="4CBE1E21" w14:textId="2CB1DC89" w:rsidR="00881363" w:rsidRPr="000001EA" w:rsidRDefault="00881363" w:rsidP="008325D2">
            <w:pPr>
              <w:pStyle w:val="NormalWeb"/>
              <w:rPr>
                <w:rFonts w:ascii="Arial" w:hAnsi="Arial" w:cs="Arial"/>
                <w:sz w:val="22"/>
                <w:szCs w:val="22"/>
              </w:rPr>
            </w:pPr>
            <w:r w:rsidRPr="000001EA">
              <w:rPr>
                <w:rFonts w:ascii="Arial" w:hAnsi="Arial" w:cs="Arial"/>
                <w:sz w:val="22"/>
                <w:szCs w:val="22"/>
              </w:rPr>
              <w:t>Spain</w:t>
            </w:r>
          </w:p>
        </w:tc>
        <w:tc>
          <w:tcPr>
            <w:tcW w:w="2984" w:type="dxa"/>
          </w:tcPr>
          <w:p w14:paraId="3496AEAE" w14:textId="17DEC96F" w:rsidR="00881363" w:rsidRPr="000001EA" w:rsidRDefault="00881363" w:rsidP="008325D2">
            <w:pPr>
              <w:pStyle w:val="NormalWeb"/>
              <w:rPr>
                <w:rFonts w:ascii="Arial" w:hAnsi="Arial" w:cs="Arial"/>
                <w:sz w:val="22"/>
                <w:szCs w:val="22"/>
              </w:rPr>
            </w:pPr>
            <w:r w:rsidRPr="000001EA">
              <w:rPr>
                <w:rFonts w:ascii="Arial" w:hAnsi="Arial" w:cs="Arial"/>
                <w:sz w:val="22"/>
                <w:szCs w:val="22"/>
              </w:rPr>
              <w:t xml:space="preserve">Phishing email </w:t>
            </w:r>
          </w:p>
        </w:tc>
        <w:tc>
          <w:tcPr>
            <w:tcW w:w="1772" w:type="dxa"/>
          </w:tcPr>
          <w:p w14:paraId="13B8291F" w14:textId="0C724C1E" w:rsidR="00881363" w:rsidRPr="000001EA" w:rsidRDefault="00A9234D" w:rsidP="008325D2">
            <w:pPr>
              <w:pStyle w:val="NormalWeb"/>
              <w:rPr>
                <w:rFonts w:ascii="Arial" w:hAnsi="Arial" w:cs="Arial"/>
                <w:sz w:val="22"/>
                <w:szCs w:val="22"/>
              </w:rPr>
            </w:pPr>
            <w:r w:rsidRPr="000001EA">
              <w:rPr>
                <w:rFonts w:ascii="Arial" w:hAnsi="Arial" w:cs="Arial"/>
                <w:sz w:val="22"/>
                <w:szCs w:val="22"/>
              </w:rPr>
              <w:t>D</w:t>
            </w:r>
          </w:p>
        </w:tc>
      </w:tr>
      <w:tr w:rsidR="00A6312D" w:rsidRPr="000001EA" w14:paraId="355F1304" w14:textId="292AAADC" w:rsidTr="005E4650">
        <w:tc>
          <w:tcPr>
            <w:tcW w:w="1868" w:type="dxa"/>
          </w:tcPr>
          <w:p w14:paraId="39A7E5A6"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168.63.250.82</w:t>
            </w:r>
          </w:p>
        </w:tc>
        <w:tc>
          <w:tcPr>
            <w:tcW w:w="1735" w:type="dxa"/>
          </w:tcPr>
          <w:p w14:paraId="7921ED3D"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Singapore</w:t>
            </w:r>
          </w:p>
        </w:tc>
        <w:tc>
          <w:tcPr>
            <w:tcW w:w="2984" w:type="dxa"/>
          </w:tcPr>
          <w:p w14:paraId="2597387E"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User Agent</w:t>
            </w:r>
          </w:p>
        </w:tc>
        <w:tc>
          <w:tcPr>
            <w:tcW w:w="1772" w:type="dxa"/>
          </w:tcPr>
          <w:p w14:paraId="64E98034" w14:textId="0AFB3791" w:rsidR="00A6312D" w:rsidRPr="000001EA" w:rsidRDefault="00001D77" w:rsidP="008325D2">
            <w:pPr>
              <w:pStyle w:val="NormalWeb"/>
              <w:rPr>
                <w:rFonts w:ascii="Arial" w:hAnsi="Arial" w:cs="Arial"/>
                <w:sz w:val="22"/>
                <w:szCs w:val="22"/>
              </w:rPr>
            </w:pPr>
            <w:r w:rsidRPr="000001EA">
              <w:rPr>
                <w:rFonts w:ascii="Arial" w:hAnsi="Arial" w:cs="Arial"/>
                <w:sz w:val="22"/>
                <w:szCs w:val="22"/>
              </w:rPr>
              <w:t>M</w:t>
            </w:r>
          </w:p>
        </w:tc>
      </w:tr>
      <w:tr w:rsidR="00A6312D" w:rsidRPr="000001EA" w14:paraId="38F0C1EC" w14:textId="5B18B17C" w:rsidTr="005E4650">
        <w:tc>
          <w:tcPr>
            <w:tcW w:w="1868" w:type="dxa"/>
          </w:tcPr>
          <w:p w14:paraId="1B6940BF"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184.25.66.88</w:t>
            </w:r>
          </w:p>
        </w:tc>
        <w:tc>
          <w:tcPr>
            <w:tcW w:w="1735" w:type="dxa"/>
          </w:tcPr>
          <w:p w14:paraId="2FE58D05"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Canada</w:t>
            </w:r>
          </w:p>
        </w:tc>
        <w:tc>
          <w:tcPr>
            <w:tcW w:w="2984" w:type="dxa"/>
          </w:tcPr>
          <w:p w14:paraId="145FC40C"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User Agent</w:t>
            </w:r>
          </w:p>
        </w:tc>
        <w:tc>
          <w:tcPr>
            <w:tcW w:w="1772" w:type="dxa"/>
          </w:tcPr>
          <w:p w14:paraId="5D5DD296" w14:textId="628F60E8" w:rsidR="00A6312D" w:rsidRPr="000001EA" w:rsidRDefault="00001D77" w:rsidP="008325D2">
            <w:pPr>
              <w:pStyle w:val="NormalWeb"/>
              <w:rPr>
                <w:rFonts w:ascii="Arial" w:hAnsi="Arial" w:cs="Arial"/>
                <w:sz w:val="22"/>
                <w:szCs w:val="22"/>
              </w:rPr>
            </w:pPr>
            <w:r w:rsidRPr="000001EA">
              <w:rPr>
                <w:rFonts w:ascii="Arial" w:hAnsi="Arial" w:cs="Arial"/>
                <w:sz w:val="22"/>
                <w:szCs w:val="22"/>
              </w:rPr>
              <w:t>M</w:t>
            </w:r>
          </w:p>
        </w:tc>
      </w:tr>
      <w:bookmarkEnd w:id="11"/>
    </w:tbl>
    <w:p w14:paraId="098A46FF" w14:textId="77777777" w:rsidR="003462DE" w:rsidRPr="000001EA" w:rsidRDefault="003462DE" w:rsidP="00C349DA">
      <w:pPr>
        <w:pStyle w:val="Heading3"/>
        <w:rPr>
          <w:rFonts w:ascii="Arial" w:hAnsi="Arial" w:cs="Arial"/>
          <w:sz w:val="22"/>
          <w:szCs w:val="22"/>
          <w:lang w:val="en-US"/>
        </w:rPr>
      </w:pPr>
    </w:p>
    <w:p w14:paraId="7DF3B95D" w14:textId="77777777" w:rsidR="003462DE" w:rsidRPr="000001EA" w:rsidRDefault="003462DE" w:rsidP="003462DE">
      <w:pPr>
        <w:rPr>
          <w:rFonts w:ascii="Arial" w:hAnsi="Arial" w:cs="Arial"/>
          <w:sz w:val="22"/>
          <w:szCs w:val="22"/>
          <w:lang w:val="en-US"/>
        </w:rPr>
      </w:pPr>
    </w:p>
    <w:p w14:paraId="4B087674" w14:textId="77777777" w:rsidR="003462DE" w:rsidRPr="000001EA" w:rsidRDefault="003462DE" w:rsidP="003462DE">
      <w:pPr>
        <w:rPr>
          <w:rFonts w:ascii="Arial" w:hAnsi="Arial" w:cs="Arial"/>
          <w:sz w:val="22"/>
          <w:szCs w:val="22"/>
          <w:lang w:val="en-US"/>
        </w:rPr>
      </w:pPr>
    </w:p>
    <w:p w14:paraId="588235B7" w14:textId="77777777" w:rsidR="002513BA" w:rsidRPr="000001EA" w:rsidRDefault="002513BA" w:rsidP="004C2250">
      <w:pPr>
        <w:spacing w:line="360" w:lineRule="auto"/>
        <w:jc w:val="both"/>
        <w:rPr>
          <w:rFonts w:ascii="Arial" w:hAnsi="Arial" w:cs="Arial"/>
          <w:sz w:val="22"/>
          <w:szCs w:val="22"/>
          <w:lang w:val="en-US"/>
        </w:rPr>
      </w:pPr>
    </w:p>
    <w:p w14:paraId="40A04C66" w14:textId="77777777" w:rsidR="00B310C8" w:rsidRPr="000001EA" w:rsidRDefault="00B310C8" w:rsidP="00CB42CE">
      <w:pPr>
        <w:pStyle w:val="NormalWeb"/>
        <w:rPr>
          <w:rStyle w:val="Heading3Char"/>
          <w:rFonts w:ascii="Arial" w:hAnsi="Arial" w:cs="Arial"/>
          <w:sz w:val="22"/>
          <w:szCs w:val="22"/>
        </w:rPr>
      </w:pPr>
    </w:p>
    <w:p w14:paraId="308B3BDB" w14:textId="77777777" w:rsidR="009820FF" w:rsidRPr="000001EA" w:rsidRDefault="009820FF" w:rsidP="00CB42CE">
      <w:pPr>
        <w:pStyle w:val="NormalWeb"/>
        <w:rPr>
          <w:rStyle w:val="Heading3Char"/>
          <w:rFonts w:ascii="Arial" w:hAnsi="Arial" w:cs="Arial"/>
          <w:sz w:val="22"/>
          <w:szCs w:val="22"/>
        </w:rPr>
      </w:pPr>
    </w:p>
    <w:p w14:paraId="3B36AA44" w14:textId="0485F05D" w:rsidR="008E6872" w:rsidRPr="000001EA" w:rsidRDefault="008E6872" w:rsidP="003A2B7C">
      <w:pPr>
        <w:spacing w:after="160" w:line="259" w:lineRule="auto"/>
        <w:rPr>
          <w:rFonts w:ascii="Arial" w:hAnsi="Arial" w:cs="Arial"/>
          <w:sz w:val="22"/>
          <w:szCs w:val="22"/>
          <w:lang w:val="en-US"/>
        </w:rPr>
      </w:pPr>
    </w:p>
    <w:p w14:paraId="1B261A9B" w14:textId="77777777" w:rsidR="00DC361B" w:rsidRPr="000001EA" w:rsidRDefault="00DC361B" w:rsidP="008E6872">
      <w:pPr>
        <w:spacing w:line="360" w:lineRule="auto"/>
        <w:rPr>
          <w:rFonts w:ascii="Arial" w:hAnsi="Arial" w:cs="Arial"/>
          <w:sz w:val="22"/>
          <w:szCs w:val="22"/>
          <w:lang w:val="en-US"/>
        </w:rPr>
      </w:pPr>
    </w:p>
    <w:p w14:paraId="061184AF" w14:textId="77777777" w:rsidR="00E61CE7" w:rsidRPr="000001EA" w:rsidRDefault="00E61CE7" w:rsidP="008E6872">
      <w:pPr>
        <w:spacing w:line="360" w:lineRule="auto"/>
        <w:rPr>
          <w:rFonts w:ascii="Arial" w:hAnsi="Arial" w:cs="Arial"/>
          <w:sz w:val="22"/>
          <w:szCs w:val="22"/>
          <w:lang w:val="en-US"/>
        </w:rPr>
      </w:pPr>
    </w:p>
    <w:sectPr w:rsidR="00E61CE7" w:rsidRPr="000001EA" w:rsidSect="001852CA">
      <w:headerReference w:type="default" r:id="rId9"/>
      <w:headerReference w:type="first" r:id="rId10"/>
      <w:pgSz w:w="12240" w:h="15840"/>
      <w:pgMar w:top="1134" w:right="1440" w:bottom="1440" w:left="1440"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9124F" w14:textId="77777777" w:rsidR="00E915A7" w:rsidRDefault="00E915A7" w:rsidP="00345F75">
      <w:r>
        <w:separator/>
      </w:r>
    </w:p>
  </w:endnote>
  <w:endnote w:type="continuationSeparator" w:id="0">
    <w:p w14:paraId="04B3C07B" w14:textId="77777777" w:rsidR="00E915A7" w:rsidRDefault="00E915A7" w:rsidP="00345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35DF1" w14:textId="77777777" w:rsidR="00E915A7" w:rsidRDefault="00E915A7" w:rsidP="00345F75">
      <w:r>
        <w:separator/>
      </w:r>
    </w:p>
  </w:footnote>
  <w:footnote w:type="continuationSeparator" w:id="0">
    <w:p w14:paraId="460E17F1" w14:textId="77777777" w:rsidR="00E915A7" w:rsidRDefault="00E915A7" w:rsidP="00345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0750905"/>
      <w:docPartObj>
        <w:docPartGallery w:val="Page Numbers (Top of Page)"/>
        <w:docPartUnique/>
      </w:docPartObj>
    </w:sdtPr>
    <w:sdtEndPr>
      <w:rPr>
        <w:noProof/>
      </w:rPr>
    </w:sdtEndPr>
    <w:sdtContent>
      <w:p w14:paraId="0B4CF289" w14:textId="77777777" w:rsidR="0032295D" w:rsidRDefault="0032295D">
        <w:pPr>
          <w:pStyle w:val="Header"/>
          <w:jc w:val="right"/>
        </w:pPr>
        <w:r>
          <w:fldChar w:fldCharType="begin"/>
        </w:r>
        <w:r>
          <w:instrText xml:space="preserve"> PAGE   \* MERGEFORMAT </w:instrText>
        </w:r>
        <w:r>
          <w:fldChar w:fldCharType="separate"/>
        </w:r>
        <w:r w:rsidR="00BB1443">
          <w:rPr>
            <w:noProof/>
          </w:rPr>
          <w:t>6</w:t>
        </w:r>
        <w:r>
          <w:rPr>
            <w:noProof/>
          </w:rPr>
          <w:fldChar w:fldCharType="end"/>
        </w:r>
      </w:p>
    </w:sdtContent>
  </w:sdt>
  <w:p w14:paraId="22013462" w14:textId="77777777" w:rsidR="0032295D" w:rsidRDefault="003229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0407646"/>
      <w:docPartObj>
        <w:docPartGallery w:val="Page Numbers (Top of Page)"/>
        <w:docPartUnique/>
      </w:docPartObj>
    </w:sdtPr>
    <w:sdtEndPr>
      <w:rPr>
        <w:noProof/>
      </w:rPr>
    </w:sdtEndPr>
    <w:sdtContent>
      <w:p w14:paraId="3B9B3333" w14:textId="78C7738F" w:rsidR="002509A9" w:rsidRDefault="002509A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DE5DDD" w14:textId="77777777" w:rsidR="002509A9" w:rsidRDefault="00250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3B34"/>
    <w:multiLevelType w:val="multilevel"/>
    <w:tmpl w:val="D40E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17FA8"/>
    <w:multiLevelType w:val="multilevel"/>
    <w:tmpl w:val="FFFFFFFF"/>
    <w:lvl w:ilvl="0">
      <w:start w:val="1"/>
      <w:numFmt w:val="decimal"/>
      <w:lvlText w:val="%1."/>
      <w:lvlJc w:val="left"/>
      <w:pPr>
        <w:ind w:left="420" w:hanging="360"/>
      </w:pPr>
      <w:rPr>
        <w:rFonts w:ascii="Arial" w:eastAsia="Times New Roman" w:hAnsi="Arial" w:cs="Arial"/>
        <w:b w:val="0"/>
        <w:i w:val="0"/>
        <w:smallCaps w:val="0"/>
        <w:strike w:val="0"/>
        <w:color w:val="000000"/>
        <w:sz w:val="22"/>
        <w:szCs w:val="22"/>
        <w:u w:val="none"/>
        <w:vertAlign w:val="baseline"/>
      </w:rPr>
    </w:lvl>
    <w:lvl w:ilvl="1">
      <w:start w:val="1"/>
      <w:numFmt w:val="bullet"/>
      <w:lvlText w:val="○"/>
      <w:lvlJc w:val="left"/>
      <w:pPr>
        <w:ind w:left="690" w:hanging="36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960" w:hanging="36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hanging="36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hanging="3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hanging="3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hanging="36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hanging="36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hanging="360"/>
      </w:pPr>
      <w:rPr>
        <w:rFonts w:ascii="Arial" w:eastAsia="Times New Roman" w:hAnsi="Arial"/>
        <w:b w:val="0"/>
        <w:i w:val="0"/>
        <w:smallCaps w:val="0"/>
        <w:strike w:val="0"/>
        <w:color w:val="000000"/>
        <w:sz w:val="22"/>
        <w:u w:val="none"/>
        <w:vertAlign w:val="baseline"/>
      </w:rPr>
    </w:lvl>
  </w:abstractNum>
  <w:abstractNum w:abstractNumId="2" w15:restartNumberingAfterBreak="0">
    <w:nsid w:val="05902185"/>
    <w:multiLevelType w:val="multilevel"/>
    <w:tmpl w:val="2D2E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022E1"/>
    <w:multiLevelType w:val="multilevel"/>
    <w:tmpl w:val="6636BE66"/>
    <w:lvl w:ilvl="0">
      <w:start w:val="1"/>
      <w:numFmt w:val="bullet"/>
      <w:lvlText w:val="●"/>
      <w:lvlJc w:val="left"/>
      <w:pPr>
        <w:ind w:left="99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094D6F49"/>
    <w:multiLevelType w:val="hybridMultilevel"/>
    <w:tmpl w:val="613CA558"/>
    <w:lvl w:ilvl="0" w:tplc="CB4A8C56">
      <w:start w:val="1"/>
      <w:numFmt w:val="decimal"/>
      <w:lvlText w:val="%1."/>
      <w:lvlJc w:val="left"/>
      <w:pPr>
        <w:ind w:left="633"/>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1" w:tplc="A69C33A0">
      <w:start w:val="1"/>
      <w:numFmt w:val="lowerLetter"/>
      <w:lvlText w:val="%2"/>
      <w:lvlJc w:val="left"/>
      <w:pPr>
        <w:ind w:left="108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2" w:tplc="CC22C458">
      <w:start w:val="1"/>
      <w:numFmt w:val="lowerRoman"/>
      <w:lvlText w:val="%3"/>
      <w:lvlJc w:val="left"/>
      <w:pPr>
        <w:ind w:left="180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3" w:tplc="E31E7262">
      <w:start w:val="1"/>
      <w:numFmt w:val="decimal"/>
      <w:lvlText w:val="%4"/>
      <w:lvlJc w:val="left"/>
      <w:pPr>
        <w:ind w:left="252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4" w:tplc="90C8B12E">
      <w:start w:val="1"/>
      <w:numFmt w:val="lowerLetter"/>
      <w:lvlText w:val="%5"/>
      <w:lvlJc w:val="left"/>
      <w:pPr>
        <w:ind w:left="324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5" w:tplc="D616C13A">
      <w:start w:val="1"/>
      <w:numFmt w:val="lowerRoman"/>
      <w:lvlText w:val="%6"/>
      <w:lvlJc w:val="left"/>
      <w:pPr>
        <w:ind w:left="396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6" w:tplc="79DA1894">
      <w:start w:val="1"/>
      <w:numFmt w:val="decimal"/>
      <w:lvlText w:val="%7"/>
      <w:lvlJc w:val="left"/>
      <w:pPr>
        <w:ind w:left="468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7" w:tplc="3EB8A410">
      <w:start w:val="1"/>
      <w:numFmt w:val="lowerLetter"/>
      <w:lvlText w:val="%8"/>
      <w:lvlJc w:val="left"/>
      <w:pPr>
        <w:ind w:left="540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8" w:tplc="6BFAD252">
      <w:start w:val="1"/>
      <w:numFmt w:val="lowerRoman"/>
      <w:lvlText w:val="%9"/>
      <w:lvlJc w:val="left"/>
      <w:pPr>
        <w:ind w:left="612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abstractNum>
  <w:abstractNum w:abstractNumId="5" w15:restartNumberingAfterBreak="0">
    <w:nsid w:val="0B8A51B4"/>
    <w:multiLevelType w:val="hybridMultilevel"/>
    <w:tmpl w:val="5366E39A"/>
    <w:lvl w:ilvl="0" w:tplc="2000000F">
      <w:start w:val="1"/>
      <w:numFmt w:val="decimal"/>
      <w:lvlText w:val="%1."/>
      <w:lvlJc w:val="left"/>
      <w:pPr>
        <w:ind w:left="1350" w:hanging="360"/>
      </w:pPr>
    </w:lvl>
    <w:lvl w:ilvl="1" w:tplc="20000019" w:tentative="1">
      <w:start w:val="1"/>
      <w:numFmt w:val="lowerLetter"/>
      <w:lvlText w:val="%2."/>
      <w:lvlJc w:val="left"/>
      <w:pPr>
        <w:ind w:left="2070" w:hanging="360"/>
      </w:pPr>
    </w:lvl>
    <w:lvl w:ilvl="2" w:tplc="2000001B" w:tentative="1">
      <w:start w:val="1"/>
      <w:numFmt w:val="lowerRoman"/>
      <w:lvlText w:val="%3."/>
      <w:lvlJc w:val="right"/>
      <w:pPr>
        <w:ind w:left="2790" w:hanging="180"/>
      </w:pPr>
    </w:lvl>
    <w:lvl w:ilvl="3" w:tplc="2000000F" w:tentative="1">
      <w:start w:val="1"/>
      <w:numFmt w:val="decimal"/>
      <w:lvlText w:val="%4."/>
      <w:lvlJc w:val="left"/>
      <w:pPr>
        <w:ind w:left="3510" w:hanging="360"/>
      </w:pPr>
    </w:lvl>
    <w:lvl w:ilvl="4" w:tplc="20000019" w:tentative="1">
      <w:start w:val="1"/>
      <w:numFmt w:val="lowerLetter"/>
      <w:lvlText w:val="%5."/>
      <w:lvlJc w:val="left"/>
      <w:pPr>
        <w:ind w:left="4230" w:hanging="360"/>
      </w:pPr>
    </w:lvl>
    <w:lvl w:ilvl="5" w:tplc="2000001B" w:tentative="1">
      <w:start w:val="1"/>
      <w:numFmt w:val="lowerRoman"/>
      <w:lvlText w:val="%6."/>
      <w:lvlJc w:val="right"/>
      <w:pPr>
        <w:ind w:left="4950" w:hanging="180"/>
      </w:pPr>
    </w:lvl>
    <w:lvl w:ilvl="6" w:tplc="2000000F" w:tentative="1">
      <w:start w:val="1"/>
      <w:numFmt w:val="decimal"/>
      <w:lvlText w:val="%7."/>
      <w:lvlJc w:val="left"/>
      <w:pPr>
        <w:ind w:left="5670" w:hanging="360"/>
      </w:pPr>
    </w:lvl>
    <w:lvl w:ilvl="7" w:tplc="20000019" w:tentative="1">
      <w:start w:val="1"/>
      <w:numFmt w:val="lowerLetter"/>
      <w:lvlText w:val="%8."/>
      <w:lvlJc w:val="left"/>
      <w:pPr>
        <w:ind w:left="6390" w:hanging="360"/>
      </w:pPr>
    </w:lvl>
    <w:lvl w:ilvl="8" w:tplc="2000001B" w:tentative="1">
      <w:start w:val="1"/>
      <w:numFmt w:val="lowerRoman"/>
      <w:lvlText w:val="%9."/>
      <w:lvlJc w:val="right"/>
      <w:pPr>
        <w:ind w:left="7110" w:hanging="180"/>
      </w:pPr>
    </w:lvl>
  </w:abstractNum>
  <w:abstractNum w:abstractNumId="6" w15:restartNumberingAfterBreak="0">
    <w:nsid w:val="0D1A53DE"/>
    <w:multiLevelType w:val="multilevel"/>
    <w:tmpl w:val="FFFFFFFF"/>
    <w:lvl w:ilvl="0">
      <w:start w:val="1"/>
      <w:numFmt w:val="bullet"/>
      <w:lvlText w:val="●"/>
      <w:lvlJc w:val="left"/>
      <w:pPr>
        <w:ind w:left="270" w:hanging="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hanging="36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hanging="36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hanging="36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hanging="3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hanging="3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hanging="36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hanging="36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hanging="360"/>
      </w:pPr>
      <w:rPr>
        <w:rFonts w:ascii="Arial" w:eastAsia="Times New Roman" w:hAnsi="Arial"/>
        <w:b w:val="0"/>
        <w:i w:val="0"/>
        <w:smallCaps w:val="0"/>
        <w:strike w:val="0"/>
        <w:color w:val="000000"/>
        <w:sz w:val="22"/>
        <w:u w:val="none"/>
        <w:vertAlign w:val="baseline"/>
      </w:rPr>
    </w:lvl>
  </w:abstractNum>
  <w:abstractNum w:abstractNumId="7" w15:restartNumberingAfterBreak="0">
    <w:nsid w:val="10467B4C"/>
    <w:multiLevelType w:val="multilevel"/>
    <w:tmpl w:val="AF46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87D76"/>
    <w:multiLevelType w:val="multilevel"/>
    <w:tmpl w:val="E6D07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C45DE5"/>
    <w:multiLevelType w:val="multilevel"/>
    <w:tmpl w:val="6636BE66"/>
    <w:lvl w:ilvl="0">
      <w:start w:val="1"/>
      <w:numFmt w:val="bullet"/>
      <w:lvlText w:val="●"/>
      <w:lvlJc w:val="left"/>
      <w:pPr>
        <w:ind w:left="99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152E4003"/>
    <w:multiLevelType w:val="multilevel"/>
    <w:tmpl w:val="07EE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81FC2"/>
    <w:multiLevelType w:val="multilevel"/>
    <w:tmpl w:val="29EC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0678E"/>
    <w:multiLevelType w:val="multilevel"/>
    <w:tmpl w:val="198EE6D6"/>
    <w:lvl w:ilvl="0">
      <w:start w:val="1"/>
      <w:numFmt w:val="bullet"/>
      <w:lvlText w:val="●"/>
      <w:lvlJc w:val="left"/>
      <w:pPr>
        <w:ind w:left="99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19EA6E0B"/>
    <w:multiLevelType w:val="hybridMultilevel"/>
    <w:tmpl w:val="42926CDA"/>
    <w:lvl w:ilvl="0" w:tplc="88CC68A2">
      <w:start w:val="1"/>
      <w:numFmt w:val="decimal"/>
      <w:lvlText w:val="%1."/>
      <w:lvlJc w:val="left"/>
      <w:pPr>
        <w:ind w:left="284"/>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1" w:tplc="A69C33A0">
      <w:start w:val="1"/>
      <w:numFmt w:val="lowerLetter"/>
      <w:lvlText w:val="%2"/>
      <w:lvlJc w:val="left"/>
      <w:pPr>
        <w:ind w:left="731"/>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2" w:tplc="CC22C458">
      <w:start w:val="1"/>
      <w:numFmt w:val="lowerRoman"/>
      <w:lvlText w:val="%3"/>
      <w:lvlJc w:val="left"/>
      <w:pPr>
        <w:ind w:left="1451"/>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3" w:tplc="E31E7262">
      <w:start w:val="1"/>
      <w:numFmt w:val="decimal"/>
      <w:lvlText w:val="%4"/>
      <w:lvlJc w:val="left"/>
      <w:pPr>
        <w:ind w:left="2171"/>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4" w:tplc="90C8B12E">
      <w:start w:val="1"/>
      <w:numFmt w:val="lowerLetter"/>
      <w:lvlText w:val="%5"/>
      <w:lvlJc w:val="left"/>
      <w:pPr>
        <w:ind w:left="2891"/>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5" w:tplc="D616C13A">
      <w:start w:val="1"/>
      <w:numFmt w:val="lowerRoman"/>
      <w:lvlText w:val="%6"/>
      <w:lvlJc w:val="left"/>
      <w:pPr>
        <w:ind w:left="3611"/>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6" w:tplc="79DA1894">
      <w:start w:val="1"/>
      <w:numFmt w:val="decimal"/>
      <w:lvlText w:val="%7"/>
      <w:lvlJc w:val="left"/>
      <w:pPr>
        <w:ind w:left="4331"/>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7" w:tplc="3EB8A410">
      <w:start w:val="1"/>
      <w:numFmt w:val="lowerLetter"/>
      <w:lvlText w:val="%8"/>
      <w:lvlJc w:val="left"/>
      <w:pPr>
        <w:ind w:left="5051"/>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8" w:tplc="6BFAD252">
      <w:start w:val="1"/>
      <w:numFmt w:val="lowerRoman"/>
      <w:lvlText w:val="%9"/>
      <w:lvlJc w:val="left"/>
      <w:pPr>
        <w:ind w:left="5771"/>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abstractNum>
  <w:abstractNum w:abstractNumId="14" w15:restartNumberingAfterBreak="0">
    <w:nsid w:val="1BA07BD2"/>
    <w:multiLevelType w:val="multilevel"/>
    <w:tmpl w:val="00E21D58"/>
    <w:lvl w:ilvl="0">
      <w:start w:val="1"/>
      <w:numFmt w:val="bullet"/>
      <w:lvlText w:val="●"/>
      <w:lvlJc w:val="left"/>
      <w:pPr>
        <w:ind w:left="99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1C35625D"/>
    <w:multiLevelType w:val="multilevel"/>
    <w:tmpl w:val="FFFFFFFF"/>
    <w:lvl w:ilvl="0">
      <w:start w:val="1"/>
      <w:numFmt w:val="decimal"/>
      <w:lvlText w:val="%1."/>
      <w:lvlJc w:val="left"/>
      <w:pPr>
        <w:ind w:left="420" w:hanging="360"/>
      </w:pPr>
      <w:rPr>
        <w:rFonts w:ascii="Arial" w:eastAsia="Times New Roman" w:hAnsi="Arial" w:cs="Arial"/>
        <w:b w:val="0"/>
        <w:i w:val="0"/>
        <w:smallCaps w:val="0"/>
        <w:strike w:val="0"/>
        <w:color w:val="000000"/>
        <w:sz w:val="22"/>
        <w:szCs w:val="22"/>
        <w:u w:val="none"/>
        <w:vertAlign w:val="baseline"/>
      </w:rPr>
    </w:lvl>
    <w:lvl w:ilvl="1">
      <w:start w:val="1"/>
      <w:numFmt w:val="bullet"/>
      <w:lvlText w:val="○"/>
      <w:lvlJc w:val="left"/>
      <w:pPr>
        <w:ind w:left="690" w:hanging="36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960" w:hanging="36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hanging="36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hanging="3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hanging="3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hanging="36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hanging="36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hanging="360"/>
      </w:pPr>
      <w:rPr>
        <w:rFonts w:ascii="Arial" w:eastAsia="Times New Roman" w:hAnsi="Arial"/>
        <w:b w:val="0"/>
        <w:i w:val="0"/>
        <w:smallCaps w:val="0"/>
        <w:strike w:val="0"/>
        <w:color w:val="000000"/>
        <w:sz w:val="22"/>
        <w:u w:val="none"/>
        <w:vertAlign w:val="baseline"/>
      </w:rPr>
    </w:lvl>
  </w:abstractNum>
  <w:abstractNum w:abstractNumId="16" w15:restartNumberingAfterBreak="0">
    <w:nsid w:val="1D9519A5"/>
    <w:multiLevelType w:val="hybridMultilevel"/>
    <w:tmpl w:val="EEF4BB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1F792EB2"/>
    <w:multiLevelType w:val="multilevel"/>
    <w:tmpl w:val="44746BE2"/>
    <w:lvl w:ilvl="0">
      <w:start w:val="1"/>
      <w:numFmt w:val="bullet"/>
      <w:lvlText w:val="o"/>
      <w:lvlJc w:val="left"/>
      <w:pPr>
        <w:ind w:left="1350" w:hanging="360"/>
      </w:pPr>
      <w:rPr>
        <w:rFonts w:ascii="Courier New" w:hAnsi="Courier New" w:cs="Courier New" w:hint="default"/>
        <w:b w:val="0"/>
        <w:i w:val="0"/>
        <w:smallCaps w:val="0"/>
        <w:strike w:val="0"/>
        <w:color w:val="000000"/>
        <w:sz w:val="22"/>
        <w:szCs w:val="22"/>
        <w:u w:val="none"/>
        <w:shd w:val="clear" w:color="auto" w:fill="auto"/>
        <w:vertAlign w:val="baseline"/>
      </w:rPr>
    </w:lvl>
    <w:lvl w:ilvl="1">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84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56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21D40969"/>
    <w:multiLevelType w:val="multilevel"/>
    <w:tmpl w:val="417E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B656C1"/>
    <w:multiLevelType w:val="multilevel"/>
    <w:tmpl w:val="FFFFFFFF"/>
    <w:lvl w:ilvl="0">
      <w:start w:val="1"/>
      <w:numFmt w:val="bullet"/>
      <w:lvlText w:val="●"/>
      <w:lvlJc w:val="left"/>
      <w:pPr>
        <w:ind w:left="270" w:hanging="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hanging="36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hanging="36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hanging="36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hanging="3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hanging="3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hanging="36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hanging="36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hanging="360"/>
      </w:pPr>
      <w:rPr>
        <w:rFonts w:ascii="Arial" w:eastAsia="Times New Roman" w:hAnsi="Arial"/>
        <w:b w:val="0"/>
        <w:i w:val="0"/>
        <w:smallCaps w:val="0"/>
        <w:strike w:val="0"/>
        <w:color w:val="000000"/>
        <w:sz w:val="22"/>
        <w:u w:val="none"/>
        <w:vertAlign w:val="baseline"/>
      </w:rPr>
    </w:lvl>
  </w:abstractNum>
  <w:abstractNum w:abstractNumId="20" w15:restartNumberingAfterBreak="0">
    <w:nsid w:val="242B41C6"/>
    <w:multiLevelType w:val="multilevel"/>
    <w:tmpl w:val="0562E850"/>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28F8643F"/>
    <w:multiLevelType w:val="multilevel"/>
    <w:tmpl w:val="0FE4F2BA"/>
    <w:lvl w:ilvl="0">
      <w:start w:val="1"/>
      <w:numFmt w:val="bullet"/>
      <w:lvlText w:val="●"/>
      <w:lvlJc w:val="left"/>
      <w:pPr>
        <w:ind w:left="99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2B906ADB"/>
    <w:multiLevelType w:val="multilevel"/>
    <w:tmpl w:val="184ED3DC"/>
    <w:lvl w:ilvl="0">
      <w:start w:val="1"/>
      <w:numFmt w:val="bullet"/>
      <w:lvlText w:val="o"/>
      <w:lvlJc w:val="left"/>
      <w:pPr>
        <w:ind w:left="1350" w:hanging="360"/>
      </w:pPr>
      <w:rPr>
        <w:rFonts w:ascii="Courier New" w:hAnsi="Courier New" w:cs="Courier New" w:hint="default"/>
        <w:b w:val="0"/>
        <w:i w:val="0"/>
        <w:smallCaps w:val="0"/>
        <w:strike w:val="0"/>
        <w:color w:val="000000"/>
        <w:sz w:val="22"/>
        <w:szCs w:val="22"/>
        <w:u w:val="none"/>
        <w:shd w:val="clear" w:color="auto" w:fill="auto"/>
        <w:vertAlign w:val="baseline"/>
      </w:rPr>
    </w:lvl>
    <w:lvl w:ilvl="1">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84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56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2BCD17FE"/>
    <w:multiLevelType w:val="multilevel"/>
    <w:tmpl w:val="6636BE66"/>
    <w:lvl w:ilvl="0">
      <w:start w:val="1"/>
      <w:numFmt w:val="bullet"/>
      <w:lvlText w:val="●"/>
      <w:lvlJc w:val="left"/>
      <w:pPr>
        <w:ind w:left="99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2FB32B79"/>
    <w:multiLevelType w:val="multilevel"/>
    <w:tmpl w:val="1678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5C6493"/>
    <w:multiLevelType w:val="multilevel"/>
    <w:tmpl w:val="5FCA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6E1591"/>
    <w:multiLevelType w:val="hybridMultilevel"/>
    <w:tmpl w:val="5680E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845167"/>
    <w:multiLevelType w:val="multilevel"/>
    <w:tmpl w:val="5770FD42"/>
    <w:lvl w:ilvl="0">
      <w:start w:val="1"/>
      <w:numFmt w:val="bullet"/>
      <w:lvlText w:val="●"/>
      <w:lvlJc w:val="left"/>
      <w:pPr>
        <w:ind w:left="135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84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56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37C131B6"/>
    <w:multiLevelType w:val="multilevel"/>
    <w:tmpl w:val="5770FD42"/>
    <w:lvl w:ilvl="0">
      <w:start w:val="1"/>
      <w:numFmt w:val="bullet"/>
      <w:lvlText w:val="●"/>
      <w:lvlJc w:val="left"/>
      <w:pPr>
        <w:ind w:left="99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3B9513CD"/>
    <w:multiLevelType w:val="multilevel"/>
    <w:tmpl w:val="C2FA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CE049C"/>
    <w:multiLevelType w:val="multilevel"/>
    <w:tmpl w:val="FFFFFFFF"/>
    <w:lvl w:ilvl="0">
      <w:start w:val="1"/>
      <w:numFmt w:val="decimal"/>
      <w:lvlText w:val="%1."/>
      <w:lvlJc w:val="left"/>
      <w:pPr>
        <w:ind w:left="420" w:hanging="360"/>
      </w:pPr>
      <w:rPr>
        <w:rFonts w:ascii="Arial" w:eastAsia="Times New Roman" w:hAnsi="Arial" w:cs="Arial"/>
        <w:b w:val="0"/>
        <w:i w:val="0"/>
        <w:smallCaps w:val="0"/>
        <w:strike w:val="0"/>
        <w:color w:val="000000"/>
        <w:sz w:val="22"/>
        <w:szCs w:val="22"/>
        <w:u w:val="none"/>
        <w:vertAlign w:val="baseline"/>
      </w:rPr>
    </w:lvl>
    <w:lvl w:ilvl="1">
      <w:start w:val="1"/>
      <w:numFmt w:val="bullet"/>
      <w:lvlText w:val="○"/>
      <w:lvlJc w:val="left"/>
      <w:pPr>
        <w:ind w:left="690" w:hanging="36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960" w:hanging="36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hanging="36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hanging="3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hanging="3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hanging="36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hanging="36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hanging="360"/>
      </w:pPr>
      <w:rPr>
        <w:rFonts w:ascii="Arial" w:eastAsia="Times New Roman" w:hAnsi="Arial"/>
        <w:b w:val="0"/>
        <w:i w:val="0"/>
        <w:smallCaps w:val="0"/>
        <w:strike w:val="0"/>
        <w:color w:val="000000"/>
        <w:sz w:val="22"/>
        <w:u w:val="none"/>
        <w:vertAlign w:val="baseline"/>
      </w:rPr>
    </w:lvl>
  </w:abstractNum>
  <w:abstractNum w:abstractNumId="31" w15:restartNumberingAfterBreak="0">
    <w:nsid w:val="4128583F"/>
    <w:multiLevelType w:val="hybridMultilevel"/>
    <w:tmpl w:val="5888B49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41907375"/>
    <w:multiLevelType w:val="multilevel"/>
    <w:tmpl w:val="5770FD42"/>
    <w:lvl w:ilvl="0">
      <w:start w:val="1"/>
      <w:numFmt w:val="bullet"/>
      <w:lvlText w:val="●"/>
      <w:lvlJc w:val="left"/>
      <w:pPr>
        <w:ind w:left="135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84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56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15:restartNumberingAfterBreak="0">
    <w:nsid w:val="41B915C2"/>
    <w:multiLevelType w:val="multilevel"/>
    <w:tmpl w:val="CA467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77921CA"/>
    <w:multiLevelType w:val="multilevel"/>
    <w:tmpl w:val="D87C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6645F1"/>
    <w:multiLevelType w:val="multilevel"/>
    <w:tmpl w:val="FFFFFFFF"/>
    <w:lvl w:ilvl="0">
      <w:start w:val="1"/>
      <w:numFmt w:val="decimal"/>
      <w:lvlText w:val="%1."/>
      <w:lvlJc w:val="left"/>
      <w:pPr>
        <w:ind w:left="420" w:hanging="360"/>
      </w:pPr>
      <w:rPr>
        <w:rFonts w:ascii="Arial" w:eastAsia="Times New Roman" w:hAnsi="Arial" w:cs="Arial"/>
        <w:b w:val="0"/>
        <w:i w:val="0"/>
        <w:smallCaps w:val="0"/>
        <w:strike w:val="0"/>
        <w:color w:val="000000"/>
        <w:sz w:val="22"/>
        <w:szCs w:val="22"/>
        <w:u w:val="none"/>
        <w:vertAlign w:val="baseline"/>
      </w:rPr>
    </w:lvl>
    <w:lvl w:ilvl="1">
      <w:start w:val="1"/>
      <w:numFmt w:val="bullet"/>
      <w:lvlText w:val="○"/>
      <w:lvlJc w:val="left"/>
      <w:pPr>
        <w:ind w:left="690" w:hanging="36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960" w:hanging="36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hanging="36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hanging="3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hanging="3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hanging="36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hanging="36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hanging="360"/>
      </w:pPr>
      <w:rPr>
        <w:rFonts w:ascii="Arial" w:eastAsia="Times New Roman" w:hAnsi="Arial"/>
        <w:b w:val="0"/>
        <w:i w:val="0"/>
        <w:smallCaps w:val="0"/>
        <w:strike w:val="0"/>
        <w:color w:val="000000"/>
        <w:sz w:val="22"/>
        <w:u w:val="none"/>
        <w:vertAlign w:val="baseline"/>
      </w:rPr>
    </w:lvl>
  </w:abstractNum>
  <w:abstractNum w:abstractNumId="36" w15:restartNumberingAfterBreak="0">
    <w:nsid w:val="510C044D"/>
    <w:multiLevelType w:val="multilevel"/>
    <w:tmpl w:val="5770FD42"/>
    <w:lvl w:ilvl="0">
      <w:start w:val="1"/>
      <w:numFmt w:val="bullet"/>
      <w:lvlText w:val="●"/>
      <w:lvlJc w:val="left"/>
      <w:pPr>
        <w:ind w:left="99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15:restartNumberingAfterBreak="0">
    <w:nsid w:val="517365F0"/>
    <w:multiLevelType w:val="multilevel"/>
    <w:tmpl w:val="D164954C"/>
    <w:lvl w:ilvl="0">
      <w:start w:val="1"/>
      <w:numFmt w:val="bullet"/>
      <w:lvlText w:val="●"/>
      <w:lvlJc w:val="left"/>
      <w:pPr>
        <w:ind w:left="99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15:restartNumberingAfterBreak="0">
    <w:nsid w:val="52DA2CCD"/>
    <w:multiLevelType w:val="multilevel"/>
    <w:tmpl w:val="E5102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76404C"/>
    <w:multiLevelType w:val="multilevel"/>
    <w:tmpl w:val="B3DC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E648F9"/>
    <w:multiLevelType w:val="multilevel"/>
    <w:tmpl w:val="FFFFFFFF"/>
    <w:lvl w:ilvl="0">
      <w:start w:val="1"/>
      <w:numFmt w:val="decimal"/>
      <w:lvlText w:val="%1."/>
      <w:lvlJc w:val="left"/>
      <w:pPr>
        <w:ind w:left="420" w:hanging="360"/>
      </w:pPr>
      <w:rPr>
        <w:rFonts w:ascii="Arial" w:eastAsia="Times New Roman" w:hAnsi="Arial" w:cs="Arial"/>
        <w:b w:val="0"/>
        <w:i w:val="0"/>
        <w:smallCaps w:val="0"/>
        <w:strike w:val="0"/>
        <w:color w:val="000000"/>
        <w:sz w:val="22"/>
        <w:szCs w:val="22"/>
        <w:u w:val="none"/>
        <w:vertAlign w:val="baseline"/>
      </w:rPr>
    </w:lvl>
    <w:lvl w:ilvl="1">
      <w:start w:val="1"/>
      <w:numFmt w:val="bullet"/>
      <w:lvlText w:val="○"/>
      <w:lvlJc w:val="left"/>
      <w:pPr>
        <w:ind w:left="690" w:hanging="36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hanging="36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hanging="36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hanging="3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hanging="3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hanging="36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hanging="36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hanging="360"/>
      </w:pPr>
      <w:rPr>
        <w:rFonts w:ascii="Arial" w:eastAsia="Times New Roman" w:hAnsi="Arial"/>
        <w:b w:val="0"/>
        <w:i w:val="0"/>
        <w:smallCaps w:val="0"/>
        <w:strike w:val="0"/>
        <w:color w:val="000000"/>
        <w:sz w:val="22"/>
        <w:u w:val="none"/>
        <w:vertAlign w:val="baseline"/>
      </w:rPr>
    </w:lvl>
  </w:abstractNum>
  <w:abstractNum w:abstractNumId="41" w15:restartNumberingAfterBreak="0">
    <w:nsid w:val="5B324FDE"/>
    <w:multiLevelType w:val="multilevel"/>
    <w:tmpl w:val="978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F06BA0"/>
    <w:multiLevelType w:val="multilevel"/>
    <w:tmpl w:val="FFFFFFFF"/>
    <w:lvl w:ilvl="0">
      <w:start w:val="1"/>
      <w:numFmt w:val="decimal"/>
      <w:lvlText w:val="%1."/>
      <w:lvlJc w:val="left"/>
      <w:pPr>
        <w:ind w:left="420" w:hanging="360"/>
      </w:pPr>
      <w:rPr>
        <w:rFonts w:ascii="Arial" w:eastAsia="Times New Roman" w:hAnsi="Arial" w:cs="Arial"/>
        <w:b w:val="0"/>
        <w:i w:val="0"/>
        <w:smallCaps w:val="0"/>
        <w:strike w:val="0"/>
        <w:color w:val="000000"/>
        <w:sz w:val="22"/>
        <w:szCs w:val="22"/>
        <w:u w:val="none"/>
        <w:vertAlign w:val="baseline"/>
      </w:rPr>
    </w:lvl>
    <w:lvl w:ilvl="1">
      <w:start w:val="1"/>
      <w:numFmt w:val="bullet"/>
      <w:lvlText w:val="○"/>
      <w:lvlJc w:val="left"/>
      <w:pPr>
        <w:ind w:left="690" w:hanging="36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960" w:hanging="36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hanging="36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hanging="3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hanging="3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hanging="36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hanging="36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hanging="360"/>
      </w:pPr>
      <w:rPr>
        <w:rFonts w:ascii="Arial" w:eastAsia="Times New Roman" w:hAnsi="Arial"/>
        <w:b w:val="0"/>
        <w:i w:val="0"/>
        <w:smallCaps w:val="0"/>
        <w:strike w:val="0"/>
        <w:color w:val="000000"/>
        <w:sz w:val="22"/>
        <w:u w:val="none"/>
        <w:vertAlign w:val="baseline"/>
      </w:rPr>
    </w:lvl>
  </w:abstractNum>
  <w:abstractNum w:abstractNumId="43" w15:restartNumberingAfterBreak="0">
    <w:nsid w:val="65B060B6"/>
    <w:multiLevelType w:val="multilevel"/>
    <w:tmpl w:val="E7B6B280"/>
    <w:lvl w:ilvl="0">
      <w:start w:val="1"/>
      <w:numFmt w:val="bullet"/>
      <w:lvlText w:val=""/>
      <w:lvlJc w:val="left"/>
      <w:pPr>
        <w:tabs>
          <w:tab w:val="num" w:pos="720"/>
        </w:tabs>
        <w:ind w:left="720" w:hanging="360"/>
      </w:pPr>
      <w:rPr>
        <w:rFonts w:ascii="Symbol" w:hAnsi="Symbol" w:hint="default"/>
        <w:b w:val="0"/>
        <w:i w:val="0"/>
        <w:smallCaps w:val="0"/>
        <w:strike w:val="0"/>
        <w:color w:val="000000"/>
        <w:sz w:val="20"/>
        <w:szCs w:val="22"/>
        <w:u w:val="none"/>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b w:val="0"/>
        <w:i w:val="0"/>
        <w:smallCaps w:val="0"/>
        <w:strike w:val="0"/>
        <w:color w:val="000000"/>
        <w:sz w:val="20"/>
        <w:szCs w:val="22"/>
        <w:u w:val="none"/>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b w:val="0"/>
        <w:i w:val="0"/>
        <w:smallCaps w:val="0"/>
        <w:strike w:val="0"/>
        <w:color w:val="000000"/>
        <w:sz w:val="20"/>
        <w:szCs w:val="22"/>
        <w:u w:val="none"/>
        <w:shd w:val="clear" w:color="auto" w:fill="auto"/>
        <w:vertAlign w:val="baseline"/>
      </w:rPr>
    </w:lvl>
    <w:lvl w:ilvl="3" w:tentative="1">
      <w:start w:val="1"/>
      <w:numFmt w:val="bullet"/>
      <w:lvlText w:val=""/>
      <w:lvlJc w:val="left"/>
      <w:pPr>
        <w:tabs>
          <w:tab w:val="num" w:pos="2880"/>
        </w:tabs>
        <w:ind w:left="2880" w:hanging="360"/>
      </w:pPr>
      <w:rPr>
        <w:rFonts w:ascii="Wingdings" w:hAnsi="Wingdings" w:hint="default"/>
        <w:b w:val="0"/>
        <w:i w:val="0"/>
        <w:smallCaps w:val="0"/>
        <w:strike w:val="0"/>
        <w:color w:val="000000"/>
        <w:sz w:val="20"/>
        <w:szCs w:val="22"/>
        <w:u w:val="none"/>
        <w:shd w:val="clear" w:color="auto" w:fill="auto"/>
        <w:vertAlign w:val="baseline"/>
      </w:rPr>
    </w:lvl>
    <w:lvl w:ilvl="4" w:tentative="1">
      <w:start w:val="1"/>
      <w:numFmt w:val="bullet"/>
      <w:lvlText w:val=""/>
      <w:lvlJc w:val="left"/>
      <w:pPr>
        <w:tabs>
          <w:tab w:val="num" w:pos="3600"/>
        </w:tabs>
        <w:ind w:left="3600" w:hanging="360"/>
      </w:pPr>
      <w:rPr>
        <w:rFonts w:ascii="Wingdings" w:hAnsi="Wingdings" w:hint="default"/>
        <w:b w:val="0"/>
        <w:i w:val="0"/>
        <w:smallCaps w:val="0"/>
        <w:strike w:val="0"/>
        <w:color w:val="000000"/>
        <w:sz w:val="20"/>
        <w:szCs w:val="22"/>
        <w:u w:val="none"/>
        <w:shd w:val="clear" w:color="auto" w:fill="auto"/>
        <w:vertAlign w:val="baseline"/>
      </w:rPr>
    </w:lvl>
    <w:lvl w:ilvl="5" w:tentative="1">
      <w:start w:val="1"/>
      <w:numFmt w:val="bullet"/>
      <w:lvlText w:val=""/>
      <w:lvlJc w:val="left"/>
      <w:pPr>
        <w:tabs>
          <w:tab w:val="num" w:pos="4320"/>
        </w:tabs>
        <w:ind w:left="4320" w:hanging="360"/>
      </w:pPr>
      <w:rPr>
        <w:rFonts w:ascii="Wingdings" w:hAnsi="Wingdings" w:hint="default"/>
        <w:b w:val="0"/>
        <w:i w:val="0"/>
        <w:smallCaps w:val="0"/>
        <w:strike w:val="0"/>
        <w:color w:val="000000"/>
        <w:sz w:val="20"/>
        <w:szCs w:val="22"/>
        <w:u w:val="none"/>
        <w:shd w:val="clear" w:color="auto" w:fill="auto"/>
        <w:vertAlign w:val="baseline"/>
      </w:rPr>
    </w:lvl>
    <w:lvl w:ilvl="6" w:tentative="1">
      <w:start w:val="1"/>
      <w:numFmt w:val="bullet"/>
      <w:lvlText w:val=""/>
      <w:lvlJc w:val="left"/>
      <w:pPr>
        <w:tabs>
          <w:tab w:val="num" w:pos="5040"/>
        </w:tabs>
        <w:ind w:left="5040" w:hanging="360"/>
      </w:pPr>
      <w:rPr>
        <w:rFonts w:ascii="Wingdings" w:hAnsi="Wingdings" w:hint="default"/>
        <w:b w:val="0"/>
        <w:i w:val="0"/>
        <w:smallCaps w:val="0"/>
        <w:strike w:val="0"/>
        <w:color w:val="000000"/>
        <w:sz w:val="20"/>
        <w:szCs w:val="22"/>
        <w:u w:val="none"/>
        <w:shd w:val="clear" w:color="auto" w:fill="auto"/>
        <w:vertAlign w:val="baseline"/>
      </w:rPr>
    </w:lvl>
    <w:lvl w:ilvl="7" w:tentative="1">
      <w:start w:val="1"/>
      <w:numFmt w:val="bullet"/>
      <w:lvlText w:val=""/>
      <w:lvlJc w:val="left"/>
      <w:pPr>
        <w:tabs>
          <w:tab w:val="num" w:pos="5760"/>
        </w:tabs>
        <w:ind w:left="5760" w:hanging="360"/>
      </w:pPr>
      <w:rPr>
        <w:rFonts w:ascii="Wingdings" w:hAnsi="Wingdings" w:hint="default"/>
        <w:b w:val="0"/>
        <w:i w:val="0"/>
        <w:smallCaps w:val="0"/>
        <w:strike w:val="0"/>
        <w:color w:val="000000"/>
        <w:sz w:val="20"/>
        <w:szCs w:val="22"/>
        <w:u w:val="none"/>
        <w:shd w:val="clear" w:color="auto" w:fill="auto"/>
        <w:vertAlign w:val="baseline"/>
      </w:rPr>
    </w:lvl>
    <w:lvl w:ilvl="8" w:tentative="1">
      <w:start w:val="1"/>
      <w:numFmt w:val="bullet"/>
      <w:lvlText w:val=""/>
      <w:lvlJc w:val="left"/>
      <w:pPr>
        <w:tabs>
          <w:tab w:val="num" w:pos="6480"/>
        </w:tabs>
        <w:ind w:left="6480" w:hanging="360"/>
      </w:pPr>
      <w:rPr>
        <w:rFonts w:ascii="Wingdings" w:hAnsi="Wingdings" w:hint="default"/>
        <w:b w:val="0"/>
        <w:i w:val="0"/>
        <w:smallCaps w:val="0"/>
        <w:strike w:val="0"/>
        <w:color w:val="000000"/>
        <w:sz w:val="20"/>
        <w:szCs w:val="22"/>
        <w:u w:val="none"/>
        <w:shd w:val="clear" w:color="auto" w:fill="auto"/>
        <w:vertAlign w:val="baseline"/>
      </w:rPr>
    </w:lvl>
  </w:abstractNum>
  <w:abstractNum w:abstractNumId="44" w15:restartNumberingAfterBreak="0">
    <w:nsid w:val="65CB7B69"/>
    <w:multiLevelType w:val="multilevel"/>
    <w:tmpl w:val="5770FD42"/>
    <w:lvl w:ilvl="0">
      <w:start w:val="1"/>
      <w:numFmt w:val="bullet"/>
      <w:lvlText w:val="●"/>
      <w:lvlJc w:val="left"/>
      <w:pPr>
        <w:ind w:left="99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 w15:restartNumberingAfterBreak="0">
    <w:nsid w:val="674054DF"/>
    <w:multiLevelType w:val="multilevel"/>
    <w:tmpl w:val="8370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FF7830"/>
    <w:multiLevelType w:val="multilevel"/>
    <w:tmpl w:val="4648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911188"/>
    <w:multiLevelType w:val="multilevel"/>
    <w:tmpl w:val="9730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01F34E9"/>
    <w:multiLevelType w:val="multilevel"/>
    <w:tmpl w:val="23D4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F35F73"/>
    <w:multiLevelType w:val="multilevel"/>
    <w:tmpl w:val="FFFFFFFF"/>
    <w:lvl w:ilvl="0">
      <w:start w:val="1"/>
      <w:numFmt w:val="decimal"/>
      <w:lvlText w:val="%1."/>
      <w:lvlJc w:val="left"/>
      <w:pPr>
        <w:ind w:left="420" w:hanging="360"/>
      </w:pPr>
      <w:rPr>
        <w:rFonts w:ascii="Arial" w:eastAsia="Times New Roman" w:hAnsi="Arial" w:cs="Arial"/>
        <w:b w:val="0"/>
        <w:i w:val="0"/>
        <w:smallCaps w:val="0"/>
        <w:strike w:val="0"/>
        <w:color w:val="000000"/>
        <w:sz w:val="22"/>
        <w:szCs w:val="22"/>
        <w:u w:val="none"/>
        <w:vertAlign w:val="baseline"/>
      </w:rPr>
    </w:lvl>
    <w:lvl w:ilvl="1">
      <w:start w:val="1"/>
      <w:numFmt w:val="bullet"/>
      <w:lvlText w:val="○"/>
      <w:lvlJc w:val="left"/>
      <w:pPr>
        <w:ind w:left="690" w:hanging="36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960" w:hanging="36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hanging="36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hanging="3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hanging="3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hanging="36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hanging="36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hanging="360"/>
      </w:pPr>
      <w:rPr>
        <w:rFonts w:ascii="Arial" w:eastAsia="Times New Roman" w:hAnsi="Arial"/>
        <w:b w:val="0"/>
        <w:i w:val="0"/>
        <w:smallCaps w:val="0"/>
        <w:strike w:val="0"/>
        <w:color w:val="000000"/>
        <w:sz w:val="22"/>
        <w:u w:val="none"/>
        <w:vertAlign w:val="baseline"/>
      </w:rPr>
    </w:lvl>
  </w:abstractNum>
  <w:abstractNum w:abstractNumId="50" w15:restartNumberingAfterBreak="0">
    <w:nsid w:val="722706D5"/>
    <w:multiLevelType w:val="hybridMultilevel"/>
    <w:tmpl w:val="CD7A7458"/>
    <w:lvl w:ilvl="0" w:tplc="FA289DE4">
      <w:start w:val="1"/>
      <w:numFmt w:val="decimal"/>
      <w:lvlText w:val="%1."/>
      <w:lvlJc w:val="left"/>
      <w:pPr>
        <w:ind w:left="633"/>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1" w:tplc="A69C33A0">
      <w:start w:val="1"/>
      <w:numFmt w:val="lowerLetter"/>
      <w:lvlText w:val="%2"/>
      <w:lvlJc w:val="left"/>
      <w:pPr>
        <w:ind w:left="108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2" w:tplc="CC22C458">
      <w:start w:val="1"/>
      <w:numFmt w:val="lowerRoman"/>
      <w:lvlText w:val="%3"/>
      <w:lvlJc w:val="left"/>
      <w:pPr>
        <w:ind w:left="180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3" w:tplc="E31E7262">
      <w:start w:val="1"/>
      <w:numFmt w:val="decimal"/>
      <w:lvlText w:val="%4"/>
      <w:lvlJc w:val="left"/>
      <w:pPr>
        <w:ind w:left="252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4" w:tplc="90C8B12E">
      <w:start w:val="1"/>
      <w:numFmt w:val="lowerLetter"/>
      <w:lvlText w:val="%5"/>
      <w:lvlJc w:val="left"/>
      <w:pPr>
        <w:ind w:left="324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5" w:tplc="D616C13A">
      <w:start w:val="1"/>
      <w:numFmt w:val="lowerRoman"/>
      <w:lvlText w:val="%6"/>
      <w:lvlJc w:val="left"/>
      <w:pPr>
        <w:ind w:left="396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6" w:tplc="79DA1894">
      <w:start w:val="1"/>
      <w:numFmt w:val="decimal"/>
      <w:lvlText w:val="%7"/>
      <w:lvlJc w:val="left"/>
      <w:pPr>
        <w:ind w:left="468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7" w:tplc="3EB8A410">
      <w:start w:val="1"/>
      <w:numFmt w:val="lowerLetter"/>
      <w:lvlText w:val="%8"/>
      <w:lvlJc w:val="left"/>
      <w:pPr>
        <w:ind w:left="540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8" w:tplc="6BFAD252">
      <w:start w:val="1"/>
      <w:numFmt w:val="lowerRoman"/>
      <w:lvlText w:val="%9"/>
      <w:lvlJc w:val="left"/>
      <w:pPr>
        <w:ind w:left="612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abstractNum>
  <w:abstractNum w:abstractNumId="51" w15:restartNumberingAfterBreak="0">
    <w:nsid w:val="73D45E16"/>
    <w:multiLevelType w:val="multilevel"/>
    <w:tmpl w:val="9AEE2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B3B53DA"/>
    <w:multiLevelType w:val="multilevel"/>
    <w:tmpl w:val="20863208"/>
    <w:lvl w:ilvl="0">
      <w:start w:val="1"/>
      <w:numFmt w:val="bullet"/>
      <w:lvlText w:val="●"/>
      <w:lvlJc w:val="left"/>
      <w:pPr>
        <w:ind w:left="99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 w15:restartNumberingAfterBreak="0">
    <w:nsid w:val="7BA126F5"/>
    <w:multiLevelType w:val="multilevel"/>
    <w:tmpl w:val="6636BE66"/>
    <w:lvl w:ilvl="0">
      <w:start w:val="1"/>
      <w:numFmt w:val="bullet"/>
      <w:lvlText w:val="●"/>
      <w:lvlJc w:val="left"/>
      <w:pPr>
        <w:ind w:left="99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 w15:restartNumberingAfterBreak="0">
    <w:nsid w:val="7E6D5FDA"/>
    <w:multiLevelType w:val="multilevel"/>
    <w:tmpl w:val="EAF2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567130">
    <w:abstractNumId w:val="34"/>
  </w:num>
  <w:num w:numId="2" w16cid:durableId="1460567508">
    <w:abstractNumId w:val="26"/>
  </w:num>
  <w:num w:numId="3" w16cid:durableId="2083335868">
    <w:abstractNumId w:val="25"/>
  </w:num>
  <w:num w:numId="4" w16cid:durableId="984119367">
    <w:abstractNumId w:val="4"/>
  </w:num>
  <w:num w:numId="5" w16cid:durableId="2067291480">
    <w:abstractNumId w:val="13"/>
  </w:num>
  <w:num w:numId="6" w16cid:durableId="1555972341">
    <w:abstractNumId w:val="50"/>
  </w:num>
  <w:num w:numId="7" w16cid:durableId="97797015">
    <w:abstractNumId w:val="10"/>
  </w:num>
  <w:num w:numId="8" w16cid:durableId="752703368">
    <w:abstractNumId w:val="7"/>
  </w:num>
  <w:num w:numId="9" w16cid:durableId="1225916627">
    <w:abstractNumId w:val="37"/>
  </w:num>
  <w:num w:numId="10" w16cid:durableId="535580497">
    <w:abstractNumId w:val="53"/>
  </w:num>
  <w:num w:numId="11" w16cid:durableId="328288993">
    <w:abstractNumId w:val="33"/>
  </w:num>
  <w:num w:numId="12" w16cid:durableId="1139954700">
    <w:abstractNumId w:val="44"/>
  </w:num>
  <w:num w:numId="13" w16cid:durableId="430516900">
    <w:abstractNumId w:val="52"/>
  </w:num>
  <w:num w:numId="14" w16cid:durableId="1622833928">
    <w:abstractNumId w:val="20"/>
  </w:num>
  <w:num w:numId="15" w16cid:durableId="320891218">
    <w:abstractNumId w:val="12"/>
  </w:num>
  <w:num w:numId="16" w16cid:durableId="1654486831">
    <w:abstractNumId w:val="14"/>
  </w:num>
  <w:num w:numId="17" w16cid:durableId="1391617647">
    <w:abstractNumId w:val="21"/>
  </w:num>
  <w:num w:numId="18" w16cid:durableId="1662537178">
    <w:abstractNumId w:val="0"/>
  </w:num>
  <w:num w:numId="19" w16cid:durableId="1926839003">
    <w:abstractNumId w:val="47"/>
  </w:num>
  <w:num w:numId="20" w16cid:durableId="822090746">
    <w:abstractNumId w:val="29"/>
  </w:num>
  <w:num w:numId="21" w16cid:durableId="87849260">
    <w:abstractNumId w:val="51"/>
  </w:num>
  <w:num w:numId="22" w16cid:durableId="40639354">
    <w:abstractNumId w:val="36"/>
  </w:num>
  <w:num w:numId="23" w16cid:durableId="1818567812">
    <w:abstractNumId w:val="24"/>
  </w:num>
  <w:num w:numId="24" w16cid:durableId="2095931674">
    <w:abstractNumId w:val="54"/>
  </w:num>
  <w:num w:numId="25" w16cid:durableId="628359713">
    <w:abstractNumId w:val="45"/>
  </w:num>
  <w:num w:numId="26" w16cid:durableId="37367070">
    <w:abstractNumId w:val="8"/>
  </w:num>
  <w:num w:numId="27" w16cid:durableId="1056971831">
    <w:abstractNumId w:val="16"/>
  </w:num>
  <w:num w:numId="28" w16cid:durableId="514077701">
    <w:abstractNumId w:val="11"/>
  </w:num>
  <w:num w:numId="29" w16cid:durableId="1190948095">
    <w:abstractNumId w:val="2"/>
  </w:num>
  <w:num w:numId="30" w16cid:durableId="588732276">
    <w:abstractNumId w:val="28"/>
  </w:num>
  <w:num w:numId="31" w16cid:durableId="173226120">
    <w:abstractNumId w:val="5"/>
  </w:num>
  <w:num w:numId="32" w16cid:durableId="1549760340">
    <w:abstractNumId w:val="27"/>
  </w:num>
  <w:num w:numId="33" w16cid:durableId="664743228">
    <w:abstractNumId w:val="17"/>
  </w:num>
  <w:num w:numId="34" w16cid:durableId="1143081513">
    <w:abstractNumId w:val="18"/>
  </w:num>
  <w:num w:numId="35" w16cid:durableId="930314016">
    <w:abstractNumId w:val="43"/>
  </w:num>
  <w:num w:numId="36" w16cid:durableId="914824679">
    <w:abstractNumId w:val="46"/>
  </w:num>
  <w:num w:numId="37" w16cid:durableId="2098355287">
    <w:abstractNumId w:val="32"/>
  </w:num>
  <w:num w:numId="38" w16cid:durableId="422528551">
    <w:abstractNumId w:val="22"/>
  </w:num>
  <w:num w:numId="39" w16cid:durableId="361709825">
    <w:abstractNumId w:val="41"/>
  </w:num>
  <w:num w:numId="40" w16cid:durableId="254098811">
    <w:abstractNumId w:val="39"/>
  </w:num>
  <w:num w:numId="41" w16cid:durableId="459570095">
    <w:abstractNumId w:val="23"/>
  </w:num>
  <w:num w:numId="42" w16cid:durableId="789586662">
    <w:abstractNumId w:val="9"/>
  </w:num>
  <w:num w:numId="43" w16cid:durableId="1762722168">
    <w:abstractNumId w:val="3"/>
  </w:num>
  <w:num w:numId="44" w16cid:durableId="662784815">
    <w:abstractNumId w:val="48"/>
  </w:num>
  <w:num w:numId="45" w16cid:durableId="1078212986">
    <w:abstractNumId w:val="31"/>
  </w:num>
  <w:num w:numId="46" w16cid:durableId="988752854">
    <w:abstractNumId w:val="38"/>
  </w:num>
  <w:num w:numId="47" w16cid:durableId="1570849414">
    <w:abstractNumId w:val="42"/>
  </w:num>
  <w:num w:numId="48" w16cid:durableId="1440101756">
    <w:abstractNumId w:val="6"/>
  </w:num>
  <w:num w:numId="49" w16cid:durableId="225533910">
    <w:abstractNumId w:val="40"/>
  </w:num>
  <w:num w:numId="50" w16cid:durableId="1685395220">
    <w:abstractNumId w:val="30"/>
  </w:num>
  <w:num w:numId="51" w16cid:durableId="432557251">
    <w:abstractNumId w:val="35"/>
  </w:num>
  <w:num w:numId="52" w16cid:durableId="501555117">
    <w:abstractNumId w:val="15"/>
  </w:num>
  <w:num w:numId="53" w16cid:durableId="1759710948">
    <w:abstractNumId w:val="49"/>
  </w:num>
  <w:num w:numId="54" w16cid:durableId="1702510697">
    <w:abstractNumId w:val="1"/>
  </w:num>
  <w:num w:numId="55" w16cid:durableId="13453983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E54"/>
    <w:rsid w:val="000001EA"/>
    <w:rsid w:val="00000A1B"/>
    <w:rsid w:val="00001D77"/>
    <w:rsid w:val="00004FF9"/>
    <w:rsid w:val="00005B00"/>
    <w:rsid w:val="000109C2"/>
    <w:rsid w:val="00013265"/>
    <w:rsid w:val="000157B8"/>
    <w:rsid w:val="00016EFD"/>
    <w:rsid w:val="0002258E"/>
    <w:rsid w:val="00026278"/>
    <w:rsid w:val="0003057E"/>
    <w:rsid w:val="0003477C"/>
    <w:rsid w:val="00034925"/>
    <w:rsid w:val="000407A2"/>
    <w:rsid w:val="00040998"/>
    <w:rsid w:val="0004540D"/>
    <w:rsid w:val="00050837"/>
    <w:rsid w:val="00050DE6"/>
    <w:rsid w:val="0005328F"/>
    <w:rsid w:val="00060CE2"/>
    <w:rsid w:val="00065F6E"/>
    <w:rsid w:val="0006691C"/>
    <w:rsid w:val="00067D04"/>
    <w:rsid w:val="0007011F"/>
    <w:rsid w:val="000751B6"/>
    <w:rsid w:val="0007674F"/>
    <w:rsid w:val="00082DC0"/>
    <w:rsid w:val="0008396A"/>
    <w:rsid w:val="00085B71"/>
    <w:rsid w:val="000869CF"/>
    <w:rsid w:val="00087E7D"/>
    <w:rsid w:val="000905B1"/>
    <w:rsid w:val="00092177"/>
    <w:rsid w:val="000934D8"/>
    <w:rsid w:val="00093612"/>
    <w:rsid w:val="00094DA7"/>
    <w:rsid w:val="00094E9A"/>
    <w:rsid w:val="00095C78"/>
    <w:rsid w:val="00096406"/>
    <w:rsid w:val="000A23C6"/>
    <w:rsid w:val="000A46C6"/>
    <w:rsid w:val="000A4C7B"/>
    <w:rsid w:val="000A50DA"/>
    <w:rsid w:val="000A6E2C"/>
    <w:rsid w:val="000B08D9"/>
    <w:rsid w:val="000B4170"/>
    <w:rsid w:val="000B78B1"/>
    <w:rsid w:val="000C0769"/>
    <w:rsid w:val="000C2981"/>
    <w:rsid w:val="000C35AE"/>
    <w:rsid w:val="000C60E2"/>
    <w:rsid w:val="000C653E"/>
    <w:rsid w:val="000C787E"/>
    <w:rsid w:val="000D1ED0"/>
    <w:rsid w:val="000D38D1"/>
    <w:rsid w:val="000D43C6"/>
    <w:rsid w:val="000E00F7"/>
    <w:rsid w:val="000E0376"/>
    <w:rsid w:val="000E0D18"/>
    <w:rsid w:val="000E1031"/>
    <w:rsid w:val="000E370F"/>
    <w:rsid w:val="000E470E"/>
    <w:rsid w:val="000E4D8B"/>
    <w:rsid w:val="000F0517"/>
    <w:rsid w:val="000F3C7B"/>
    <w:rsid w:val="000F4188"/>
    <w:rsid w:val="000F7B0B"/>
    <w:rsid w:val="00104B14"/>
    <w:rsid w:val="0010645F"/>
    <w:rsid w:val="00107CCA"/>
    <w:rsid w:val="001107FD"/>
    <w:rsid w:val="00113483"/>
    <w:rsid w:val="001137A1"/>
    <w:rsid w:val="0011403B"/>
    <w:rsid w:val="001154DF"/>
    <w:rsid w:val="0012144F"/>
    <w:rsid w:val="001215E3"/>
    <w:rsid w:val="00122859"/>
    <w:rsid w:val="00122CDE"/>
    <w:rsid w:val="00124E93"/>
    <w:rsid w:val="00130FE1"/>
    <w:rsid w:val="00131EA4"/>
    <w:rsid w:val="00135536"/>
    <w:rsid w:val="00135B87"/>
    <w:rsid w:val="001369B8"/>
    <w:rsid w:val="00141128"/>
    <w:rsid w:val="001418DB"/>
    <w:rsid w:val="001422AE"/>
    <w:rsid w:val="001424FF"/>
    <w:rsid w:val="00145C8A"/>
    <w:rsid w:val="0014628B"/>
    <w:rsid w:val="00150323"/>
    <w:rsid w:val="0015094F"/>
    <w:rsid w:val="001543C0"/>
    <w:rsid w:val="00161A44"/>
    <w:rsid w:val="00161D1F"/>
    <w:rsid w:val="00162D9D"/>
    <w:rsid w:val="00172410"/>
    <w:rsid w:val="001745D8"/>
    <w:rsid w:val="00174E36"/>
    <w:rsid w:val="001831CA"/>
    <w:rsid w:val="00183F28"/>
    <w:rsid w:val="001852CA"/>
    <w:rsid w:val="001926E4"/>
    <w:rsid w:val="0019349E"/>
    <w:rsid w:val="00194BE1"/>
    <w:rsid w:val="00195718"/>
    <w:rsid w:val="0019572D"/>
    <w:rsid w:val="00197773"/>
    <w:rsid w:val="001A0A01"/>
    <w:rsid w:val="001A236B"/>
    <w:rsid w:val="001A6B96"/>
    <w:rsid w:val="001B12C6"/>
    <w:rsid w:val="001B25E0"/>
    <w:rsid w:val="001B48AE"/>
    <w:rsid w:val="001B7BF1"/>
    <w:rsid w:val="001C228A"/>
    <w:rsid w:val="001C23D0"/>
    <w:rsid w:val="001C2BF4"/>
    <w:rsid w:val="001C6807"/>
    <w:rsid w:val="001D4395"/>
    <w:rsid w:val="001D597E"/>
    <w:rsid w:val="001E24A3"/>
    <w:rsid w:val="001E2789"/>
    <w:rsid w:val="001E388B"/>
    <w:rsid w:val="001E516F"/>
    <w:rsid w:val="001F50A8"/>
    <w:rsid w:val="001F7D53"/>
    <w:rsid w:val="00201580"/>
    <w:rsid w:val="00205FE0"/>
    <w:rsid w:val="00206C52"/>
    <w:rsid w:val="002113C9"/>
    <w:rsid w:val="002165A7"/>
    <w:rsid w:val="00216AB2"/>
    <w:rsid w:val="00217787"/>
    <w:rsid w:val="00217E23"/>
    <w:rsid w:val="002231B0"/>
    <w:rsid w:val="0022563E"/>
    <w:rsid w:val="00226019"/>
    <w:rsid w:val="00227D41"/>
    <w:rsid w:val="0023153C"/>
    <w:rsid w:val="00233003"/>
    <w:rsid w:val="00233116"/>
    <w:rsid w:val="00234032"/>
    <w:rsid w:val="00240AC7"/>
    <w:rsid w:val="00240B62"/>
    <w:rsid w:val="00241F09"/>
    <w:rsid w:val="0024203D"/>
    <w:rsid w:val="00244ECC"/>
    <w:rsid w:val="002451D3"/>
    <w:rsid w:val="002466E0"/>
    <w:rsid w:val="002500BC"/>
    <w:rsid w:val="002509A9"/>
    <w:rsid w:val="002513BA"/>
    <w:rsid w:val="0025527E"/>
    <w:rsid w:val="00256789"/>
    <w:rsid w:val="00256CBC"/>
    <w:rsid w:val="0025768D"/>
    <w:rsid w:val="00260E4E"/>
    <w:rsid w:val="0026182B"/>
    <w:rsid w:val="00261887"/>
    <w:rsid w:val="00262478"/>
    <w:rsid w:val="002637F2"/>
    <w:rsid w:val="00264419"/>
    <w:rsid w:val="00264BB0"/>
    <w:rsid w:val="0026779A"/>
    <w:rsid w:val="00270995"/>
    <w:rsid w:val="00272C68"/>
    <w:rsid w:val="00273881"/>
    <w:rsid w:val="00273CD2"/>
    <w:rsid w:val="002771CD"/>
    <w:rsid w:val="0028018C"/>
    <w:rsid w:val="002806F2"/>
    <w:rsid w:val="00282A0C"/>
    <w:rsid w:val="002850D5"/>
    <w:rsid w:val="002938D8"/>
    <w:rsid w:val="002A198F"/>
    <w:rsid w:val="002A316B"/>
    <w:rsid w:val="002A337F"/>
    <w:rsid w:val="002A4EE4"/>
    <w:rsid w:val="002A5352"/>
    <w:rsid w:val="002B63CD"/>
    <w:rsid w:val="002B79ED"/>
    <w:rsid w:val="002C1480"/>
    <w:rsid w:val="002C21B3"/>
    <w:rsid w:val="002C22D5"/>
    <w:rsid w:val="002C2CA5"/>
    <w:rsid w:val="002C5416"/>
    <w:rsid w:val="002C6ECF"/>
    <w:rsid w:val="002D00A6"/>
    <w:rsid w:val="002D0EFD"/>
    <w:rsid w:val="002D25F1"/>
    <w:rsid w:val="002D3A2E"/>
    <w:rsid w:val="002E2ABB"/>
    <w:rsid w:val="002E3849"/>
    <w:rsid w:val="002E4041"/>
    <w:rsid w:val="002E42CD"/>
    <w:rsid w:val="002E43B6"/>
    <w:rsid w:val="002E4F50"/>
    <w:rsid w:val="002E61C4"/>
    <w:rsid w:val="002E6E01"/>
    <w:rsid w:val="002F1C54"/>
    <w:rsid w:val="002F6FA9"/>
    <w:rsid w:val="00303E12"/>
    <w:rsid w:val="00306A16"/>
    <w:rsid w:val="00311D8A"/>
    <w:rsid w:val="003123A7"/>
    <w:rsid w:val="0031245C"/>
    <w:rsid w:val="00313184"/>
    <w:rsid w:val="00315F84"/>
    <w:rsid w:val="00316A22"/>
    <w:rsid w:val="003219D5"/>
    <w:rsid w:val="0032295D"/>
    <w:rsid w:val="00323E80"/>
    <w:rsid w:val="00324981"/>
    <w:rsid w:val="0032654C"/>
    <w:rsid w:val="00331E95"/>
    <w:rsid w:val="00334221"/>
    <w:rsid w:val="00336B2D"/>
    <w:rsid w:val="00337EFE"/>
    <w:rsid w:val="00340DDA"/>
    <w:rsid w:val="003411D1"/>
    <w:rsid w:val="0034188C"/>
    <w:rsid w:val="00341DF0"/>
    <w:rsid w:val="00345F75"/>
    <w:rsid w:val="003462DE"/>
    <w:rsid w:val="00346786"/>
    <w:rsid w:val="0034777A"/>
    <w:rsid w:val="00347E8D"/>
    <w:rsid w:val="00352CBB"/>
    <w:rsid w:val="00353779"/>
    <w:rsid w:val="00353CB8"/>
    <w:rsid w:val="00355451"/>
    <w:rsid w:val="00355D9A"/>
    <w:rsid w:val="00355FAC"/>
    <w:rsid w:val="00355FB5"/>
    <w:rsid w:val="00356C83"/>
    <w:rsid w:val="00357B53"/>
    <w:rsid w:val="00357EBB"/>
    <w:rsid w:val="003609B0"/>
    <w:rsid w:val="00361F2F"/>
    <w:rsid w:val="00362DE3"/>
    <w:rsid w:val="00370C9F"/>
    <w:rsid w:val="00373E9C"/>
    <w:rsid w:val="00374A32"/>
    <w:rsid w:val="00374E64"/>
    <w:rsid w:val="00377D06"/>
    <w:rsid w:val="003819B6"/>
    <w:rsid w:val="00382573"/>
    <w:rsid w:val="003842D5"/>
    <w:rsid w:val="00385C8C"/>
    <w:rsid w:val="00385E64"/>
    <w:rsid w:val="00387AD1"/>
    <w:rsid w:val="003919B6"/>
    <w:rsid w:val="003936FD"/>
    <w:rsid w:val="0039638F"/>
    <w:rsid w:val="00396AA5"/>
    <w:rsid w:val="00397648"/>
    <w:rsid w:val="00397674"/>
    <w:rsid w:val="00397CE1"/>
    <w:rsid w:val="003A03F3"/>
    <w:rsid w:val="003A1467"/>
    <w:rsid w:val="003A1A8C"/>
    <w:rsid w:val="003A20C0"/>
    <w:rsid w:val="003A26A7"/>
    <w:rsid w:val="003A2B7C"/>
    <w:rsid w:val="003A37F2"/>
    <w:rsid w:val="003A3EEA"/>
    <w:rsid w:val="003A453E"/>
    <w:rsid w:val="003C089B"/>
    <w:rsid w:val="003C169E"/>
    <w:rsid w:val="003C2CC1"/>
    <w:rsid w:val="003D02EA"/>
    <w:rsid w:val="003D21E0"/>
    <w:rsid w:val="003D287B"/>
    <w:rsid w:val="003D5A41"/>
    <w:rsid w:val="003D6706"/>
    <w:rsid w:val="003D6E60"/>
    <w:rsid w:val="003D7366"/>
    <w:rsid w:val="003E2086"/>
    <w:rsid w:val="003E3A83"/>
    <w:rsid w:val="003E5E20"/>
    <w:rsid w:val="003E7B56"/>
    <w:rsid w:val="003F68B8"/>
    <w:rsid w:val="003F7BEE"/>
    <w:rsid w:val="004006F3"/>
    <w:rsid w:val="00401A30"/>
    <w:rsid w:val="00403C5D"/>
    <w:rsid w:val="00404137"/>
    <w:rsid w:val="0040447A"/>
    <w:rsid w:val="0040567C"/>
    <w:rsid w:val="00405A18"/>
    <w:rsid w:val="00410C34"/>
    <w:rsid w:val="00410FC0"/>
    <w:rsid w:val="0041133A"/>
    <w:rsid w:val="00414B38"/>
    <w:rsid w:val="004153C8"/>
    <w:rsid w:val="00417ACE"/>
    <w:rsid w:val="00425645"/>
    <w:rsid w:val="00426238"/>
    <w:rsid w:val="00426802"/>
    <w:rsid w:val="00426B1C"/>
    <w:rsid w:val="00430F5A"/>
    <w:rsid w:val="0043117C"/>
    <w:rsid w:val="00431BD9"/>
    <w:rsid w:val="0044368B"/>
    <w:rsid w:val="00445338"/>
    <w:rsid w:val="00447433"/>
    <w:rsid w:val="004479CB"/>
    <w:rsid w:val="004521E2"/>
    <w:rsid w:val="00455DD8"/>
    <w:rsid w:val="0046099E"/>
    <w:rsid w:val="00462638"/>
    <w:rsid w:val="00463CA9"/>
    <w:rsid w:val="0046480F"/>
    <w:rsid w:val="00467935"/>
    <w:rsid w:val="00470074"/>
    <w:rsid w:val="00475BFB"/>
    <w:rsid w:val="00475E73"/>
    <w:rsid w:val="00482A33"/>
    <w:rsid w:val="004841E1"/>
    <w:rsid w:val="00485700"/>
    <w:rsid w:val="00485761"/>
    <w:rsid w:val="00491820"/>
    <w:rsid w:val="00493CB5"/>
    <w:rsid w:val="004953BD"/>
    <w:rsid w:val="004A5472"/>
    <w:rsid w:val="004A5B6B"/>
    <w:rsid w:val="004A616B"/>
    <w:rsid w:val="004A6750"/>
    <w:rsid w:val="004B2050"/>
    <w:rsid w:val="004B3738"/>
    <w:rsid w:val="004B58C1"/>
    <w:rsid w:val="004B6D62"/>
    <w:rsid w:val="004C1ECE"/>
    <w:rsid w:val="004C2250"/>
    <w:rsid w:val="004C38C3"/>
    <w:rsid w:val="004C3B10"/>
    <w:rsid w:val="004C42D3"/>
    <w:rsid w:val="004C5CD8"/>
    <w:rsid w:val="004C5F42"/>
    <w:rsid w:val="004C63D8"/>
    <w:rsid w:val="004C6BB8"/>
    <w:rsid w:val="004D2C32"/>
    <w:rsid w:val="004D7D05"/>
    <w:rsid w:val="004E0010"/>
    <w:rsid w:val="004E2DE0"/>
    <w:rsid w:val="004E4BD6"/>
    <w:rsid w:val="004E5922"/>
    <w:rsid w:val="004E5B03"/>
    <w:rsid w:val="004E6288"/>
    <w:rsid w:val="004E6F0E"/>
    <w:rsid w:val="004E77FF"/>
    <w:rsid w:val="004F392F"/>
    <w:rsid w:val="004F55C6"/>
    <w:rsid w:val="005017A6"/>
    <w:rsid w:val="00503725"/>
    <w:rsid w:val="00504372"/>
    <w:rsid w:val="005055E0"/>
    <w:rsid w:val="00506804"/>
    <w:rsid w:val="00506FD8"/>
    <w:rsid w:val="00511F8C"/>
    <w:rsid w:val="005129D2"/>
    <w:rsid w:val="005134A0"/>
    <w:rsid w:val="005149C0"/>
    <w:rsid w:val="005157D2"/>
    <w:rsid w:val="00521139"/>
    <w:rsid w:val="005300CD"/>
    <w:rsid w:val="005338C1"/>
    <w:rsid w:val="005356A7"/>
    <w:rsid w:val="005359A4"/>
    <w:rsid w:val="00536B17"/>
    <w:rsid w:val="00537E5B"/>
    <w:rsid w:val="00541778"/>
    <w:rsid w:val="005418D5"/>
    <w:rsid w:val="0054205A"/>
    <w:rsid w:val="00547026"/>
    <w:rsid w:val="00552159"/>
    <w:rsid w:val="00557652"/>
    <w:rsid w:val="00561346"/>
    <w:rsid w:val="0056321D"/>
    <w:rsid w:val="00564288"/>
    <w:rsid w:val="005709B8"/>
    <w:rsid w:val="00574462"/>
    <w:rsid w:val="0057747F"/>
    <w:rsid w:val="005802E1"/>
    <w:rsid w:val="005818F4"/>
    <w:rsid w:val="00582098"/>
    <w:rsid w:val="0058265F"/>
    <w:rsid w:val="0058398B"/>
    <w:rsid w:val="00586F4E"/>
    <w:rsid w:val="0058772A"/>
    <w:rsid w:val="005912FC"/>
    <w:rsid w:val="00592178"/>
    <w:rsid w:val="005927CD"/>
    <w:rsid w:val="00594DDB"/>
    <w:rsid w:val="00594FB4"/>
    <w:rsid w:val="005A01BC"/>
    <w:rsid w:val="005A4641"/>
    <w:rsid w:val="005A4A1F"/>
    <w:rsid w:val="005B1D75"/>
    <w:rsid w:val="005B38AC"/>
    <w:rsid w:val="005B3908"/>
    <w:rsid w:val="005B6CCF"/>
    <w:rsid w:val="005C2BA8"/>
    <w:rsid w:val="005C39F8"/>
    <w:rsid w:val="005C4070"/>
    <w:rsid w:val="005C4EA8"/>
    <w:rsid w:val="005D1BD8"/>
    <w:rsid w:val="005D3369"/>
    <w:rsid w:val="005E196F"/>
    <w:rsid w:val="005E2BAE"/>
    <w:rsid w:val="005E2E43"/>
    <w:rsid w:val="005E2F80"/>
    <w:rsid w:val="005E4650"/>
    <w:rsid w:val="005E76A0"/>
    <w:rsid w:val="005F63AC"/>
    <w:rsid w:val="005F679B"/>
    <w:rsid w:val="005F6917"/>
    <w:rsid w:val="005F76AC"/>
    <w:rsid w:val="00600578"/>
    <w:rsid w:val="0060098C"/>
    <w:rsid w:val="00600B36"/>
    <w:rsid w:val="00601B17"/>
    <w:rsid w:val="006025EC"/>
    <w:rsid w:val="00602C7C"/>
    <w:rsid w:val="0060450C"/>
    <w:rsid w:val="00605B71"/>
    <w:rsid w:val="00607B84"/>
    <w:rsid w:val="00607F78"/>
    <w:rsid w:val="006128AC"/>
    <w:rsid w:val="006139D9"/>
    <w:rsid w:val="00617210"/>
    <w:rsid w:val="0062437D"/>
    <w:rsid w:val="006256B4"/>
    <w:rsid w:val="006256E5"/>
    <w:rsid w:val="00625E50"/>
    <w:rsid w:val="00626711"/>
    <w:rsid w:val="006307B5"/>
    <w:rsid w:val="00632C42"/>
    <w:rsid w:val="00633DD1"/>
    <w:rsid w:val="006353E6"/>
    <w:rsid w:val="006406E6"/>
    <w:rsid w:val="00642FD4"/>
    <w:rsid w:val="00644109"/>
    <w:rsid w:val="00645F3A"/>
    <w:rsid w:val="0064670F"/>
    <w:rsid w:val="00646A6C"/>
    <w:rsid w:val="00650B55"/>
    <w:rsid w:val="00652B9A"/>
    <w:rsid w:val="00653798"/>
    <w:rsid w:val="0065440C"/>
    <w:rsid w:val="0065634A"/>
    <w:rsid w:val="0065734C"/>
    <w:rsid w:val="00657B36"/>
    <w:rsid w:val="00660D86"/>
    <w:rsid w:val="00662F97"/>
    <w:rsid w:val="00663980"/>
    <w:rsid w:val="00664FF2"/>
    <w:rsid w:val="00670937"/>
    <w:rsid w:val="00670B2F"/>
    <w:rsid w:val="00670DB6"/>
    <w:rsid w:val="00670E5D"/>
    <w:rsid w:val="006712CD"/>
    <w:rsid w:val="006730CA"/>
    <w:rsid w:val="0067341A"/>
    <w:rsid w:val="006738CE"/>
    <w:rsid w:val="00674093"/>
    <w:rsid w:val="00674147"/>
    <w:rsid w:val="00674AA9"/>
    <w:rsid w:val="0067681F"/>
    <w:rsid w:val="0067696A"/>
    <w:rsid w:val="006772DD"/>
    <w:rsid w:val="0068000E"/>
    <w:rsid w:val="006830CD"/>
    <w:rsid w:val="0068393D"/>
    <w:rsid w:val="00686B35"/>
    <w:rsid w:val="00687106"/>
    <w:rsid w:val="00690EA7"/>
    <w:rsid w:val="0069323A"/>
    <w:rsid w:val="00693B9E"/>
    <w:rsid w:val="00695009"/>
    <w:rsid w:val="00695AFC"/>
    <w:rsid w:val="0069757B"/>
    <w:rsid w:val="00697BCA"/>
    <w:rsid w:val="00697E65"/>
    <w:rsid w:val="006A0690"/>
    <w:rsid w:val="006A1EDF"/>
    <w:rsid w:val="006A2602"/>
    <w:rsid w:val="006A2C75"/>
    <w:rsid w:val="006A4BD4"/>
    <w:rsid w:val="006A6B6D"/>
    <w:rsid w:val="006A6E16"/>
    <w:rsid w:val="006B0F93"/>
    <w:rsid w:val="006B2729"/>
    <w:rsid w:val="006B2867"/>
    <w:rsid w:val="006B2DA3"/>
    <w:rsid w:val="006B5B9E"/>
    <w:rsid w:val="006C06EF"/>
    <w:rsid w:val="006C177E"/>
    <w:rsid w:val="006C24E2"/>
    <w:rsid w:val="006C4233"/>
    <w:rsid w:val="006C50E3"/>
    <w:rsid w:val="006D1916"/>
    <w:rsid w:val="006E27CE"/>
    <w:rsid w:val="006E2910"/>
    <w:rsid w:val="006E5E4F"/>
    <w:rsid w:val="006F0D42"/>
    <w:rsid w:val="006F19C7"/>
    <w:rsid w:val="006F2BFC"/>
    <w:rsid w:val="006F614F"/>
    <w:rsid w:val="006F6CAB"/>
    <w:rsid w:val="00702111"/>
    <w:rsid w:val="00707A8C"/>
    <w:rsid w:val="00711C4F"/>
    <w:rsid w:val="00712416"/>
    <w:rsid w:val="00716801"/>
    <w:rsid w:val="007209D0"/>
    <w:rsid w:val="007252CC"/>
    <w:rsid w:val="007258EE"/>
    <w:rsid w:val="00726283"/>
    <w:rsid w:val="00726E76"/>
    <w:rsid w:val="007271C8"/>
    <w:rsid w:val="00731C81"/>
    <w:rsid w:val="00733243"/>
    <w:rsid w:val="00734FE6"/>
    <w:rsid w:val="00741350"/>
    <w:rsid w:val="00741F7A"/>
    <w:rsid w:val="007434A0"/>
    <w:rsid w:val="007434C1"/>
    <w:rsid w:val="00745093"/>
    <w:rsid w:val="00745C4B"/>
    <w:rsid w:val="0074613D"/>
    <w:rsid w:val="0075246B"/>
    <w:rsid w:val="00755E44"/>
    <w:rsid w:val="007620C0"/>
    <w:rsid w:val="00762688"/>
    <w:rsid w:val="00763285"/>
    <w:rsid w:val="00764240"/>
    <w:rsid w:val="00770C8A"/>
    <w:rsid w:val="007716A1"/>
    <w:rsid w:val="007721F6"/>
    <w:rsid w:val="00773682"/>
    <w:rsid w:val="00773AB5"/>
    <w:rsid w:val="00776152"/>
    <w:rsid w:val="007770D1"/>
    <w:rsid w:val="007815BB"/>
    <w:rsid w:val="00782E07"/>
    <w:rsid w:val="00784B9D"/>
    <w:rsid w:val="007858FF"/>
    <w:rsid w:val="00787A0F"/>
    <w:rsid w:val="00792163"/>
    <w:rsid w:val="00792C0C"/>
    <w:rsid w:val="00793B85"/>
    <w:rsid w:val="007957E7"/>
    <w:rsid w:val="00796758"/>
    <w:rsid w:val="007972D8"/>
    <w:rsid w:val="00797735"/>
    <w:rsid w:val="007A039D"/>
    <w:rsid w:val="007A0997"/>
    <w:rsid w:val="007A0DFF"/>
    <w:rsid w:val="007A25CA"/>
    <w:rsid w:val="007A2C54"/>
    <w:rsid w:val="007B310D"/>
    <w:rsid w:val="007B33D0"/>
    <w:rsid w:val="007B40C2"/>
    <w:rsid w:val="007B5768"/>
    <w:rsid w:val="007B7C24"/>
    <w:rsid w:val="007C0861"/>
    <w:rsid w:val="007C1064"/>
    <w:rsid w:val="007C34BB"/>
    <w:rsid w:val="007C38BB"/>
    <w:rsid w:val="007C4769"/>
    <w:rsid w:val="007C593C"/>
    <w:rsid w:val="007C5DB1"/>
    <w:rsid w:val="007C5E6C"/>
    <w:rsid w:val="007C6398"/>
    <w:rsid w:val="007D13EA"/>
    <w:rsid w:val="007D3482"/>
    <w:rsid w:val="007D7D11"/>
    <w:rsid w:val="007E04A9"/>
    <w:rsid w:val="007E307B"/>
    <w:rsid w:val="007E5E98"/>
    <w:rsid w:val="007E6B54"/>
    <w:rsid w:val="007F17E6"/>
    <w:rsid w:val="007F205A"/>
    <w:rsid w:val="007F597D"/>
    <w:rsid w:val="007F5AA6"/>
    <w:rsid w:val="007F5E57"/>
    <w:rsid w:val="007F7019"/>
    <w:rsid w:val="00803FFC"/>
    <w:rsid w:val="008043EA"/>
    <w:rsid w:val="00805903"/>
    <w:rsid w:val="00805923"/>
    <w:rsid w:val="0081035C"/>
    <w:rsid w:val="00811AB5"/>
    <w:rsid w:val="00811FBF"/>
    <w:rsid w:val="008122C0"/>
    <w:rsid w:val="00812C9F"/>
    <w:rsid w:val="008132EE"/>
    <w:rsid w:val="008160E6"/>
    <w:rsid w:val="00817CD1"/>
    <w:rsid w:val="00822055"/>
    <w:rsid w:val="008248F3"/>
    <w:rsid w:val="008250E4"/>
    <w:rsid w:val="00827CC8"/>
    <w:rsid w:val="00827F96"/>
    <w:rsid w:val="00830354"/>
    <w:rsid w:val="00833228"/>
    <w:rsid w:val="00833AFA"/>
    <w:rsid w:val="008346D1"/>
    <w:rsid w:val="00840A73"/>
    <w:rsid w:val="008418C0"/>
    <w:rsid w:val="00845D04"/>
    <w:rsid w:val="008476D8"/>
    <w:rsid w:val="008512AF"/>
    <w:rsid w:val="008519E3"/>
    <w:rsid w:val="0085246A"/>
    <w:rsid w:val="008543DE"/>
    <w:rsid w:val="00856616"/>
    <w:rsid w:val="00857A56"/>
    <w:rsid w:val="008602AF"/>
    <w:rsid w:val="00862720"/>
    <w:rsid w:val="00862A3A"/>
    <w:rsid w:val="008639D6"/>
    <w:rsid w:val="00867648"/>
    <w:rsid w:val="00867DD2"/>
    <w:rsid w:val="0087284D"/>
    <w:rsid w:val="00876789"/>
    <w:rsid w:val="00881332"/>
    <w:rsid w:val="00881363"/>
    <w:rsid w:val="0088335F"/>
    <w:rsid w:val="00884E56"/>
    <w:rsid w:val="00885127"/>
    <w:rsid w:val="0088627E"/>
    <w:rsid w:val="00892927"/>
    <w:rsid w:val="0089355C"/>
    <w:rsid w:val="00894786"/>
    <w:rsid w:val="00896338"/>
    <w:rsid w:val="008966F2"/>
    <w:rsid w:val="008A5271"/>
    <w:rsid w:val="008A5C11"/>
    <w:rsid w:val="008A6589"/>
    <w:rsid w:val="008A6AF6"/>
    <w:rsid w:val="008B0931"/>
    <w:rsid w:val="008B1C07"/>
    <w:rsid w:val="008B27E0"/>
    <w:rsid w:val="008B409A"/>
    <w:rsid w:val="008B682E"/>
    <w:rsid w:val="008C2293"/>
    <w:rsid w:val="008C59AD"/>
    <w:rsid w:val="008C7C11"/>
    <w:rsid w:val="008D01A0"/>
    <w:rsid w:val="008D06D2"/>
    <w:rsid w:val="008D2326"/>
    <w:rsid w:val="008D249C"/>
    <w:rsid w:val="008D322E"/>
    <w:rsid w:val="008D620E"/>
    <w:rsid w:val="008D6756"/>
    <w:rsid w:val="008D7F38"/>
    <w:rsid w:val="008E00C8"/>
    <w:rsid w:val="008E2752"/>
    <w:rsid w:val="008E2A9F"/>
    <w:rsid w:val="008E6872"/>
    <w:rsid w:val="008F132B"/>
    <w:rsid w:val="008F3531"/>
    <w:rsid w:val="008F641A"/>
    <w:rsid w:val="008F7EB3"/>
    <w:rsid w:val="00901212"/>
    <w:rsid w:val="00902FD3"/>
    <w:rsid w:val="00906807"/>
    <w:rsid w:val="0091195A"/>
    <w:rsid w:val="00911D17"/>
    <w:rsid w:val="00912FF9"/>
    <w:rsid w:val="00914A7A"/>
    <w:rsid w:val="0091539B"/>
    <w:rsid w:val="00916FB2"/>
    <w:rsid w:val="009178AB"/>
    <w:rsid w:val="00920B20"/>
    <w:rsid w:val="00921389"/>
    <w:rsid w:val="00924F5D"/>
    <w:rsid w:val="00925A57"/>
    <w:rsid w:val="00931F5D"/>
    <w:rsid w:val="00932819"/>
    <w:rsid w:val="0093290F"/>
    <w:rsid w:val="009334C3"/>
    <w:rsid w:val="00942596"/>
    <w:rsid w:val="009440E6"/>
    <w:rsid w:val="0094592F"/>
    <w:rsid w:val="009536BE"/>
    <w:rsid w:val="00956037"/>
    <w:rsid w:val="00960F7A"/>
    <w:rsid w:val="009655EB"/>
    <w:rsid w:val="00966B8D"/>
    <w:rsid w:val="009679AC"/>
    <w:rsid w:val="009702D1"/>
    <w:rsid w:val="00971326"/>
    <w:rsid w:val="00972666"/>
    <w:rsid w:val="00972794"/>
    <w:rsid w:val="00973298"/>
    <w:rsid w:val="009820FF"/>
    <w:rsid w:val="00984A51"/>
    <w:rsid w:val="009862D4"/>
    <w:rsid w:val="00987012"/>
    <w:rsid w:val="009925D1"/>
    <w:rsid w:val="009947D5"/>
    <w:rsid w:val="009A1B2C"/>
    <w:rsid w:val="009A1C6F"/>
    <w:rsid w:val="009A1EF0"/>
    <w:rsid w:val="009A6601"/>
    <w:rsid w:val="009B66EA"/>
    <w:rsid w:val="009C00E4"/>
    <w:rsid w:val="009C73D5"/>
    <w:rsid w:val="009C7CFE"/>
    <w:rsid w:val="009C7F0B"/>
    <w:rsid w:val="009D34B8"/>
    <w:rsid w:val="009D5302"/>
    <w:rsid w:val="009D5A27"/>
    <w:rsid w:val="009D63EC"/>
    <w:rsid w:val="009D693E"/>
    <w:rsid w:val="009D6DE3"/>
    <w:rsid w:val="009E0F94"/>
    <w:rsid w:val="009E2BF1"/>
    <w:rsid w:val="009E637D"/>
    <w:rsid w:val="009F0199"/>
    <w:rsid w:val="009F6B7F"/>
    <w:rsid w:val="009F790C"/>
    <w:rsid w:val="009F7D0E"/>
    <w:rsid w:val="009F7E19"/>
    <w:rsid w:val="00A008DA"/>
    <w:rsid w:val="00A03C5C"/>
    <w:rsid w:val="00A1071C"/>
    <w:rsid w:val="00A109B1"/>
    <w:rsid w:val="00A12733"/>
    <w:rsid w:val="00A12B17"/>
    <w:rsid w:val="00A12F2F"/>
    <w:rsid w:val="00A141EE"/>
    <w:rsid w:val="00A20604"/>
    <w:rsid w:val="00A212A5"/>
    <w:rsid w:val="00A21A79"/>
    <w:rsid w:val="00A21FF0"/>
    <w:rsid w:val="00A23100"/>
    <w:rsid w:val="00A27A03"/>
    <w:rsid w:val="00A317D6"/>
    <w:rsid w:val="00A34000"/>
    <w:rsid w:val="00A379C0"/>
    <w:rsid w:val="00A404F0"/>
    <w:rsid w:val="00A41126"/>
    <w:rsid w:val="00A41AD3"/>
    <w:rsid w:val="00A44E1D"/>
    <w:rsid w:val="00A460E6"/>
    <w:rsid w:val="00A47A48"/>
    <w:rsid w:val="00A52839"/>
    <w:rsid w:val="00A5773F"/>
    <w:rsid w:val="00A57C5D"/>
    <w:rsid w:val="00A61D46"/>
    <w:rsid w:val="00A6312D"/>
    <w:rsid w:val="00A67E24"/>
    <w:rsid w:val="00A702F9"/>
    <w:rsid w:val="00A7064E"/>
    <w:rsid w:val="00A70B7F"/>
    <w:rsid w:val="00A73C6B"/>
    <w:rsid w:val="00A7458A"/>
    <w:rsid w:val="00A75093"/>
    <w:rsid w:val="00A802ED"/>
    <w:rsid w:val="00A81079"/>
    <w:rsid w:val="00A818CA"/>
    <w:rsid w:val="00A81DD3"/>
    <w:rsid w:val="00A82757"/>
    <w:rsid w:val="00A82A81"/>
    <w:rsid w:val="00A906CB"/>
    <w:rsid w:val="00A9234D"/>
    <w:rsid w:val="00A93CBF"/>
    <w:rsid w:val="00AA03D3"/>
    <w:rsid w:val="00AA0EA8"/>
    <w:rsid w:val="00AA1634"/>
    <w:rsid w:val="00AA4A05"/>
    <w:rsid w:val="00AA4A62"/>
    <w:rsid w:val="00AA4BAB"/>
    <w:rsid w:val="00AA535F"/>
    <w:rsid w:val="00AA5B61"/>
    <w:rsid w:val="00AA7E77"/>
    <w:rsid w:val="00AB227E"/>
    <w:rsid w:val="00AB4615"/>
    <w:rsid w:val="00AB50A7"/>
    <w:rsid w:val="00AB7BF7"/>
    <w:rsid w:val="00AC57B5"/>
    <w:rsid w:val="00AC638C"/>
    <w:rsid w:val="00AC6AD6"/>
    <w:rsid w:val="00AC7B0B"/>
    <w:rsid w:val="00AD0E5A"/>
    <w:rsid w:val="00AD2560"/>
    <w:rsid w:val="00AD5DFA"/>
    <w:rsid w:val="00AE06BE"/>
    <w:rsid w:val="00AE317B"/>
    <w:rsid w:val="00AE32EC"/>
    <w:rsid w:val="00AE385B"/>
    <w:rsid w:val="00AE4F7A"/>
    <w:rsid w:val="00AE53A7"/>
    <w:rsid w:val="00AE68FD"/>
    <w:rsid w:val="00AE706E"/>
    <w:rsid w:val="00AE7294"/>
    <w:rsid w:val="00AF2B4E"/>
    <w:rsid w:val="00AF54D6"/>
    <w:rsid w:val="00AF678A"/>
    <w:rsid w:val="00AF6E96"/>
    <w:rsid w:val="00AF722E"/>
    <w:rsid w:val="00B012F3"/>
    <w:rsid w:val="00B01BF4"/>
    <w:rsid w:val="00B02502"/>
    <w:rsid w:val="00B048F4"/>
    <w:rsid w:val="00B05871"/>
    <w:rsid w:val="00B05AA2"/>
    <w:rsid w:val="00B11FDF"/>
    <w:rsid w:val="00B12B91"/>
    <w:rsid w:val="00B20BF7"/>
    <w:rsid w:val="00B24646"/>
    <w:rsid w:val="00B25640"/>
    <w:rsid w:val="00B30EE4"/>
    <w:rsid w:val="00B310C8"/>
    <w:rsid w:val="00B318A9"/>
    <w:rsid w:val="00B33A7A"/>
    <w:rsid w:val="00B37DBA"/>
    <w:rsid w:val="00B444C1"/>
    <w:rsid w:val="00B44914"/>
    <w:rsid w:val="00B52047"/>
    <w:rsid w:val="00B52C48"/>
    <w:rsid w:val="00B5319C"/>
    <w:rsid w:val="00B53E76"/>
    <w:rsid w:val="00B615B6"/>
    <w:rsid w:val="00B61A45"/>
    <w:rsid w:val="00B61C35"/>
    <w:rsid w:val="00B62D18"/>
    <w:rsid w:val="00B62EDB"/>
    <w:rsid w:val="00B63271"/>
    <w:rsid w:val="00B67ACB"/>
    <w:rsid w:val="00B707C8"/>
    <w:rsid w:val="00B71881"/>
    <w:rsid w:val="00B7292F"/>
    <w:rsid w:val="00B76C33"/>
    <w:rsid w:val="00B770AD"/>
    <w:rsid w:val="00B77B0B"/>
    <w:rsid w:val="00B80EDE"/>
    <w:rsid w:val="00B82583"/>
    <w:rsid w:val="00B8580E"/>
    <w:rsid w:val="00B92765"/>
    <w:rsid w:val="00B93591"/>
    <w:rsid w:val="00B97C7A"/>
    <w:rsid w:val="00BB002D"/>
    <w:rsid w:val="00BB1443"/>
    <w:rsid w:val="00BC14EE"/>
    <w:rsid w:val="00BC296D"/>
    <w:rsid w:val="00BC2A53"/>
    <w:rsid w:val="00BC4682"/>
    <w:rsid w:val="00BC507F"/>
    <w:rsid w:val="00BC745D"/>
    <w:rsid w:val="00BD06C6"/>
    <w:rsid w:val="00BD1BD5"/>
    <w:rsid w:val="00BD425A"/>
    <w:rsid w:val="00BE14A8"/>
    <w:rsid w:val="00BE2969"/>
    <w:rsid w:val="00BE5182"/>
    <w:rsid w:val="00BE5764"/>
    <w:rsid w:val="00BE6149"/>
    <w:rsid w:val="00BE73EE"/>
    <w:rsid w:val="00BF3BA7"/>
    <w:rsid w:val="00BF425F"/>
    <w:rsid w:val="00BF50B9"/>
    <w:rsid w:val="00BF603E"/>
    <w:rsid w:val="00BF66C1"/>
    <w:rsid w:val="00BF6833"/>
    <w:rsid w:val="00BF729F"/>
    <w:rsid w:val="00BF73A4"/>
    <w:rsid w:val="00BF7EA2"/>
    <w:rsid w:val="00C0261E"/>
    <w:rsid w:val="00C02CC5"/>
    <w:rsid w:val="00C03559"/>
    <w:rsid w:val="00C04773"/>
    <w:rsid w:val="00C065C7"/>
    <w:rsid w:val="00C0739C"/>
    <w:rsid w:val="00C108BA"/>
    <w:rsid w:val="00C1323B"/>
    <w:rsid w:val="00C23A8A"/>
    <w:rsid w:val="00C2595E"/>
    <w:rsid w:val="00C3125B"/>
    <w:rsid w:val="00C3265C"/>
    <w:rsid w:val="00C349DA"/>
    <w:rsid w:val="00C35E26"/>
    <w:rsid w:val="00C36F64"/>
    <w:rsid w:val="00C42464"/>
    <w:rsid w:val="00C44D6C"/>
    <w:rsid w:val="00C479EE"/>
    <w:rsid w:val="00C51A73"/>
    <w:rsid w:val="00C61BC0"/>
    <w:rsid w:val="00C62852"/>
    <w:rsid w:val="00C629DB"/>
    <w:rsid w:val="00C6479D"/>
    <w:rsid w:val="00C64863"/>
    <w:rsid w:val="00C65E73"/>
    <w:rsid w:val="00C71BCE"/>
    <w:rsid w:val="00C7212D"/>
    <w:rsid w:val="00C72DE8"/>
    <w:rsid w:val="00C76290"/>
    <w:rsid w:val="00C76B82"/>
    <w:rsid w:val="00C76BEA"/>
    <w:rsid w:val="00C775A3"/>
    <w:rsid w:val="00C84686"/>
    <w:rsid w:val="00C8581B"/>
    <w:rsid w:val="00C862CC"/>
    <w:rsid w:val="00C86315"/>
    <w:rsid w:val="00C91CC1"/>
    <w:rsid w:val="00C9205C"/>
    <w:rsid w:val="00C935A0"/>
    <w:rsid w:val="00C960DF"/>
    <w:rsid w:val="00C9638E"/>
    <w:rsid w:val="00CA27B7"/>
    <w:rsid w:val="00CA347E"/>
    <w:rsid w:val="00CA6554"/>
    <w:rsid w:val="00CB0334"/>
    <w:rsid w:val="00CB0E07"/>
    <w:rsid w:val="00CB232F"/>
    <w:rsid w:val="00CB3735"/>
    <w:rsid w:val="00CB42CE"/>
    <w:rsid w:val="00CB5E54"/>
    <w:rsid w:val="00CB7B16"/>
    <w:rsid w:val="00CB7B5D"/>
    <w:rsid w:val="00CC2468"/>
    <w:rsid w:val="00CD0B4A"/>
    <w:rsid w:val="00CD2504"/>
    <w:rsid w:val="00CD3725"/>
    <w:rsid w:val="00CD69FE"/>
    <w:rsid w:val="00CE0DB0"/>
    <w:rsid w:val="00CE0FBA"/>
    <w:rsid w:val="00CE2E25"/>
    <w:rsid w:val="00CE4272"/>
    <w:rsid w:val="00CE69D8"/>
    <w:rsid w:val="00CF0DF4"/>
    <w:rsid w:val="00CF1D3C"/>
    <w:rsid w:val="00CF2085"/>
    <w:rsid w:val="00CF4281"/>
    <w:rsid w:val="00CF5DFD"/>
    <w:rsid w:val="00CF6DC9"/>
    <w:rsid w:val="00CF76D2"/>
    <w:rsid w:val="00D011B1"/>
    <w:rsid w:val="00D01866"/>
    <w:rsid w:val="00D02DDB"/>
    <w:rsid w:val="00D05E4C"/>
    <w:rsid w:val="00D108CF"/>
    <w:rsid w:val="00D11100"/>
    <w:rsid w:val="00D11F6B"/>
    <w:rsid w:val="00D12418"/>
    <w:rsid w:val="00D125F5"/>
    <w:rsid w:val="00D13830"/>
    <w:rsid w:val="00D13AA3"/>
    <w:rsid w:val="00D147BD"/>
    <w:rsid w:val="00D14A8E"/>
    <w:rsid w:val="00D2199D"/>
    <w:rsid w:val="00D2265B"/>
    <w:rsid w:val="00D25BD0"/>
    <w:rsid w:val="00D25DCB"/>
    <w:rsid w:val="00D278D7"/>
    <w:rsid w:val="00D33395"/>
    <w:rsid w:val="00D33D95"/>
    <w:rsid w:val="00D364B0"/>
    <w:rsid w:val="00D37A76"/>
    <w:rsid w:val="00D37A8E"/>
    <w:rsid w:val="00D417BB"/>
    <w:rsid w:val="00D41D7E"/>
    <w:rsid w:val="00D428FF"/>
    <w:rsid w:val="00D42B11"/>
    <w:rsid w:val="00D42BFC"/>
    <w:rsid w:val="00D435FF"/>
    <w:rsid w:val="00D4445F"/>
    <w:rsid w:val="00D45B8E"/>
    <w:rsid w:val="00D46D12"/>
    <w:rsid w:val="00D47A27"/>
    <w:rsid w:val="00D50DBA"/>
    <w:rsid w:val="00D529B8"/>
    <w:rsid w:val="00D52EFB"/>
    <w:rsid w:val="00D5603D"/>
    <w:rsid w:val="00D60A7A"/>
    <w:rsid w:val="00D618CA"/>
    <w:rsid w:val="00D619F5"/>
    <w:rsid w:val="00D622BC"/>
    <w:rsid w:val="00D63212"/>
    <w:rsid w:val="00D632D7"/>
    <w:rsid w:val="00D678F9"/>
    <w:rsid w:val="00D7056A"/>
    <w:rsid w:val="00D735ED"/>
    <w:rsid w:val="00D75282"/>
    <w:rsid w:val="00D759AE"/>
    <w:rsid w:val="00D76600"/>
    <w:rsid w:val="00D77385"/>
    <w:rsid w:val="00D776C4"/>
    <w:rsid w:val="00D812BF"/>
    <w:rsid w:val="00D82166"/>
    <w:rsid w:val="00D85DC2"/>
    <w:rsid w:val="00D86816"/>
    <w:rsid w:val="00D92FC7"/>
    <w:rsid w:val="00D966E1"/>
    <w:rsid w:val="00D97D87"/>
    <w:rsid w:val="00DA0277"/>
    <w:rsid w:val="00DA39B1"/>
    <w:rsid w:val="00DA3BF3"/>
    <w:rsid w:val="00DA52CB"/>
    <w:rsid w:val="00DA5584"/>
    <w:rsid w:val="00DA5757"/>
    <w:rsid w:val="00DA5EA9"/>
    <w:rsid w:val="00DA6A94"/>
    <w:rsid w:val="00DA6E85"/>
    <w:rsid w:val="00DA7319"/>
    <w:rsid w:val="00DB5572"/>
    <w:rsid w:val="00DB6690"/>
    <w:rsid w:val="00DB6CBA"/>
    <w:rsid w:val="00DC361B"/>
    <w:rsid w:val="00DC4DFA"/>
    <w:rsid w:val="00DC70C0"/>
    <w:rsid w:val="00DD65BD"/>
    <w:rsid w:val="00DD6A03"/>
    <w:rsid w:val="00DD7DC0"/>
    <w:rsid w:val="00DE0728"/>
    <w:rsid w:val="00DE205E"/>
    <w:rsid w:val="00DE2A5D"/>
    <w:rsid w:val="00DE39CC"/>
    <w:rsid w:val="00DE4E15"/>
    <w:rsid w:val="00DE61F5"/>
    <w:rsid w:val="00DF7DA7"/>
    <w:rsid w:val="00E003DE"/>
    <w:rsid w:val="00E00EFA"/>
    <w:rsid w:val="00E06D3C"/>
    <w:rsid w:val="00E12663"/>
    <w:rsid w:val="00E134DA"/>
    <w:rsid w:val="00E14F04"/>
    <w:rsid w:val="00E1562A"/>
    <w:rsid w:val="00E15D62"/>
    <w:rsid w:val="00E15EBB"/>
    <w:rsid w:val="00E17DD9"/>
    <w:rsid w:val="00E207A9"/>
    <w:rsid w:val="00E24D6F"/>
    <w:rsid w:val="00E27376"/>
    <w:rsid w:val="00E30EB8"/>
    <w:rsid w:val="00E31D4D"/>
    <w:rsid w:val="00E323F5"/>
    <w:rsid w:val="00E33BAA"/>
    <w:rsid w:val="00E342C2"/>
    <w:rsid w:val="00E35235"/>
    <w:rsid w:val="00E35541"/>
    <w:rsid w:val="00E3767D"/>
    <w:rsid w:val="00E37AC2"/>
    <w:rsid w:val="00E43161"/>
    <w:rsid w:val="00E46224"/>
    <w:rsid w:val="00E500C3"/>
    <w:rsid w:val="00E50E9C"/>
    <w:rsid w:val="00E521F1"/>
    <w:rsid w:val="00E53E04"/>
    <w:rsid w:val="00E543C9"/>
    <w:rsid w:val="00E5576B"/>
    <w:rsid w:val="00E55C48"/>
    <w:rsid w:val="00E56D91"/>
    <w:rsid w:val="00E57AEA"/>
    <w:rsid w:val="00E6068D"/>
    <w:rsid w:val="00E61CE7"/>
    <w:rsid w:val="00E6411D"/>
    <w:rsid w:val="00E64B6F"/>
    <w:rsid w:val="00E70A93"/>
    <w:rsid w:val="00E7351E"/>
    <w:rsid w:val="00E74723"/>
    <w:rsid w:val="00E77772"/>
    <w:rsid w:val="00E77F35"/>
    <w:rsid w:val="00E84245"/>
    <w:rsid w:val="00E84AB4"/>
    <w:rsid w:val="00E8771B"/>
    <w:rsid w:val="00E906DE"/>
    <w:rsid w:val="00E915A7"/>
    <w:rsid w:val="00E91864"/>
    <w:rsid w:val="00E92B80"/>
    <w:rsid w:val="00E95D94"/>
    <w:rsid w:val="00EA0014"/>
    <w:rsid w:val="00EA16D4"/>
    <w:rsid w:val="00EA522E"/>
    <w:rsid w:val="00EA72F0"/>
    <w:rsid w:val="00EA7325"/>
    <w:rsid w:val="00EB4D41"/>
    <w:rsid w:val="00EB5B65"/>
    <w:rsid w:val="00EB685C"/>
    <w:rsid w:val="00EC16FE"/>
    <w:rsid w:val="00EC2E37"/>
    <w:rsid w:val="00EC3E18"/>
    <w:rsid w:val="00ED1E2D"/>
    <w:rsid w:val="00ED4965"/>
    <w:rsid w:val="00ED669B"/>
    <w:rsid w:val="00EE0D3C"/>
    <w:rsid w:val="00EE2614"/>
    <w:rsid w:val="00EE3542"/>
    <w:rsid w:val="00EE398A"/>
    <w:rsid w:val="00EE5BBD"/>
    <w:rsid w:val="00EF084C"/>
    <w:rsid w:val="00EF1039"/>
    <w:rsid w:val="00EF1048"/>
    <w:rsid w:val="00EF1741"/>
    <w:rsid w:val="00EF267C"/>
    <w:rsid w:val="00EF27DF"/>
    <w:rsid w:val="00EF5F15"/>
    <w:rsid w:val="00EF6AC1"/>
    <w:rsid w:val="00F0130F"/>
    <w:rsid w:val="00F022A6"/>
    <w:rsid w:val="00F05F5C"/>
    <w:rsid w:val="00F118C9"/>
    <w:rsid w:val="00F15ADD"/>
    <w:rsid w:val="00F16516"/>
    <w:rsid w:val="00F204FF"/>
    <w:rsid w:val="00F20EFA"/>
    <w:rsid w:val="00F23953"/>
    <w:rsid w:val="00F25D67"/>
    <w:rsid w:val="00F26F15"/>
    <w:rsid w:val="00F31EE1"/>
    <w:rsid w:val="00F321C4"/>
    <w:rsid w:val="00F32823"/>
    <w:rsid w:val="00F348FF"/>
    <w:rsid w:val="00F35955"/>
    <w:rsid w:val="00F404F2"/>
    <w:rsid w:val="00F4062D"/>
    <w:rsid w:val="00F41322"/>
    <w:rsid w:val="00F4245D"/>
    <w:rsid w:val="00F450B0"/>
    <w:rsid w:val="00F45E45"/>
    <w:rsid w:val="00F47724"/>
    <w:rsid w:val="00F47E48"/>
    <w:rsid w:val="00F51708"/>
    <w:rsid w:val="00F6323B"/>
    <w:rsid w:val="00F65E1E"/>
    <w:rsid w:val="00F72D4F"/>
    <w:rsid w:val="00F73F31"/>
    <w:rsid w:val="00F76F57"/>
    <w:rsid w:val="00F81D7E"/>
    <w:rsid w:val="00F82517"/>
    <w:rsid w:val="00F930A7"/>
    <w:rsid w:val="00F9398C"/>
    <w:rsid w:val="00F971BE"/>
    <w:rsid w:val="00F9726F"/>
    <w:rsid w:val="00FA002C"/>
    <w:rsid w:val="00FA1AA3"/>
    <w:rsid w:val="00FA2621"/>
    <w:rsid w:val="00FA2DCE"/>
    <w:rsid w:val="00FA3264"/>
    <w:rsid w:val="00FA3412"/>
    <w:rsid w:val="00FA4503"/>
    <w:rsid w:val="00FA5139"/>
    <w:rsid w:val="00FA6628"/>
    <w:rsid w:val="00FA7396"/>
    <w:rsid w:val="00FA78A4"/>
    <w:rsid w:val="00FB0412"/>
    <w:rsid w:val="00FB0740"/>
    <w:rsid w:val="00FB21BF"/>
    <w:rsid w:val="00FB414A"/>
    <w:rsid w:val="00FB73CA"/>
    <w:rsid w:val="00FB7550"/>
    <w:rsid w:val="00FC0C49"/>
    <w:rsid w:val="00FC0EA1"/>
    <w:rsid w:val="00FC1C2D"/>
    <w:rsid w:val="00FC2195"/>
    <w:rsid w:val="00FC2F72"/>
    <w:rsid w:val="00FC3D19"/>
    <w:rsid w:val="00FC5948"/>
    <w:rsid w:val="00FD1EA3"/>
    <w:rsid w:val="00FD2A8C"/>
    <w:rsid w:val="00FD6549"/>
    <w:rsid w:val="00FE09DB"/>
    <w:rsid w:val="00FE3EF7"/>
    <w:rsid w:val="00FE648D"/>
    <w:rsid w:val="00FF20D7"/>
    <w:rsid w:val="00FF2440"/>
    <w:rsid w:val="00FF24E9"/>
    <w:rsid w:val="00FF403C"/>
    <w:rsid w:val="00FF4454"/>
    <w:rsid w:val="320E6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00AB"/>
  <w15:chartTrackingRefBased/>
  <w15:docId w15:val="{35BA4A1E-DF1E-4091-8825-FAD97053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903"/>
    <w:pPr>
      <w:spacing w:after="0" w:line="240" w:lineRule="auto"/>
    </w:pPr>
    <w:rPr>
      <w:rFonts w:ascii="Times New Roman" w:eastAsia="Times New Roman" w:hAnsi="Times New Roman" w:cs="Times New Roman"/>
      <w:sz w:val="24"/>
      <w:szCs w:val="24"/>
      <w:lang w:val="en-BB" w:eastAsia="en-BB"/>
    </w:rPr>
  </w:style>
  <w:style w:type="paragraph" w:styleId="Heading1">
    <w:name w:val="heading 1"/>
    <w:basedOn w:val="Normal"/>
    <w:next w:val="Normal"/>
    <w:link w:val="Heading1Char"/>
    <w:uiPriority w:val="9"/>
    <w:qFormat/>
    <w:rsid w:val="001E24A3"/>
    <w:pPr>
      <w:keepNext/>
      <w:keepLines/>
      <w:spacing w:before="240"/>
      <w:outlineLvl w:val="0"/>
    </w:pPr>
    <w:rPr>
      <w:rFonts w:asciiTheme="majorHAnsi" w:eastAsiaTheme="majorEastAsia" w:hAnsiTheme="majorHAnsi" w:cstheme="majorBidi"/>
      <w:color w:val="2E74B5" w:themeColor="accent1" w:themeShade="BF"/>
      <w:sz w:val="32"/>
      <w:szCs w:val="32"/>
      <w:lang w:val="en" w:eastAsia="en-US"/>
    </w:rPr>
  </w:style>
  <w:style w:type="paragraph" w:styleId="Heading2">
    <w:name w:val="heading 2"/>
    <w:basedOn w:val="Normal"/>
    <w:next w:val="Normal"/>
    <w:link w:val="Heading2Char"/>
    <w:uiPriority w:val="9"/>
    <w:unhideWhenUsed/>
    <w:qFormat/>
    <w:rsid w:val="00AA7E77"/>
    <w:pPr>
      <w:keepNext/>
      <w:keepLines/>
      <w:spacing w:before="40"/>
      <w:outlineLvl w:val="1"/>
    </w:pPr>
    <w:rPr>
      <w:rFonts w:asciiTheme="majorHAnsi" w:eastAsiaTheme="majorEastAsia" w:hAnsiTheme="majorHAnsi" w:cstheme="majorBidi"/>
      <w:color w:val="2E74B5" w:themeColor="accent1" w:themeShade="BF"/>
      <w:sz w:val="26"/>
      <w:szCs w:val="26"/>
      <w:lang w:val="en" w:eastAsia="en-US"/>
    </w:rPr>
  </w:style>
  <w:style w:type="paragraph" w:styleId="Heading3">
    <w:name w:val="heading 3"/>
    <w:basedOn w:val="Normal"/>
    <w:next w:val="Normal"/>
    <w:link w:val="Heading3Char"/>
    <w:uiPriority w:val="9"/>
    <w:unhideWhenUsed/>
    <w:qFormat/>
    <w:rsid w:val="00C04773"/>
    <w:pPr>
      <w:keepNext/>
      <w:keepLines/>
      <w:spacing w:before="40"/>
      <w:outlineLvl w:val="2"/>
    </w:pPr>
    <w:rPr>
      <w:rFonts w:asciiTheme="majorHAnsi" w:eastAsiaTheme="majorEastAsia" w:hAnsiTheme="majorHAnsi" w:cstheme="majorBidi"/>
      <w:color w:val="1F4D78" w:themeColor="accent1" w:themeShade="7F"/>
      <w:lang w:val="en" w:eastAsia="en-US"/>
    </w:rPr>
  </w:style>
  <w:style w:type="paragraph" w:styleId="Heading4">
    <w:name w:val="heading 4"/>
    <w:basedOn w:val="Normal"/>
    <w:next w:val="Normal"/>
    <w:link w:val="Heading4Char"/>
    <w:uiPriority w:val="9"/>
    <w:unhideWhenUsed/>
    <w:qFormat/>
    <w:rsid w:val="0011403B"/>
    <w:pPr>
      <w:keepNext/>
      <w:keepLines/>
      <w:spacing w:before="40"/>
      <w:outlineLvl w:val="3"/>
    </w:pPr>
    <w:rPr>
      <w:rFonts w:asciiTheme="majorHAnsi" w:eastAsiaTheme="majorEastAsia" w:hAnsiTheme="majorHAnsi" w:cstheme="majorBidi"/>
      <w:i/>
      <w:iCs/>
      <w:color w:val="2E74B5" w:themeColor="accent1" w:themeShade="BF"/>
      <w:sz w:val="22"/>
      <w:szCs w:val="2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4A3"/>
    <w:rPr>
      <w:rFonts w:asciiTheme="majorHAnsi" w:eastAsiaTheme="majorEastAsia" w:hAnsiTheme="majorHAnsi" w:cstheme="majorBidi"/>
      <w:color w:val="2E74B5" w:themeColor="accent1" w:themeShade="BF"/>
      <w:sz w:val="32"/>
      <w:szCs w:val="32"/>
      <w:lang w:val="en"/>
    </w:rPr>
  </w:style>
  <w:style w:type="paragraph" w:styleId="TOCHeading">
    <w:name w:val="TOC Heading"/>
    <w:basedOn w:val="Heading1"/>
    <w:next w:val="Normal"/>
    <w:uiPriority w:val="39"/>
    <w:unhideWhenUsed/>
    <w:qFormat/>
    <w:rsid w:val="001E24A3"/>
    <w:pPr>
      <w:spacing w:line="259" w:lineRule="auto"/>
      <w:outlineLvl w:val="9"/>
    </w:pPr>
    <w:rPr>
      <w:b/>
      <w:lang w:val="en-US"/>
    </w:rPr>
  </w:style>
  <w:style w:type="character" w:customStyle="1" w:styleId="Heading2Char">
    <w:name w:val="Heading 2 Char"/>
    <w:basedOn w:val="DefaultParagraphFont"/>
    <w:link w:val="Heading2"/>
    <w:uiPriority w:val="9"/>
    <w:rsid w:val="00AA7E77"/>
    <w:rPr>
      <w:rFonts w:asciiTheme="majorHAnsi" w:eastAsiaTheme="majorEastAsia" w:hAnsiTheme="majorHAnsi" w:cstheme="majorBidi"/>
      <w:color w:val="2E74B5" w:themeColor="accent1" w:themeShade="BF"/>
      <w:sz w:val="26"/>
      <w:szCs w:val="26"/>
      <w:lang w:val="en"/>
    </w:rPr>
  </w:style>
  <w:style w:type="paragraph" w:styleId="TOC2">
    <w:name w:val="toc 2"/>
    <w:basedOn w:val="Normal"/>
    <w:next w:val="Normal"/>
    <w:autoRedefine/>
    <w:uiPriority w:val="39"/>
    <w:unhideWhenUsed/>
    <w:rsid w:val="00AA7E77"/>
    <w:pPr>
      <w:spacing w:after="100"/>
      <w:ind w:left="220"/>
    </w:pPr>
    <w:rPr>
      <w:rFonts w:ascii="Arial" w:eastAsia="Arial" w:hAnsi="Arial" w:cs="Arial"/>
      <w:sz w:val="22"/>
      <w:szCs w:val="22"/>
      <w:lang w:val="en" w:eastAsia="en-US"/>
    </w:rPr>
  </w:style>
  <w:style w:type="character" w:styleId="Hyperlink">
    <w:name w:val="Hyperlink"/>
    <w:basedOn w:val="DefaultParagraphFont"/>
    <w:uiPriority w:val="99"/>
    <w:unhideWhenUsed/>
    <w:rsid w:val="00AA7E77"/>
    <w:rPr>
      <w:color w:val="0563C1" w:themeColor="hyperlink"/>
      <w:u w:val="single"/>
    </w:rPr>
  </w:style>
  <w:style w:type="paragraph" w:styleId="NormalWeb">
    <w:name w:val="Normal (Web)"/>
    <w:basedOn w:val="Normal"/>
    <w:uiPriority w:val="99"/>
    <w:unhideWhenUsed/>
    <w:rsid w:val="002C21B3"/>
    <w:pPr>
      <w:spacing w:before="100" w:beforeAutospacing="1" w:after="100" w:afterAutospacing="1"/>
    </w:pPr>
    <w:rPr>
      <w:lang w:val="en-US" w:eastAsia="en-US"/>
    </w:rPr>
  </w:style>
  <w:style w:type="character" w:customStyle="1" w:styleId="jpfdse">
    <w:name w:val="jpfdse"/>
    <w:basedOn w:val="DefaultParagraphFont"/>
    <w:rsid w:val="00EC16FE"/>
  </w:style>
  <w:style w:type="paragraph" w:styleId="ListParagraph">
    <w:name w:val="List Paragraph"/>
    <w:basedOn w:val="Normal"/>
    <w:uiPriority w:val="34"/>
    <w:qFormat/>
    <w:rsid w:val="00264419"/>
    <w:pPr>
      <w:ind w:left="720"/>
      <w:contextualSpacing/>
    </w:pPr>
    <w:rPr>
      <w:rFonts w:ascii="Arial" w:eastAsia="Arial" w:hAnsi="Arial" w:cs="Arial"/>
      <w:sz w:val="22"/>
      <w:szCs w:val="22"/>
      <w:lang w:val="en" w:eastAsia="en-US"/>
    </w:rPr>
  </w:style>
  <w:style w:type="paragraph" w:styleId="Header">
    <w:name w:val="header"/>
    <w:basedOn w:val="Normal"/>
    <w:link w:val="HeaderChar"/>
    <w:uiPriority w:val="99"/>
    <w:unhideWhenUsed/>
    <w:rsid w:val="00345F75"/>
    <w:pPr>
      <w:tabs>
        <w:tab w:val="center" w:pos="4680"/>
        <w:tab w:val="right" w:pos="9360"/>
      </w:tabs>
    </w:pPr>
    <w:rPr>
      <w:rFonts w:ascii="Arial" w:eastAsia="Arial" w:hAnsi="Arial" w:cs="Arial"/>
      <w:sz w:val="22"/>
      <w:szCs w:val="22"/>
      <w:lang w:val="en" w:eastAsia="en-US"/>
    </w:rPr>
  </w:style>
  <w:style w:type="character" w:customStyle="1" w:styleId="HeaderChar">
    <w:name w:val="Header Char"/>
    <w:basedOn w:val="DefaultParagraphFont"/>
    <w:link w:val="Header"/>
    <w:uiPriority w:val="99"/>
    <w:rsid w:val="00345F75"/>
    <w:rPr>
      <w:rFonts w:ascii="Arial" w:eastAsia="Arial" w:hAnsi="Arial" w:cs="Arial"/>
      <w:lang w:val="en"/>
    </w:rPr>
  </w:style>
  <w:style w:type="paragraph" w:styleId="Footer">
    <w:name w:val="footer"/>
    <w:basedOn w:val="Normal"/>
    <w:link w:val="FooterChar"/>
    <w:uiPriority w:val="99"/>
    <w:unhideWhenUsed/>
    <w:rsid w:val="00345F75"/>
    <w:pPr>
      <w:tabs>
        <w:tab w:val="center" w:pos="4680"/>
        <w:tab w:val="right" w:pos="9360"/>
      </w:tabs>
    </w:pPr>
    <w:rPr>
      <w:rFonts w:ascii="Arial" w:eastAsia="Arial" w:hAnsi="Arial" w:cs="Arial"/>
      <w:sz w:val="22"/>
      <w:szCs w:val="22"/>
      <w:lang w:val="en" w:eastAsia="en-US"/>
    </w:rPr>
  </w:style>
  <w:style w:type="character" w:customStyle="1" w:styleId="FooterChar">
    <w:name w:val="Footer Char"/>
    <w:basedOn w:val="DefaultParagraphFont"/>
    <w:link w:val="Footer"/>
    <w:uiPriority w:val="99"/>
    <w:rsid w:val="00345F75"/>
    <w:rPr>
      <w:rFonts w:ascii="Arial" w:eastAsia="Arial" w:hAnsi="Arial" w:cs="Arial"/>
      <w:lang w:val="en"/>
    </w:rPr>
  </w:style>
  <w:style w:type="paragraph" w:customStyle="1" w:styleId="p">
    <w:name w:val="p"/>
    <w:basedOn w:val="Normal"/>
    <w:rsid w:val="003219D5"/>
    <w:pPr>
      <w:spacing w:before="100" w:beforeAutospacing="1" w:after="100" w:afterAutospacing="1"/>
    </w:pPr>
    <w:rPr>
      <w:lang w:val="en-US" w:eastAsia="en-US"/>
    </w:rPr>
  </w:style>
  <w:style w:type="paragraph" w:styleId="Caption">
    <w:name w:val="caption"/>
    <w:basedOn w:val="Normal"/>
    <w:next w:val="Normal"/>
    <w:uiPriority w:val="35"/>
    <w:unhideWhenUsed/>
    <w:qFormat/>
    <w:rsid w:val="0006691C"/>
    <w:pPr>
      <w:spacing w:after="200"/>
    </w:pPr>
    <w:rPr>
      <w:rFonts w:ascii="Arial" w:eastAsia="Arial" w:hAnsi="Arial" w:cs="Arial"/>
      <w:i/>
      <w:iCs/>
      <w:noProof/>
      <w:color w:val="44546A" w:themeColor="text2"/>
      <w:sz w:val="18"/>
      <w:szCs w:val="18"/>
      <w:lang w:val="en-US" w:eastAsia="en-US"/>
    </w:rPr>
  </w:style>
  <w:style w:type="table" w:styleId="TableGrid">
    <w:name w:val="Table Grid"/>
    <w:basedOn w:val="TableNormal"/>
    <w:uiPriority w:val="39"/>
    <w:rsid w:val="00C62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04773"/>
    <w:rPr>
      <w:rFonts w:asciiTheme="majorHAnsi" w:eastAsiaTheme="majorEastAsia" w:hAnsiTheme="majorHAnsi" w:cstheme="majorBidi"/>
      <w:color w:val="1F4D78" w:themeColor="accent1" w:themeShade="7F"/>
      <w:sz w:val="24"/>
      <w:szCs w:val="24"/>
      <w:lang w:val="en"/>
    </w:rPr>
  </w:style>
  <w:style w:type="character" w:styleId="Strong">
    <w:name w:val="Strong"/>
    <w:basedOn w:val="DefaultParagraphFont"/>
    <w:uiPriority w:val="22"/>
    <w:qFormat/>
    <w:rsid w:val="00C04773"/>
    <w:rPr>
      <w:b/>
      <w:bCs/>
    </w:rPr>
  </w:style>
  <w:style w:type="character" w:customStyle="1" w:styleId="Heading4Char">
    <w:name w:val="Heading 4 Char"/>
    <w:basedOn w:val="DefaultParagraphFont"/>
    <w:link w:val="Heading4"/>
    <w:uiPriority w:val="9"/>
    <w:rsid w:val="0011403B"/>
    <w:rPr>
      <w:rFonts w:asciiTheme="majorHAnsi" w:eastAsiaTheme="majorEastAsia" w:hAnsiTheme="majorHAnsi" w:cstheme="majorBidi"/>
      <w:i/>
      <w:iCs/>
      <w:color w:val="2E74B5" w:themeColor="accent1" w:themeShade="BF"/>
      <w:lang w:val="en"/>
    </w:rPr>
  </w:style>
  <w:style w:type="character" w:customStyle="1" w:styleId="author">
    <w:name w:val="author"/>
    <w:basedOn w:val="DefaultParagraphFont"/>
    <w:rsid w:val="007957E7"/>
  </w:style>
  <w:style w:type="paragraph" w:customStyle="1" w:styleId="gray3">
    <w:name w:val="gray3"/>
    <w:basedOn w:val="Normal"/>
    <w:rsid w:val="006B2DA3"/>
    <w:pPr>
      <w:spacing w:before="100" w:beforeAutospacing="1" w:after="100" w:afterAutospacing="1"/>
    </w:pPr>
    <w:rPr>
      <w:lang w:val="en-US" w:eastAsia="en-US"/>
    </w:rPr>
  </w:style>
  <w:style w:type="character" w:styleId="Emphasis">
    <w:name w:val="Emphasis"/>
    <w:basedOn w:val="DefaultParagraphFont"/>
    <w:uiPriority w:val="20"/>
    <w:qFormat/>
    <w:rsid w:val="005157D2"/>
    <w:rPr>
      <w:i/>
      <w:iCs/>
    </w:rPr>
  </w:style>
  <w:style w:type="character" w:styleId="UnresolvedMention">
    <w:name w:val="Unresolved Mention"/>
    <w:basedOn w:val="DefaultParagraphFont"/>
    <w:uiPriority w:val="99"/>
    <w:semiHidden/>
    <w:unhideWhenUsed/>
    <w:rsid w:val="00E91864"/>
    <w:rPr>
      <w:color w:val="605E5C"/>
      <w:shd w:val="clear" w:color="auto" w:fill="E1DFDD"/>
    </w:rPr>
  </w:style>
  <w:style w:type="paragraph" w:styleId="TableofFigures">
    <w:name w:val="table of figures"/>
    <w:basedOn w:val="Normal"/>
    <w:next w:val="Normal"/>
    <w:uiPriority w:val="99"/>
    <w:unhideWhenUsed/>
    <w:rsid w:val="00013265"/>
    <w:pPr>
      <w:ind w:left="440" w:hanging="440"/>
    </w:pPr>
    <w:rPr>
      <w:rFonts w:asciiTheme="minorHAnsi" w:eastAsia="Arial" w:hAnsiTheme="minorHAnsi" w:cstheme="minorHAnsi"/>
      <w:caps/>
      <w:sz w:val="20"/>
      <w:szCs w:val="20"/>
      <w:lang w:val="en" w:eastAsia="en-US"/>
    </w:rPr>
  </w:style>
  <w:style w:type="character" w:customStyle="1" w:styleId="overflow-hidden">
    <w:name w:val="overflow-hidden"/>
    <w:basedOn w:val="DefaultParagraphFont"/>
    <w:rsid w:val="00B05871"/>
  </w:style>
  <w:style w:type="paragraph" w:styleId="TOC3">
    <w:name w:val="toc 3"/>
    <w:basedOn w:val="Normal"/>
    <w:next w:val="Normal"/>
    <w:autoRedefine/>
    <w:uiPriority w:val="39"/>
    <w:unhideWhenUsed/>
    <w:rsid w:val="00282A0C"/>
    <w:pPr>
      <w:spacing w:after="100"/>
      <w:ind w:left="440"/>
    </w:pPr>
    <w:rPr>
      <w:rFonts w:ascii="Arial" w:eastAsia="Arial" w:hAnsi="Arial" w:cs="Arial"/>
      <w:sz w:val="22"/>
      <w:szCs w:val="22"/>
      <w:lang w:val="en" w:eastAsia="en-US"/>
    </w:rPr>
  </w:style>
  <w:style w:type="character" w:styleId="HTMLCode">
    <w:name w:val="HTML Code"/>
    <w:basedOn w:val="DefaultParagraphFont"/>
    <w:uiPriority w:val="99"/>
    <w:semiHidden/>
    <w:unhideWhenUsed/>
    <w:rsid w:val="0039638F"/>
    <w:rPr>
      <w:rFonts w:ascii="Courier New" w:eastAsia="Times New Roman" w:hAnsi="Courier New" w:cs="Courier New"/>
      <w:sz w:val="20"/>
      <w:szCs w:val="20"/>
    </w:rPr>
  </w:style>
  <w:style w:type="paragraph" w:styleId="NoSpacing">
    <w:name w:val="No Spacing"/>
    <w:uiPriority w:val="1"/>
    <w:qFormat/>
    <w:rsid w:val="00FF24E9"/>
    <w:pPr>
      <w:spacing w:after="0" w:line="240" w:lineRule="auto"/>
    </w:pPr>
    <w:rPr>
      <w:rFonts w:ascii="Arial" w:eastAsia="Arial" w:hAnsi="Arial" w:cs="Arial"/>
      <w:lang w:val="en"/>
    </w:rPr>
  </w:style>
  <w:style w:type="paragraph" w:customStyle="1" w:styleId="query-text-line">
    <w:name w:val="query-text-line"/>
    <w:basedOn w:val="Normal"/>
    <w:rsid w:val="004E77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9545">
      <w:bodyDiv w:val="1"/>
      <w:marLeft w:val="0"/>
      <w:marRight w:val="0"/>
      <w:marTop w:val="0"/>
      <w:marBottom w:val="0"/>
      <w:divBdr>
        <w:top w:val="none" w:sz="0" w:space="0" w:color="auto"/>
        <w:left w:val="none" w:sz="0" w:space="0" w:color="auto"/>
        <w:bottom w:val="none" w:sz="0" w:space="0" w:color="auto"/>
        <w:right w:val="none" w:sz="0" w:space="0" w:color="auto"/>
      </w:divBdr>
    </w:div>
    <w:div w:id="31468177">
      <w:bodyDiv w:val="1"/>
      <w:marLeft w:val="0"/>
      <w:marRight w:val="0"/>
      <w:marTop w:val="0"/>
      <w:marBottom w:val="0"/>
      <w:divBdr>
        <w:top w:val="none" w:sz="0" w:space="0" w:color="auto"/>
        <w:left w:val="none" w:sz="0" w:space="0" w:color="auto"/>
        <w:bottom w:val="none" w:sz="0" w:space="0" w:color="auto"/>
        <w:right w:val="none" w:sz="0" w:space="0" w:color="auto"/>
      </w:divBdr>
    </w:div>
    <w:div w:id="45643341">
      <w:bodyDiv w:val="1"/>
      <w:marLeft w:val="0"/>
      <w:marRight w:val="0"/>
      <w:marTop w:val="0"/>
      <w:marBottom w:val="0"/>
      <w:divBdr>
        <w:top w:val="none" w:sz="0" w:space="0" w:color="auto"/>
        <w:left w:val="none" w:sz="0" w:space="0" w:color="auto"/>
        <w:bottom w:val="none" w:sz="0" w:space="0" w:color="auto"/>
        <w:right w:val="none" w:sz="0" w:space="0" w:color="auto"/>
      </w:divBdr>
    </w:div>
    <w:div w:id="51084945">
      <w:bodyDiv w:val="1"/>
      <w:marLeft w:val="0"/>
      <w:marRight w:val="0"/>
      <w:marTop w:val="0"/>
      <w:marBottom w:val="0"/>
      <w:divBdr>
        <w:top w:val="none" w:sz="0" w:space="0" w:color="auto"/>
        <w:left w:val="none" w:sz="0" w:space="0" w:color="auto"/>
        <w:bottom w:val="none" w:sz="0" w:space="0" w:color="auto"/>
        <w:right w:val="none" w:sz="0" w:space="0" w:color="auto"/>
      </w:divBdr>
      <w:divsChild>
        <w:div w:id="1124886906">
          <w:marLeft w:val="360"/>
          <w:marRight w:val="0"/>
          <w:marTop w:val="120"/>
          <w:marBottom w:val="120"/>
          <w:divBdr>
            <w:top w:val="none" w:sz="0" w:space="0" w:color="auto"/>
            <w:left w:val="none" w:sz="0" w:space="0" w:color="auto"/>
            <w:bottom w:val="none" w:sz="0" w:space="0" w:color="auto"/>
            <w:right w:val="none" w:sz="0" w:space="0" w:color="auto"/>
          </w:divBdr>
          <w:divsChild>
            <w:div w:id="15686088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0831354">
      <w:bodyDiv w:val="1"/>
      <w:marLeft w:val="0"/>
      <w:marRight w:val="0"/>
      <w:marTop w:val="0"/>
      <w:marBottom w:val="0"/>
      <w:divBdr>
        <w:top w:val="none" w:sz="0" w:space="0" w:color="auto"/>
        <w:left w:val="none" w:sz="0" w:space="0" w:color="auto"/>
        <w:bottom w:val="none" w:sz="0" w:space="0" w:color="auto"/>
        <w:right w:val="none" w:sz="0" w:space="0" w:color="auto"/>
      </w:divBdr>
    </w:div>
    <w:div w:id="99374948">
      <w:bodyDiv w:val="1"/>
      <w:marLeft w:val="0"/>
      <w:marRight w:val="0"/>
      <w:marTop w:val="0"/>
      <w:marBottom w:val="0"/>
      <w:divBdr>
        <w:top w:val="none" w:sz="0" w:space="0" w:color="auto"/>
        <w:left w:val="none" w:sz="0" w:space="0" w:color="auto"/>
        <w:bottom w:val="none" w:sz="0" w:space="0" w:color="auto"/>
        <w:right w:val="none" w:sz="0" w:space="0" w:color="auto"/>
      </w:divBdr>
    </w:div>
    <w:div w:id="101191311">
      <w:bodyDiv w:val="1"/>
      <w:marLeft w:val="0"/>
      <w:marRight w:val="0"/>
      <w:marTop w:val="0"/>
      <w:marBottom w:val="0"/>
      <w:divBdr>
        <w:top w:val="none" w:sz="0" w:space="0" w:color="auto"/>
        <w:left w:val="none" w:sz="0" w:space="0" w:color="auto"/>
        <w:bottom w:val="none" w:sz="0" w:space="0" w:color="auto"/>
        <w:right w:val="none" w:sz="0" w:space="0" w:color="auto"/>
      </w:divBdr>
    </w:div>
    <w:div w:id="118425881">
      <w:bodyDiv w:val="1"/>
      <w:marLeft w:val="0"/>
      <w:marRight w:val="0"/>
      <w:marTop w:val="0"/>
      <w:marBottom w:val="0"/>
      <w:divBdr>
        <w:top w:val="none" w:sz="0" w:space="0" w:color="auto"/>
        <w:left w:val="none" w:sz="0" w:space="0" w:color="auto"/>
        <w:bottom w:val="none" w:sz="0" w:space="0" w:color="auto"/>
        <w:right w:val="none" w:sz="0" w:space="0" w:color="auto"/>
      </w:divBdr>
    </w:div>
    <w:div w:id="141698939">
      <w:bodyDiv w:val="1"/>
      <w:marLeft w:val="0"/>
      <w:marRight w:val="0"/>
      <w:marTop w:val="0"/>
      <w:marBottom w:val="0"/>
      <w:divBdr>
        <w:top w:val="none" w:sz="0" w:space="0" w:color="auto"/>
        <w:left w:val="none" w:sz="0" w:space="0" w:color="auto"/>
        <w:bottom w:val="none" w:sz="0" w:space="0" w:color="auto"/>
        <w:right w:val="none" w:sz="0" w:space="0" w:color="auto"/>
      </w:divBdr>
    </w:div>
    <w:div w:id="183786002">
      <w:bodyDiv w:val="1"/>
      <w:marLeft w:val="0"/>
      <w:marRight w:val="0"/>
      <w:marTop w:val="0"/>
      <w:marBottom w:val="0"/>
      <w:divBdr>
        <w:top w:val="none" w:sz="0" w:space="0" w:color="auto"/>
        <w:left w:val="none" w:sz="0" w:space="0" w:color="auto"/>
        <w:bottom w:val="none" w:sz="0" w:space="0" w:color="auto"/>
        <w:right w:val="none" w:sz="0" w:space="0" w:color="auto"/>
      </w:divBdr>
    </w:div>
    <w:div w:id="197092162">
      <w:bodyDiv w:val="1"/>
      <w:marLeft w:val="0"/>
      <w:marRight w:val="0"/>
      <w:marTop w:val="0"/>
      <w:marBottom w:val="0"/>
      <w:divBdr>
        <w:top w:val="none" w:sz="0" w:space="0" w:color="auto"/>
        <w:left w:val="none" w:sz="0" w:space="0" w:color="auto"/>
        <w:bottom w:val="none" w:sz="0" w:space="0" w:color="auto"/>
        <w:right w:val="none" w:sz="0" w:space="0" w:color="auto"/>
      </w:divBdr>
    </w:div>
    <w:div w:id="231240470">
      <w:bodyDiv w:val="1"/>
      <w:marLeft w:val="0"/>
      <w:marRight w:val="0"/>
      <w:marTop w:val="0"/>
      <w:marBottom w:val="0"/>
      <w:divBdr>
        <w:top w:val="none" w:sz="0" w:space="0" w:color="auto"/>
        <w:left w:val="none" w:sz="0" w:space="0" w:color="auto"/>
        <w:bottom w:val="none" w:sz="0" w:space="0" w:color="auto"/>
        <w:right w:val="none" w:sz="0" w:space="0" w:color="auto"/>
      </w:divBdr>
    </w:div>
    <w:div w:id="251863321">
      <w:bodyDiv w:val="1"/>
      <w:marLeft w:val="0"/>
      <w:marRight w:val="0"/>
      <w:marTop w:val="0"/>
      <w:marBottom w:val="0"/>
      <w:divBdr>
        <w:top w:val="none" w:sz="0" w:space="0" w:color="auto"/>
        <w:left w:val="none" w:sz="0" w:space="0" w:color="auto"/>
        <w:bottom w:val="none" w:sz="0" w:space="0" w:color="auto"/>
        <w:right w:val="none" w:sz="0" w:space="0" w:color="auto"/>
      </w:divBdr>
    </w:div>
    <w:div w:id="266668426">
      <w:bodyDiv w:val="1"/>
      <w:marLeft w:val="0"/>
      <w:marRight w:val="0"/>
      <w:marTop w:val="0"/>
      <w:marBottom w:val="0"/>
      <w:divBdr>
        <w:top w:val="none" w:sz="0" w:space="0" w:color="auto"/>
        <w:left w:val="none" w:sz="0" w:space="0" w:color="auto"/>
        <w:bottom w:val="none" w:sz="0" w:space="0" w:color="auto"/>
        <w:right w:val="none" w:sz="0" w:space="0" w:color="auto"/>
      </w:divBdr>
    </w:div>
    <w:div w:id="281570264">
      <w:bodyDiv w:val="1"/>
      <w:marLeft w:val="0"/>
      <w:marRight w:val="0"/>
      <w:marTop w:val="0"/>
      <w:marBottom w:val="0"/>
      <w:divBdr>
        <w:top w:val="none" w:sz="0" w:space="0" w:color="auto"/>
        <w:left w:val="none" w:sz="0" w:space="0" w:color="auto"/>
        <w:bottom w:val="none" w:sz="0" w:space="0" w:color="auto"/>
        <w:right w:val="none" w:sz="0" w:space="0" w:color="auto"/>
      </w:divBdr>
    </w:div>
    <w:div w:id="288780497">
      <w:bodyDiv w:val="1"/>
      <w:marLeft w:val="0"/>
      <w:marRight w:val="0"/>
      <w:marTop w:val="0"/>
      <w:marBottom w:val="0"/>
      <w:divBdr>
        <w:top w:val="none" w:sz="0" w:space="0" w:color="auto"/>
        <w:left w:val="none" w:sz="0" w:space="0" w:color="auto"/>
        <w:bottom w:val="none" w:sz="0" w:space="0" w:color="auto"/>
        <w:right w:val="none" w:sz="0" w:space="0" w:color="auto"/>
      </w:divBdr>
    </w:div>
    <w:div w:id="313611095">
      <w:bodyDiv w:val="1"/>
      <w:marLeft w:val="0"/>
      <w:marRight w:val="0"/>
      <w:marTop w:val="0"/>
      <w:marBottom w:val="0"/>
      <w:divBdr>
        <w:top w:val="none" w:sz="0" w:space="0" w:color="auto"/>
        <w:left w:val="none" w:sz="0" w:space="0" w:color="auto"/>
        <w:bottom w:val="none" w:sz="0" w:space="0" w:color="auto"/>
        <w:right w:val="none" w:sz="0" w:space="0" w:color="auto"/>
      </w:divBdr>
    </w:div>
    <w:div w:id="314526577">
      <w:bodyDiv w:val="1"/>
      <w:marLeft w:val="0"/>
      <w:marRight w:val="0"/>
      <w:marTop w:val="0"/>
      <w:marBottom w:val="0"/>
      <w:divBdr>
        <w:top w:val="none" w:sz="0" w:space="0" w:color="auto"/>
        <w:left w:val="none" w:sz="0" w:space="0" w:color="auto"/>
        <w:bottom w:val="none" w:sz="0" w:space="0" w:color="auto"/>
        <w:right w:val="none" w:sz="0" w:space="0" w:color="auto"/>
      </w:divBdr>
    </w:div>
    <w:div w:id="316886036">
      <w:bodyDiv w:val="1"/>
      <w:marLeft w:val="0"/>
      <w:marRight w:val="0"/>
      <w:marTop w:val="0"/>
      <w:marBottom w:val="0"/>
      <w:divBdr>
        <w:top w:val="none" w:sz="0" w:space="0" w:color="auto"/>
        <w:left w:val="none" w:sz="0" w:space="0" w:color="auto"/>
        <w:bottom w:val="none" w:sz="0" w:space="0" w:color="auto"/>
        <w:right w:val="none" w:sz="0" w:space="0" w:color="auto"/>
      </w:divBdr>
    </w:div>
    <w:div w:id="350960167">
      <w:bodyDiv w:val="1"/>
      <w:marLeft w:val="0"/>
      <w:marRight w:val="0"/>
      <w:marTop w:val="0"/>
      <w:marBottom w:val="0"/>
      <w:divBdr>
        <w:top w:val="none" w:sz="0" w:space="0" w:color="auto"/>
        <w:left w:val="none" w:sz="0" w:space="0" w:color="auto"/>
        <w:bottom w:val="none" w:sz="0" w:space="0" w:color="auto"/>
        <w:right w:val="none" w:sz="0" w:space="0" w:color="auto"/>
      </w:divBdr>
    </w:div>
    <w:div w:id="370569815">
      <w:bodyDiv w:val="1"/>
      <w:marLeft w:val="0"/>
      <w:marRight w:val="0"/>
      <w:marTop w:val="0"/>
      <w:marBottom w:val="0"/>
      <w:divBdr>
        <w:top w:val="none" w:sz="0" w:space="0" w:color="auto"/>
        <w:left w:val="none" w:sz="0" w:space="0" w:color="auto"/>
        <w:bottom w:val="none" w:sz="0" w:space="0" w:color="auto"/>
        <w:right w:val="none" w:sz="0" w:space="0" w:color="auto"/>
      </w:divBdr>
    </w:div>
    <w:div w:id="379598810">
      <w:bodyDiv w:val="1"/>
      <w:marLeft w:val="0"/>
      <w:marRight w:val="0"/>
      <w:marTop w:val="0"/>
      <w:marBottom w:val="0"/>
      <w:divBdr>
        <w:top w:val="none" w:sz="0" w:space="0" w:color="auto"/>
        <w:left w:val="none" w:sz="0" w:space="0" w:color="auto"/>
        <w:bottom w:val="none" w:sz="0" w:space="0" w:color="auto"/>
        <w:right w:val="none" w:sz="0" w:space="0" w:color="auto"/>
      </w:divBdr>
    </w:div>
    <w:div w:id="399984091">
      <w:bodyDiv w:val="1"/>
      <w:marLeft w:val="0"/>
      <w:marRight w:val="0"/>
      <w:marTop w:val="0"/>
      <w:marBottom w:val="0"/>
      <w:divBdr>
        <w:top w:val="none" w:sz="0" w:space="0" w:color="auto"/>
        <w:left w:val="none" w:sz="0" w:space="0" w:color="auto"/>
        <w:bottom w:val="none" w:sz="0" w:space="0" w:color="auto"/>
        <w:right w:val="none" w:sz="0" w:space="0" w:color="auto"/>
      </w:divBdr>
    </w:div>
    <w:div w:id="407073370">
      <w:bodyDiv w:val="1"/>
      <w:marLeft w:val="0"/>
      <w:marRight w:val="0"/>
      <w:marTop w:val="0"/>
      <w:marBottom w:val="0"/>
      <w:divBdr>
        <w:top w:val="none" w:sz="0" w:space="0" w:color="auto"/>
        <w:left w:val="none" w:sz="0" w:space="0" w:color="auto"/>
        <w:bottom w:val="none" w:sz="0" w:space="0" w:color="auto"/>
        <w:right w:val="none" w:sz="0" w:space="0" w:color="auto"/>
      </w:divBdr>
    </w:div>
    <w:div w:id="471992883">
      <w:bodyDiv w:val="1"/>
      <w:marLeft w:val="0"/>
      <w:marRight w:val="0"/>
      <w:marTop w:val="0"/>
      <w:marBottom w:val="0"/>
      <w:divBdr>
        <w:top w:val="none" w:sz="0" w:space="0" w:color="auto"/>
        <w:left w:val="none" w:sz="0" w:space="0" w:color="auto"/>
        <w:bottom w:val="none" w:sz="0" w:space="0" w:color="auto"/>
        <w:right w:val="none" w:sz="0" w:space="0" w:color="auto"/>
      </w:divBdr>
    </w:div>
    <w:div w:id="487601040">
      <w:bodyDiv w:val="1"/>
      <w:marLeft w:val="0"/>
      <w:marRight w:val="0"/>
      <w:marTop w:val="0"/>
      <w:marBottom w:val="0"/>
      <w:divBdr>
        <w:top w:val="none" w:sz="0" w:space="0" w:color="auto"/>
        <w:left w:val="none" w:sz="0" w:space="0" w:color="auto"/>
        <w:bottom w:val="none" w:sz="0" w:space="0" w:color="auto"/>
        <w:right w:val="none" w:sz="0" w:space="0" w:color="auto"/>
      </w:divBdr>
    </w:div>
    <w:div w:id="513806555">
      <w:bodyDiv w:val="1"/>
      <w:marLeft w:val="0"/>
      <w:marRight w:val="0"/>
      <w:marTop w:val="0"/>
      <w:marBottom w:val="0"/>
      <w:divBdr>
        <w:top w:val="none" w:sz="0" w:space="0" w:color="auto"/>
        <w:left w:val="none" w:sz="0" w:space="0" w:color="auto"/>
        <w:bottom w:val="none" w:sz="0" w:space="0" w:color="auto"/>
        <w:right w:val="none" w:sz="0" w:space="0" w:color="auto"/>
      </w:divBdr>
    </w:div>
    <w:div w:id="516578762">
      <w:bodyDiv w:val="1"/>
      <w:marLeft w:val="0"/>
      <w:marRight w:val="0"/>
      <w:marTop w:val="0"/>
      <w:marBottom w:val="0"/>
      <w:divBdr>
        <w:top w:val="none" w:sz="0" w:space="0" w:color="auto"/>
        <w:left w:val="none" w:sz="0" w:space="0" w:color="auto"/>
        <w:bottom w:val="none" w:sz="0" w:space="0" w:color="auto"/>
        <w:right w:val="none" w:sz="0" w:space="0" w:color="auto"/>
      </w:divBdr>
    </w:div>
    <w:div w:id="526020656">
      <w:bodyDiv w:val="1"/>
      <w:marLeft w:val="0"/>
      <w:marRight w:val="0"/>
      <w:marTop w:val="0"/>
      <w:marBottom w:val="0"/>
      <w:divBdr>
        <w:top w:val="none" w:sz="0" w:space="0" w:color="auto"/>
        <w:left w:val="none" w:sz="0" w:space="0" w:color="auto"/>
        <w:bottom w:val="none" w:sz="0" w:space="0" w:color="auto"/>
        <w:right w:val="none" w:sz="0" w:space="0" w:color="auto"/>
      </w:divBdr>
    </w:div>
    <w:div w:id="564874394">
      <w:bodyDiv w:val="1"/>
      <w:marLeft w:val="0"/>
      <w:marRight w:val="0"/>
      <w:marTop w:val="0"/>
      <w:marBottom w:val="0"/>
      <w:divBdr>
        <w:top w:val="none" w:sz="0" w:space="0" w:color="auto"/>
        <w:left w:val="none" w:sz="0" w:space="0" w:color="auto"/>
        <w:bottom w:val="none" w:sz="0" w:space="0" w:color="auto"/>
        <w:right w:val="none" w:sz="0" w:space="0" w:color="auto"/>
      </w:divBdr>
    </w:div>
    <w:div w:id="585768208">
      <w:bodyDiv w:val="1"/>
      <w:marLeft w:val="0"/>
      <w:marRight w:val="0"/>
      <w:marTop w:val="0"/>
      <w:marBottom w:val="0"/>
      <w:divBdr>
        <w:top w:val="none" w:sz="0" w:space="0" w:color="auto"/>
        <w:left w:val="none" w:sz="0" w:space="0" w:color="auto"/>
        <w:bottom w:val="none" w:sz="0" w:space="0" w:color="auto"/>
        <w:right w:val="none" w:sz="0" w:space="0" w:color="auto"/>
      </w:divBdr>
    </w:div>
    <w:div w:id="608514680">
      <w:bodyDiv w:val="1"/>
      <w:marLeft w:val="0"/>
      <w:marRight w:val="0"/>
      <w:marTop w:val="0"/>
      <w:marBottom w:val="0"/>
      <w:divBdr>
        <w:top w:val="none" w:sz="0" w:space="0" w:color="auto"/>
        <w:left w:val="none" w:sz="0" w:space="0" w:color="auto"/>
        <w:bottom w:val="none" w:sz="0" w:space="0" w:color="auto"/>
        <w:right w:val="none" w:sz="0" w:space="0" w:color="auto"/>
      </w:divBdr>
    </w:div>
    <w:div w:id="632828501">
      <w:bodyDiv w:val="1"/>
      <w:marLeft w:val="0"/>
      <w:marRight w:val="0"/>
      <w:marTop w:val="0"/>
      <w:marBottom w:val="0"/>
      <w:divBdr>
        <w:top w:val="none" w:sz="0" w:space="0" w:color="auto"/>
        <w:left w:val="none" w:sz="0" w:space="0" w:color="auto"/>
        <w:bottom w:val="none" w:sz="0" w:space="0" w:color="auto"/>
        <w:right w:val="none" w:sz="0" w:space="0" w:color="auto"/>
      </w:divBdr>
    </w:div>
    <w:div w:id="654341788">
      <w:bodyDiv w:val="1"/>
      <w:marLeft w:val="0"/>
      <w:marRight w:val="0"/>
      <w:marTop w:val="0"/>
      <w:marBottom w:val="0"/>
      <w:divBdr>
        <w:top w:val="none" w:sz="0" w:space="0" w:color="auto"/>
        <w:left w:val="none" w:sz="0" w:space="0" w:color="auto"/>
        <w:bottom w:val="none" w:sz="0" w:space="0" w:color="auto"/>
        <w:right w:val="none" w:sz="0" w:space="0" w:color="auto"/>
      </w:divBdr>
    </w:div>
    <w:div w:id="655301070">
      <w:bodyDiv w:val="1"/>
      <w:marLeft w:val="0"/>
      <w:marRight w:val="0"/>
      <w:marTop w:val="0"/>
      <w:marBottom w:val="0"/>
      <w:divBdr>
        <w:top w:val="none" w:sz="0" w:space="0" w:color="auto"/>
        <w:left w:val="none" w:sz="0" w:space="0" w:color="auto"/>
        <w:bottom w:val="none" w:sz="0" w:space="0" w:color="auto"/>
        <w:right w:val="none" w:sz="0" w:space="0" w:color="auto"/>
      </w:divBdr>
    </w:div>
    <w:div w:id="657997035">
      <w:bodyDiv w:val="1"/>
      <w:marLeft w:val="0"/>
      <w:marRight w:val="0"/>
      <w:marTop w:val="0"/>
      <w:marBottom w:val="0"/>
      <w:divBdr>
        <w:top w:val="none" w:sz="0" w:space="0" w:color="auto"/>
        <w:left w:val="none" w:sz="0" w:space="0" w:color="auto"/>
        <w:bottom w:val="none" w:sz="0" w:space="0" w:color="auto"/>
        <w:right w:val="none" w:sz="0" w:space="0" w:color="auto"/>
      </w:divBdr>
    </w:div>
    <w:div w:id="691951781">
      <w:bodyDiv w:val="1"/>
      <w:marLeft w:val="0"/>
      <w:marRight w:val="0"/>
      <w:marTop w:val="0"/>
      <w:marBottom w:val="0"/>
      <w:divBdr>
        <w:top w:val="none" w:sz="0" w:space="0" w:color="auto"/>
        <w:left w:val="none" w:sz="0" w:space="0" w:color="auto"/>
        <w:bottom w:val="none" w:sz="0" w:space="0" w:color="auto"/>
        <w:right w:val="none" w:sz="0" w:space="0" w:color="auto"/>
      </w:divBdr>
      <w:divsChild>
        <w:div w:id="542988252">
          <w:marLeft w:val="0"/>
          <w:marRight w:val="0"/>
          <w:marTop w:val="0"/>
          <w:marBottom w:val="300"/>
          <w:divBdr>
            <w:top w:val="single" w:sz="6" w:space="4" w:color="EEEEEE"/>
            <w:left w:val="single" w:sz="6" w:space="8" w:color="EEEEEE"/>
            <w:bottom w:val="single" w:sz="6" w:space="4" w:color="EEEEEE"/>
            <w:right w:val="single" w:sz="6" w:space="8" w:color="EEEEEE"/>
          </w:divBdr>
        </w:div>
        <w:div w:id="808396559">
          <w:marLeft w:val="0"/>
          <w:marRight w:val="0"/>
          <w:marTop w:val="0"/>
          <w:marBottom w:val="300"/>
          <w:divBdr>
            <w:top w:val="single" w:sz="6" w:space="4" w:color="EEEEEE"/>
            <w:left w:val="single" w:sz="6" w:space="8" w:color="EEEEEE"/>
            <w:bottom w:val="single" w:sz="6" w:space="4" w:color="EEEEEE"/>
            <w:right w:val="single" w:sz="6" w:space="8" w:color="EEEEEE"/>
          </w:divBdr>
        </w:div>
        <w:div w:id="1797405941">
          <w:marLeft w:val="0"/>
          <w:marRight w:val="0"/>
          <w:marTop w:val="384"/>
          <w:marBottom w:val="0"/>
          <w:divBdr>
            <w:top w:val="none" w:sz="0" w:space="0" w:color="auto"/>
            <w:left w:val="none" w:sz="0" w:space="0" w:color="auto"/>
            <w:bottom w:val="none" w:sz="0" w:space="0" w:color="auto"/>
            <w:right w:val="none" w:sz="0" w:space="0" w:color="auto"/>
          </w:divBdr>
        </w:div>
      </w:divsChild>
    </w:div>
    <w:div w:id="706294125">
      <w:bodyDiv w:val="1"/>
      <w:marLeft w:val="0"/>
      <w:marRight w:val="0"/>
      <w:marTop w:val="0"/>
      <w:marBottom w:val="0"/>
      <w:divBdr>
        <w:top w:val="none" w:sz="0" w:space="0" w:color="auto"/>
        <w:left w:val="none" w:sz="0" w:space="0" w:color="auto"/>
        <w:bottom w:val="none" w:sz="0" w:space="0" w:color="auto"/>
        <w:right w:val="none" w:sz="0" w:space="0" w:color="auto"/>
      </w:divBdr>
    </w:div>
    <w:div w:id="723717993">
      <w:bodyDiv w:val="1"/>
      <w:marLeft w:val="0"/>
      <w:marRight w:val="0"/>
      <w:marTop w:val="0"/>
      <w:marBottom w:val="0"/>
      <w:divBdr>
        <w:top w:val="none" w:sz="0" w:space="0" w:color="auto"/>
        <w:left w:val="none" w:sz="0" w:space="0" w:color="auto"/>
        <w:bottom w:val="none" w:sz="0" w:space="0" w:color="auto"/>
        <w:right w:val="none" w:sz="0" w:space="0" w:color="auto"/>
      </w:divBdr>
    </w:div>
    <w:div w:id="732585319">
      <w:bodyDiv w:val="1"/>
      <w:marLeft w:val="0"/>
      <w:marRight w:val="0"/>
      <w:marTop w:val="0"/>
      <w:marBottom w:val="0"/>
      <w:divBdr>
        <w:top w:val="none" w:sz="0" w:space="0" w:color="auto"/>
        <w:left w:val="none" w:sz="0" w:space="0" w:color="auto"/>
        <w:bottom w:val="none" w:sz="0" w:space="0" w:color="auto"/>
        <w:right w:val="none" w:sz="0" w:space="0" w:color="auto"/>
      </w:divBdr>
    </w:div>
    <w:div w:id="742338565">
      <w:bodyDiv w:val="1"/>
      <w:marLeft w:val="0"/>
      <w:marRight w:val="0"/>
      <w:marTop w:val="0"/>
      <w:marBottom w:val="0"/>
      <w:divBdr>
        <w:top w:val="none" w:sz="0" w:space="0" w:color="auto"/>
        <w:left w:val="none" w:sz="0" w:space="0" w:color="auto"/>
        <w:bottom w:val="none" w:sz="0" w:space="0" w:color="auto"/>
        <w:right w:val="none" w:sz="0" w:space="0" w:color="auto"/>
      </w:divBdr>
      <w:divsChild>
        <w:div w:id="1649285292">
          <w:marLeft w:val="0"/>
          <w:marRight w:val="0"/>
          <w:marTop w:val="0"/>
          <w:marBottom w:val="300"/>
          <w:divBdr>
            <w:top w:val="single" w:sz="6" w:space="4" w:color="EEEEEE"/>
            <w:left w:val="single" w:sz="6" w:space="8" w:color="EEEEEE"/>
            <w:bottom w:val="single" w:sz="6" w:space="4" w:color="EEEEEE"/>
            <w:right w:val="single" w:sz="6" w:space="8" w:color="EEEEEE"/>
          </w:divBdr>
        </w:div>
        <w:div w:id="2065058655">
          <w:marLeft w:val="0"/>
          <w:marRight w:val="0"/>
          <w:marTop w:val="0"/>
          <w:marBottom w:val="300"/>
          <w:divBdr>
            <w:top w:val="single" w:sz="6" w:space="4" w:color="EEEEEE"/>
            <w:left w:val="single" w:sz="6" w:space="8" w:color="EEEEEE"/>
            <w:bottom w:val="single" w:sz="6" w:space="4" w:color="EEEEEE"/>
            <w:right w:val="single" w:sz="6" w:space="8" w:color="EEEEEE"/>
          </w:divBdr>
        </w:div>
        <w:div w:id="360522382">
          <w:marLeft w:val="0"/>
          <w:marRight w:val="0"/>
          <w:marTop w:val="384"/>
          <w:marBottom w:val="0"/>
          <w:divBdr>
            <w:top w:val="none" w:sz="0" w:space="0" w:color="auto"/>
            <w:left w:val="none" w:sz="0" w:space="0" w:color="auto"/>
            <w:bottom w:val="none" w:sz="0" w:space="0" w:color="auto"/>
            <w:right w:val="none" w:sz="0" w:space="0" w:color="auto"/>
          </w:divBdr>
        </w:div>
      </w:divsChild>
    </w:div>
    <w:div w:id="744374343">
      <w:bodyDiv w:val="1"/>
      <w:marLeft w:val="0"/>
      <w:marRight w:val="0"/>
      <w:marTop w:val="0"/>
      <w:marBottom w:val="0"/>
      <w:divBdr>
        <w:top w:val="none" w:sz="0" w:space="0" w:color="auto"/>
        <w:left w:val="none" w:sz="0" w:space="0" w:color="auto"/>
        <w:bottom w:val="none" w:sz="0" w:space="0" w:color="auto"/>
        <w:right w:val="none" w:sz="0" w:space="0" w:color="auto"/>
      </w:divBdr>
    </w:div>
    <w:div w:id="762529436">
      <w:bodyDiv w:val="1"/>
      <w:marLeft w:val="0"/>
      <w:marRight w:val="0"/>
      <w:marTop w:val="0"/>
      <w:marBottom w:val="0"/>
      <w:divBdr>
        <w:top w:val="none" w:sz="0" w:space="0" w:color="auto"/>
        <w:left w:val="none" w:sz="0" w:space="0" w:color="auto"/>
        <w:bottom w:val="none" w:sz="0" w:space="0" w:color="auto"/>
        <w:right w:val="none" w:sz="0" w:space="0" w:color="auto"/>
      </w:divBdr>
      <w:divsChild>
        <w:div w:id="1294361863">
          <w:marLeft w:val="0"/>
          <w:marRight w:val="0"/>
          <w:marTop w:val="0"/>
          <w:marBottom w:val="0"/>
          <w:divBdr>
            <w:top w:val="none" w:sz="0" w:space="0" w:color="auto"/>
            <w:left w:val="none" w:sz="0" w:space="0" w:color="auto"/>
            <w:bottom w:val="none" w:sz="0" w:space="0" w:color="auto"/>
            <w:right w:val="none" w:sz="0" w:space="0" w:color="auto"/>
          </w:divBdr>
          <w:divsChild>
            <w:div w:id="1788887200">
              <w:marLeft w:val="0"/>
              <w:marRight w:val="0"/>
              <w:marTop w:val="0"/>
              <w:marBottom w:val="0"/>
              <w:divBdr>
                <w:top w:val="none" w:sz="0" w:space="0" w:color="auto"/>
                <w:left w:val="none" w:sz="0" w:space="0" w:color="auto"/>
                <w:bottom w:val="none" w:sz="0" w:space="0" w:color="auto"/>
                <w:right w:val="none" w:sz="0" w:space="0" w:color="auto"/>
              </w:divBdr>
              <w:divsChild>
                <w:div w:id="615648233">
                  <w:marLeft w:val="0"/>
                  <w:marRight w:val="0"/>
                  <w:marTop w:val="0"/>
                  <w:marBottom w:val="0"/>
                  <w:divBdr>
                    <w:top w:val="none" w:sz="0" w:space="0" w:color="auto"/>
                    <w:left w:val="none" w:sz="0" w:space="0" w:color="auto"/>
                    <w:bottom w:val="none" w:sz="0" w:space="0" w:color="auto"/>
                    <w:right w:val="none" w:sz="0" w:space="0" w:color="auto"/>
                  </w:divBdr>
                  <w:divsChild>
                    <w:div w:id="7491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24058">
          <w:marLeft w:val="0"/>
          <w:marRight w:val="0"/>
          <w:marTop w:val="0"/>
          <w:marBottom w:val="0"/>
          <w:divBdr>
            <w:top w:val="none" w:sz="0" w:space="0" w:color="auto"/>
            <w:left w:val="none" w:sz="0" w:space="0" w:color="auto"/>
            <w:bottom w:val="none" w:sz="0" w:space="0" w:color="auto"/>
            <w:right w:val="none" w:sz="0" w:space="0" w:color="auto"/>
          </w:divBdr>
          <w:divsChild>
            <w:div w:id="1451238979">
              <w:marLeft w:val="0"/>
              <w:marRight w:val="0"/>
              <w:marTop w:val="0"/>
              <w:marBottom w:val="0"/>
              <w:divBdr>
                <w:top w:val="none" w:sz="0" w:space="0" w:color="auto"/>
                <w:left w:val="none" w:sz="0" w:space="0" w:color="auto"/>
                <w:bottom w:val="none" w:sz="0" w:space="0" w:color="auto"/>
                <w:right w:val="none" w:sz="0" w:space="0" w:color="auto"/>
              </w:divBdr>
              <w:divsChild>
                <w:div w:id="922496145">
                  <w:marLeft w:val="0"/>
                  <w:marRight w:val="0"/>
                  <w:marTop w:val="0"/>
                  <w:marBottom w:val="0"/>
                  <w:divBdr>
                    <w:top w:val="none" w:sz="0" w:space="0" w:color="auto"/>
                    <w:left w:val="none" w:sz="0" w:space="0" w:color="auto"/>
                    <w:bottom w:val="none" w:sz="0" w:space="0" w:color="auto"/>
                    <w:right w:val="none" w:sz="0" w:space="0" w:color="auto"/>
                  </w:divBdr>
                  <w:divsChild>
                    <w:div w:id="18922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575635">
      <w:bodyDiv w:val="1"/>
      <w:marLeft w:val="0"/>
      <w:marRight w:val="0"/>
      <w:marTop w:val="0"/>
      <w:marBottom w:val="0"/>
      <w:divBdr>
        <w:top w:val="none" w:sz="0" w:space="0" w:color="auto"/>
        <w:left w:val="none" w:sz="0" w:space="0" w:color="auto"/>
        <w:bottom w:val="none" w:sz="0" w:space="0" w:color="auto"/>
        <w:right w:val="none" w:sz="0" w:space="0" w:color="auto"/>
      </w:divBdr>
    </w:div>
    <w:div w:id="800154776">
      <w:bodyDiv w:val="1"/>
      <w:marLeft w:val="0"/>
      <w:marRight w:val="0"/>
      <w:marTop w:val="0"/>
      <w:marBottom w:val="0"/>
      <w:divBdr>
        <w:top w:val="none" w:sz="0" w:space="0" w:color="auto"/>
        <w:left w:val="none" w:sz="0" w:space="0" w:color="auto"/>
        <w:bottom w:val="none" w:sz="0" w:space="0" w:color="auto"/>
        <w:right w:val="none" w:sz="0" w:space="0" w:color="auto"/>
      </w:divBdr>
    </w:div>
    <w:div w:id="802162871">
      <w:bodyDiv w:val="1"/>
      <w:marLeft w:val="0"/>
      <w:marRight w:val="0"/>
      <w:marTop w:val="0"/>
      <w:marBottom w:val="0"/>
      <w:divBdr>
        <w:top w:val="none" w:sz="0" w:space="0" w:color="auto"/>
        <w:left w:val="none" w:sz="0" w:space="0" w:color="auto"/>
        <w:bottom w:val="none" w:sz="0" w:space="0" w:color="auto"/>
        <w:right w:val="none" w:sz="0" w:space="0" w:color="auto"/>
      </w:divBdr>
    </w:div>
    <w:div w:id="814564347">
      <w:bodyDiv w:val="1"/>
      <w:marLeft w:val="0"/>
      <w:marRight w:val="0"/>
      <w:marTop w:val="0"/>
      <w:marBottom w:val="0"/>
      <w:divBdr>
        <w:top w:val="none" w:sz="0" w:space="0" w:color="auto"/>
        <w:left w:val="none" w:sz="0" w:space="0" w:color="auto"/>
        <w:bottom w:val="none" w:sz="0" w:space="0" w:color="auto"/>
        <w:right w:val="none" w:sz="0" w:space="0" w:color="auto"/>
      </w:divBdr>
      <w:divsChild>
        <w:div w:id="882059290">
          <w:marLeft w:val="0"/>
          <w:marRight w:val="0"/>
          <w:marTop w:val="0"/>
          <w:marBottom w:val="300"/>
          <w:divBdr>
            <w:top w:val="single" w:sz="6" w:space="4" w:color="EEEEEE"/>
            <w:left w:val="single" w:sz="6" w:space="8" w:color="EEEEEE"/>
            <w:bottom w:val="single" w:sz="6" w:space="4" w:color="EEEEEE"/>
            <w:right w:val="single" w:sz="6" w:space="8" w:color="EEEEEE"/>
          </w:divBdr>
        </w:div>
        <w:div w:id="286090775">
          <w:marLeft w:val="0"/>
          <w:marRight w:val="0"/>
          <w:marTop w:val="0"/>
          <w:marBottom w:val="300"/>
          <w:divBdr>
            <w:top w:val="single" w:sz="6" w:space="4" w:color="EEEEEE"/>
            <w:left w:val="single" w:sz="6" w:space="8" w:color="EEEEEE"/>
            <w:bottom w:val="single" w:sz="6" w:space="4" w:color="EEEEEE"/>
            <w:right w:val="single" w:sz="6" w:space="8" w:color="EEEEEE"/>
          </w:divBdr>
        </w:div>
        <w:div w:id="771434463">
          <w:marLeft w:val="0"/>
          <w:marRight w:val="0"/>
          <w:marTop w:val="384"/>
          <w:marBottom w:val="0"/>
          <w:divBdr>
            <w:top w:val="none" w:sz="0" w:space="0" w:color="auto"/>
            <w:left w:val="none" w:sz="0" w:space="0" w:color="auto"/>
            <w:bottom w:val="none" w:sz="0" w:space="0" w:color="auto"/>
            <w:right w:val="none" w:sz="0" w:space="0" w:color="auto"/>
          </w:divBdr>
        </w:div>
      </w:divsChild>
    </w:div>
    <w:div w:id="845024334">
      <w:bodyDiv w:val="1"/>
      <w:marLeft w:val="0"/>
      <w:marRight w:val="0"/>
      <w:marTop w:val="0"/>
      <w:marBottom w:val="0"/>
      <w:divBdr>
        <w:top w:val="none" w:sz="0" w:space="0" w:color="auto"/>
        <w:left w:val="none" w:sz="0" w:space="0" w:color="auto"/>
        <w:bottom w:val="none" w:sz="0" w:space="0" w:color="auto"/>
        <w:right w:val="none" w:sz="0" w:space="0" w:color="auto"/>
      </w:divBdr>
    </w:div>
    <w:div w:id="851264210">
      <w:bodyDiv w:val="1"/>
      <w:marLeft w:val="0"/>
      <w:marRight w:val="0"/>
      <w:marTop w:val="0"/>
      <w:marBottom w:val="0"/>
      <w:divBdr>
        <w:top w:val="none" w:sz="0" w:space="0" w:color="auto"/>
        <w:left w:val="none" w:sz="0" w:space="0" w:color="auto"/>
        <w:bottom w:val="none" w:sz="0" w:space="0" w:color="auto"/>
        <w:right w:val="none" w:sz="0" w:space="0" w:color="auto"/>
      </w:divBdr>
    </w:div>
    <w:div w:id="860434533">
      <w:bodyDiv w:val="1"/>
      <w:marLeft w:val="0"/>
      <w:marRight w:val="0"/>
      <w:marTop w:val="0"/>
      <w:marBottom w:val="0"/>
      <w:divBdr>
        <w:top w:val="none" w:sz="0" w:space="0" w:color="auto"/>
        <w:left w:val="none" w:sz="0" w:space="0" w:color="auto"/>
        <w:bottom w:val="none" w:sz="0" w:space="0" w:color="auto"/>
        <w:right w:val="none" w:sz="0" w:space="0" w:color="auto"/>
      </w:divBdr>
    </w:div>
    <w:div w:id="895975349">
      <w:bodyDiv w:val="1"/>
      <w:marLeft w:val="0"/>
      <w:marRight w:val="0"/>
      <w:marTop w:val="0"/>
      <w:marBottom w:val="0"/>
      <w:divBdr>
        <w:top w:val="none" w:sz="0" w:space="0" w:color="auto"/>
        <w:left w:val="none" w:sz="0" w:space="0" w:color="auto"/>
        <w:bottom w:val="none" w:sz="0" w:space="0" w:color="auto"/>
        <w:right w:val="none" w:sz="0" w:space="0" w:color="auto"/>
      </w:divBdr>
    </w:div>
    <w:div w:id="935095105">
      <w:bodyDiv w:val="1"/>
      <w:marLeft w:val="0"/>
      <w:marRight w:val="0"/>
      <w:marTop w:val="0"/>
      <w:marBottom w:val="0"/>
      <w:divBdr>
        <w:top w:val="none" w:sz="0" w:space="0" w:color="auto"/>
        <w:left w:val="none" w:sz="0" w:space="0" w:color="auto"/>
        <w:bottom w:val="none" w:sz="0" w:space="0" w:color="auto"/>
        <w:right w:val="none" w:sz="0" w:space="0" w:color="auto"/>
      </w:divBdr>
    </w:div>
    <w:div w:id="940725975">
      <w:bodyDiv w:val="1"/>
      <w:marLeft w:val="0"/>
      <w:marRight w:val="0"/>
      <w:marTop w:val="0"/>
      <w:marBottom w:val="0"/>
      <w:divBdr>
        <w:top w:val="none" w:sz="0" w:space="0" w:color="auto"/>
        <w:left w:val="none" w:sz="0" w:space="0" w:color="auto"/>
        <w:bottom w:val="none" w:sz="0" w:space="0" w:color="auto"/>
        <w:right w:val="none" w:sz="0" w:space="0" w:color="auto"/>
      </w:divBdr>
    </w:div>
    <w:div w:id="965090072">
      <w:bodyDiv w:val="1"/>
      <w:marLeft w:val="0"/>
      <w:marRight w:val="0"/>
      <w:marTop w:val="0"/>
      <w:marBottom w:val="0"/>
      <w:divBdr>
        <w:top w:val="none" w:sz="0" w:space="0" w:color="auto"/>
        <w:left w:val="none" w:sz="0" w:space="0" w:color="auto"/>
        <w:bottom w:val="none" w:sz="0" w:space="0" w:color="auto"/>
        <w:right w:val="none" w:sz="0" w:space="0" w:color="auto"/>
      </w:divBdr>
    </w:div>
    <w:div w:id="967391980">
      <w:bodyDiv w:val="1"/>
      <w:marLeft w:val="0"/>
      <w:marRight w:val="0"/>
      <w:marTop w:val="0"/>
      <w:marBottom w:val="0"/>
      <w:divBdr>
        <w:top w:val="none" w:sz="0" w:space="0" w:color="auto"/>
        <w:left w:val="none" w:sz="0" w:space="0" w:color="auto"/>
        <w:bottom w:val="none" w:sz="0" w:space="0" w:color="auto"/>
        <w:right w:val="none" w:sz="0" w:space="0" w:color="auto"/>
      </w:divBdr>
    </w:div>
    <w:div w:id="973173368">
      <w:bodyDiv w:val="1"/>
      <w:marLeft w:val="0"/>
      <w:marRight w:val="0"/>
      <w:marTop w:val="0"/>
      <w:marBottom w:val="0"/>
      <w:divBdr>
        <w:top w:val="none" w:sz="0" w:space="0" w:color="auto"/>
        <w:left w:val="none" w:sz="0" w:space="0" w:color="auto"/>
        <w:bottom w:val="none" w:sz="0" w:space="0" w:color="auto"/>
        <w:right w:val="none" w:sz="0" w:space="0" w:color="auto"/>
      </w:divBdr>
    </w:div>
    <w:div w:id="1026949437">
      <w:bodyDiv w:val="1"/>
      <w:marLeft w:val="0"/>
      <w:marRight w:val="0"/>
      <w:marTop w:val="0"/>
      <w:marBottom w:val="0"/>
      <w:divBdr>
        <w:top w:val="none" w:sz="0" w:space="0" w:color="auto"/>
        <w:left w:val="none" w:sz="0" w:space="0" w:color="auto"/>
        <w:bottom w:val="none" w:sz="0" w:space="0" w:color="auto"/>
        <w:right w:val="none" w:sz="0" w:space="0" w:color="auto"/>
      </w:divBdr>
    </w:div>
    <w:div w:id="1039086763">
      <w:bodyDiv w:val="1"/>
      <w:marLeft w:val="0"/>
      <w:marRight w:val="0"/>
      <w:marTop w:val="0"/>
      <w:marBottom w:val="0"/>
      <w:divBdr>
        <w:top w:val="none" w:sz="0" w:space="0" w:color="auto"/>
        <w:left w:val="none" w:sz="0" w:space="0" w:color="auto"/>
        <w:bottom w:val="none" w:sz="0" w:space="0" w:color="auto"/>
        <w:right w:val="none" w:sz="0" w:space="0" w:color="auto"/>
      </w:divBdr>
    </w:div>
    <w:div w:id="1051883635">
      <w:bodyDiv w:val="1"/>
      <w:marLeft w:val="0"/>
      <w:marRight w:val="0"/>
      <w:marTop w:val="0"/>
      <w:marBottom w:val="0"/>
      <w:divBdr>
        <w:top w:val="none" w:sz="0" w:space="0" w:color="auto"/>
        <w:left w:val="none" w:sz="0" w:space="0" w:color="auto"/>
        <w:bottom w:val="none" w:sz="0" w:space="0" w:color="auto"/>
        <w:right w:val="none" w:sz="0" w:space="0" w:color="auto"/>
      </w:divBdr>
    </w:div>
    <w:div w:id="1083912633">
      <w:bodyDiv w:val="1"/>
      <w:marLeft w:val="0"/>
      <w:marRight w:val="0"/>
      <w:marTop w:val="0"/>
      <w:marBottom w:val="0"/>
      <w:divBdr>
        <w:top w:val="none" w:sz="0" w:space="0" w:color="auto"/>
        <w:left w:val="none" w:sz="0" w:space="0" w:color="auto"/>
        <w:bottom w:val="none" w:sz="0" w:space="0" w:color="auto"/>
        <w:right w:val="none" w:sz="0" w:space="0" w:color="auto"/>
      </w:divBdr>
    </w:div>
    <w:div w:id="1098676917">
      <w:bodyDiv w:val="1"/>
      <w:marLeft w:val="0"/>
      <w:marRight w:val="0"/>
      <w:marTop w:val="0"/>
      <w:marBottom w:val="0"/>
      <w:divBdr>
        <w:top w:val="none" w:sz="0" w:space="0" w:color="auto"/>
        <w:left w:val="none" w:sz="0" w:space="0" w:color="auto"/>
        <w:bottom w:val="none" w:sz="0" w:space="0" w:color="auto"/>
        <w:right w:val="none" w:sz="0" w:space="0" w:color="auto"/>
      </w:divBdr>
    </w:div>
    <w:div w:id="1106733359">
      <w:bodyDiv w:val="1"/>
      <w:marLeft w:val="0"/>
      <w:marRight w:val="0"/>
      <w:marTop w:val="0"/>
      <w:marBottom w:val="0"/>
      <w:divBdr>
        <w:top w:val="none" w:sz="0" w:space="0" w:color="auto"/>
        <w:left w:val="none" w:sz="0" w:space="0" w:color="auto"/>
        <w:bottom w:val="none" w:sz="0" w:space="0" w:color="auto"/>
        <w:right w:val="none" w:sz="0" w:space="0" w:color="auto"/>
      </w:divBdr>
    </w:div>
    <w:div w:id="1107778455">
      <w:bodyDiv w:val="1"/>
      <w:marLeft w:val="0"/>
      <w:marRight w:val="0"/>
      <w:marTop w:val="0"/>
      <w:marBottom w:val="0"/>
      <w:divBdr>
        <w:top w:val="none" w:sz="0" w:space="0" w:color="auto"/>
        <w:left w:val="none" w:sz="0" w:space="0" w:color="auto"/>
        <w:bottom w:val="none" w:sz="0" w:space="0" w:color="auto"/>
        <w:right w:val="none" w:sz="0" w:space="0" w:color="auto"/>
      </w:divBdr>
    </w:div>
    <w:div w:id="1173951142">
      <w:bodyDiv w:val="1"/>
      <w:marLeft w:val="0"/>
      <w:marRight w:val="0"/>
      <w:marTop w:val="0"/>
      <w:marBottom w:val="0"/>
      <w:divBdr>
        <w:top w:val="none" w:sz="0" w:space="0" w:color="auto"/>
        <w:left w:val="none" w:sz="0" w:space="0" w:color="auto"/>
        <w:bottom w:val="none" w:sz="0" w:space="0" w:color="auto"/>
        <w:right w:val="none" w:sz="0" w:space="0" w:color="auto"/>
      </w:divBdr>
      <w:divsChild>
        <w:div w:id="235093832">
          <w:marLeft w:val="0"/>
          <w:marRight w:val="0"/>
          <w:marTop w:val="0"/>
          <w:marBottom w:val="0"/>
          <w:divBdr>
            <w:top w:val="none" w:sz="0" w:space="0" w:color="auto"/>
            <w:left w:val="none" w:sz="0" w:space="0" w:color="auto"/>
            <w:bottom w:val="none" w:sz="0" w:space="0" w:color="auto"/>
            <w:right w:val="none" w:sz="0" w:space="0" w:color="auto"/>
          </w:divBdr>
          <w:divsChild>
            <w:div w:id="150171956">
              <w:marLeft w:val="0"/>
              <w:marRight w:val="0"/>
              <w:marTop w:val="0"/>
              <w:marBottom w:val="0"/>
              <w:divBdr>
                <w:top w:val="none" w:sz="0" w:space="0" w:color="auto"/>
                <w:left w:val="none" w:sz="0" w:space="0" w:color="auto"/>
                <w:bottom w:val="none" w:sz="0" w:space="0" w:color="auto"/>
                <w:right w:val="none" w:sz="0" w:space="0" w:color="auto"/>
              </w:divBdr>
              <w:divsChild>
                <w:div w:id="1763868354">
                  <w:marLeft w:val="0"/>
                  <w:marRight w:val="0"/>
                  <w:marTop w:val="0"/>
                  <w:marBottom w:val="0"/>
                  <w:divBdr>
                    <w:top w:val="none" w:sz="0" w:space="0" w:color="auto"/>
                    <w:left w:val="none" w:sz="0" w:space="0" w:color="auto"/>
                    <w:bottom w:val="none" w:sz="0" w:space="0" w:color="auto"/>
                    <w:right w:val="none" w:sz="0" w:space="0" w:color="auto"/>
                  </w:divBdr>
                  <w:divsChild>
                    <w:div w:id="3095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51446">
          <w:marLeft w:val="0"/>
          <w:marRight w:val="0"/>
          <w:marTop w:val="0"/>
          <w:marBottom w:val="0"/>
          <w:divBdr>
            <w:top w:val="none" w:sz="0" w:space="0" w:color="auto"/>
            <w:left w:val="none" w:sz="0" w:space="0" w:color="auto"/>
            <w:bottom w:val="none" w:sz="0" w:space="0" w:color="auto"/>
            <w:right w:val="none" w:sz="0" w:space="0" w:color="auto"/>
          </w:divBdr>
          <w:divsChild>
            <w:div w:id="284703883">
              <w:marLeft w:val="0"/>
              <w:marRight w:val="0"/>
              <w:marTop w:val="0"/>
              <w:marBottom w:val="0"/>
              <w:divBdr>
                <w:top w:val="none" w:sz="0" w:space="0" w:color="auto"/>
                <w:left w:val="none" w:sz="0" w:space="0" w:color="auto"/>
                <w:bottom w:val="none" w:sz="0" w:space="0" w:color="auto"/>
                <w:right w:val="none" w:sz="0" w:space="0" w:color="auto"/>
              </w:divBdr>
              <w:divsChild>
                <w:div w:id="1404529842">
                  <w:marLeft w:val="0"/>
                  <w:marRight w:val="0"/>
                  <w:marTop w:val="0"/>
                  <w:marBottom w:val="0"/>
                  <w:divBdr>
                    <w:top w:val="none" w:sz="0" w:space="0" w:color="auto"/>
                    <w:left w:val="none" w:sz="0" w:space="0" w:color="auto"/>
                    <w:bottom w:val="none" w:sz="0" w:space="0" w:color="auto"/>
                    <w:right w:val="none" w:sz="0" w:space="0" w:color="auto"/>
                  </w:divBdr>
                  <w:divsChild>
                    <w:div w:id="14494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650296">
      <w:bodyDiv w:val="1"/>
      <w:marLeft w:val="0"/>
      <w:marRight w:val="0"/>
      <w:marTop w:val="0"/>
      <w:marBottom w:val="0"/>
      <w:divBdr>
        <w:top w:val="none" w:sz="0" w:space="0" w:color="auto"/>
        <w:left w:val="none" w:sz="0" w:space="0" w:color="auto"/>
        <w:bottom w:val="none" w:sz="0" w:space="0" w:color="auto"/>
        <w:right w:val="none" w:sz="0" w:space="0" w:color="auto"/>
      </w:divBdr>
    </w:div>
    <w:div w:id="1275821678">
      <w:bodyDiv w:val="1"/>
      <w:marLeft w:val="0"/>
      <w:marRight w:val="0"/>
      <w:marTop w:val="0"/>
      <w:marBottom w:val="0"/>
      <w:divBdr>
        <w:top w:val="none" w:sz="0" w:space="0" w:color="auto"/>
        <w:left w:val="none" w:sz="0" w:space="0" w:color="auto"/>
        <w:bottom w:val="none" w:sz="0" w:space="0" w:color="auto"/>
        <w:right w:val="none" w:sz="0" w:space="0" w:color="auto"/>
      </w:divBdr>
    </w:div>
    <w:div w:id="1333098648">
      <w:bodyDiv w:val="1"/>
      <w:marLeft w:val="0"/>
      <w:marRight w:val="0"/>
      <w:marTop w:val="0"/>
      <w:marBottom w:val="0"/>
      <w:divBdr>
        <w:top w:val="none" w:sz="0" w:space="0" w:color="auto"/>
        <w:left w:val="none" w:sz="0" w:space="0" w:color="auto"/>
        <w:bottom w:val="none" w:sz="0" w:space="0" w:color="auto"/>
        <w:right w:val="none" w:sz="0" w:space="0" w:color="auto"/>
      </w:divBdr>
    </w:div>
    <w:div w:id="1413547446">
      <w:bodyDiv w:val="1"/>
      <w:marLeft w:val="0"/>
      <w:marRight w:val="0"/>
      <w:marTop w:val="0"/>
      <w:marBottom w:val="0"/>
      <w:divBdr>
        <w:top w:val="none" w:sz="0" w:space="0" w:color="auto"/>
        <w:left w:val="none" w:sz="0" w:space="0" w:color="auto"/>
        <w:bottom w:val="none" w:sz="0" w:space="0" w:color="auto"/>
        <w:right w:val="none" w:sz="0" w:space="0" w:color="auto"/>
      </w:divBdr>
    </w:div>
    <w:div w:id="1421678425">
      <w:bodyDiv w:val="1"/>
      <w:marLeft w:val="0"/>
      <w:marRight w:val="0"/>
      <w:marTop w:val="0"/>
      <w:marBottom w:val="0"/>
      <w:divBdr>
        <w:top w:val="none" w:sz="0" w:space="0" w:color="auto"/>
        <w:left w:val="none" w:sz="0" w:space="0" w:color="auto"/>
        <w:bottom w:val="none" w:sz="0" w:space="0" w:color="auto"/>
        <w:right w:val="none" w:sz="0" w:space="0" w:color="auto"/>
      </w:divBdr>
    </w:div>
    <w:div w:id="1436096370">
      <w:bodyDiv w:val="1"/>
      <w:marLeft w:val="0"/>
      <w:marRight w:val="0"/>
      <w:marTop w:val="0"/>
      <w:marBottom w:val="0"/>
      <w:divBdr>
        <w:top w:val="none" w:sz="0" w:space="0" w:color="auto"/>
        <w:left w:val="none" w:sz="0" w:space="0" w:color="auto"/>
        <w:bottom w:val="none" w:sz="0" w:space="0" w:color="auto"/>
        <w:right w:val="none" w:sz="0" w:space="0" w:color="auto"/>
      </w:divBdr>
    </w:div>
    <w:div w:id="1448769889">
      <w:bodyDiv w:val="1"/>
      <w:marLeft w:val="0"/>
      <w:marRight w:val="0"/>
      <w:marTop w:val="0"/>
      <w:marBottom w:val="0"/>
      <w:divBdr>
        <w:top w:val="none" w:sz="0" w:space="0" w:color="auto"/>
        <w:left w:val="none" w:sz="0" w:space="0" w:color="auto"/>
        <w:bottom w:val="none" w:sz="0" w:space="0" w:color="auto"/>
        <w:right w:val="none" w:sz="0" w:space="0" w:color="auto"/>
      </w:divBdr>
    </w:div>
    <w:div w:id="1460102746">
      <w:bodyDiv w:val="1"/>
      <w:marLeft w:val="0"/>
      <w:marRight w:val="0"/>
      <w:marTop w:val="0"/>
      <w:marBottom w:val="0"/>
      <w:divBdr>
        <w:top w:val="none" w:sz="0" w:space="0" w:color="auto"/>
        <w:left w:val="none" w:sz="0" w:space="0" w:color="auto"/>
        <w:bottom w:val="none" w:sz="0" w:space="0" w:color="auto"/>
        <w:right w:val="none" w:sz="0" w:space="0" w:color="auto"/>
      </w:divBdr>
    </w:div>
    <w:div w:id="1475608635">
      <w:bodyDiv w:val="1"/>
      <w:marLeft w:val="0"/>
      <w:marRight w:val="0"/>
      <w:marTop w:val="0"/>
      <w:marBottom w:val="0"/>
      <w:divBdr>
        <w:top w:val="none" w:sz="0" w:space="0" w:color="auto"/>
        <w:left w:val="none" w:sz="0" w:space="0" w:color="auto"/>
        <w:bottom w:val="none" w:sz="0" w:space="0" w:color="auto"/>
        <w:right w:val="none" w:sz="0" w:space="0" w:color="auto"/>
      </w:divBdr>
    </w:div>
    <w:div w:id="1476024041">
      <w:bodyDiv w:val="1"/>
      <w:marLeft w:val="0"/>
      <w:marRight w:val="0"/>
      <w:marTop w:val="0"/>
      <w:marBottom w:val="0"/>
      <w:divBdr>
        <w:top w:val="none" w:sz="0" w:space="0" w:color="auto"/>
        <w:left w:val="none" w:sz="0" w:space="0" w:color="auto"/>
        <w:bottom w:val="none" w:sz="0" w:space="0" w:color="auto"/>
        <w:right w:val="none" w:sz="0" w:space="0" w:color="auto"/>
      </w:divBdr>
    </w:div>
    <w:div w:id="1482817590">
      <w:bodyDiv w:val="1"/>
      <w:marLeft w:val="0"/>
      <w:marRight w:val="0"/>
      <w:marTop w:val="0"/>
      <w:marBottom w:val="0"/>
      <w:divBdr>
        <w:top w:val="none" w:sz="0" w:space="0" w:color="auto"/>
        <w:left w:val="none" w:sz="0" w:space="0" w:color="auto"/>
        <w:bottom w:val="none" w:sz="0" w:space="0" w:color="auto"/>
        <w:right w:val="none" w:sz="0" w:space="0" w:color="auto"/>
      </w:divBdr>
    </w:div>
    <w:div w:id="1485732301">
      <w:bodyDiv w:val="1"/>
      <w:marLeft w:val="0"/>
      <w:marRight w:val="0"/>
      <w:marTop w:val="0"/>
      <w:marBottom w:val="0"/>
      <w:divBdr>
        <w:top w:val="none" w:sz="0" w:space="0" w:color="auto"/>
        <w:left w:val="none" w:sz="0" w:space="0" w:color="auto"/>
        <w:bottom w:val="none" w:sz="0" w:space="0" w:color="auto"/>
        <w:right w:val="none" w:sz="0" w:space="0" w:color="auto"/>
      </w:divBdr>
    </w:div>
    <w:div w:id="1492596049">
      <w:bodyDiv w:val="1"/>
      <w:marLeft w:val="0"/>
      <w:marRight w:val="0"/>
      <w:marTop w:val="0"/>
      <w:marBottom w:val="0"/>
      <w:divBdr>
        <w:top w:val="none" w:sz="0" w:space="0" w:color="auto"/>
        <w:left w:val="none" w:sz="0" w:space="0" w:color="auto"/>
        <w:bottom w:val="none" w:sz="0" w:space="0" w:color="auto"/>
        <w:right w:val="none" w:sz="0" w:space="0" w:color="auto"/>
      </w:divBdr>
    </w:div>
    <w:div w:id="1492870858">
      <w:bodyDiv w:val="1"/>
      <w:marLeft w:val="0"/>
      <w:marRight w:val="0"/>
      <w:marTop w:val="0"/>
      <w:marBottom w:val="0"/>
      <w:divBdr>
        <w:top w:val="none" w:sz="0" w:space="0" w:color="auto"/>
        <w:left w:val="none" w:sz="0" w:space="0" w:color="auto"/>
        <w:bottom w:val="none" w:sz="0" w:space="0" w:color="auto"/>
        <w:right w:val="none" w:sz="0" w:space="0" w:color="auto"/>
      </w:divBdr>
    </w:div>
    <w:div w:id="1495339199">
      <w:bodyDiv w:val="1"/>
      <w:marLeft w:val="0"/>
      <w:marRight w:val="0"/>
      <w:marTop w:val="0"/>
      <w:marBottom w:val="0"/>
      <w:divBdr>
        <w:top w:val="none" w:sz="0" w:space="0" w:color="auto"/>
        <w:left w:val="none" w:sz="0" w:space="0" w:color="auto"/>
        <w:bottom w:val="none" w:sz="0" w:space="0" w:color="auto"/>
        <w:right w:val="none" w:sz="0" w:space="0" w:color="auto"/>
      </w:divBdr>
    </w:div>
    <w:div w:id="1499692286">
      <w:bodyDiv w:val="1"/>
      <w:marLeft w:val="0"/>
      <w:marRight w:val="0"/>
      <w:marTop w:val="0"/>
      <w:marBottom w:val="0"/>
      <w:divBdr>
        <w:top w:val="none" w:sz="0" w:space="0" w:color="auto"/>
        <w:left w:val="none" w:sz="0" w:space="0" w:color="auto"/>
        <w:bottom w:val="none" w:sz="0" w:space="0" w:color="auto"/>
        <w:right w:val="none" w:sz="0" w:space="0" w:color="auto"/>
      </w:divBdr>
    </w:div>
    <w:div w:id="1535144964">
      <w:bodyDiv w:val="1"/>
      <w:marLeft w:val="0"/>
      <w:marRight w:val="0"/>
      <w:marTop w:val="0"/>
      <w:marBottom w:val="0"/>
      <w:divBdr>
        <w:top w:val="none" w:sz="0" w:space="0" w:color="auto"/>
        <w:left w:val="none" w:sz="0" w:space="0" w:color="auto"/>
        <w:bottom w:val="none" w:sz="0" w:space="0" w:color="auto"/>
        <w:right w:val="none" w:sz="0" w:space="0" w:color="auto"/>
      </w:divBdr>
    </w:div>
    <w:div w:id="1545093728">
      <w:bodyDiv w:val="1"/>
      <w:marLeft w:val="0"/>
      <w:marRight w:val="0"/>
      <w:marTop w:val="0"/>
      <w:marBottom w:val="0"/>
      <w:divBdr>
        <w:top w:val="none" w:sz="0" w:space="0" w:color="auto"/>
        <w:left w:val="none" w:sz="0" w:space="0" w:color="auto"/>
        <w:bottom w:val="none" w:sz="0" w:space="0" w:color="auto"/>
        <w:right w:val="none" w:sz="0" w:space="0" w:color="auto"/>
      </w:divBdr>
    </w:div>
    <w:div w:id="1558467831">
      <w:bodyDiv w:val="1"/>
      <w:marLeft w:val="0"/>
      <w:marRight w:val="0"/>
      <w:marTop w:val="0"/>
      <w:marBottom w:val="0"/>
      <w:divBdr>
        <w:top w:val="none" w:sz="0" w:space="0" w:color="auto"/>
        <w:left w:val="none" w:sz="0" w:space="0" w:color="auto"/>
        <w:bottom w:val="none" w:sz="0" w:space="0" w:color="auto"/>
        <w:right w:val="none" w:sz="0" w:space="0" w:color="auto"/>
      </w:divBdr>
    </w:div>
    <w:div w:id="1614626154">
      <w:bodyDiv w:val="1"/>
      <w:marLeft w:val="0"/>
      <w:marRight w:val="0"/>
      <w:marTop w:val="0"/>
      <w:marBottom w:val="0"/>
      <w:divBdr>
        <w:top w:val="none" w:sz="0" w:space="0" w:color="auto"/>
        <w:left w:val="none" w:sz="0" w:space="0" w:color="auto"/>
        <w:bottom w:val="none" w:sz="0" w:space="0" w:color="auto"/>
        <w:right w:val="none" w:sz="0" w:space="0" w:color="auto"/>
      </w:divBdr>
    </w:div>
    <w:div w:id="1633713205">
      <w:bodyDiv w:val="1"/>
      <w:marLeft w:val="0"/>
      <w:marRight w:val="0"/>
      <w:marTop w:val="0"/>
      <w:marBottom w:val="0"/>
      <w:divBdr>
        <w:top w:val="none" w:sz="0" w:space="0" w:color="auto"/>
        <w:left w:val="none" w:sz="0" w:space="0" w:color="auto"/>
        <w:bottom w:val="none" w:sz="0" w:space="0" w:color="auto"/>
        <w:right w:val="none" w:sz="0" w:space="0" w:color="auto"/>
      </w:divBdr>
    </w:div>
    <w:div w:id="1633946538">
      <w:bodyDiv w:val="1"/>
      <w:marLeft w:val="0"/>
      <w:marRight w:val="0"/>
      <w:marTop w:val="0"/>
      <w:marBottom w:val="0"/>
      <w:divBdr>
        <w:top w:val="none" w:sz="0" w:space="0" w:color="auto"/>
        <w:left w:val="none" w:sz="0" w:space="0" w:color="auto"/>
        <w:bottom w:val="none" w:sz="0" w:space="0" w:color="auto"/>
        <w:right w:val="none" w:sz="0" w:space="0" w:color="auto"/>
      </w:divBdr>
    </w:div>
    <w:div w:id="1697003390">
      <w:bodyDiv w:val="1"/>
      <w:marLeft w:val="0"/>
      <w:marRight w:val="0"/>
      <w:marTop w:val="0"/>
      <w:marBottom w:val="0"/>
      <w:divBdr>
        <w:top w:val="none" w:sz="0" w:space="0" w:color="auto"/>
        <w:left w:val="none" w:sz="0" w:space="0" w:color="auto"/>
        <w:bottom w:val="none" w:sz="0" w:space="0" w:color="auto"/>
        <w:right w:val="none" w:sz="0" w:space="0" w:color="auto"/>
      </w:divBdr>
    </w:div>
    <w:div w:id="1715159603">
      <w:bodyDiv w:val="1"/>
      <w:marLeft w:val="0"/>
      <w:marRight w:val="0"/>
      <w:marTop w:val="0"/>
      <w:marBottom w:val="0"/>
      <w:divBdr>
        <w:top w:val="none" w:sz="0" w:space="0" w:color="auto"/>
        <w:left w:val="none" w:sz="0" w:space="0" w:color="auto"/>
        <w:bottom w:val="none" w:sz="0" w:space="0" w:color="auto"/>
        <w:right w:val="none" w:sz="0" w:space="0" w:color="auto"/>
      </w:divBdr>
    </w:div>
    <w:div w:id="1716277337">
      <w:bodyDiv w:val="1"/>
      <w:marLeft w:val="0"/>
      <w:marRight w:val="0"/>
      <w:marTop w:val="0"/>
      <w:marBottom w:val="0"/>
      <w:divBdr>
        <w:top w:val="none" w:sz="0" w:space="0" w:color="auto"/>
        <w:left w:val="none" w:sz="0" w:space="0" w:color="auto"/>
        <w:bottom w:val="none" w:sz="0" w:space="0" w:color="auto"/>
        <w:right w:val="none" w:sz="0" w:space="0" w:color="auto"/>
      </w:divBdr>
      <w:divsChild>
        <w:div w:id="510536314">
          <w:marLeft w:val="0"/>
          <w:marRight w:val="0"/>
          <w:marTop w:val="0"/>
          <w:marBottom w:val="0"/>
          <w:divBdr>
            <w:top w:val="none" w:sz="0" w:space="0" w:color="auto"/>
            <w:left w:val="none" w:sz="0" w:space="0" w:color="auto"/>
            <w:bottom w:val="none" w:sz="0" w:space="0" w:color="auto"/>
            <w:right w:val="none" w:sz="0" w:space="0" w:color="auto"/>
          </w:divBdr>
          <w:divsChild>
            <w:div w:id="910502512">
              <w:marLeft w:val="0"/>
              <w:marRight w:val="0"/>
              <w:marTop w:val="0"/>
              <w:marBottom w:val="0"/>
              <w:divBdr>
                <w:top w:val="none" w:sz="0" w:space="0" w:color="auto"/>
                <w:left w:val="none" w:sz="0" w:space="0" w:color="auto"/>
                <w:bottom w:val="none" w:sz="0" w:space="0" w:color="auto"/>
                <w:right w:val="none" w:sz="0" w:space="0" w:color="auto"/>
              </w:divBdr>
              <w:divsChild>
                <w:div w:id="177888134">
                  <w:marLeft w:val="0"/>
                  <w:marRight w:val="0"/>
                  <w:marTop w:val="0"/>
                  <w:marBottom w:val="0"/>
                  <w:divBdr>
                    <w:top w:val="none" w:sz="0" w:space="0" w:color="auto"/>
                    <w:left w:val="none" w:sz="0" w:space="0" w:color="auto"/>
                    <w:bottom w:val="none" w:sz="0" w:space="0" w:color="auto"/>
                    <w:right w:val="none" w:sz="0" w:space="0" w:color="auto"/>
                  </w:divBdr>
                  <w:divsChild>
                    <w:div w:id="1051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85453">
          <w:marLeft w:val="0"/>
          <w:marRight w:val="0"/>
          <w:marTop w:val="0"/>
          <w:marBottom w:val="0"/>
          <w:divBdr>
            <w:top w:val="none" w:sz="0" w:space="0" w:color="auto"/>
            <w:left w:val="none" w:sz="0" w:space="0" w:color="auto"/>
            <w:bottom w:val="none" w:sz="0" w:space="0" w:color="auto"/>
            <w:right w:val="none" w:sz="0" w:space="0" w:color="auto"/>
          </w:divBdr>
          <w:divsChild>
            <w:div w:id="1704282875">
              <w:marLeft w:val="0"/>
              <w:marRight w:val="0"/>
              <w:marTop w:val="0"/>
              <w:marBottom w:val="0"/>
              <w:divBdr>
                <w:top w:val="none" w:sz="0" w:space="0" w:color="auto"/>
                <w:left w:val="none" w:sz="0" w:space="0" w:color="auto"/>
                <w:bottom w:val="none" w:sz="0" w:space="0" w:color="auto"/>
                <w:right w:val="none" w:sz="0" w:space="0" w:color="auto"/>
              </w:divBdr>
              <w:divsChild>
                <w:div w:id="1426614148">
                  <w:marLeft w:val="0"/>
                  <w:marRight w:val="0"/>
                  <w:marTop w:val="0"/>
                  <w:marBottom w:val="0"/>
                  <w:divBdr>
                    <w:top w:val="none" w:sz="0" w:space="0" w:color="auto"/>
                    <w:left w:val="none" w:sz="0" w:space="0" w:color="auto"/>
                    <w:bottom w:val="none" w:sz="0" w:space="0" w:color="auto"/>
                    <w:right w:val="none" w:sz="0" w:space="0" w:color="auto"/>
                  </w:divBdr>
                  <w:divsChild>
                    <w:div w:id="3242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727573">
      <w:bodyDiv w:val="1"/>
      <w:marLeft w:val="0"/>
      <w:marRight w:val="0"/>
      <w:marTop w:val="0"/>
      <w:marBottom w:val="0"/>
      <w:divBdr>
        <w:top w:val="none" w:sz="0" w:space="0" w:color="auto"/>
        <w:left w:val="none" w:sz="0" w:space="0" w:color="auto"/>
        <w:bottom w:val="none" w:sz="0" w:space="0" w:color="auto"/>
        <w:right w:val="none" w:sz="0" w:space="0" w:color="auto"/>
      </w:divBdr>
    </w:div>
    <w:div w:id="1789081509">
      <w:bodyDiv w:val="1"/>
      <w:marLeft w:val="0"/>
      <w:marRight w:val="0"/>
      <w:marTop w:val="0"/>
      <w:marBottom w:val="0"/>
      <w:divBdr>
        <w:top w:val="none" w:sz="0" w:space="0" w:color="auto"/>
        <w:left w:val="none" w:sz="0" w:space="0" w:color="auto"/>
        <w:bottom w:val="none" w:sz="0" w:space="0" w:color="auto"/>
        <w:right w:val="none" w:sz="0" w:space="0" w:color="auto"/>
      </w:divBdr>
      <w:divsChild>
        <w:div w:id="426267780">
          <w:marLeft w:val="0"/>
          <w:marRight w:val="0"/>
          <w:marTop w:val="0"/>
          <w:marBottom w:val="240"/>
          <w:divBdr>
            <w:top w:val="none" w:sz="0" w:space="0" w:color="auto"/>
            <w:left w:val="none" w:sz="0" w:space="0" w:color="auto"/>
            <w:bottom w:val="none" w:sz="0" w:space="0" w:color="auto"/>
            <w:right w:val="none" w:sz="0" w:space="0" w:color="auto"/>
          </w:divBdr>
        </w:div>
      </w:divsChild>
    </w:div>
    <w:div w:id="1798908364">
      <w:bodyDiv w:val="1"/>
      <w:marLeft w:val="0"/>
      <w:marRight w:val="0"/>
      <w:marTop w:val="0"/>
      <w:marBottom w:val="0"/>
      <w:divBdr>
        <w:top w:val="none" w:sz="0" w:space="0" w:color="auto"/>
        <w:left w:val="none" w:sz="0" w:space="0" w:color="auto"/>
        <w:bottom w:val="none" w:sz="0" w:space="0" w:color="auto"/>
        <w:right w:val="none" w:sz="0" w:space="0" w:color="auto"/>
      </w:divBdr>
    </w:div>
    <w:div w:id="1801259919">
      <w:bodyDiv w:val="1"/>
      <w:marLeft w:val="0"/>
      <w:marRight w:val="0"/>
      <w:marTop w:val="0"/>
      <w:marBottom w:val="0"/>
      <w:divBdr>
        <w:top w:val="none" w:sz="0" w:space="0" w:color="auto"/>
        <w:left w:val="none" w:sz="0" w:space="0" w:color="auto"/>
        <w:bottom w:val="none" w:sz="0" w:space="0" w:color="auto"/>
        <w:right w:val="none" w:sz="0" w:space="0" w:color="auto"/>
      </w:divBdr>
    </w:div>
    <w:div w:id="1840389111">
      <w:bodyDiv w:val="1"/>
      <w:marLeft w:val="0"/>
      <w:marRight w:val="0"/>
      <w:marTop w:val="0"/>
      <w:marBottom w:val="0"/>
      <w:divBdr>
        <w:top w:val="none" w:sz="0" w:space="0" w:color="auto"/>
        <w:left w:val="none" w:sz="0" w:space="0" w:color="auto"/>
        <w:bottom w:val="none" w:sz="0" w:space="0" w:color="auto"/>
        <w:right w:val="none" w:sz="0" w:space="0" w:color="auto"/>
      </w:divBdr>
    </w:div>
    <w:div w:id="1856770370">
      <w:bodyDiv w:val="1"/>
      <w:marLeft w:val="0"/>
      <w:marRight w:val="0"/>
      <w:marTop w:val="0"/>
      <w:marBottom w:val="0"/>
      <w:divBdr>
        <w:top w:val="none" w:sz="0" w:space="0" w:color="auto"/>
        <w:left w:val="none" w:sz="0" w:space="0" w:color="auto"/>
        <w:bottom w:val="none" w:sz="0" w:space="0" w:color="auto"/>
        <w:right w:val="none" w:sz="0" w:space="0" w:color="auto"/>
      </w:divBdr>
    </w:div>
    <w:div w:id="1858502292">
      <w:bodyDiv w:val="1"/>
      <w:marLeft w:val="0"/>
      <w:marRight w:val="0"/>
      <w:marTop w:val="0"/>
      <w:marBottom w:val="0"/>
      <w:divBdr>
        <w:top w:val="none" w:sz="0" w:space="0" w:color="auto"/>
        <w:left w:val="none" w:sz="0" w:space="0" w:color="auto"/>
        <w:bottom w:val="none" w:sz="0" w:space="0" w:color="auto"/>
        <w:right w:val="none" w:sz="0" w:space="0" w:color="auto"/>
      </w:divBdr>
    </w:div>
    <w:div w:id="1859345371">
      <w:bodyDiv w:val="1"/>
      <w:marLeft w:val="0"/>
      <w:marRight w:val="0"/>
      <w:marTop w:val="0"/>
      <w:marBottom w:val="0"/>
      <w:divBdr>
        <w:top w:val="none" w:sz="0" w:space="0" w:color="auto"/>
        <w:left w:val="none" w:sz="0" w:space="0" w:color="auto"/>
        <w:bottom w:val="none" w:sz="0" w:space="0" w:color="auto"/>
        <w:right w:val="none" w:sz="0" w:space="0" w:color="auto"/>
      </w:divBdr>
    </w:div>
    <w:div w:id="1951887861">
      <w:bodyDiv w:val="1"/>
      <w:marLeft w:val="0"/>
      <w:marRight w:val="0"/>
      <w:marTop w:val="0"/>
      <w:marBottom w:val="0"/>
      <w:divBdr>
        <w:top w:val="none" w:sz="0" w:space="0" w:color="auto"/>
        <w:left w:val="none" w:sz="0" w:space="0" w:color="auto"/>
        <w:bottom w:val="none" w:sz="0" w:space="0" w:color="auto"/>
        <w:right w:val="none" w:sz="0" w:space="0" w:color="auto"/>
      </w:divBdr>
    </w:div>
    <w:div w:id="1954166954">
      <w:bodyDiv w:val="1"/>
      <w:marLeft w:val="0"/>
      <w:marRight w:val="0"/>
      <w:marTop w:val="0"/>
      <w:marBottom w:val="0"/>
      <w:divBdr>
        <w:top w:val="none" w:sz="0" w:space="0" w:color="auto"/>
        <w:left w:val="none" w:sz="0" w:space="0" w:color="auto"/>
        <w:bottom w:val="none" w:sz="0" w:space="0" w:color="auto"/>
        <w:right w:val="none" w:sz="0" w:space="0" w:color="auto"/>
      </w:divBdr>
    </w:div>
    <w:div w:id="1956328040">
      <w:bodyDiv w:val="1"/>
      <w:marLeft w:val="0"/>
      <w:marRight w:val="0"/>
      <w:marTop w:val="0"/>
      <w:marBottom w:val="0"/>
      <w:divBdr>
        <w:top w:val="none" w:sz="0" w:space="0" w:color="auto"/>
        <w:left w:val="none" w:sz="0" w:space="0" w:color="auto"/>
        <w:bottom w:val="none" w:sz="0" w:space="0" w:color="auto"/>
        <w:right w:val="none" w:sz="0" w:space="0" w:color="auto"/>
      </w:divBdr>
    </w:div>
    <w:div w:id="1961916237">
      <w:bodyDiv w:val="1"/>
      <w:marLeft w:val="0"/>
      <w:marRight w:val="0"/>
      <w:marTop w:val="0"/>
      <w:marBottom w:val="0"/>
      <w:divBdr>
        <w:top w:val="none" w:sz="0" w:space="0" w:color="auto"/>
        <w:left w:val="none" w:sz="0" w:space="0" w:color="auto"/>
        <w:bottom w:val="none" w:sz="0" w:space="0" w:color="auto"/>
        <w:right w:val="none" w:sz="0" w:space="0" w:color="auto"/>
      </w:divBdr>
    </w:div>
    <w:div w:id="1988585331">
      <w:bodyDiv w:val="1"/>
      <w:marLeft w:val="0"/>
      <w:marRight w:val="0"/>
      <w:marTop w:val="0"/>
      <w:marBottom w:val="0"/>
      <w:divBdr>
        <w:top w:val="none" w:sz="0" w:space="0" w:color="auto"/>
        <w:left w:val="none" w:sz="0" w:space="0" w:color="auto"/>
        <w:bottom w:val="none" w:sz="0" w:space="0" w:color="auto"/>
        <w:right w:val="none" w:sz="0" w:space="0" w:color="auto"/>
      </w:divBdr>
    </w:div>
    <w:div w:id="2006516814">
      <w:bodyDiv w:val="1"/>
      <w:marLeft w:val="0"/>
      <w:marRight w:val="0"/>
      <w:marTop w:val="0"/>
      <w:marBottom w:val="0"/>
      <w:divBdr>
        <w:top w:val="none" w:sz="0" w:space="0" w:color="auto"/>
        <w:left w:val="none" w:sz="0" w:space="0" w:color="auto"/>
        <w:bottom w:val="none" w:sz="0" w:space="0" w:color="auto"/>
        <w:right w:val="none" w:sz="0" w:space="0" w:color="auto"/>
      </w:divBdr>
    </w:div>
    <w:div w:id="2006587458">
      <w:bodyDiv w:val="1"/>
      <w:marLeft w:val="0"/>
      <w:marRight w:val="0"/>
      <w:marTop w:val="0"/>
      <w:marBottom w:val="0"/>
      <w:divBdr>
        <w:top w:val="none" w:sz="0" w:space="0" w:color="auto"/>
        <w:left w:val="none" w:sz="0" w:space="0" w:color="auto"/>
        <w:bottom w:val="none" w:sz="0" w:space="0" w:color="auto"/>
        <w:right w:val="none" w:sz="0" w:space="0" w:color="auto"/>
      </w:divBdr>
    </w:div>
    <w:div w:id="2009626852">
      <w:bodyDiv w:val="1"/>
      <w:marLeft w:val="0"/>
      <w:marRight w:val="0"/>
      <w:marTop w:val="0"/>
      <w:marBottom w:val="0"/>
      <w:divBdr>
        <w:top w:val="none" w:sz="0" w:space="0" w:color="auto"/>
        <w:left w:val="none" w:sz="0" w:space="0" w:color="auto"/>
        <w:bottom w:val="none" w:sz="0" w:space="0" w:color="auto"/>
        <w:right w:val="none" w:sz="0" w:space="0" w:color="auto"/>
      </w:divBdr>
    </w:div>
    <w:div w:id="2014601091">
      <w:bodyDiv w:val="1"/>
      <w:marLeft w:val="0"/>
      <w:marRight w:val="0"/>
      <w:marTop w:val="0"/>
      <w:marBottom w:val="0"/>
      <w:divBdr>
        <w:top w:val="none" w:sz="0" w:space="0" w:color="auto"/>
        <w:left w:val="none" w:sz="0" w:space="0" w:color="auto"/>
        <w:bottom w:val="none" w:sz="0" w:space="0" w:color="auto"/>
        <w:right w:val="none" w:sz="0" w:space="0" w:color="auto"/>
      </w:divBdr>
    </w:div>
    <w:div w:id="2032293197">
      <w:bodyDiv w:val="1"/>
      <w:marLeft w:val="0"/>
      <w:marRight w:val="0"/>
      <w:marTop w:val="0"/>
      <w:marBottom w:val="0"/>
      <w:divBdr>
        <w:top w:val="none" w:sz="0" w:space="0" w:color="auto"/>
        <w:left w:val="none" w:sz="0" w:space="0" w:color="auto"/>
        <w:bottom w:val="none" w:sz="0" w:space="0" w:color="auto"/>
        <w:right w:val="none" w:sz="0" w:space="0" w:color="auto"/>
      </w:divBdr>
    </w:div>
    <w:div w:id="2065328860">
      <w:bodyDiv w:val="1"/>
      <w:marLeft w:val="0"/>
      <w:marRight w:val="0"/>
      <w:marTop w:val="0"/>
      <w:marBottom w:val="0"/>
      <w:divBdr>
        <w:top w:val="none" w:sz="0" w:space="0" w:color="auto"/>
        <w:left w:val="none" w:sz="0" w:space="0" w:color="auto"/>
        <w:bottom w:val="none" w:sz="0" w:space="0" w:color="auto"/>
        <w:right w:val="none" w:sz="0" w:space="0" w:color="auto"/>
      </w:divBdr>
    </w:div>
    <w:div w:id="2072119634">
      <w:bodyDiv w:val="1"/>
      <w:marLeft w:val="0"/>
      <w:marRight w:val="0"/>
      <w:marTop w:val="0"/>
      <w:marBottom w:val="0"/>
      <w:divBdr>
        <w:top w:val="none" w:sz="0" w:space="0" w:color="auto"/>
        <w:left w:val="none" w:sz="0" w:space="0" w:color="auto"/>
        <w:bottom w:val="none" w:sz="0" w:space="0" w:color="auto"/>
        <w:right w:val="none" w:sz="0" w:space="0" w:color="auto"/>
      </w:divBdr>
    </w:div>
    <w:div w:id="2081437276">
      <w:bodyDiv w:val="1"/>
      <w:marLeft w:val="0"/>
      <w:marRight w:val="0"/>
      <w:marTop w:val="0"/>
      <w:marBottom w:val="0"/>
      <w:divBdr>
        <w:top w:val="none" w:sz="0" w:space="0" w:color="auto"/>
        <w:left w:val="none" w:sz="0" w:space="0" w:color="auto"/>
        <w:bottom w:val="none" w:sz="0" w:space="0" w:color="auto"/>
        <w:right w:val="none" w:sz="0" w:space="0" w:color="auto"/>
      </w:divBdr>
    </w:div>
    <w:div w:id="2087914376">
      <w:bodyDiv w:val="1"/>
      <w:marLeft w:val="0"/>
      <w:marRight w:val="0"/>
      <w:marTop w:val="0"/>
      <w:marBottom w:val="0"/>
      <w:divBdr>
        <w:top w:val="none" w:sz="0" w:space="0" w:color="auto"/>
        <w:left w:val="none" w:sz="0" w:space="0" w:color="auto"/>
        <w:bottom w:val="none" w:sz="0" w:space="0" w:color="auto"/>
        <w:right w:val="none" w:sz="0" w:space="0" w:color="auto"/>
      </w:divBdr>
    </w:div>
    <w:div w:id="2090078585">
      <w:bodyDiv w:val="1"/>
      <w:marLeft w:val="0"/>
      <w:marRight w:val="0"/>
      <w:marTop w:val="0"/>
      <w:marBottom w:val="0"/>
      <w:divBdr>
        <w:top w:val="none" w:sz="0" w:space="0" w:color="auto"/>
        <w:left w:val="none" w:sz="0" w:space="0" w:color="auto"/>
        <w:bottom w:val="none" w:sz="0" w:space="0" w:color="auto"/>
        <w:right w:val="none" w:sz="0" w:space="0" w:color="auto"/>
      </w:divBdr>
    </w:div>
    <w:div w:id="2092896708">
      <w:bodyDiv w:val="1"/>
      <w:marLeft w:val="0"/>
      <w:marRight w:val="0"/>
      <w:marTop w:val="0"/>
      <w:marBottom w:val="0"/>
      <w:divBdr>
        <w:top w:val="none" w:sz="0" w:space="0" w:color="auto"/>
        <w:left w:val="none" w:sz="0" w:space="0" w:color="auto"/>
        <w:bottom w:val="none" w:sz="0" w:space="0" w:color="auto"/>
        <w:right w:val="none" w:sz="0" w:space="0" w:color="auto"/>
      </w:divBdr>
    </w:div>
    <w:div w:id="2106881002">
      <w:bodyDiv w:val="1"/>
      <w:marLeft w:val="0"/>
      <w:marRight w:val="0"/>
      <w:marTop w:val="0"/>
      <w:marBottom w:val="0"/>
      <w:divBdr>
        <w:top w:val="none" w:sz="0" w:space="0" w:color="auto"/>
        <w:left w:val="none" w:sz="0" w:space="0" w:color="auto"/>
        <w:bottom w:val="none" w:sz="0" w:space="0" w:color="auto"/>
        <w:right w:val="none" w:sz="0" w:space="0" w:color="auto"/>
      </w:divBdr>
    </w:div>
    <w:div w:id="213817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Lau16</b:Tag>
    <b:SourceType>Book</b:SourceType>
    <b:Guid>{157CD199-8F35-4A8A-966D-D8C8FA334A70}</b:Guid>
    <b:LCID>en-US</b:LCID>
    <b:Author>
      <b:Author>
        <b:NameList>
          <b:Person>
            <b:Last>Christy</b:Last>
            <b:First>Laurie</b:First>
            <b:Middle>J. Mullins and Gill</b:Middle>
          </b:Person>
        </b:NameList>
      </b:Author>
    </b:Author>
    <b:Title>Management &amp; Organisational Behaviour</b:Title>
    <b:Year>2016</b:Year>
    <b:City>New York</b:City>
    <b:Publisher>Pearson Education Limited</b:Publisher>
    <b:Edition>11th Edition</b:Edition>
    <b:RefOrder>13</b:RefOrder>
  </b:Source>
  <b:Source>
    <b:Tag>Placeholder1</b:Tag>
    <b:SourceType>InternetSite</b:SourceType>
    <b:Guid>{0283E180-D7D6-4089-A588-BF2B7FE97DC1}</b:Guid>
    <b:RefOrder>14</b:RefOrder>
  </b:Source>
  <b:Source>
    <b:Tag>htt</b:Tag>
    <b:SourceType>InternetSite</b:SourceType>
    <b:Guid>{476230E4-F6E7-415D-9C22-57472D53332A}</b:Guid>
    <b:Title>https://tpcases.com/uk-vs-w-t-ramsay-limited-march-1981-house-of-lords-case-no-hl-po-ju-18-241/</b:Title>
    <b:RefOrder>15</b:RefOrder>
  </b:Source>
  <b:Source>
    <b:Tag>htt1</b:Tag>
    <b:SourceType>InternetSite</b:SourceType>
    <b:Guid>{B6E692BA-818D-4126-8209-C8530D8EC22A}</b:Guid>
    <b:Author>
      <b:Author>
        <b:NameList>
          <b:Person>
            <b:Last>https://www.oxbridgenotes.co.uk/law_cases/irc-v-duke-of-westminster</b:Last>
          </b:Person>
        </b:NameList>
      </b:Author>
    </b:Author>
    <b:RefOrder>1</b:RefOrder>
  </b:Source>
  <b:Source>
    <b:Tag>htt2</b:Tag>
    <b:SourceType>InternetSite</b:SourceType>
    <b:Guid>{8C17F22A-419C-4BCF-BE7B-8E912A2F5576}</b:Guid>
    <b:Title>https://www.oxbridgenotes.co.uk/law_cases/partington-v-ag</b:Title>
    <b:RefOrder>2</b:RefOrder>
  </b:Source>
  <b:Source>
    <b:Tag>htt3</b:Tag>
    <b:SourceType>InternetSite</b:SourceType>
    <b:Guid>{78993CCF-DCA9-48BA-BF03-9409A5FA4E73}</b:Guid>
    <b:InternetSiteTitle>https://www.oxbridgenotes.co.uk/law_cases/styles-v-treasurer-of-middle-temple</b:InternetSiteTitle>
    <b:RefOrder>3</b:RefOrder>
  </b:Source>
  <b:Source>
    <b:Tag>htt4</b:Tag>
    <b:SourceType>InternetSite</b:SourceType>
    <b:Guid>{9EDEEDAB-2E42-4BA6-A877-A28EA4EB876C}</b:Guid>
    <b:InternetSiteTitle>https://www.oxbridgenotes.co.uk/law_cases/barcays-mercantile-business-finance-v-mawson</b:InternetSiteTitle>
    <b:RefOrder>4</b:RefOrder>
  </b:Source>
  <b:Source>
    <b:Tag>htt5</b:Tag>
    <b:SourceType>InternetSite</b:SourceType>
    <b:Guid>{9247B9A6-D5D2-444A-A607-80027267378D}</b:Guid>
    <b:URL>https://www.oxbridgenotes.co.uk/law_cases/macniven-v-westmoreland-investments-ltd</b:URL>
    <b:RefOrder>16</b:RefOrder>
  </b:Source>
  <b:Source>
    <b:Tag>htt6</b:Tag>
    <b:SourceType>InternetSite</b:SourceType>
    <b:Guid>{F2E5E07B-475F-456E-9CAF-055F89049D55}</b:Guid>
    <b:URL>https://www.oxbridgenotes.co.uk/law_cases/macniven-v-westmoreland-investments-ltd</b:URL>
    <b:RefOrder>17</b:RefOrder>
  </b:Source>
  <b:Source>
    <b:Tag>htt7</b:Tag>
    <b:SourceType>InternetSite</b:SourceType>
    <b:Guid>{4F924637-9ACD-4318-98E1-89EC26C41B76}</b:Guid>
    <b:Title>https://www.oxbridgenotes.co.uk/law_cases/macniven-v-westmoreland-investments-ltd</b:Title>
    <b:RefOrder>5</b:RefOrder>
  </b:Source>
  <b:Source>
    <b:Tag>htt8</b:Tag>
    <b:SourceType>InternetSite</b:SourceType>
    <b:Guid>{EB437C33-06BB-4B4D-90B8-3A32622AC5BC}</b:Guid>
    <b:InternetSiteTitle>https://www.oxbridgenotes.co.uk/law_cases/irc-v-mcguckian</b:InternetSiteTitle>
    <b:RefOrder>6</b:RefOrder>
  </b:Source>
  <b:Source>
    <b:Tag>htt9</b:Tag>
    <b:SourceType>InternetSite</b:SourceType>
    <b:Guid>{A6AC3CAA-605C-43C3-948C-5C53106AEB06}</b:Guid>
    <b:Title>https://www.oxbridgenotes.co.uk/law_cases/craven-v-white-hl</b:Title>
    <b:RefOrder>7</b:RefOrder>
  </b:Source>
  <b:Source>
    <b:Tag>htt10</b:Tag>
    <b:SourceType>InternetSite</b:SourceType>
    <b:Guid>{7625DC48-DCE6-4C13-95C5-CACDC30A6F6B}</b:Guid>
    <b:Title>https://www.oxbridgenotes.co.uk/law_cases/furniss-v-dawson</b:Title>
    <b:RefOrder>8</b:RefOrder>
  </b:Source>
  <b:Source>
    <b:Tag>htt11</b:Tag>
    <b:SourceType>InternetSite</b:SourceType>
    <b:Guid>{6537C427-E785-457D-92D6-5EB2020D46BA}</b:Guid>
    <b:Title>https://www.oxbridgenotes.co.uk/law_cases/irc-v-burmah-oil</b:Title>
    <b:RefOrder>9</b:RefOrder>
  </b:Source>
  <b:Source>
    <b:Tag>htt12</b:Tag>
    <b:SourceType>InternetSite</b:SourceType>
    <b:Guid>{94FCE6C5-16F9-4832-8C64-D396B63F52D9}</b:Guid>
    <b:InternetSiteTitle>https://www.oxbridgenotes.co.uk/law_cases/irc-v-mcguckian</b:InternetSiteTitle>
    <b:RefOrder>10</b:RefOrder>
  </b:Source>
  <b:Source>
    <b:Tag>htt13</b:Tag>
    <b:SourceType>InternetSite</b:SourceType>
    <b:Guid>{72746739-07DA-41F1-8EB8-933F8FBE03C6}</b:Guid>
    <b:InternetSiteTitle>https://www.oxbridgenotes.co.uk/law_cases/latilla-v-irc</b:InternetSiteTitle>
    <b:RefOrder>11</b:RefOrder>
  </b:Source>
  <b:Source>
    <b:Tag>htt14</b:Tag>
    <b:SourceType>InternetSite</b:SourceType>
    <b:Guid>{1BB10878-E555-4796-91A3-678D98DE076B}</b:Guid>
    <b:InternetSiteTitle>https://www.oxbridgenotes.co.uk/law_cases/ramsay-v-irc</b:InternetSiteTitle>
    <b:RefOrder>12</b:RefOrder>
  </b:Source>
</b:Sources>
</file>

<file path=customXml/itemProps1.xml><?xml version="1.0" encoding="utf-8"?>
<ds:datastoreItem xmlns:ds="http://schemas.openxmlformats.org/officeDocument/2006/customXml" ds:itemID="{82C2A790-9E88-4D11-8150-5DA0DF78A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14</Pages>
  <Words>3089</Words>
  <Characters>17608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Cathy-Ann Dowell</dc:creator>
  <cp:keywords/>
  <dc:description/>
  <cp:lastModifiedBy>HINDS;Tremaine O</cp:lastModifiedBy>
  <cp:revision>36</cp:revision>
  <cp:lastPrinted>2024-08-09T23:11:00Z</cp:lastPrinted>
  <dcterms:created xsi:type="dcterms:W3CDTF">2024-08-10T19:05:00Z</dcterms:created>
  <dcterms:modified xsi:type="dcterms:W3CDTF">2024-08-13T17:58:00Z</dcterms:modified>
</cp:coreProperties>
</file>