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895D1" w14:textId="1FE67F68" w:rsidR="001916EB" w:rsidRDefault="003F30B7" w:rsidP="003F30B7">
      <w:pPr>
        <w:pStyle w:val="Nadpis1"/>
        <w:jc w:val="center"/>
        <w:rPr>
          <w:b/>
          <w:bCs/>
          <w:color w:val="FF0000"/>
        </w:rPr>
      </w:pPr>
      <w:r w:rsidRPr="003F30B7">
        <w:rPr>
          <w:b/>
          <w:bCs/>
          <w:color w:val="FF0000"/>
        </w:rPr>
        <w:t>Funkční dokumentace</w:t>
      </w:r>
    </w:p>
    <w:p w14:paraId="2674619C" w14:textId="23F61A89" w:rsidR="003F30B7" w:rsidRPr="00652BEF" w:rsidRDefault="003F30B7" w:rsidP="003F30B7">
      <w:pPr>
        <w:pStyle w:val="Nadpis2"/>
        <w:rPr>
          <w:i/>
          <w:iCs/>
          <w:color w:val="E97132" w:themeColor="accent2"/>
        </w:rPr>
      </w:pPr>
      <w:r w:rsidRPr="00652BEF">
        <w:rPr>
          <w:i/>
          <w:iCs/>
          <w:color w:val="E97132" w:themeColor="accent2"/>
        </w:rPr>
        <w:t>Definice pro uživatele</w:t>
      </w:r>
    </w:p>
    <w:p w14:paraId="39B5CBC8" w14:textId="38E68D9A" w:rsidR="003F30B7" w:rsidRDefault="00F33644" w:rsidP="00F33644">
      <w:pPr>
        <w:pStyle w:val="Odstavecseseznamem"/>
        <w:numPr>
          <w:ilvl w:val="0"/>
          <w:numId w:val="1"/>
        </w:numPr>
      </w:pPr>
      <w:r>
        <w:t xml:space="preserve">Prvně co uživatel přijde na stránku musí se zaregistrovat </w:t>
      </w:r>
    </w:p>
    <w:p w14:paraId="637533D4" w14:textId="25020DA2" w:rsidR="00F33644" w:rsidRDefault="00F33644" w:rsidP="00F33644">
      <w:r w:rsidRPr="00F33644">
        <w:rPr>
          <w:noProof/>
        </w:rPr>
        <w:drawing>
          <wp:anchor distT="0" distB="0" distL="114300" distR="114300" simplePos="0" relativeHeight="251658240" behindDoc="0" locked="0" layoutInCell="1" allowOverlap="1" wp14:anchorId="5AD1BF64" wp14:editId="2F946092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1884471" cy="3467100"/>
            <wp:effectExtent l="0" t="0" r="1905" b="0"/>
            <wp:wrapSquare wrapText="bothSides"/>
            <wp:docPr id="2073689269" name="Obrázek 1" descr="Obsah obrázku text, snímek obrazovky, multimédia, Mobilní zařízení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89269" name="Obrázek 1" descr="Obsah obrázku text, snímek obrazovky, multimédia, Mobilní zařízení&#10;&#10;Obsah vygenerovaný umělou inteligencí může být nesprávný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471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342EE" w14:textId="3594863D" w:rsidR="00F33644" w:rsidRDefault="00F33644" w:rsidP="00F33644">
      <w:pPr>
        <w:pStyle w:val="Odstavecseseznamem"/>
        <w:numPr>
          <w:ilvl w:val="0"/>
          <w:numId w:val="1"/>
        </w:numPr>
      </w:pPr>
      <w:r>
        <w:t>Do uživatelského jména zadáme jméno, pod kterým se chceme v budoucnu přihlašovat a jak nás ostatní uvidí</w:t>
      </w:r>
    </w:p>
    <w:p w14:paraId="6491D87A" w14:textId="1841CDEA" w:rsidR="00F33644" w:rsidRDefault="00F33644" w:rsidP="00F33644">
      <w:pPr>
        <w:pStyle w:val="Odstavecseseznamem"/>
        <w:numPr>
          <w:ilvl w:val="0"/>
          <w:numId w:val="1"/>
        </w:numPr>
      </w:pPr>
      <w:r>
        <w:t>Do emailu dáme email, na který chceme, aby nám chodily všechny informace z této stránky</w:t>
      </w:r>
    </w:p>
    <w:p w14:paraId="1CC1EAEE" w14:textId="3B68B37E" w:rsidR="00F33644" w:rsidRDefault="00F33644" w:rsidP="00F33644">
      <w:pPr>
        <w:pStyle w:val="Odstavecseseznamem"/>
        <w:numPr>
          <w:ilvl w:val="0"/>
          <w:numId w:val="1"/>
        </w:numPr>
      </w:pPr>
      <w:r>
        <w:t>Do hesla zadáme heslo (silné, doporučené)</w:t>
      </w:r>
    </w:p>
    <w:p w14:paraId="2719D19E" w14:textId="6E1C9CA8" w:rsidR="00F33644" w:rsidRDefault="00F33644" w:rsidP="00F33644">
      <w:pPr>
        <w:pStyle w:val="Odstavecseseznamem"/>
        <w:numPr>
          <w:ilvl w:val="0"/>
          <w:numId w:val="1"/>
        </w:numPr>
      </w:pPr>
      <w:r>
        <w:t>Do potvrzení hesla zadáme to samé heslo abychom ho potvrdili</w:t>
      </w:r>
    </w:p>
    <w:p w14:paraId="7368B35F" w14:textId="4768A6A3" w:rsidR="004A492B" w:rsidRDefault="004A492B" w:rsidP="00F33644">
      <w:pPr>
        <w:pStyle w:val="Odstavecseseznamem"/>
        <w:numPr>
          <w:ilvl w:val="0"/>
          <w:numId w:val="1"/>
        </w:numPr>
      </w:pPr>
      <w:r>
        <w:t xml:space="preserve">Po tom všem uživatel klikne na „souhlasím s podmínkami“ což znamená že souhlasí </w:t>
      </w:r>
      <w:proofErr w:type="gramStart"/>
      <w:r>
        <w:t>s</w:t>
      </w:r>
      <w:proofErr w:type="gramEnd"/>
      <w:r>
        <w:t> podmínky, jak firma bude zacházet s údaji uživatele</w:t>
      </w:r>
    </w:p>
    <w:p w14:paraId="39D79F0E" w14:textId="67EA06F9" w:rsidR="004A492B" w:rsidRDefault="004A492B" w:rsidP="00F33644">
      <w:pPr>
        <w:pStyle w:val="Odstavecseseznamem"/>
        <w:numPr>
          <w:ilvl w:val="0"/>
          <w:numId w:val="1"/>
        </w:numPr>
      </w:pPr>
      <w:r>
        <w:t>Po tom všem uživatel zmáčkne tlačítko registrovat se</w:t>
      </w:r>
    </w:p>
    <w:p w14:paraId="4846AFED" w14:textId="77777777" w:rsidR="004A492B" w:rsidRDefault="004A492B" w:rsidP="004A492B"/>
    <w:p w14:paraId="5392ED2B" w14:textId="77777777" w:rsidR="004A492B" w:rsidRDefault="004A492B" w:rsidP="004A492B"/>
    <w:p w14:paraId="37B79EA1" w14:textId="77777777" w:rsidR="004A492B" w:rsidRDefault="004A492B" w:rsidP="004A492B"/>
    <w:p w14:paraId="21D1F217" w14:textId="7B69AEFA" w:rsidR="004A492B" w:rsidRDefault="004A492B" w:rsidP="004A492B">
      <w:pPr>
        <w:pStyle w:val="Odstavecseseznamem"/>
        <w:numPr>
          <w:ilvl w:val="0"/>
          <w:numId w:val="1"/>
        </w:numPr>
      </w:pPr>
      <w:r w:rsidRPr="004A492B">
        <w:rPr>
          <w:noProof/>
        </w:rPr>
        <w:drawing>
          <wp:anchor distT="0" distB="0" distL="114300" distR="114300" simplePos="0" relativeHeight="251659264" behindDoc="0" locked="0" layoutInCell="1" allowOverlap="1" wp14:anchorId="71A68C39" wp14:editId="33431549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1912620" cy="3370412"/>
            <wp:effectExtent l="0" t="0" r="0" b="1905"/>
            <wp:wrapSquare wrapText="bothSides"/>
            <wp:docPr id="80607805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7805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37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Toto je přihlašovací stránka, zde uživatel, pokud má účet zadá údaje, pod kterými se přihlásily </w:t>
      </w:r>
    </w:p>
    <w:p w14:paraId="36B243EE" w14:textId="7ABA849C" w:rsidR="004A492B" w:rsidRDefault="004A492B" w:rsidP="004A492B">
      <w:pPr>
        <w:pStyle w:val="Odstavecseseznamem"/>
        <w:numPr>
          <w:ilvl w:val="0"/>
          <w:numId w:val="1"/>
        </w:numPr>
      </w:pPr>
      <w:r>
        <w:t xml:space="preserve">„Uživatelské jméno“ je jméno, který si nastavily při registraci </w:t>
      </w:r>
    </w:p>
    <w:p w14:paraId="6B3FD376" w14:textId="0A4741B4" w:rsidR="004A492B" w:rsidRDefault="004A492B" w:rsidP="004A492B">
      <w:pPr>
        <w:pStyle w:val="Odstavecseseznamem"/>
        <w:numPr>
          <w:ilvl w:val="0"/>
          <w:numId w:val="1"/>
        </w:numPr>
      </w:pPr>
      <w:r>
        <w:t>Heslo je to heslo, co si nastavily</w:t>
      </w:r>
    </w:p>
    <w:p w14:paraId="0EE89B64" w14:textId="0790EBB2" w:rsidR="004A492B" w:rsidRDefault="004A492B" w:rsidP="004A492B">
      <w:pPr>
        <w:pStyle w:val="Odstavecseseznamem"/>
        <w:numPr>
          <w:ilvl w:val="0"/>
          <w:numId w:val="1"/>
        </w:numPr>
      </w:pPr>
      <w:r>
        <w:t>Zapomenuté heslo uživatele dají v tu chvíli, kdy zapomněli své heslo</w:t>
      </w:r>
    </w:p>
    <w:p w14:paraId="04CC10C4" w14:textId="3A436E0A" w:rsidR="004A492B" w:rsidRDefault="00755FAA" w:rsidP="004A492B">
      <w:pPr>
        <w:pStyle w:val="Odstavecseseznamem"/>
        <w:numPr>
          <w:ilvl w:val="0"/>
          <w:numId w:val="1"/>
        </w:numPr>
      </w:pPr>
      <w:r>
        <w:t>Tlačítko přihlásit se stisknou v tu chvíli co všechno mají vyplněné</w:t>
      </w:r>
    </w:p>
    <w:p w14:paraId="299E8789" w14:textId="4807490C" w:rsidR="00755FAA" w:rsidRDefault="00755FAA" w:rsidP="004A492B">
      <w:pPr>
        <w:pStyle w:val="Odstavecseseznamem"/>
        <w:numPr>
          <w:ilvl w:val="0"/>
          <w:numId w:val="1"/>
        </w:numPr>
      </w:pPr>
      <w:r>
        <w:t xml:space="preserve">Pokud ale nemají účet tak najedou na registrovat se </w:t>
      </w:r>
    </w:p>
    <w:p w14:paraId="5A8A359D" w14:textId="77777777" w:rsidR="00755FAA" w:rsidRDefault="00755FAA">
      <w:r>
        <w:br w:type="page"/>
      </w:r>
    </w:p>
    <w:p w14:paraId="3AE3963C" w14:textId="10C395D4" w:rsidR="00755FAA" w:rsidRDefault="00755FAA" w:rsidP="00755FAA">
      <w:pPr>
        <w:pStyle w:val="Odstavecseseznamem"/>
        <w:numPr>
          <w:ilvl w:val="0"/>
          <w:numId w:val="1"/>
        </w:numPr>
      </w:pPr>
      <w:r w:rsidRPr="00755FA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553CF3" wp14:editId="5F9D5E9A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004060" cy="3548105"/>
            <wp:effectExtent l="0" t="0" r="0" b="0"/>
            <wp:wrapSquare wrapText="bothSides"/>
            <wp:docPr id="134421291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1291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5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Toto pro uživatele je ověřovací kód pro email, aby se potvrdil, aby se fakt vědělo, že je to email uživatele</w:t>
      </w:r>
    </w:p>
    <w:p w14:paraId="311CCB35" w14:textId="3A83C66F" w:rsidR="00755FAA" w:rsidRDefault="00755FAA" w:rsidP="00755FAA">
      <w:pPr>
        <w:pStyle w:val="Odstavecseseznamem"/>
        <w:numPr>
          <w:ilvl w:val="0"/>
          <w:numId w:val="1"/>
        </w:numPr>
      </w:pPr>
      <w:r>
        <w:t>Do bílých čtverečku zadají čísla, co se poslali na email</w:t>
      </w:r>
    </w:p>
    <w:p w14:paraId="6FA95223" w14:textId="243EBFA9" w:rsidR="00755FAA" w:rsidRDefault="00755FAA" w:rsidP="00755FAA">
      <w:pPr>
        <w:pStyle w:val="Odstavecseseznamem"/>
        <w:numPr>
          <w:ilvl w:val="0"/>
          <w:numId w:val="1"/>
        </w:numPr>
      </w:pPr>
      <w:r>
        <w:t>Pokud se něco nepovedlo tak stisknou text, aby se kód poslal znovu</w:t>
      </w:r>
    </w:p>
    <w:p w14:paraId="75A32686" w14:textId="79DBD0E4" w:rsidR="00755FAA" w:rsidRDefault="00755FAA" w:rsidP="00755FAA">
      <w:pPr>
        <w:pStyle w:val="Odstavecseseznamem"/>
        <w:numPr>
          <w:ilvl w:val="0"/>
          <w:numId w:val="1"/>
        </w:numPr>
      </w:pPr>
      <w:r>
        <w:t>A pokud mají kód/čísla už zadané tak stisknou tlačítko ověřit</w:t>
      </w:r>
    </w:p>
    <w:p w14:paraId="7496DA20" w14:textId="55A40DC8" w:rsidR="00F33644" w:rsidRDefault="00F33644" w:rsidP="00F33644"/>
    <w:p w14:paraId="22CFC709" w14:textId="77777777" w:rsidR="00755FAA" w:rsidRDefault="00755FAA" w:rsidP="00F33644"/>
    <w:p w14:paraId="3C5E91ED" w14:textId="77777777" w:rsidR="00755FAA" w:rsidRDefault="00755FAA" w:rsidP="00F33644"/>
    <w:p w14:paraId="107FD385" w14:textId="77777777" w:rsidR="00755FAA" w:rsidRDefault="00755FAA" w:rsidP="00F33644"/>
    <w:p w14:paraId="0D1270CD" w14:textId="77777777" w:rsidR="00755FAA" w:rsidRDefault="00755FAA" w:rsidP="00F33644"/>
    <w:p w14:paraId="5E8CADB8" w14:textId="5D8196FD" w:rsidR="00755FAA" w:rsidRDefault="008159E0" w:rsidP="00F33644">
      <w:r w:rsidRPr="008159E0">
        <w:rPr>
          <w:noProof/>
        </w:rPr>
        <w:drawing>
          <wp:anchor distT="0" distB="0" distL="114300" distR="114300" simplePos="0" relativeHeight="251661312" behindDoc="0" locked="0" layoutInCell="1" allowOverlap="1" wp14:anchorId="1059FC26" wp14:editId="01DF6EE8">
            <wp:simplePos x="0" y="0"/>
            <wp:positionH relativeFrom="column">
              <wp:posOffset>22225</wp:posOffset>
            </wp:positionH>
            <wp:positionV relativeFrom="paragraph">
              <wp:posOffset>220980</wp:posOffset>
            </wp:positionV>
            <wp:extent cx="1955649" cy="3749040"/>
            <wp:effectExtent l="0" t="0" r="6985" b="3810"/>
            <wp:wrapSquare wrapText="bothSides"/>
            <wp:docPr id="39125998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599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649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070DA" w14:textId="3B62D8E1" w:rsidR="008159E0" w:rsidRDefault="008159E0" w:rsidP="008159E0">
      <w:pPr>
        <w:pStyle w:val="Odstavecseseznamem"/>
        <w:numPr>
          <w:ilvl w:val="0"/>
          <w:numId w:val="2"/>
        </w:numPr>
      </w:pPr>
      <w:r>
        <w:t>Toto pro uživatele je resetovaní hesla. Toto udělá v tu chvíli, když neví své heslo a potřebuje se dostat do aplikace. Zadá email a zmáčkne pokračovat a email s požadavkem se pošle.</w:t>
      </w:r>
    </w:p>
    <w:p w14:paraId="6611E835" w14:textId="688BFD4E" w:rsidR="008159E0" w:rsidRDefault="008159E0" w:rsidP="00F33644"/>
    <w:p w14:paraId="098CEBF2" w14:textId="77777777" w:rsidR="008159E0" w:rsidRDefault="008159E0">
      <w:r>
        <w:br w:type="page"/>
      </w:r>
    </w:p>
    <w:p w14:paraId="2B69E372" w14:textId="77777777" w:rsidR="009C5578" w:rsidRDefault="00B1287A" w:rsidP="00B1287A">
      <w:pPr>
        <w:pStyle w:val="Odstavecseseznamem"/>
        <w:numPr>
          <w:ilvl w:val="0"/>
          <w:numId w:val="2"/>
        </w:numPr>
      </w:pPr>
      <w:r w:rsidRPr="00B1287A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D12EAB0" wp14:editId="37CF1EF5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919684" cy="3756660"/>
            <wp:effectExtent l="0" t="0" r="4445" b="0"/>
            <wp:wrapSquare wrapText="bothSides"/>
            <wp:docPr id="643169510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69510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684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Toto je upozornění pro uživatele že se mu povedlo registrovat se. </w:t>
      </w:r>
    </w:p>
    <w:p w14:paraId="23673F4D" w14:textId="77777777" w:rsidR="009C5578" w:rsidRDefault="009C5578" w:rsidP="009C5578"/>
    <w:p w14:paraId="126E0EE0" w14:textId="77777777" w:rsidR="009C5578" w:rsidRDefault="009C5578" w:rsidP="009C5578"/>
    <w:p w14:paraId="04CD439F" w14:textId="77777777" w:rsidR="009C5578" w:rsidRDefault="009C5578" w:rsidP="009C5578"/>
    <w:p w14:paraId="2DF79380" w14:textId="77777777" w:rsidR="009C5578" w:rsidRDefault="009C5578" w:rsidP="009C5578"/>
    <w:p w14:paraId="40CDE5B0" w14:textId="77777777" w:rsidR="009C5578" w:rsidRDefault="009C5578" w:rsidP="009C5578"/>
    <w:p w14:paraId="0655AB9A" w14:textId="77777777" w:rsidR="009C5578" w:rsidRDefault="009C5578" w:rsidP="009C5578"/>
    <w:p w14:paraId="15959E7C" w14:textId="77777777" w:rsidR="009C5578" w:rsidRDefault="009C5578" w:rsidP="009C5578"/>
    <w:p w14:paraId="6649E575" w14:textId="77777777" w:rsidR="009C5578" w:rsidRDefault="009C5578" w:rsidP="009C5578"/>
    <w:p w14:paraId="365FC81C" w14:textId="77777777" w:rsidR="009C5578" w:rsidRDefault="009C5578" w:rsidP="009C5578"/>
    <w:p w14:paraId="5C721223" w14:textId="77777777" w:rsidR="009C5578" w:rsidRDefault="009C5578" w:rsidP="009C5578"/>
    <w:p w14:paraId="182167CA" w14:textId="4D95B8C4" w:rsidR="009C5578" w:rsidRDefault="009C5578" w:rsidP="009C5578">
      <w:r w:rsidRPr="009C5578">
        <w:drawing>
          <wp:anchor distT="0" distB="0" distL="114300" distR="114300" simplePos="0" relativeHeight="251663360" behindDoc="0" locked="0" layoutInCell="1" allowOverlap="1" wp14:anchorId="60484F9E" wp14:editId="1D5C45FB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1964055" cy="3703320"/>
            <wp:effectExtent l="0" t="0" r="0" b="0"/>
            <wp:wrapSquare wrapText="bothSides"/>
            <wp:docPr id="185987716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7716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6A8DF" w14:textId="77777777" w:rsidR="009C5578" w:rsidRDefault="009C5578">
      <w:r>
        <w:t>Toto upozorní uživatele, že vznikla chyba při registraci, potom dají tlačítko zpět a přesměruje je to na domovskou stránku</w:t>
      </w:r>
    </w:p>
    <w:p w14:paraId="6560B64C" w14:textId="77777777" w:rsidR="009C5578" w:rsidRDefault="009C5578">
      <w:r>
        <w:br w:type="page"/>
      </w:r>
    </w:p>
    <w:p w14:paraId="79BBD5C7" w14:textId="77777777" w:rsidR="009C5578" w:rsidRDefault="009C5578" w:rsidP="009C5578">
      <w:pPr>
        <w:pStyle w:val="Odstavecseseznamem"/>
        <w:numPr>
          <w:ilvl w:val="0"/>
          <w:numId w:val="4"/>
        </w:numPr>
      </w:pPr>
      <w:r w:rsidRPr="009C5578">
        <w:lastRenderedPageBreak/>
        <w:drawing>
          <wp:anchor distT="0" distB="0" distL="114300" distR="114300" simplePos="0" relativeHeight="251664384" behindDoc="0" locked="0" layoutInCell="1" allowOverlap="1" wp14:anchorId="6136C52C" wp14:editId="00680C77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965960" cy="3723608"/>
            <wp:effectExtent l="0" t="0" r="0" b="0"/>
            <wp:wrapSquare wrapText="bothSides"/>
            <wp:docPr id="81947359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7359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723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Toto je stránka pro změnu hesla, tuto stránku budete potřebovat resetovat heslo, protože jste ho zapomněli. </w:t>
      </w:r>
    </w:p>
    <w:p w14:paraId="603F12F4" w14:textId="0170CE0C" w:rsidR="009C5578" w:rsidRDefault="009C5578" w:rsidP="009C5578">
      <w:pPr>
        <w:pStyle w:val="Odstavecseseznamem"/>
        <w:numPr>
          <w:ilvl w:val="0"/>
          <w:numId w:val="4"/>
        </w:numPr>
      </w:pPr>
      <w:r>
        <w:t>Zadáte do prvního obdélníku heslo !nový! a v dalším obdélníčku to heslo potvrdíte. A musí se rovnat a musí mít víc jak 12 znaků.</w:t>
      </w:r>
      <w:r w:rsidR="00B1287A">
        <w:br w:type="page"/>
      </w:r>
    </w:p>
    <w:p w14:paraId="6FC0674B" w14:textId="77777777" w:rsidR="00B1287A" w:rsidRDefault="00B1287A" w:rsidP="009C5578"/>
    <w:p w14:paraId="6438C65A" w14:textId="77777777" w:rsidR="00B1287A" w:rsidRDefault="00B1287A"/>
    <w:p w14:paraId="767603D4" w14:textId="4F8A5933" w:rsidR="00BA06A3" w:rsidRDefault="00BA06A3" w:rsidP="00BA06A3">
      <w:pPr>
        <w:pStyle w:val="Odstavecseseznamem"/>
        <w:numPr>
          <w:ilvl w:val="0"/>
          <w:numId w:val="1"/>
        </w:numPr>
      </w:pPr>
      <w:r>
        <w:t>Tickety uživatel bude moc upravovat do doby co to nepošle</w:t>
      </w:r>
    </w:p>
    <w:p w14:paraId="3C2F27AD" w14:textId="5FA0D82C" w:rsidR="00BA06A3" w:rsidRDefault="00BA06A3" w:rsidP="00BA06A3">
      <w:pPr>
        <w:pStyle w:val="Odstavecseseznamem"/>
        <w:numPr>
          <w:ilvl w:val="0"/>
          <w:numId w:val="1"/>
        </w:numPr>
      </w:pPr>
      <w:r>
        <w:t>Pokud to bude chtít upravit musí napsat ticket pod ten ticket který zveřejnil</w:t>
      </w:r>
    </w:p>
    <w:p w14:paraId="54590C11" w14:textId="089E9DB2" w:rsidR="00BA06A3" w:rsidRDefault="00BA06A3" w:rsidP="00BA06A3">
      <w:pPr>
        <w:pStyle w:val="Odstavecseseznamem"/>
        <w:numPr>
          <w:ilvl w:val="0"/>
          <w:numId w:val="1"/>
        </w:numPr>
      </w:pPr>
      <w:r>
        <w:t>Bude tam tlačítko ve smyslu poslat nebo odeslat</w:t>
      </w:r>
    </w:p>
    <w:p w14:paraId="50ADEBC9" w14:textId="1FB7F9FC" w:rsidR="00BA06A3" w:rsidRDefault="00BA06A3" w:rsidP="00BA06A3">
      <w:pPr>
        <w:pStyle w:val="Odstavecseseznamem"/>
        <w:numPr>
          <w:ilvl w:val="0"/>
          <w:numId w:val="1"/>
        </w:numPr>
      </w:pPr>
      <w:r>
        <w:t>Výběr toho, jestli je to důležitý nebo nedůležitý</w:t>
      </w:r>
    </w:p>
    <w:p w14:paraId="069B9471" w14:textId="6F21C8D5" w:rsidR="000F5055" w:rsidRDefault="000F5055" w:rsidP="00BA06A3">
      <w:pPr>
        <w:pStyle w:val="Odstavecseseznamem"/>
        <w:numPr>
          <w:ilvl w:val="0"/>
          <w:numId w:val="1"/>
        </w:numPr>
      </w:pPr>
      <w:r>
        <w:t>Automaticky tam bude čas zadáni kdy to dali</w:t>
      </w:r>
    </w:p>
    <w:p w14:paraId="28216D2C" w14:textId="77777777" w:rsidR="00755FAA" w:rsidRDefault="00755FAA" w:rsidP="00F33644"/>
    <w:p w14:paraId="561359D3" w14:textId="1D7A96C4" w:rsidR="00755FAA" w:rsidRDefault="00755FAA" w:rsidP="00755FAA">
      <w:pPr>
        <w:pStyle w:val="Nadpis2"/>
        <w:rPr>
          <w:i/>
          <w:iCs/>
          <w:color w:val="E97132" w:themeColor="accent2"/>
        </w:rPr>
      </w:pPr>
      <w:r w:rsidRPr="00755FAA">
        <w:rPr>
          <w:i/>
          <w:iCs/>
          <w:color w:val="E97132" w:themeColor="accent2"/>
        </w:rPr>
        <w:t>Definice pro admina</w:t>
      </w:r>
    </w:p>
    <w:p w14:paraId="33406B08" w14:textId="18E6968F" w:rsidR="00755FAA" w:rsidRDefault="00755FAA" w:rsidP="00755FAA">
      <w:r>
        <w:t xml:space="preserve">Tyto všechny stránky admin pomocí </w:t>
      </w:r>
      <w:proofErr w:type="spellStart"/>
      <w:r>
        <w:t>backendu</w:t>
      </w:r>
      <w:proofErr w:type="spellEnd"/>
      <w:r>
        <w:t xml:space="preserve"> a </w:t>
      </w:r>
      <w:proofErr w:type="spellStart"/>
      <w:r>
        <w:t>frontendu</w:t>
      </w:r>
      <w:proofErr w:type="spellEnd"/>
      <w:r>
        <w:t xml:space="preserve"> upravuje a udržuje v chodu. Admin nastaví, co se, jak má posílat a pokud se něco pokazí tak admin to musí opravit. Admin je ten, který má největší pravomoce na stránce, protože může kamkoliv a kdykoliv cokoliv upravit, zakázat a tak dál. </w:t>
      </w:r>
    </w:p>
    <w:p w14:paraId="3C56C6AC" w14:textId="541C69C3" w:rsidR="00755FAA" w:rsidRDefault="00755FAA" w:rsidP="00755FAA">
      <w:r>
        <w:t xml:space="preserve">V registraci admin musí mít silný heslo, aby se nestalo něco nekalého, v registraci tam pán Admin nastavil databasi, kam se všechny registrace budou zapisovat a přepisovat na login, aby se tam dalo dostat. </w:t>
      </w:r>
    </w:p>
    <w:p w14:paraId="3E50D271" w14:textId="2DE4EF58" w:rsidR="00755FAA" w:rsidRDefault="00755FAA" w:rsidP="00755FAA">
      <w:r>
        <w:t>Login</w:t>
      </w:r>
      <w:r w:rsidR="00864DAD">
        <w:t>,</w:t>
      </w:r>
      <w:r>
        <w:t xml:space="preserve"> pán Admin nastavil tak </w:t>
      </w:r>
      <w:r w:rsidR="00814307">
        <w:t xml:space="preserve">z database brala informace jako je „Uživatelské jméno“ a Heslo. </w:t>
      </w:r>
    </w:p>
    <w:p w14:paraId="498909FB" w14:textId="24C4BC51" w:rsidR="00814307" w:rsidRDefault="00814307" w:rsidP="00755FAA">
      <w:r>
        <w:t xml:space="preserve">Posílaní kódu na ověření se řeší tak že pán Admin v databasi nastaví to, aby se posílal email na ten email, který uživatel zapsal, pokud tak uživatel neučinil bylo by to prostě moc práce. </w:t>
      </w:r>
    </w:p>
    <w:p w14:paraId="2CB577E8" w14:textId="24DD5EA1" w:rsidR="00814307" w:rsidRDefault="00814307" w:rsidP="00755FAA">
      <w:r>
        <w:t>Admin, může nastavovat pravomoce pro někoho, pokud uzná za vhodné, třeba Manažer neboli ředitel zástupkyně.</w:t>
      </w:r>
    </w:p>
    <w:p w14:paraId="2D2A19E4" w14:textId="77777777" w:rsidR="00864DAD" w:rsidRDefault="00864DAD" w:rsidP="00755FAA"/>
    <w:p w14:paraId="27F67F8D" w14:textId="59F20319" w:rsidR="00864DAD" w:rsidRDefault="00864DAD" w:rsidP="00755FAA">
      <w:r>
        <w:t xml:space="preserve">Další stránky jsou úspěšné registrace, nepovedená registrace, obnova hesla. </w:t>
      </w:r>
    </w:p>
    <w:p w14:paraId="36789941" w14:textId="06B72151" w:rsidR="00864DAD" w:rsidRDefault="00864DAD" w:rsidP="00755FAA">
      <w:r>
        <w:t xml:space="preserve">Admin na stránce úspěšná registrace nic moc nedělá, protože je vše úspěšný. </w:t>
      </w:r>
    </w:p>
    <w:p w14:paraId="3A44A06B" w14:textId="6EC171BD" w:rsidR="00864DAD" w:rsidRDefault="00864DAD" w:rsidP="00755FAA">
      <w:r>
        <w:t xml:space="preserve">Ale na </w:t>
      </w:r>
      <w:r w:rsidR="00361EC0">
        <w:t>stránce,</w:t>
      </w:r>
      <w:r>
        <w:t xml:space="preserve"> kde se něco pokazilo </w:t>
      </w:r>
      <w:r w:rsidR="00361EC0">
        <w:t>to už admin musí nějak řešit.</w:t>
      </w:r>
    </w:p>
    <w:p w14:paraId="78709CBD" w14:textId="0F86F4FA" w:rsidR="00361EC0" w:rsidRDefault="00361EC0" w:rsidP="00755FAA">
      <w:r>
        <w:t xml:space="preserve">Na stránce s obnovou hesla musí být funkce </w:t>
      </w:r>
      <w:proofErr w:type="gramStart"/>
      <w:r>
        <w:t>toho</w:t>
      </w:r>
      <w:proofErr w:type="gramEnd"/>
      <w:r>
        <w:t xml:space="preserve"> aby se heslo přepsalo v databasi a to musí nastavit v kódu admin.</w:t>
      </w:r>
    </w:p>
    <w:p w14:paraId="72249E5F" w14:textId="3B79BF69" w:rsidR="00814307" w:rsidRDefault="00814307">
      <w:r>
        <w:br w:type="page"/>
      </w:r>
    </w:p>
    <w:p w14:paraId="48B0FBBF" w14:textId="6FD0A0C3" w:rsidR="00814307" w:rsidRPr="00814307" w:rsidRDefault="00814307" w:rsidP="00814307">
      <w:pPr>
        <w:pStyle w:val="Nadpis2"/>
        <w:rPr>
          <w:i/>
          <w:iCs/>
          <w:color w:val="E97132" w:themeColor="accent2"/>
        </w:rPr>
      </w:pPr>
      <w:r w:rsidRPr="00814307">
        <w:rPr>
          <w:i/>
          <w:iCs/>
          <w:color w:val="E97132" w:themeColor="accent2"/>
        </w:rPr>
        <w:lastRenderedPageBreak/>
        <w:t>Definice pro manažera</w:t>
      </w:r>
    </w:p>
    <w:p w14:paraId="5AA27219" w14:textId="66EA8E5E" w:rsidR="00814307" w:rsidRDefault="00814307" w:rsidP="00755FAA">
      <w:r>
        <w:t>Toto je člověk, který je mezi adminem a uživatelem, nemá práva jako admin, ale může něco víc než normální uživatel.</w:t>
      </w:r>
    </w:p>
    <w:p w14:paraId="619428A1" w14:textId="14691ADF" w:rsidR="00814307" w:rsidRDefault="00814307" w:rsidP="00755FAA">
      <w:r>
        <w:t xml:space="preserve">Manažer může mít za funkci to, aby se koukal na informace v aplikaci ticket, kolik, kde, proč se počítače nějak </w:t>
      </w:r>
      <w:r w:rsidR="00BA06A3">
        <w:t>pokazí,</w:t>
      </w:r>
      <w:r>
        <w:t xml:space="preserve"> co s nimi bylo nebo i na jiné tickety. </w:t>
      </w:r>
    </w:p>
    <w:p w14:paraId="7F39CFCC" w14:textId="58CF5449" w:rsidR="00814307" w:rsidRDefault="00814307" w:rsidP="00755FAA">
      <w:r>
        <w:t>Jinak všechno jiný je stejné jako normální uživatel</w:t>
      </w:r>
      <w:r w:rsidR="00BA06A3">
        <w:t>.</w:t>
      </w:r>
    </w:p>
    <w:p w14:paraId="4CFCA8BE" w14:textId="0DBFF227" w:rsidR="00361EC0" w:rsidRDefault="00361EC0" w:rsidP="00755FAA"/>
    <w:sectPr w:rsidR="00361EC0" w:rsidSect="0090774D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D8D20" w14:textId="77777777" w:rsidR="00811DCD" w:rsidRDefault="00811DCD" w:rsidP="00BA06A3">
      <w:pPr>
        <w:spacing w:after="0" w:line="240" w:lineRule="auto"/>
      </w:pPr>
      <w:r>
        <w:separator/>
      </w:r>
    </w:p>
  </w:endnote>
  <w:endnote w:type="continuationSeparator" w:id="0">
    <w:p w14:paraId="0A3E9B89" w14:textId="77777777" w:rsidR="00811DCD" w:rsidRDefault="00811DCD" w:rsidP="00BA0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89886814"/>
      <w:docPartObj>
        <w:docPartGallery w:val="Page Numbers (Bottom of Page)"/>
        <w:docPartUnique/>
      </w:docPartObj>
    </w:sdtPr>
    <w:sdtContent>
      <w:p w14:paraId="6A35F30B" w14:textId="69352556" w:rsidR="00BA06A3" w:rsidRDefault="00BA06A3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B7511E" w14:textId="77777777" w:rsidR="00BA06A3" w:rsidRDefault="00BA06A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5B0A0" w14:textId="77777777" w:rsidR="00811DCD" w:rsidRDefault="00811DCD" w:rsidP="00BA06A3">
      <w:pPr>
        <w:spacing w:after="0" w:line="240" w:lineRule="auto"/>
      </w:pPr>
      <w:r>
        <w:separator/>
      </w:r>
    </w:p>
  </w:footnote>
  <w:footnote w:type="continuationSeparator" w:id="0">
    <w:p w14:paraId="396F3E91" w14:textId="77777777" w:rsidR="00811DCD" w:rsidRDefault="00811DCD" w:rsidP="00BA0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2C076" w14:textId="3B46BBDA" w:rsidR="00BA06A3" w:rsidRDefault="00BA06A3">
    <w:pPr>
      <w:pStyle w:val="Zhlav"/>
    </w:pPr>
    <w:r>
      <w:t>Funkční dokumentace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02AB5"/>
    <w:multiLevelType w:val="hybridMultilevel"/>
    <w:tmpl w:val="49F4A8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838FD"/>
    <w:multiLevelType w:val="hybridMultilevel"/>
    <w:tmpl w:val="0C3E28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C73C1"/>
    <w:multiLevelType w:val="hybridMultilevel"/>
    <w:tmpl w:val="120E0EBE"/>
    <w:lvl w:ilvl="0" w:tplc="0405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59247407"/>
    <w:multiLevelType w:val="hybridMultilevel"/>
    <w:tmpl w:val="71AC57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438601">
    <w:abstractNumId w:val="0"/>
  </w:num>
  <w:num w:numId="2" w16cid:durableId="1666088493">
    <w:abstractNumId w:val="3"/>
  </w:num>
  <w:num w:numId="3" w16cid:durableId="1062994074">
    <w:abstractNumId w:val="2"/>
  </w:num>
  <w:num w:numId="4" w16cid:durableId="712971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B7"/>
    <w:rsid w:val="000F5055"/>
    <w:rsid w:val="000F7A69"/>
    <w:rsid w:val="001916EB"/>
    <w:rsid w:val="002A6895"/>
    <w:rsid w:val="002B1244"/>
    <w:rsid w:val="00361EC0"/>
    <w:rsid w:val="003F30B7"/>
    <w:rsid w:val="004A492B"/>
    <w:rsid w:val="004C47A9"/>
    <w:rsid w:val="0057678E"/>
    <w:rsid w:val="00652BEF"/>
    <w:rsid w:val="00672A01"/>
    <w:rsid w:val="00755FAA"/>
    <w:rsid w:val="00811DCD"/>
    <w:rsid w:val="00814307"/>
    <w:rsid w:val="008159E0"/>
    <w:rsid w:val="008342BE"/>
    <w:rsid w:val="00864DAD"/>
    <w:rsid w:val="0090774D"/>
    <w:rsid w:val="009C5578"/>
    <w:rsid w:val="00A16700"/>
    <w:rsid w:val="00B060A7"/>
    <w:rsid w:val="00B1287A"/>
    <w:rsid w:val="00BA06A3"/>
    <w:rsid w:val="00BE02AA"/>
    <w:rsid w:val="00D81536"/>
    <w:rsid w:val="00F3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FDCF"/>
  <w15:chartTrackingRefBased/>
  <w15:docId w15:val="{10C3C575-058D-4107-BBC7-F77139FC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F3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3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F3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F3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F3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F3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F3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F3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F3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3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3F3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F3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F30B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F30B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F30B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F30B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F30B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F30B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F3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F3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F3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F3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F3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F30B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F30B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F30B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F3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F30B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F30B7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BA0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6A3"/>
  </w:style>
  <w:style w:type="paragraph" w:styleId="Zpat">
    <w:name w:val="footer"/>
    <w:basedOn w:val="Normln"/>
    <w:link w:val="ZpatChar"/>
    <w:uiPriority w:val="99"/>
    <w:unhideWhenUsed/>
    <w:rsid w:val="00BA0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550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9</cp:revision>
  <dcterms:created xsi:type="dcterms:W3CDTF">2025-03-24T09:16:00Z</dcterms:created>
  <dcterms:modified xsi:type="dcterms:W3CDTF">2025-03-25T13:08:00Z</dcterms:modified>
</cp:coreProperties>
</file>