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F4862" w14:textId="36165F47" w:rsidR="005A0961" w:rsidRDefault="005A0961">
      <w:pPr>
        <w:rPr>
          <w:rFonts w:cs="Arial"/>
          <w:rtl/>
        </w:rPr>
      </w:pPr>
      <w:r w:rsidRPr="005A0961">
        <w:rPr>
          <w:rFonts w:cs="Arial"/>
          <w:rtl/>
        </w:rPr>
        <w:t>تم رفض الطلب - يتعذر قبول الطلب لكون نص الحكم صرف نظر/رد الدعوى - ولكن بالتدقيق في نص قرارات المحكمة نجد أنها ذيلت القرار بحق المدعي بتنفيذ المخالصة ونقل الكفالة وأيضا قام المدعى عليه بتغيير اسم الشركة فلا أعلم هل يؤثر ذلك على التنفيذ أم لا</w:t>
      </w:r>
    </w:p>
    <w:p w14:paraId="4F393401" w14:textId="77777777" w:rsidR="005A0961" w:rsidRDefault="005A0961">
      <w:pPr>
        <w:rPr>
          <w:rFonts w:cs="Arial"/>
          <w:rtl/>
        </w:rPr>
      </w:pPr>
    </w:p>
    <w:p w14:paraId="16E4FE88" w14:textId="656746E7" w:rsidR="005A0961" w:rsidRDefault="005A0961">
      <w:pPr>
        <w:rPr>
          <w:rFonts w:cs="Arial"/>
          <w:rtl/>
        </w:rPr>
      </w:pPr>
      <w:r>
        <w:rPr>
          <w:rFonts w:cs="Arial" w:hint="cs"/>
          <w:rtl/>
        </w:rPr>
        <w:t>المطلوب</w:t>
      </w:r>
    </w:p>
    <w:p w14:paraId="773250BA" w14:textId="608CDC1C" w:rsidR="00B64396" w:rsidRDefault="005A0961">
      <w:r w:rsidRPr="005A0961">
        <w:rPr>
          <w:rFonts w:cs="Arial"/>
          <w:rtl/>
        </w:rPr>
        <w:t xml:space="preserve">تنفيذ قرارات المحكمة والتي تم طلب تنفيذها </w:t>
      </w:r>
      <w:proofErr w:type="gramStart"/>
      <w:r w:rsidRPr="005A0961">
        <w:rPr>
          <w:rFonts w:cs="Arial"/>
          <w:rtl/>
        </w:rPr>
        <w:t>برقم :</w:t>
      </w:r>
      <w:proofErr w:type="gramEnd"/>
      <w:r w:rsidRPr="005A0961">
        <w:rPr>
          <w:rFonts w:cs="Arial"/>
          <w:rtl/>
        </w:rPr>
        <w:t xml:space="preserve"> 401024501468618 وايضا رقم : 402034500837096 بتنفيذ المخالصة ونقل الكفالة حسب نص قرارات المحكمة المذيل بصك الحكم</w:t>
      </w:r>
    </w:p>
    <w:sectPr w:rsidR="00B64396" w:rsidSect="00B643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93"/>
    <w:rsid w:val="00005795"/>
    <w:rsid w:val="004F7693"/>
    <w:rsid w:val="005A0961"/>
    <w:rsid w:val="00B643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D8E53"/>
  <w15:chartTrackingRefBased/>
  <w15:docId w15:val="{5ADF11DF-9483-433D-BA14-5F823D203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Words>
  <Characters>350</Characters>
  <Application>Microsoft Office Word</Application>
  <DocSecurity>0</DocSecurity>
  <Lines>2</Lines>
  <Paragraphs>1</Paragraphs>
  <ScaleCrop>false</ScaleCrop>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Abuouf</dc:creator>
  <cp:keywords/>
  <dc:description/>
  <cp:lastModifiedBy>Ahmed Abuouf</cp:lastModifiedBy>
  <cp:revision>2</cp:revision>
  <dcterms:created xsi:type="dcterms:W3CDTF">2024-05-27T05:55:00Z</dcterms:created>
  <dcterms:modified xsi:type="dcterms:W3CDTF">2024-05-27T05:56:00Z</dcterms:modified>
</cp:coreProperties>
</file>