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F38D" w14:textId="2BAD202B" w:rsidR="009859B3" w:rsidRPr="0023010A" w:rsidRDefault="00E4587C" w:rsidP="001D5953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ZÁRÁS KÖVETŐ</w:t>
      </w:r>
    </w:p>
    <w:p w14:paraId="271AF7C3" w14:textId="34ADA32A" w:rsidR="009859B3" w:rsidRPr="0023010A" w:rsidRDefault="009859B3" w:rsidP="001D5953">
      <w:pPr>
        <w:spacing w:after="1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3010A">
        <w:rPr>
          <w:rFonts w:ascii="Arial" w:hAnsi="Arial" w:cs="Arial"/>
          <w:b/>
          <w:bCs/>
          <w:sz w:val="24"/>
          <w:szCs w:val="24"/>
        </w:rPr>
        <w:t>Workflow</w:t>
      </w:r>
    </w:p>
    <w:p w14:paraId="54BA4132" w14:textId="0863F648" w:rsidR="009859B3" w:rsidRDefault="009859B3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465CB4F9" w14:textId="53AE6215" w:rsidR="009859B3" w:rsidRDefault="009859B3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Alábbiakban lépésről lépésre bemutatásra kerül a</w:t>
      </w:r>
      <w:r w:rsidR="00E4587C">
        <w:rPr>
          <w:rFonts w:ascii="Arial" w:hAnsi="Arial" w:cs="Arial"/>
          <w:sz w:val="20"/>
          <w:szCs w:val="20"/>
        </w:rPr>
        <w:t xml:space="preserve"> ZÁRÁS KÖVETŐ </w:t>
      </w:r>
      <w:r w:rsidR="00954A7D">
        <w:rPr>
          <w:rFonts w:ascii="Arial" w:hAnsi="Arial" w:cs="Arial"/>
          <w:sz w:val="20"/>
          <w:szCs w:val="20"/>
        </w:rPr>
        <w:t xml:space="preserve">fejlesztés, azaz a </w:t>
      </w:r>
      <w:r w:rsidR="00E4587C">
        <w:rPr>
          <w:rFonts w:ascii="Arial" w:hAnsi="Arial" w:cs="Arial"/>
          <w:sz w:val="20"/>
          <w:szCs w:val="20"/>
        </w:rPr>
        <w:t>havi bérszámfejtési időszak lépéseinek</w:t>
      </w:r>
      <w:r w:rsidR="00954A7D">
        <w:rPr>
          <w:rFonts w:ascii="Arial" w:hAnsi="Arial" w:cs="Arial"/>
          <w:sz w:val="20"/>
          <w:szCs w:val="20"/>
        </w:rPr>
        <w:t xml:space="preserve"> feldolgozását </w:t>
      </w:r>
      <w:r w:rsidR="00EF3CDE">
        <w:rPr>
          <w:rFonts w:ascii="Arial" w:hAnsi="Arial" w:cs="Arial"/>
          <w:sz w:val="20"/>
          <w:szCs w:val="20"/>
        </w:rPr>
        <w:t>követő</w:t>
      </w:r>
      <w:r w:rsidR="00954A7D">
        <w:rPr>
          <w:rFonts w:ascii="Arial" w:hAnsi="Arial" w:cs="Arial"/>
          <w:sz w:val="20"/>
          <w:szCs w:val="20"/>
        </w:rPr>
        <w:t xml:space="preserve"> Work</w:t>
      </w:r>
      <w:r w:rsidR="00B5711E">
        <w:rPr>
          <w:rFonts w:ascii="Arial" w:hAnsi="Arial" w:cs="Arial"/>
          <w:sz w:val="20"/>
          <w:szCs w:val="20"/>
        </w:rPr>
        <w:t>flow.</w:t>
      </w:r>
    </w:p>
    <w:p w14:paraId="68DF571C" w14:textId="69E8DD7F" w:rsidR="00FB26C5" w:rsidRPr="00FB26C5" w:rsidRDefault="00FB26C5" w:rsidP="001D5953">
      <w:pPr>
        <w:pStyle w:val="Listaszerbekezds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FB26C5">
        <w:rPr>
          <w:rFonts w:ascii="Arial" w:hAnsi="Arial" w:cs="Arial"/>
          <w:b/>
          <w:bCs/>
          <w:sz w:val="20"/>
          <w:szCs w:val="20"/>
        </w:rPr>
        <w:t>SZÓTÁR</w:t>
      </w:r>
    </w:p>
    <w:p w14:paraId="25863A1D" w14:textId="4D7B8038" w:rsidR="00FB26C5" w:rsidRDefault="00FB26C5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JobRouter = a folyamatirányítást kezelő digitalizálási platform</w:t>
      </w:r>
      <w:r w:rsidR="00F272D8">
        <w:rPr>
          <w:rFonts w:ascii="Arial" w:hAnsi="Arial" w:cs="Arial"/>
          <w:sz w:val="20"/>
          <w:szCs w:val="20"/>
        </w:rPr>
        <w:t xml:space="preserve"> (továbbiakban röviden JR)</w:t>
      </w:r>
    </w:p>
    <w:p w14:paraId="49337906" w14:textId="161D2597" w:rsidR="00FB26C5" w:rsidRPr="00FB26C5" w:rsidRDefault="00FB26C5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Workflow = </w:t>
      </w:r>
      <w:r w:rsidR="00F272D8">
        <w:rPr>
          <w:rFonts w:ascii="Arial" w:hAnsi="Arial" w:cs="Arial"/>
          <w:sz w:val="20"/>
          <w:szCs w:val="20"/>
        </w:rPr>
        <w:t>munkafolyamat; e</w:t>
      </w:r>
      <w:r w:rsidRPr="00FB26C5">
        <w:rPr>
          <w:rFonts w:ascii="Arial" w:hAnsi="Arial" w:cs="Arial"/>
          <w:sz w:val="20"/>
          <w:szCs w:val="20"/>
        </w:rPr>
        <w:t>gymást követő feladatok, munkafázisok folyamat</w:t>
      </w:r>
      <w:r w:rsidR="00F272D8">
        <w:rPr>
          <w:rFonts w:ascii="Arial" w:hAnsi="Arial" w:cs="Arial"/>
          <w:sz w:val="20"/>
          <w:szCs w:val="20"/>
        </w:rPr>
        <w:t>a.</w:t>
      </w:r>
      <w:r w:rsidRPr="00FB26C5">
        <w:rPr>
          <w:rFonts w:ascii="Arial" w:hAnsi="Arial" w:cs="Arial"/>
          <w:sz w:val="20"/>
          <w:szCs w:val="20"/>
        </w:rPr>
        <w:t xml:space="preserve"> A </w:t>
      </w:r>
      <w:r w:rsidR="00F272D8">
        <w:rPr>
          <w:rFonts w:ascii="Arial" w:hAnsi="Arial" w:cs="Arial"/>
          <w:sz w:val="20"/>
          <w:szCs w:val="20"/>
        </w:rPr>
        <w:t>W</w:t>
      </w:r>
      <w:r w:rsidRPr="00FB26C5">
        <w:rPr>
          <w:rFonts w:ascii="Arial" w:hAnsi="Arial" w:cs="Arial"/>
          <w:sz w:val="20"/>
          <w:szCs w:val="20"/>
        </w:rPr>
        <w:t>orkflow feladata az egyes munkafázisok elektronikus úton történő irányítása, nyilvántartása, összefogása, azaz a munkafolyamat vezérlés</w:t>
      </w:r>
      <w:r w:rsidR="004348ED">
        <w:rPr>
          <w:rFonts w:ascii="Arial" w:hAnsi="Arial" w:cs="Arial"/>
          <w:sz w:val="20"/>
          <w:szCs w:val="20"/>
        </w:rPr>
        <w:t xml:space="preserve"> </w:t>
      </w:r>
      <w:r w:rsidR="00F272D8">
        <w:rPr>
          <w:rFonts w:ascii="Arial" w:hAnsi="Arial" w:cs="Arial"/>
          <w:sz w:val="20"/>
          <w:szCs w:val="20"/>
        </w:rPr>
        <w:t>(továbbiakban röviden WF)</w:t>
      </w:r>
    </w:p>
    <w:p w14:paraId="4B6E2037" w14:textId="37790075" w:rsidR="009859B3" w:rsidRPr="00B667F3" w:rsidRDefault="009859B3" w:rsidP="001D5953">
      <w:pPr>
        <w:pStyle w:val="Listaszerbekezds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B667F3">
        <w:rPr>
          <w:rFonts w:ascii="Arial" w:hAnsi="Arial" w:cs="Arial"/>
          <w:b/>
          <w:bCs/>
          <w:sz w:val="20"/>
          <w:szCs w:val="20"/>
        </w:rPr>
        <w:t>Belépés a JobRouter felületére</w:t>
      </w:r>
    </w:p>
    <w:p w14:paraId="38135408" w14:textId="732DE39D" w:rsidR="009859B3" w:rsidRDefault="0045419F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Éles</w:t>
      </w:r>
      <w:r w:rsidR="009859B3">
        <w:rPr>
          <w:rFonts w:ascii="Arial" w:hAnsi="Arial" w:cs="Arial"/>
          <w:sz w:val="20"/>
          <w:szCs w:val="20"/>
        </w:rPr>
        <w:t xml:space="preserve"> környezet:</w:t>
      </w:r>
    </w:p>
    <w:p w14:paraId="7B8A6426" w14:textId="77777777" w:rsidR="00671E23" w:rsidRPr="00671E23" w:rsidRDefault="00000000" w:rsidP="001D5953">
      <w:pPr>
        <w:spacing w:after="120" w:line="240" w:lineRule="auto"/>
        <w:jc w:val="both"/>
        <w:rPr>
          <w:rFonts w:ascii="Arial" w:eastAsia="Times New Roman" w:hAnsi="Arial" w:cs="Arial"/>
        </w:rPr>
      </w:pPr>
      <w:hyperlink r:id="rId8" w:history="1">
        <w:r w:rsidR="00671E23" w:rsidRPr="00671E23">
          <w:rPr>
            <w:rStyle w:val="Hiperhivatkozs"/>
            <w:rFonts w:ascii="Arial" w:eastAsia="Times New Roman" w:hAnsi="Arial" w:cs="Arial"/>
          </w:rPr>
          <w:t>https://</w:t>
        </w:r>
        <w:r w:rsidR="00671E23" w:rsidRPr="00671E23">
          <w:rPr>
            <w:rStyle w:val="Hiperhivatkozs"/>
            <w:rFonts w:ascii="Arial" w:eastAsia="Times New Roman" w:hAnsi="Arial" w:cs="Arial"/>
            <w:b/>
            <w:bCs/>
          </w:rPr>
          <w:t>jobrouter</w:t>
        </w:r>
        <w:r w:rsidR="00671E23" w:rsidRPr="00671E23">
          <w:rPr>
            <w:rStyle w:val="Hiperhivatkozs"/>
            <w:rFonts w:ascii="Arial" w:eastAsia="Times New Roman" w:hAnsi="Arial" w:cs="Arial"/>
          </w:rPr>
          <w:t>.trenkwalder.com/jobrouter/</w:t>
        </w:r>
      </w:hyperlink>
    </w:p>
    <w:p w14:paraId="684D4142" w14:textId="77777777" w:rsidR="0063066F" w:rsidRDefault="0063066F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5F1E89C4" w14:textId="51B210D5" w:rsidR="009859B3" w:rsidRDefault="009859B3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45419F">
        <w:rPr>
          <w:rFonts w:ascii="Arial" w:hAnsi="Arial" w:cs="Arial"/>
          <w:sz w:val="20"/>
          <w:szCs w:val="20"/>
        </w:rPr>
        <w:t xml:space="preserve">z éles felhasználás </w:t>
      </w:r>
      <w:r>
        <w:rPr>
          <w:rFonts w:ascii="Arial" w:hAnsi="Arial" w:cs="Arial"/>
          <w:sz w:val="20"/>
          <w:szCs w:val="20"/>
        </w:rPr>
        <w:t>fázisban a</w:t>
      </w:r>
      <w:r w:rsidR="0045419F">
        <w:rPr>
          <w:rFonts w:ascii="Arial" w:hAnsi="Arial" w:cs="Arial"/>
          <w:sz w:val="20"/>
          <w:szCs w:val="20"/>
        </w:rPr>
        <w:t xml:space="preserve">z éles </w:t>
      </w:r>
      <w:r>
        <w:rPr>
          <w:rFonts w:ascii="Arial" w:hAnsi="Arial" w:cs="Arial"/>
          <w:sz w:val="20"/>
          <w:szCs w:val="20"/>
        </w:rPr>
        <w:t>környezet linkjére kattintva érhető el a belépési felüle</w:t>
      </w:r>
      <w:r w:rsidR="00671E23">
        <w:rPr>
          <w:rFonts w:ascii="Arial" w:hAnsi="Arial" w:cs="Arial"/>
          <w:sz w:val="20"/>
          <w:szCs w:val="20"/>
        </w:rPr>
        <w:t>t</w:t>
      </w:r>
      <w:r w:rsidR="00A74BCE">
        <w:rPr>
          <w:rFonts w:ascii="Arial" w:hAnsi="Arial" w:cs="Arial"/>
          <w:sz w:val="20"/>
          <w:szCs w:val="20"/>
        </w:rPr>
        <w:t>.</w:t>
      </w:r>
    </w:p>
    <w:p w14:paraId="5243C1E4" w14:textId="30E71A91" w:rsidR="009859B3" w:rsidRDefault="0040146E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0146E">
        <w:rPr>
          <w:rFonts w:ascii="Arial" w:hAnsi="Arial" w:cs="Arial"/>
          <w:b/>
          <w:bCs/>
          <w:color w:val="FF0000"/>
          <w:sz w:val="20"/>
          <w:szCs w:val="20"/>
        </w:rPr>
        <w:t>Fontos:</w:t>
      </w:r>
      <w:r w:rsidRPr="0040146E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</w:t>
      </w:r>
      <w:r w:rsidRPr="00A74BCE">
        <w:rPr>
          <w:rFonts w:ascii="Arial" w:hAnsi="Arial" w:cs="Arial"/>
          <w:b/>
          <w:bCs/>
          <w:color w:val="FF0000"/>
          <w:sz w:val="20"/>
          <w:szCs w:val="20"/>
        </w:rPr>
        <w:t>Chrome a támogatott böngésző</w:t>
      </w:r>
      <w:r>
        <w:rPr>
          <w:rFonts w:ascii="Arial" w:hAnsi="Arial" w:cs="Arial"/>
          <w:sz w:val="20"/>
          <w:szCs w:val="20"/>
        </w:rPr>
        <w:t xml:space="preserve">! Más böngésző alatt, különösen </w:t>
      </w:r>
      <w:proofErr w:type="spellStart"/>
      <w:r>
        <w:rPr>
          <w:rFonts w:ascii="Arial" w:hAnsi="Arial" w:cs="Arial"/>
          <w:sz w:val="20"/>
          <w:szCs w:val="20"/>
        </w:rPr>
        <w:t>Exprolerben</w:t>
      </w:r>
      <w:proofErr w:type="spellEnd"/>
      <w:r w:rsidR="00A74BC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74BCE">
        <w:rPr>
          <w:rFonts w:ascii="Arial" w:hAnsi="Arial" w:cs="Arial"/>
          <w:sz w:val="20"/>
          <w:szCs w:val="20"/>
        </w:rPr>
        <w:t>Edgeben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="000C51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gyakran csak funkcióvesztés mellett működik a rendszer!</w:t>
      </w:r>
    </w:p>
    <w:p w14:paraId="55E16186" w14:textId="4A632763" w:rsidR="000C51EB" w:rsidRDefault="000C51EB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40146E">
        <w:rPr>
          <w:rFonts w:ascii="Arial" w:hAnsi="Arial" w:cs="Arial"/>
          <w:b/>
          <w:bCs/>
          <w:color w:val="FF0000"/>
          <w:sz w:val="20"/>
          <w:szCs w:val="20"/>
        </w:rPr>
        <w:t>Fontos:</w:t>
      </w:r>
      <w:r w:rsidRPr="0040146E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javasolt a </w:t>
      </w:r>
      <w:r w:rsidRPr="00A74BCE">
        <w:rPr>
          <w:rFonts w:ascii="Arial" w:hAnsi="Arial" w:cs="Arial"/>
          <w:b/>
          <w:bCs/>
          <w:color w:val="FF0000"/>
          <w:sz w:val="20"/>
          <w:szCs w:val="20"/>
        </w:rPr>
        <w:t>Citrixen kívüli felhasználás</w:t>
      </w:r>
      <w:r>
        <w:rPr>
          <w:rFonts w:ascii="Arial" w:hAnsi="Arial" w:cs="Arial"/>
          <w:sz w:val="20"/>
          <w:szCs w:val="20"/>
        </w:rPr>
        <w:t xml:space="preserve">, mert </w:t>
      </w:r>
      <w:proofErr w:type="spellStart"/>
      <w:r>
        <w:rPr>
          <w:rFonts w:ascii="Arial" w:hAnsi="Arial" w:cs="Arial"/>
          <w:sz w:val="20"/>
          <w:szCs w:val="20"/>
        </w:rPr>
        <w:t>Citrix</w:t>
      </w:r>
      <w:proofErr w:type="spellEnd"/>
      <w:r>
        <w:rPr>
          <w:rFonts w:ascii="Arial" w:hAnsi="Arial" w:cs="Arial"/>
          <w:sz w:val="20"/>
          <w:szCs w:val="20"/>
        </w:rPr>
        <w:t xml:space="preserve"> alatt gyakran tapasztalhatunk funkcióvesztést, illetve olyan hibákat, amik a Citrixen kívül nem jelentkeznek.</w:t>
      </w:r>
    </w:p>
    <w:p w14:paraId="349648F0" w14:textId="2DD83D63" w:rsidR="00671E23" w:rsidRDefault="00A74BCE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Link a belépéshez</w:t>
      </w:r>
      <w:r w:rsidR="00671E23">
        <w:rPr>
          <w:rFonts w:ascii="Arial" w:hAnsi="Arial" w:cs="Arial"/>
          <w:sz w:val="20"/>
          <w:szCs w:val="20"/>
        </w:rPr>
        <w:t>:</w:t>
      </w:r>
      <w:r w:rsidR="000C51EB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0C51EB" w:rsidRPr="002429FC">
          <w:rPr>
            <w:rStyle w:val="Hiperhivatkozs"/>
            <w:rFonts w:ascii="Arial" w:hAnsi="Arial" w:cs="Arial"/>
            <w:sz w:val="20"/>
            <w:szCs w:val="20"/>
          </w:rPr>
          <w:t>https://jobrouter.trenkwalder.com/jobrouter/</w:t>
        </w:r>
      </w:hyperlink>
    </w:p>
    <w:p w14:paraId="42181B3A" w14:textId="3F0CA0D6" w:rsidR="0063066F" w:rsidRDefault="00A74BCE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2830C2E" wp14:editId="3AC63DAD">
            <wp:extent cx="1348740" cy="1523817"/>
            <wp:effectExtent l="0" t="0" r="3810" b="63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ép 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283" cy="15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5E9A" w14:textId="198F8BCE" w:rsidR="009859B3" w:rsidRDefault="009859B3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Username</w:t>
      </w:r>
      <w:proofErr w:type="spellEnd"/>
      <w:r>
        <w:rPr>
          <w:rFonts w:ascii="Arial" w:hAnsi="Arial" w:cs="Arial"/>
          <w:sz w:val="20"/>
          <w:szCs w:val="20"/>
        </w:rPr>
        <w:t xml:space="preserve"> = megegyezik a </w:t>
      </w:r>
      <w:proofErr w:type="spellStart"/>
      <w:r w:rsidR="00A74BCE">
        <w:rPr>
          <w:rFonts w:ascii="Arial" w:hAnsi="Arial" w:cs="Arial"/>
          <w:sz w:val="20"/>
          <w:szCs w:val="20"/>
        </w:rPr>
        <w:t>xyz@trenkwalder</w:t>
      </w:r>
      <w:proofErr w:type="spellEnd"/>
      <w:r w:rsidR="00A74BCE">
        <w:rPr>
          <w:rFonts w:ascii="Arial" w:hAnsi="Arial" w:cs="Arial"/>
          <w:sz w:val="20"/>
          <w:szCs w:val="20"/>
        </w:rPr>
        <w:t xml:space="preserve"> céges email címmel</w:t>
      </w:r>
    </w:p>
    <w:p w14:paraId="238E583D" w14:textId="32F32E63" w:rsidR="000C51EB" w:rsidRDefault="000C51EB" w:rsidP="001D5953">
      <w:pPr>
        <w:jc w:val="both"/>
        <w:rPr>
          <w:rFonts w:ascii="Arial" w:hAnsi="Arial" w:cs="Arial"/>
          <w:sz w:val="20"/>
          <w:szCs w:val="20"/>
        </w:rPr>
      </w:pPr>
    </w:p>
    <w:p w14:paraId="6141554F" w14:textId="39699BE4" w:rsidR="009859B3" w:rsidRDefault="009859B3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belépést követően megjelenik a felhasználói felület:</w:t>
      </w:r>
    </w:p>
    <w:p w14:paraId="7A48C8D9" w14:textId="77777777" w:rsidR="00667B80" w:rsidRDefault="009859B3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8AEDB86" wp14:editId="3EE139C0">
            <wp:extent cx="6382959" cy="739472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0922" cy="75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963E" w14:textId="6238E006" w:rsidR="00A74BCE" w:rsidRDefault="00A74BCE" w:rsidP="001D59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0146479" w14:textId="29B888A9" w:rsidR="009859B3" w:rsidRPr="00B667F3" w:rsidRDefault="00E64289" w:rsidP="001D5953">
      <w:pPr>
        <w:pStyle w:val="Listaszerbekezds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Hasznos</w:t>
      </w:r>
      <w:r w:rsidR="003A19A6">
        <w:rPr>
          <w:rFonts w:ascii="Arial" w:hAnsi="Arial" w:cs="Arial"/>
          <w:b/>
          <w:bCs/>
          <w:sz w:val="20"/>
          <w:szCs w:val="20"/>
        </w:rPr>
        <w:t xml:space="preserve"> információk</w:t>
      </w:r>
    </w:p>
    <w:p w14:paraId="116ACE26" w14:textId="1EBB4247" w:rsidR="00B667F3" w:rsidRDefault="00147AF7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ZÁRÁS KÖVETŐ</w:t>
      </w:r>
      <w:r w:rsidR="009267A3">
        <w:rPr>
          <w:rFonts w:ascii="Arial" w:hAnsi="Arial" w:cs="Arial"/>
          <w:sz w:val="20"/>
          <w:szCs w:val="20"/>
        </w:rPr>
        <w:t xml:space="preserve"> indító lépését automatizmus kezeli, </w:t>
      </w:r>
      <w:r>
        <w:rPr>
          <w:rFonts w:ascii="Arial" w:hAnsi="Arial" w:cs="Arial"/>
          <w:sz w:val="20"/>
          <w:szCs w:val="20"/>
        </w:rPr>
        <w:t xml:space="preserve">a beállításaink szerint minden hónap elsején reggel 8:00-kor indul. </w:t>
      </w:r>
    </w:p>
    <w:p w14:paraId="34D5ECF3" w14:textId="70DADEA4" w:rsidR="00656F8F" w:rsidRDefault="00B91468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fejlesztés </w:t>
      </w:r>
      <w:r w:rsidR="009F79DF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magyarországi Trenkwalder Cégcsoport </w:t>
      </w:r>
      <w:r w:rsidR="00C46395">
        <w:rPr>
          <w:rFonts w:ascii="Arial" w:hAnsi="Arial" w:cs="Arial"/>
          <w:sz w:val="20"/>
          <w:szCs w:val="20"/>
        </w:rPr>
        <w:t>két munkaerő-kölcsönzéssel foglalkozó gazdasági egység</w:t>
      </w:r>
      <w:r w:rsidR="000C02CE">
        <w:rPr>
          <w:rFonts w:ascii="Arial" w:hAnsi="Arial" w:cs="Arial"/>
          <w:sz w:val="20"/>
          <w:szCs w:val="20"/>
        </w:rPr>
        <w:t>ének</w:t>
      </w:r>
      <w:r w:rsidR="00C46395">
        <w:rPr>
          <w:rFonts w:ascii="Arial" w:hAnsi="Arial" w:cs="Arial"/>
          <w:sz w:val="20"/>
          <w:szCs w:val="20"/>
        </w:rPr>
        <w:t xml:space="preserve">, a </w:t>
      </w:r>
      <w:r w:rsidR="00656F8F" w:rsidRPr="00656F8F">
        <w:rPr>
          <w:rFonts w:ascii="Arial" w:hAnsi="Arial" w:cs="Arial"/>
          <w:sz w:val="20"/>
          <w:szCs w:val="20"/>
        </w:rPr>
        <w:t>Trenkwalder Leasing Kft. és a Trenkwalder HR Solution Kft</w:t>
      </w:r>
      <w:r w:rsidR="00663D84">
        <w:rPr>
          <w:rFonts w:ascii="Arial" w:hAnsi="Arial" w:cs="Arial"/>
          <w:sz w:val="20"/>
          <w:szCs w:val="20"/>
        </w:rPr>
        <w:t xml:space="preserve">. (továbbiakban röviden </w:t>
      </w:r>
      <w:r w:rsidR="00385FC2">
        <w:rPr>
          <w:rFonts w:ascii="Arial" w:hAnsi="Arial" w:cs="Arial"/>
          <w:sz w:val="20"/>
          <w:szCs w:val="20"/>
        </w:rPr>
        <w:t xml:space="preserve">MTL, MTH) </w:t>
      </w:r>
      <w:r w:rsidR="009A4181">
        <w:rPr>
          <w:rFonts w:ascii="Arial" w:hAnsi="Arial" w:cs="Arial"/>
          <w:sz w:val="20"/>
          <w:szCs w:val="20"/>
        </w:rPr>
        <w:t>állományában lévő kölcsönzött munkavállalók havi bérszámfejtési ciklusának követésére készült el.</w:t>
      </w:r>
    </w:p>
    <w:p w14:paraId="4C481F6E" w14:textId="3500CF3F" w:rsidR="00C07EEC" w:rsidRDefault="00C07EEC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Minden hónapban a tárgyhó első és utolsó munkanapja között aktív jogviszonyokat veszi figyelembe a projektlista kiosztásakor, EFO és általános kölcsönzés esetében is. </w:t>
      </w:r>
      <w:r w:rsidR="0022315F">
        <w:rPr>
          <w:rFonts w:ascii="Arial" w:hAnsi="Arial" w:cs="Arial"/>
          <w:sz w:val="20"/>
          <w:szCs w:val="20"/>
        </w:rPr>
        <w:t xml:space="preserve">Aktív jogviszony alatt értjük a </w:t>
      </w:r>
      <w:proofErr w:type="spellStart"/>
      <w:r w:rsidR="0022315F">
        <w:rPr>
          <w:rFonts w:ascii="Arial" w:hAnsi="Arial" w:cs="Arial"/>
          <w:sz w:val="20"/>
          <w:szCs w:val="20"/>
        </w:rPr>
        <w:t>Nexonban</w:t>
      </w:r>
      <w:proofErr w:type="spellEnd"/>
      <w:r w:rsidR="0022315F">
        <w:rPr>
          <w:rFonts w:ascii="Arial" w:hAnsi="Arial" w:cs="Arial"/>
          <w:sz w:val="20"/>
          <w:szCs w:val="20"/>
        </w:rPr>
        <w:t xml:space="preserve"> nyitott jogviszonyt, tehát mindent, aminek nincs jogviszony vége beállítva, azaz a kismamákat, hosszú betegeket, </w:t>
      </w:r>
      <w:r w:rsidR="00E426DA">
        <w:rPr>
          <w:rFonts w:ascii="Arial" w:hAnsi="Arial" w:cs="Arial"/>
          <w:sz w:val="20"/>
          <w:szCs w:val="20"/>
        </w:rPr>
        <w:t>mindenkit.</w:t>
      </w:r>
    </w:p>
    <w:p w14:paraId="14FA9347" w14:textId="2BDC23BF" w:rsidR="006C2F00" w:rsidRDefault="006C2F00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Kivételként </w:t>
      </w:r>
      <w:r w:rsidR="00145899">
        <w:rPr>
          <w:rFonts w:ascii="Arial" w:hAnsi="Arial" w:cs="Arial"/>
          <w:sz w:val="20"/>
          <w:szCs w:val="20"/>
        </w:rPr>
        <w:t xml:space="preserve">szintén </w:t>
      </w:r>
      <w:r>
        <w:rPr>
          <w:rFonts w:ascii="Arial" w:hAnsi="Arial" w:cs="Arial"/>
          <w:sz w:val="20"/>
          <w:szCs w:val="20"/>
        </w:rPr>
        <w:t>meg</w:t>
      </w:r>
      <w:r w:rsidR="00145899">
        <w:rPr>
          <w:rFonts w:ascii="Arial" w:hAnsi="Arial" w:cs="Arial"/>
          <w:sz w:val="20"/>
          <w:szCs w:val="20"/>
        </w:rPr>
        <w:t>jelennek</w:t>
      </w:r>
      <w:r>
        <w:rPr>
          <w:rFonts w:ascii="Arial" w:hAnsi="Arial" w:cs="Arial"/>
          <w:sz w:val="20"/>
          <w:szCs w:val="20"/>
        </w:rPr>
        <w:t xml:space="preserve"> </w:t>
      </w:r>
      <w:r w:rsidR="00352A92">
        <w:rPr>
          <w:rFonts w:ascii="Arial" w:hAnsi="Arial" w:cs="Arial"/>
          <w:sz w:val="20"/>
          <w:szCs w:val="20"/>
        </w:rPr>
        <w:t xml:space="preserve">azok a jogviszonyok, amelyek esetében a kilépés napja ugyan rögzítve van, de </w:t>
      </w:r>
      <w:r w:rsidR="006C3278">
        <w:rPr>
          <w:rFonts w:ascii="Arial" w:hAnsi="Arial" w:cs="Arial"/>
          <w:sz w:val="20"/>
          <w:szCs w:val="20"/>
        </w:rPr>
        <w:t>a munkavállaló részére passzív jogon ellátás kerül számfejtésre – ezek a jogviszonyok is számfejtési esetként az adott projekt jogviszonyainak számába beleértendők.</w:t>
      </w:r>
      <w:r w:rsidR="00352A92">
        <w:rPr>
          <w:rFonts w:ascii="Arial" w:hAnsi="Arial" w:cs="Arial"/>
          <w:sz w:val="20"/>
          <w:szCs w:val="20"/>
        </w:rPr>
        <w:t xml:space="preserve"> </w:t>
      </w:r>
    </w:p>
    <w:p w14:paraId="67B9057E" w14:textId="4387E721" w:rsidR="00E426DA" w:rsidRDefault="00E426DA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fejlesztésben megjelenítésre kerülő adatok forrása elsődlegesen a Nexon, ezért kiemelten fontos az adattisztítás és folyamatos adatkarbantartás. Amennyiben egy jogviszony nem helyesen van rögzít</w:t>
      </w:r>
      <w:r w:rsidR="007B17D1">
        <w:rPr>
          <w:rFonts w:ascii="Arial" w:hAnsi="Arial" w:cs="Arial"/>
          <w:sz w:val="20"/>
          <w:szCs w:val="20"/>
        </w:rPr>
        <w:t>ve tulajdonlás szempontjából, úgy a projektsorok előállítása is helytelen lesz</w:t>
      </w:r>
      <w:r w:rsidR="0073579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35797">
        <w:rPr>
          <w:rFonts w:ascii="Arial" w:hAnsi="Arial" w:cs="Arial"/>
          <w:sz w:val="20"/>
          <w:szCs w:val="20"/>
        </w:rPr>
        <w:t>duplikálódhat</w:t>
      </w:r>
      <w:proofErr w:type="spellEnd"/>
      <w:r w:rsidR="00101A9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01A95">
        <w:rPr>
          <w:rFonts w:ascii="Arial" w:hAnsi="Arial" w:cs="Arial"/>
          <w:sz w:val="20"/>
          <w:szCs w:val="20"/>
        </w:rPr>
        <w:t>többszöröződhet</w:t>
      </w:r>
      <w:proofErr w:type="spellEnd"/>
      <w:r w:rsidR="00735797">
        <w:rPr>
          <w:rFonts w:ascii="Arial" w:hAnsi="Arial" w:cs="Arial"/>
          <w:sz w:val="20"/>
          <w:szCs w:val="20"/>
        </w:rPr>
        <w:t>. Pl</w:t>
      </w:r>
      <w:r w:rsidR="00101A95">
        <w:rPr>
          <w:rFonts w:ascii="Arial" w:hAnsi="Arial" w:cs="Arial"/>
          <w:sz w:val="20"/>
          <w:szCs w:val="20"/>
        </w:rPr>
        <w:t>.:</w:t>
      </w:r>
      <w:r w:rsidR="00735797">
        <w:rPr>
          <w:rFonts w:ascii="Arial" w:hAnsi="Arial" w:cs="Arial"/>
          <w:sz w:val="20"/>
          <w:szCs w:val="20"/>
        </w:rPr>
        <w:t xml:space="preserve"> ha egy projekt aktív jogviszonyai több referens és/vagy számfejtő nevén szerepelnek, úgy a projekt sora minden érintett user táblájában el fog indulni</w:t>
      </w:r>
      <w:r w:rsidR="007B17D1">
        <w:rPr>
          <w:rFonts w:ascii="Arial" w:hAnsi="Arial" w:cs="Arial"/>
          <w:sz w:val="20"/>
          <w:szCs w:val="20"/>
        </w:rPr>
        <w:t>.</w:t>
      </w:r>
      <w:r w:rsidR="00735797">
        <w:rPr>
          <w:rFonts w:ascii="Arial" w:hAnsi="Arial" w:cs="Arial"/>
          <w:sz w:val="20"/>
          <w:szCs w:val="20"/>
        </w:rPr>
        <w:t xml:space="preserve"> Igyekeztünk kiszűrni ezeket az eseteket</w:t>
      </w:r>
      <w:r w:rsidR="00101A95">
        <w:rPr>
          <w:rFonts w:ascii="Arial" w:hAnsi="Arial" w:cs="Arial"/>
          <w:sz w:val="20"/>
          <w:szCs w:val="20"/>
        </w:rPr>
        <w:t xml:space="preserve"> az elmúlt hetek adattisztítási munkájával, azonban </w:t>
      </w:r>
      <w:r w:rsidR="00281B04">
        <w:rPr>
          <w:rFonts w:ascii="Arial" w:hAnsi="Arial" w:cs="Arial"/>
          <w:sz w:val="20"/>
          <w:szCs w:val="20"/>
        </w:rPr>
        <w:t xml:space="preserve">nem kizárt, hogy a passzív jogú folyósítások miatt 1-1 fő esetében még az augusztus több soron fog megjelenni. A további hónapok esetében már nem várható ilyen anomália. </w:t>
      </w:r>
    </w:p>
    <w:p w14:paraId="31B06736" w14:textId="2EBE72EF" w:rsidR="007B17D1" w:rsidRDefault="00061397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Jogviszony tulajdonlás:</w:t>
      </w:r>
    </w:p>
    <w:p w14:paraId="0D2F788F" w14:textId="1C613C7A" w:rsidR="00061397" w:rsidRDefault="00061397" w:rsidP="00375BE8">
      <w:pPr>
        <w:pStyle w:val="Listaszerbekezds"/>
        <w:numPr>
          <w:ilvl w:val="0"/>
          <w:numId w:val="14"/>
        </w:numPr>
        <w:spacing w:after="12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jogviszony HR Admin tulajdonosa = Besor1</w:t>
      </w:r>
    </w:p>
    <w:p w14:paraId="66EAB0E8" w14:textId="585C2F58" w:rsidR="00061397" w:rsidRDefault="00061397" w:rsidP="00375BE8">
      <w:pPr>
        <w:pStyle w:val="Listaszerbekezds"/>
        <w:numPr>
          <w:ilvl w:val="0"/>
          <w:numId w:val="14"/>
        </w:numPr>
        <w:spacing w:after="12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jogviszony Payroll tulajdonosa = Besor2</w:t>
      </w:r>
    </w:p>
    <w:p w14:paraId="2D0EA74D" w14:textId="633DBC0C" w:rsidR="00061397" w:rsidRPr="00061397" w:rsidRDefault="002358D8" w:rsidP="0006139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Másodlagos adatforrásként háttér táblák kerültek bevezetésre, pl. </w:t>
      </w:r>
      <w:r w:rsidR="005E2DA4">
        <w:rPr>
          <w:rFonts w:ascii="Arial" w:hAnsi="Arial" w:cs="Arial"/>
          <w:sz w:val="20"/>
          <w:szCs w:val="20"/>
        </w:rPr>
        <w:t>a kinek-ki a vezetője</w:t>
      </w:r>
      <w:r w:rsidR="00BC45F3">
        <w:rPr>
          <w:rFonts w:ascii="Arial" w:hAnsi="Arial" w:cs="Arial"/>
          <w:sz w:val="20"/>
          <w:szCs w:val="20"/>
        </w:rPr>
        <w:t xml:space="preserve"> (=jóváhagyó)</w:t>
      </w:r>
      <w:r w:rsidR="005E2DA4">
        <w:rPr>
          <w:rFonts w:ascii="Arial" w:hAnsi="Arial" w:cs="Arial"/>
          <w:sz w:val="20"/>
          <w:szCs w:val="20"/>
        </w:rPr>
        <w:t>, mert a Ne</w:t>
      </w:r>
      <w:r w:rsidR="00BC45F3">
        <w:rPr>
          <w:rFonts w:ascii="Arial" w:hAnsi="Arial" w:cs="Arial"/>
          <w:sz w:val="20"/>
          <w:szCs w:val="20"/>
        </w:rPr>
        <w:t>x</w:t>
      </w:r>
      <w:r w:rsidR="005E2DA4">
        <w:rPr>
          <w:rFonts w:ascii="Arial" w:hAnsi="Arial" w:cs="Arial"/>
          <w:sz w:val="20"/>
          <w:szCs w:val="20"/>
        </w:rPr>
        <w:t xml:space="preserve">onból ez nem kinyerhető közvetlenül. </w:t>
      </w:r>
    </w:p>
    <w:p w14:paraId="4ECE61BC" w14:textId="77777777" w:rsidR="00E64289" w:rsidRDefault="00E64289" w:rsidP="001D5953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</w:p>
    <w:p w14:paraId="7F7FD291" w14:textId="1DE88B2D" w:rsidR="00CD1C1F" w:rsidRDefault="00BC45F3" w:rsidP="001D5953">
      <w:pPr>
        <w:pStyle w:val="Listaszerbekezds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Lépések és értesítések</w:t>
      </w:r>
    </w:p>
    <w:p w14:paraId="6FF85059" w14:textId="3BF1A8E3" w:rsidR="00DF177F" w:rsidRDefault="00C0757E" w:rsidP="0066369D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Ref68449960"/>
      <w:bookmarkEnd w:id="0"/>
      <w:r>
        <w:rPr>
          <w:rFonts w:ascii="Arial" w:hAnsi="Arial" w:cs="Arial"/>
          <w:sz w:val="20"/>
          <w:szCs w:val="20"/>
        </w:rPr>
        <w:t xml:space="preserve">A folyamatban a következő </w:t>
      </w:r>
      <w:r w:rsidR="001C2F47">
        <w:rPr>
          <w:rFonts w:ascii="Arial" w:hAnsi="Arial" w:cs="Arial"/>
          <w:sz w:val="20"/>
          <w:szCs w:val="20"/>
        </w:rPr>
        <w:t>értesítő emai</w:t>
      </w:r>
      <w:r w:rsidR="00626667">
        <w:rPr>
          <w:rFonts w:ascii="Arial" w:hAnsi="Arial" w:cs="Arial"/>
          <w:sz w:val="20"/>
          <w:szCs w:val="20"/>
        </w:rPr>
        <w:t>l</w:t>
      </w:r>
      <w:r w:rsidR="001C2F47">
        <w:rPr>
          <w:rFonts w:ascii="Arial" w:hAnsi="Arial" w:cs="Arial"/>
          <w:sz w:val="20"/>
          <w:szCs w:val="20"/>
        </w:rPr>
        <w:t xml:space="preserve">ek és WF </w:t>
      </w:r>
      <w:r>
        <w:rPr>
          <w:rFonts w:ascii="Arial" w:hAnsi="Arial" w:cs="Arial"/>
          <w:sz w:val="20"/>
          <w:szCs w:val="20"/>
        </w:rPr>
        <w:t>lépések kerülnek kiosztásra, sorban:</w:t>
      </w:r>
    </w:p>
    <w:p w14:paraId="3FDABA39" w14:textId="3F656C34" w:rsidR="00C0757E" w:rsidRDefault="00C0757E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607FB">
        <w:rPr>
          <w:rFonts w:ascii="Arial" w:hAnsi="Arial" w:cs="Arial"/>
          <w:b/>
          <w:bCs/>
          <w:sz w:val="20"/>
          <w:szCs w:val="20"/>
        </w:rPr>
        <w:t>értesítő email</w:t>
      </w:r>
      <w:r>
        <w:rPr>
          <w:rFonts w:ascii="Arial" w:hAnsi="Arial" w:cs="Arial"/>
          <w:sz w:val="20"/>
          <w:szCs w:val="20"/>
        </w:rPr>
        <w:t xml:space="preserve"> a HR Admin és Payroll usereknek, hogy elindult a folyamat és lépje</w:t>
      </w:r>
      <w:r w:rsidR="009258E0"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ek be az </w:t>
      </w:r>
      <w:r w:rsidR="009258E0">
        <w:rPr>
          <w:rFonts w:ascii="Arial" w:hAnsi="Arial" w:cs="Arial"/>
          <w:sz w:val="20"/>
          <w:szCs w:val="20"/>
        </w:rPr>
        <w:t xml:space="preserve">JR </w:t>
      </w:r>
      <w:r w:rsidR="00626667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nboxba, kezdjék meg a feltöltést</w:t>
      </w:r>
    </w:p>
    <w:p w14:paraId="1DE5DDC3" w14:textId="27B88ED3" w:rsidR="00C0757E" w:rsidRDefault="00760F45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607FB">
        <w:rPr>
          <w:rFonts w:ascii="Arial" w:hAnsi="Arial" w:cs="Arial"/>
          <w:b/>
          <w:bCs/>
          <w:sz w:val="20"/>
          <w:szCs w:val="20"/>
        </w:rPr>
        <w:t>Inboxban „zárás követő” lépés</w:t>
      </w:r>
      <w:r>
        <w:rPr>
          <w:rFonts w:ascii="Arial" w:hAnsi="Arial" w:cs="Arial"/>
          <w:sz w:val="20"/>
          <w:szCs w:val="20"/>
        </w:rPr>
        <w:t>, mely alatt minden érintett megtalálja táblázatos formában a projektsora</w:t>
      </w:r>
      <w:r w:rsidR="009258E0">
        <w:rPr>
          <w:rFonts w:ascii="Arial" w:hAnsi="Arial" w:cs="Arial"/>
          <w:sz w:val="20"/>
          <w:szCs w:val="20"/>
        </w:rPr>
        <w:t>it</w:t>
      </w:r>
      <w:r w:rsidR="009C4524">
        <w:rPr>
          <w:rFonts w:ascii="Arial" w:hAnsi="Arial" w:cs="Arial"/>
          <w:sz w:val="20"/>
          <w:szCs w:val="20"/>
        </w:rPr>
        <w:t>, és a kitöltendő oszlop értékeket. A korábbi exceles eszközből minden mező ismerős lesz</w:t>
      </w:r>
      <w:r w:rsidR="00795409">
        <w:rPr>
          <w:rFonts w:ascii="Arial" w:hAnsi="Arial" w:cs="Arial"/>
          <w:sz w:val="20"/>
          <w:szCs w:val="20"/>
        </w:rPr>
        <w:t>!</w:t>
      </w:r>
    </w:p>
    <w:p w14:paraId="71B3248B" w14:textId="6EEA4FEF" w:rsidR="00795409" w:rsidRDefault="00795409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142C78">
        <w:rPr>
          <w:rFonts w:ascii="Arial" w:hAnsi="Arial" w:cs="Arial"/>
          <w:b/>
          <w:bCs/>
          <w:color w:val="FF0000"/>
          <w:sz w:val="20"/>
          <w:szCs w:val="20"/>
        </w:rPr>
        <w:t xml:space="preserve">MENTÉS </w:t>
      </w:r>
      <w:proofErr w:type="spellStart"/>
      <w:r w:rsidRPr="00142C78">
        <w:rPr>
          <w:rFonts w:ascii="Arial" w:hAnsi="Arial" w:cs="Arial"/>
          <w:b/>
          <w:bCs/>
          <w:color w:val="FF0000"/>
          <w:sz w:val="20"/>
          <w:szCs w:val="20"/>
        </w:rPr>
        <w:t>MENTÉS</w:t>
      </w:r>
      <w:proofErr w:type="spellEnd"/>
      <w:r w:rsidRPr="00142C78">
        <w:rPr>
          <w:rFonts w:ascii="Arial" w:hAnsi="Arial" w:cs="Arial"/>
          <w:b/>
          <w:bCs/>
          <w:color w:val="FF0000"/>
          <w:sz w:val="20"/>
          <w:szCs w:val="20"/>
        </w:rPr>
        <w:t xml:space="preserve"> MENTÉS</w:t>
      </w:r>
      <w:r w:rsidR="00626667">
        <w:rPr>
          <w:rFonts w:ascii="Arial" w:hAnsi="Arial" w:cs="Arial"/>
          <w:b/>
          <w:bCs/>
          <w:color w:val="FF0000"/>
          <w:sz w:val="20"/>
          <w:szCs w:val="20"/>
        </w:rPr>
        <w:t>!!!</w:t>
      </w:r>
      <w:r>
        <w:rPr>
          <w:rFonts w:ascii="Arial" w:hAnsi="Arial" w:cs="Arial"/>
          <w:sz w:val="20"/>
          <w:szCs w:val="20"/>
        </w:rPr>
        <w:t xml:space="preserve"> = mivel nem egyszerre készül el minden projekt</w:t>
      </w:r>
      <w:r w:rsidR="0077165E">
        <w:rPr>
          <w:rFonts w:ascii="Arial" w:hAnsi="Arial" w:cs="Arial"/>
          <w:sz w:val="20"/>
          <w:szCs w:val="20"/>
        </w:rPr>
        <w:t xml:space="preserve">, ezért </w:t>
      </w:r>
      <w:r>
        <w:rPr>
          <w:rFonts w:ascii="Arial" w:hAnsi="Arial" w:cs="Arial"/>
          <w:sz w:val="20"/>
          <w:szCs w:val="20"/>
        </w:rPr>
        <w:t xml:space="preserve">amikor </w:t>
      </w:r>
      <w:r w:rsidR="0077165E">
        <w:rPr>
          <w:rFonts w:ascii="Arial" w:hAnsi="Arial" w:cs="Arial"/>
          <w:sz w:val="20"/>
          <w:szCs w:val="20"/>
        </w:rPr>
        <w:t xml:space="preserve">1-1 soron </w:t>
      </w:r>
      <w:r>
        <w:rPr>
          <w:rFonts w:ascii="Arial" w:hAnsi="Arial" w:cs="Arial"/>
          <w:sz w:val="20"/>
          <w:szCs w:val="20"/>
        </w:rPr>
        <w:t>kitöltést végez egy user, mentenie kell a munkáját ahhoz, hogy:</w:t>
      </w:r>
    </w:p>
    <w:p w14:paraId="7FBFE307" w14:textId="17DB1562" w:rsidR="00795409" w:rsidRDefault="00795409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riportban a vezető lássa, mi van eddig kitöltve</w:t>
      </w:r>
    </w:p>
    <w:p w14:paraId="5B74FF1B" w14:textId="77777777" w:rsidR="00BE4CB9" w:rsidRDefault="00624679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kilépés esetén az addig elvégzett munka ne vesszen el és megmaradjanak a </w:t>
      </w:r>
      <w:r w:rsidR="00142C78">
        <w:rPr>
          <w:rFonts w:ascii="Arial" w:hAnsi="Arial" w:cs="Arial"/>
          <w:sz w:val="20"/>
          <w:szCs w:val="20"/>
        </w:rPr>
        <w:t xml:space="preserve">már </w:t>
      </w:r>
      <w:r>
        <w:rPr>
          <w:rFonts w:ascii="Arial" w:hAnsi="Arial" w:cs="Arial"/>
          <w:sz w:val="20"/>
          <w:szCs w:val="20"/>
        </w:rPr>
        <w:t>k</w:t>
      </w:r>
      <w:r w:rsidR="00142C78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töltött mezőértékek</w:t>
      </w:r>
    </w:p>
    <w:p w14:paraId="3706272E" w14:textId="732E8A1A" w:rsidR="0077165E" w:rsidRDefault="0077165E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BE4CB9">
        <w:rPr>
          <w:rFonts w:ascii="Arial" w:hAnsi="Arial" w:cs="Arial"/>
          <w:sz w:val="20"/>
          <w:szCs w:val="20"/>
        </w:rPr>
        <w:t>ha minden kötelező mező érték ki van töltve, a rendszer engedi tovább küldeni a WF-t a következő lépésre</w:t>
      </w:r>
    </w:p>
    <w:p w14:paraId="216880F7" w14:textId="5DF6DD84" w:rsidR="00AD24D9" w:rsidRPr="00AD24D9" w:rsidRDefault="007A11B1" w:rsidP="00375BE8">
      <w:p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7A11B1">
        <w:rPr>
          <w:rFonts w:ascii="Arial" w:hAnsi="Arial" w:cs="Arial"/>
          <w:sz w:val="20"/>
          <w:szCs w:val="20"/>
        </w:rPr>
        <w:drawing>
          <wp:inline distT="0" distB="0" distL="0" distR="0" wp14:anchorId="4EB59734" wp14:editId="47F3A835">
            <wp:extent cx="1181100" cy="569566"/>
            <wp:effectExtent l="0" t="0" r="0" b="2540"/>
            <wp:docPr id="3" name="Kép 3" descr="A képen szöveg, Betűtípus, emblém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Betűtípus, embléma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7155" cy="57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E875" w14:textId="452BDC67" w:rsidR="0077165E" w:rsidRDefault="003B38D4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BE4CB9">
        <w:rPr>
          <w:rFonts w:ascii="Arial" w:hAnsi="Arial" w:cs="Arial"/>
          <w:b/>
          <w:bCs/>
          <w:sz w:val="20"/>
          <w:szCs w:val="20"/>
        </w:rPr>
        <w:t>értesítő email</w:t>
      </w:r>
      <w:r>
        <w:rPr>
          <w:rFonts w:ascii="Arial" w:hAnsi="Arial" w:cs="Arial"/>
          <w:sz w:val="20"/>
          <w:szCs w:val="20"/>
        </w:rPr>
        <w:t xml:space="preserve"> az adott user vezetőjének, hogy egy munkavállaló elkészült, ellenőrizze a munkáját</w:t>
      </w:r>
    </w:p>
    <w:p w14:paraId="032DDEC3" w14:textId="198CC49F" w:rsidR="00EE5711" w:rsidRPr="00BE4CB9" w:rsidRDefault="00EE5711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  <w:r w:rsidRPr="00BE4CB9">
        <w:rPr>
          <w:rFonts w:ascii="Arial" w:hAnsi="Arial" w:cs="Arial"/>
          <w:b/>
          <w:bCs/>
          <w:sz w:val="20"/>
          <w:szCs w:val="20"/>
        </w:rPr>
        <w:t xml:space="preserve">vezetői </w:t>
      </w:r>
      <w:proofErr w:type="spellStart"/>
      <w:r w:rsidR="00BE4CB9" w:rsidRPr="00BE4CB9">
        <w:rPr>
          <w:rFonts w:ascii="Arial" w:hAnsi="Arial" w:cs="Arial"/>
          <w:b/>
          <w:bCs/>
          <w:sz w:val="20"/>
          <w:szCs w:val="20"/>
        </w:rPr>
        <w:t>I</w:t>
      </w:r>
      <w:r w:rsidRPr="00BE4CB9">
        <w:rPr>
          <w:rFonts w:ascii="Arial" w:hAnsi="Arial" w:cs="Arial"/>
          <w:b/>
          <w:bCs/>
          <w:sz w:val="20"/>
          <w:szCs w:val="20"/>
        </w:rPr>
        <w:t>nboxokba</w:t>
      </w:r>
      <w:r w:rsidR="00BE4CB9" w:rsidRPr="00BE4CB9">
        <w:rPr>
          <w:rFonts w:ascii="Arial" w:hAnsi="Arial" w:cs="Arial"/>
          <w:b/>
          <w:bCs/>
          <w:sz w:val="20"/>
          <w:szCs w:val="20"/>
        </w:rPr>
        <w:t>n</w:t>
      </w:r>
      <w:proofErr w:type="spellEnd"/>
      <w:r w:rsidRPr="00BE4CB9">
        <w:rPr>
          <w:rFonts w:ascii="Arial" w:hAnsi="Arial" w:cs="Arial"/>
          <w:b/>
          <w:bCs/>
          <w:sz w:val="20"/>
          <w:szCs w:val="20"/>
        </w:rPr>
        <w:t xml:space="preserve"> ellenőrző lépés</w:t>
      </w:r>
    </w:p>
    <w:p w14:paraId="7B06828B" w14:textId="47F53F44" w:rsidR="003B38D4" w:rsidRDefault="003B38D4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 mindent </w:t>
      </w:r>
      <w:r w:rsidRPr="00601FE1">
        <w:rPr>
          <w:rFonts w:ascii="Arial" w:hAnsi="Arial" w:cs="Arial"/>
          <w:sz w:val="20"/>
          <w:szCs w:val="20"/>
          <w:highlight w:val="green"/>
        </w:rPr>
        <w:t>rendben</w:t>
      </w:r>
      <w:r>
        <w:rPr>
          <w:rFonts w:ascii="Arial" w:hAnsi="Arial" w:cs="Arial"/>
          <w:sz w:val="20"/>
          <w:szCs w:val="20"/>
        </w:rPr>
        <w:t xml:space="preserve"> talál, akkor a megfelelő </w:t>
      </w:r>
      <w:proofErr w:type="spellStart"/>
      <w:r w:rsidRPr="0056510E">
        <w:rPr>
          <w:rFonts w:ascii="Arial" w:hAnsi="Arial" w:cs="Arial"/>
          <w:color w:val="FF0000"/>
          <w:sz w:val="20"/>
          <w:szCs w:val="20"/>
        </w:rPr>
        <w:t>checkboxba</w:t>
      </w:r>
      <w:proofErr w:type="spellEnd"/>
      <w:r w:rsidRPr="0056510E">
        <w:rPr>
          <w:rFonts w:ascii="Arial" w:hAnsi="Arial" w:cs="Arial"/>
          <w:color w:val="FF0000"/>
          <w:sz w:val="20"/>
          <w:szCs w:val="20"/>
        </w:rPr>
        <w:t xml:space="preserve"> pipál </w:t>
      </w:r>
      <w:r w:rsidR="0056510E" w:rsidRPr="0056510E">
        <w:rPr>
          <w:rFonts w:ascii="Arial" w:hAnsi="Arial" w:cs="Arial"/>
          <w:color w:val="FF0000"/>
          <w:sz w:val="20"/>
          <w:szCs w:val="20"/>
        </w:rPr>
        <w:t xml:space="preserve">a táblázat felett </w:t>
      </w:r>
      <w:r w:rsidRPr="0056510E">
        <w:rPr>
          <w:rFonts w:ascii="Arial" w:hAnsi="Arial" w:cs="Arial"/>
          <w:color w:val="FF0000"/>
          <w:sz w:val="20"/>
          <w:szCs w:val="20"/>
        </w:rPr>
        <w:t>és küld</w:t>
      </w:r>
      <w:r w:rsidR="00B42235" w:rsidRPr="0056510E">
        <w:rPr>
          <w:rFonts w:ascii="Arial" w:hAnsi="Arial" w:cs="Arial"/>
          <w:color w:val="FF0000"/>
          <w:sz w:val="20"/>
          <w:szCs w:val="20"/>
        </w:rPr>
        <w:t>és</w:t>
      </w:r>
    </w:p>
    <w:p w14:paraId="188B9E99" w14:textId="5F37C214" w:rsidR="00B42235" w:rsidRDefault="00B42235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munkavállaló értesítő emailt kap, hogy a vezetője jóváhagyta a havi zárást</w:t>
      </w:r>
    </w:p>
    <w:p w14:paraId="74800AAF" w14:textId="2D7AEACA" w:rsidR="00B42235" w:rsidRDefault="00B42235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 valamit hiányosnak, tévesnek ítél a vezető, van lehetősége </w:t>
      </w:r>
      <w:r w:rsidRPr="00601FE1">
        <w:rPr>
          <w:rFonts w:ascii="Arial" w:hAnsi="Arial" w:cs="Arial"/>
          <w:sz w:val="20"/>
          <w:szCs w:val="20"/>
          <w:highlight w:val="red"/>
        </w:rPr>
        <w:t>visszaküldeni</w:t>
      </w:r>
      <w:r>
        <w:rPr>
          <w:rFonts w:ascii="Arial" w:hAnsi="Arial" w:cs="Arial"/>
          <w:sz w:val="20"/>
          <w:szCs w:val="20"/>
        </w:rPr>
        <w:t xml:space="preserve">, ilyenkor egy szöveges mezőben konkrét indoklást kell adni a visszaküldés okáról, megjelölve milyen javítást vár el a </w:t>
      </w:r>
      <w:proofErr w:type="spellStart"/>
      <w:r>
        <w:rPr>
          <w:rFonts w:ascii="Arial" w:hAnsi="Arial" w:cs="Arial"/>
          <w:sz w:val="20"/>
          <w:szCs w:val="20"/>
        </w:rPr>
        <w:t>usertől</w:t>
      </w:r>
      <w:proofErr w:type="spellEnd"/>
    </w:p>
    <w:p w14:paraId="60536690" w14:textId="5EC9848F" w:rsidR="002F2056" w:rsidRDefault="002F2056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 user visszakapja a lépést a fiókjába</w:t>
      </w:r>
      <w:r w:rsidR="00D12708">
        <w:rPr>
          <w:rFonts w:ascii="Arial" w:hAnsi="Arial" w:cs="Arial"/>
          <w:sz w:val="20"/>
          <w:szCs w:val="20"/>
        </w:rPr>
        <w:t xml:space="preserve"> javításra</w:t>
      </w:r>
    </w:p>
    <w:p w14:paraId="32BE2BC7" w14:textId="77777777" w:rsidR="00D12708" w:rsidRDefault="00A15E3F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javítást követően megismétlődik a vezető jóváhagyó lépése; és ha rendben találja a javítást, lezárja a folyamatot</w:t>
      </w:r>
    </w:p>
    <w:p w14:paraId="752BBC88" w14:textId="42CEE4B3" w:rsidR="00F9524F" w:rsidRDefault="00F9524F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825B75">
        <w:rPr>
          <w:rFonts w:ascii="Arial" w:hAnsi="Arial" w:cs="Arial"/>
          <w:color w:val="FF0000"/>
          <w:sz w:val="20"/>
          <w:szCs w:val="20"/>
        </w:rPr>
        <w:t>fontos</w:t>
      </w:r>
      <w:r>
        <w:rPr>
          <w:rFonts w:ascii="Arial" w:hAnsi="Arial" w:cs="Arial"/>
          <w:sz w:val="20"/>
          <w:szCs w:val="20"/>
        </w:rPr>
        <w:t xml:space="preserve">: a </w:t>
      </w:r>
      <w:r w:rsidRPr="00D54553">
        <w:rPr>
          <w:rFonts w:ascii="Arial" w:hAnsi="Arial" w:cs="Arial"/>
          <w:sz w:val="20"/>
          <w:szCs w:val="20"/>
          <w:highlight w:val="green"/>
        </w:rPr>
        <w:t>rendben</w:t>
      </w:r>
      <w:r w:rsidR="00825B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25B75">
        <w:rPr>
          <w:rFonts w:ascii="Arial" w:hAnsi="Arial" w:cs="Arial"/>
          <w:sz w:val="20"/>
          <w:szCs w:val="20"/>
        </w:rPr>
        <w:t>checkboxba</w:t>
      </w:r>
      <w:proofErr w:type="spellEnd"/>
      <w:r w:rsidR="00825B75">
        <w:rPr>
          <w:rFonts w:ascii="Arial" w:hAnsi="Arial" w:cs="Arial"/>
          <w:sz w:val="20"/>
          <w:szCs w:val="20"/>
        </w:rPr>
        <w:t xml:space="preserve"> át kell pipálni</w:t>
      </w:r>
      <w:r w:rsidR="008F4100">
        <w:rPr>
          <w:rFonts w:ascii="Arial" w:hAnsi="Arial" w:cs="Arial"/>
          <w:sz w:val="20"/>
          <w:szCs w:val="20"/>
        </w:rPr>
        <w:t xml:space="preserve"> lezáráshoz</w:t>
      </w:r>
      <w:r w:rsidR="00825B75">
        <w:rPr>
          <w:rFonts w:ascii="Arial" w:hAnsi="Arial" w:cs="Arial"/>
          <w:sz w:val="20"/>
          <w:szCs w:val="20"/>
        </w:rPr>
        <w:t>, mert a visszaküldés miatt megjegyzi az előző értéket</w:t>
      </w:r>
      <w:r w:rsidR="008F4100">
        <w:rPr>
          <w:rFonts w:ascii="Arial" w:hAnsi="Arial" w:cs="Arial"/>
          <w:sz w:val="20"/>
          <w:szCs w:val="20"/>
        </w:rPr>
        <w:t xml:space="preserve"> és visszaküldési végtelen ciklusba kerül</w:t>
      </w:r>
      <w:r w:rsidR="003D5139">
        <w:rPr>
          <w:rFonts w:ascii="Arial" w:hAnsi="Arial" w:cs="Arial"/>
          <w:sz w:val="20"/>
          <w:szCs w:val="20"/>
        </w:rPr>
        <w:t>ünk</w:t>
      </w:r>
      <w:r w:rsidR="008F4100">
        <w:rPr>
          <w:rFonts w:ascii="Arial" w:hAnsi="Arial" w:cs="Arial"/>
          <w:sz w:val="20"/>
          <w:szCs w:val="20"/>
        </w:rPr>
        <w:t>, ha erre nem figyelünk</w:t>
      </w:r>
      <w:r w:rsidR="00D54553">
        <w:rPr>
          <w:rFonts w:ascii="Arial" w:hAnsi="Arial" w:cs="Arial"/>
          <w:sz w:val="20"/>
          <w:szCs w:val="20"/>
        </w:rPr>
        <w:t>!</w:t>
      </w:r>
    </w:p>
    <w:p w14:paraId="16FA84AF" w14:textId="643BF1AE" w:rsidR="00A15E3F" w:rsidRPr="009E0E64" w:rsidRDefault="00D12708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  <w:r w:rsidRPr="00D12708">
        <w:rPr>
          <w:rFonts w:ascii="Arial" w:hAnsi="Arial" w:cs="Arial"/>
          <w:sz w:val="20"/>
          <w:szCs w:val="20"/>
        </w:rPr>
        <w:t xml:space="preserve">a </w:t>
      </w:r>
      <w:r w:rsidRPr="009E0E64">
        <w:rPr>
          <w:rFonts w:ascii="Arial" w:hAnsi="Arial" w:cs="Arial"/>
          <w:b/>
          <w:bCs/>
          <w:sz w:val="20"/>
          <w:szCs w:val="20"/>
        </w:rPr>
        <w:t xml:space="preserve">vezetői lezárásról </w:t>
      </w:r>
      <w:r w:rsidR="00A15E3F" w:rsidRPr="009E0E64">
        <w:rPr>
          <w:rFonts w:ascii="Arial" w:hAnsi="Arial" w:cs="Arial"/>
          <w:b/>
          <w:bCs/>
          <w:sz w:val="20"/>
          <w:szCs w:val="20"/>
        </w:rPr>
        <w:t>a user értesítő emailt kap</w:t>
      </w:r>
    </w:p>
    <w:p w14:paraId="165039BF" w14:textId="0663FB90" w:rsidR="0074116B" w:rsidRDefault="00A15E3F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BE4CB9">
        <w:rPr>
          <w:rFonts w:ascii="Arial" w:hAnsi="Arial" w:cs="Arial"/>
          <w:b/>
          <w:bCs/>
          <w:sz w:val="20"/>
          <w:szCs w:val="20"/>
        </w:rPr>
        <w:t>értesítő email</w:t>
      </w:r>
      <w:r>
        <w:rPr>
          <w:rFonts w:ascii="Arial" w:hAnsi="Arial" w:cs="Arial"/>
          <w:sz w:val="20"/>
          <w:szCs w:val="20"/>
        </w:rPr>
        <w:t xml:space="preserve"> az elhatárolásba kerülő sorok indulásáról</w:t>
      </w:r>
      <w:r w:rsidR="00C84DBF">
        <w:rPr>
          <w:rFonts w:ascii="Arial" w:hAnsi="Arial" w:cs="Arial"/>
          <w:sz w:val="20"/>
          <w:szCs w:val="20"/>
        </w:rPr>
        <w:t xml:space="preserve">: miután egy pénzügyi hónap zárul és nem kaptuk vissza a teljesítés igazolást a partnertől, ezért nem tudtunk számlalehívót küldeni róla, elhatárolást kell képezni a jövőbeni bevételről. Ehhez kapcsolódóan, </w:t>
      </w:r>
      <w:r w:rsidR="00C84DBF" w:rsidRPr="009E0E64">
        <w:rPr>
          <w:rFonts w:ascii="Arial" w:hAnsi="Arial" w:cs="Arial"/>
          <w:b/>
          <w:bCs/>
          <w:sz w:val="20"/>
          <w:szCs w:val="20"/>
        </w:rPr>
        <w:t xml:space="preserve">csak a HR Admin </w:t>
      </w:r>
      <w:proofErr w:type="spellStart"/>
      <w:r w:rsidR="00C84DBF" w:rsidRPr="009E0E64">
        <w:rPr>
          <w:rFonts w:ascii="Arial" w:hAnsi="Arial" w:cs="Arial"/>
          <w:b/>
          <w:bCs/>
          <w:sz w:val="20"/>
          <w:szCs w:val="20"/>
        </w:rPr>
        <w:t>userek</w:t>
      </w:r>
      <w:proofErr w:type="spellEnd"/>
      <w:r w:rsidR="00C84DBF" w:rsidRPr="009E0E64">
        <w:rPr>
          <w:rFonts w:ascii="Arial" w:hAnsi="Arial" w:cs="Arial"/>
          <w:b/>
          <w:bCs/>
          <w:sz w:val="20"/>
          <w:szCs w:val="20"/>
        </w:rPr>
        <w:t xml:space="preserve"> részére</w:t>
      </w:r>
      <w:r w:rsidR="00C84DBF">
        <w:rPr>
          <w:rFonts w:ascii="Arial" w:hAnsi="Arial" w:cs="Arial"/>
          <w:sz w:val="20"/>
          <w:szCs w:val="20"/>
        </w:rPr>
        <w:t xml:space="preserve"> további WF lépések kerültek fejlesztésre az elhatárolások követése érdekében</w:t>
      </w:r>
      <w:r w:rsidR="0074116B">
        <w:rPr>
          <w:rFonts w:ascii="Arial" w:hAnsi="Arial" w:cs="Arial"/>
          <w:sz w:val="20"/>
          <w:szCs w:val="20"/>
        </w:rPr>
        <w:t>.</w:t>
      </w:r>
    </w:p>
    <w:p w14:paraId="2503CB8F" w14:textId="4B13C589" w:rsidR="0074116B" w:rsidRDefault="0074116B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BE4CB9">
        <w:rPr>
          <w:rFonts w:ascii="Arial" w:hAnsi="Arial" w:cs="Arial"/>
          <w:b/>
          <w:bCs/>
          <w:sz w:val="20"/>
          <w:szCs w:val="20"/>
        </w:rPr>
        <w:t>elhatárolás követése lépés</w:t>
      </w:r>
      <w:r>
        <w:rPr>
          <w:rFonts w:ascii="Arial" w:hAnsi="Arial" w:cs="Arial"/>
          <w:sz w:val="20"/>
          <w:szCs w:val="20"/>
        </w:rPr>
        <w:t xml:space="preserve"> az HR Admin </w:t>
      </w:r>
      <w:proofErr w:type="spellStart"/>
      <w:r>
        <w:rPr>
          <w:rFonts w:ascii="Arial" w:hAnsi="Arial" w:cs="Arial"/>
          <w:sz w:val="20"/>
          <w:szCs w:val="20"/>
        </w:rPr>
        <w:t>inboxokban</w:t>
      </w:r>
      <w:proofErr w:type="spellEnd"/>
    </w:p>
    <w:p w14:paraId="71985138" w14:textId="7E438AED" w:rsidR="0074116B" w:rsidRDefault="005214A9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zárás követés lépésben </w:t>
      </w:r>
      <w:r w:rsidR="00AF3556">
        <w:rPr>
          <w:rFonts w:ascii="Arial" w:hAnsi="Arial" w:cs="Arial"/>
          <w:sz w:val="20"/>
          <w:szCs w:val="20"/>
        </w:rPr>
        <w:t xml:space="preserve">elkövetett </w:t>
      </w:r>
      <w:r>
        <w:rPr>
          <w:rFonts w:ascii="Arial" w:hAnsi="Arial" w:cs="Arial"/>
          <w:sz w:val="20"/>
          <w:szCs w:val="20"/>
        </w:rPr>
        <w:t>alábbi feltételekkel indul</w:t>
      </w:r>
      <w:r w:rsidR="00AF3556">
        <w:rPr>
          <w:rFonts w:ascii="Arial" w:hAnsi="Arial" w:cs="Arial"/>
          <w:sz w:val="20"/>
          <w:szCs w:val="20"/>
        </w:rPr>
        <w:t xml:space="preserve"> az elhatárolás követés</w:t>
      </w:r>
      <w:r w:rsidR="009D6428">
        <w:rPr>
          <w:rFonts w:ascii="Arial" w:hAnsi="Arial" w:cs="Arial"/>
          <w:sz w:val="20"/>
          <w:szCs w:val="20"/>
        </w:rPr>
        <w:t>:</w:t>
      </w:r>
    </w:p>
    <w:p w14:paraId="49D73A58" w14:textId="62BCDE78" w:rsidR="009D6428" w:rsidRDefault="009D6428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8920AE">
        <w:rPr>
          <w:rFonts w:ascii="Arial" w:hAnsi="Arial" w:cs="Arial"/>
          <w:sz w:val="20"/>
          <w:szCs w:val="20"/>
          <w:highlight w:val="red"/>
          <w:u w:val="single"/>
        </w:rPr>
        <w:t>TIG érkezése és számlakérő n</w:t>
      </w:r>
      <w:r w:rsidR="008920AE">
        <w:rPr>
          <w:rFonts w:ascii="Arial" w:hAnsi="Arial" w:cs="Arial"/>
          <w:sz w:val="20"/>
          <w:szCs w:val="20"/>
          <w:highlight w:val="red"/>
          <w:u w:val="single"/>
        </w:rPr>
        <w:t>incs</w:t>
      </w:r>
      <w:r w:rsidRPr="008920AE">
        <w:rPr>
          <w:rFonts w:ascii="Arial" w:hAnsi="Arial" w:cs="Arial"/>
          <w:sz w:val="20"/>
          <w:szCs w:val="20"/>
          <w:highlight w:val="red"/>
          <w:u w:val="single"/>
        </w:rPr>
        <w:t xml:space="preserve"> kitöltve</w:t>
      </w:r>
      <w:r w:rsidR="003D5139">
        <w:rPr>
          <w:rFonts w:ascii="Arial" w:hAnsi="Arial" w:cs="Arial"/>
          <w:sz w:val="20"/>
          <w:szCs w:val="20"/>
        </w:rPr>
        <w:t xml:space="preserve"> (nem kell </w:t>
      </w:r>
      <w:r w:rsidR="00332746">
        <w:rPr>
          <w:rFonts w:ascii="Arial" w:hAnsi="Arial" w:cs="Arial"/>
          <w:sz w:val="20"/>
          <w:szCs w:val="20"/>
        </w:rPr>
        <w:t xml:space="preserve">kitölteni </w:t>
      </w:r>
      <w:r w:rsidR="003D5139">
        <w:rPr>
          <w:rFonts w:ascii="Arial" w:hAnsi="Arial" w:cs="Arial"/>
          <w:sz w:val="20"/>
          <w:szCs w:val="20"/>
        </w:rPr>
        <w:t xml:space="preserve">logikailag, hiszen </w:t>
      </w:r>
      <w:r w:rsidR="00332746">
        <w:rPr>
          <w:rFonts w:ascii="Arial" w:hAnsi="Arial" w:cs="Arial"/>
          <w:sz w:val="20"/>
          <w:szCs w:val="20"/>
        </w:rPr>
        <w:t>nem tudjuk, mert nem történt meg)</w:t>
      </w:r>
    </w:p>
    <w:p w14:paraId="61E36198" w14:textId="5CBC9815" w:rsidR="008920AE" w:rsidRDefault="009D6428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  <w:u w:val="single"/>
        </w:rPr>
      </w:pPr>
      <w:r w:rsidRPr="00ED5F58">
        <w:rPr>
          <w:rFonts w:ascii="Arial" w:hAnsi="Arial" w:cs="Arial"/>
          <w:sz w:val="20"/>
          <w:szCs w:val="20"/>
          <w:u w:val="single"/>
        </w:rPr>
        <w:t xml:space="preserve">számlaérték és elhatárolás érték mezők tartalma </w:t>
      </w:r>
      <w:r w:rsidRPr="00ED5F58">
        <w:rPr>
          <w:rFonts w:ascii="Arial" w:hAnsi="Arial" w:cs="Arial"/>
          <w:sz w:val="20"/>
          <w:szCs w:val="20"/>
          <w:highlight w:val="red"/>
          <w:u w:val="single"/>
        </w:rPr>
        <w:t>nem</w:t>
      </w:r>
      <w:r w:rsidR="00ED5F58">
        <w:rPr>
          <w:rFonts w:ascii="Arial" w:hAnsi="Arial" w:cs="Arial"/>
          <w:sz w:val="20"/>
          <w:szCs w:val="20"/>
          <w:u w:val="single"/>
        </w:rPr>
        <w:t xml:space="preserve"> </w:t>
      </w:r>
      <w:r w:rsidR="008920AE" w:rsidRPr="008920AE">
        <w:rPr>
          <w:rFonts w:ascii="Arial" w:hAnsi="Arial" w:cs="Arial"/>
          <w:sz w:val="20"/>
          <w:szCs w:val="20"/>
          <w:highlight w:val="red"/>
          <w:u w:val="single"/>
        </w:rPr>
        <w:t>=</w:t>
      </w:r>
      <w:r w:rsidR="008920AE">
        <w:rPr>
          <w:rFonts w:ascii="Arial" w:hAnsi="Arial" w:cs="Arial"/>
          <w:sz w:val="20"/>
          <w:szCs w:val="20"/>
          <w:u w:val="single"/>
        </w:rPr>
        <w:t xml:space="preserve"> </w:t>
      </w:r>
      <w:r w:rsidRPr="008920AE">
        <w:rPr>
          <w:rFonts w:ascii="Arial" w:hAnsi="Arial" w:cs="Arial"/>
          <w:sz w:val="20"/>
          <w:szCs w:val="20"/>
          <w:highlight w:val="red"/>
          <w:u w:val="single"/>
        </w:rPr>
        <w:t>NULLA</w:t>
      </w:r>
      <w:r w:rsidRPr="00ED5F58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7FA81559" w14:textId="524FFE80" w:rsidR="009D6428" w:rsidRPr="008920AE" w:rsidRDefault="009D6428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  <w:u w:val="single"/>
        </w:rPr>
      </w:pPr>
      <w:r w:rsidRPr="008920AE">
        <w:rPr>
          <w:rFonts w:ascii="Arial" w:hAnsi="Arial" w:cs="Arial"/>
          <w:sz w:val="20"/>
          <w:szCs w:val="20"/>
        </w:rPr>
        <w:t xml:space="preserve">ahol </w:t>
      </w:r>
      <w:r w:rsidRPr="008920AE">
        <w:rPr>
          <w:rFonts w:ascii="Arial" w:hAnsi="Arial" w:cs="Arial"/>
          <w:sz w:val="20"/>
          <w:szCs w:val="20"/>
          <w:highlight w:val="green"/>
        </w:rPr>
        <w:t>számlázni tudunk</w:t>
      </w:r>
      <w:r w:rsidRPr="008920AE">
        <w:rPr>
          <w:rFonts w:ascii="Arial" w:hAnsi="Arial" w:cs="Arial"/>
          <w:sz w:val="20"/>
          <w:szCs w:val="20"/>
        </w:rPr>
        <w:t xml:space="preserve">, ott is </w:t>
      </w:r>
      <w:r w:rsidRPr="008920AE">
        <w:rPr>
          <w:rFonts w:ascii="Arial" w:hAnsi="Arial" w:cs="Arial"/>
          <w:sz w:val="20"/>
          <w:szCs w:val="20"/>
          <w:u w:val="single"/>
        </w:rPr>
        <w:t>kötelező kitölteni az elhatárolás mezőt</w:t>
      </w:r>
      <w:r w:rsidRPr="008920AE">
        <w:rPr>
          <w:rFonts w:ascii="Arial" w:hAnsi="Arial" w:cs="Arial"/>
          <w:sz w:val="20"/>
          <w:szCs w:val="20"/>
        </w:rPr>
        <w:t xml:space="preserve">, egy </w:t>
      </w:r>
      <w:r w:rsidR="001E1A0F" w:rsidRPr="008920AE">
        <w:rPr>
          <w:rFonts w:ascii="Arial" w:hAnsi="Arial" w:cs="Arial"/>
          <w:sz w:val="20"/>
          <w:szCs w:val="20"/>
        </w:rPr>
        <w:t xml:space="preserve">0 </w:t>
      </w:r>
      <w:r w:rsidR="001E1A0F" w:rsidRPr="008920AE">
        <w:rPr>
          <w:rFonts w:ascii="Arial" w:hAnsi="Arial" w:cs="Arial"/>
          <w:sz w:val="20"/>
          <w:szCs w:val="20"/>
          <w:highlight w:val="green"/>
        </w:rPr>
        <w:t>=</w:t>
      </w:r>
      <w:r w:rsidR="001E1A0F" w:rsidRPr="008920AE">
        <w:rPr>
          <w:rFonts w:ascii="Arial" w:hAnsi="Arial" w:cs="Arial"/>
          <w:sz w:val="20"/>
          <w:szCs w:val="20"/>
        </w:rPr>
        <w:t xml:space="preserve"> </w:t>
      </w:r>
      <w:r w:rsidRPr="008920AE">
        <w:rPr>
          <w:rFonts w:ascii="Arial" w:hAnsi="Arial" w:cs="Arial"/>
          <w:sz w:val="20"/>
          <w:szCs w:val="20"/>
          <w:highlight w:val="green"/>
        </w:rPr>
        <w:t>NULLA</w:t>
      </w:r>
      <w:r w:rsidRPr="008920AE">
        <w:rPr>
          <w:rFonts w:ascii="Arial" w:hAnsi="Arial" w:cs="Arial"/>
          <w:sz w:val="20"/>
          <w:szCs w:val="20"/>
        </w:rPr>
        <w:t>-val, így nem fog indulni a további lépés a projekten)</w:t>
      </w:r>
    </w:p>
    <w:p w14:paraId="7DB891FB" w14:textId="58F1EF5B" w:rsidR="00557FD3" w:rsidRDefault="00557FD3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csak azok a projektsorok jelennek meg a táblázatban, amelyekben </w:t>
      </w:r>
      <w:r w:rsidR="00C87796">
        <w:rPr>
          <w:rFonts w:ascii="Arial" w:hAnsi="Arial" w:cs="Arial"/>
          <w:sz w:val="20"/>
          <w:szCs w:val="20"/>
        </w:rPr>
        <w:t xml:space="preserve">nem nulla értékű </w:t>
      </w:r>
      <w:r>
        <w:rPr>
          <w:rFonts w:ascii="Arial" w:hAnsi="Arial" w:cs="Arial"/>
          <w:sz w:val="20"/>
          <w:szCs w:val="20"/>
        </w:rPr>
        <w:t>elhatárolás</w:t>
      </w:r>
      <w:r w:rsidR="00C877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került rögzítésr</w:t>
      </w:r>
      <w:r w:rsidR="00431AA4">
        <w:rPr>
          <w:rFonts w:ascii="Arial" w:hAnsi="Arial" w:cs="Arial"/>
          <w:sz w:val="20"/>
          <w:szCs w:val="20"/>
        </w:rPr>
        <w:t>e</w:t>
      </w:r>
    </w:p>
    <w:p w14:paraId="5FDDE0DE" w14:textId="542E9B6F" w:rsidR="00431AA4" w:rsidRDefault="00431AA4" w:rsidP="00375BE8">
      <w:pPr>
        <w:pStyle w:val="Listaszerbekezds"/>
        <w:numPr>
          <w:ilvl w:val="0"/>
          <w:numId w:val="16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431AA4">
        <w:rPr>
          <w:rFonts w:ascii="Arial" w:hAnsi="Arial" w:cs="Arial"/>
          <w:color w:val="FF0000"/>
          <w:sz w:val="20"/>
          <w:szCs w:val="20"/>
        </w:rPr>
        <w:t>fontos</w:t>
      </w:r>
      <w:r>
        <w:rPr>
          <w:rFonts w:ascii="Arial" w:hAnsi="Arial" w:cs="Arial"/>
          <w:sz w:val="20"/>
          <w:szCs w:val="20"/>
        </w:rPr>
        <w:t xml:space="preserve">: </w:t>
      </w:r>
      <w:r w:rsidRPr="00431AA4">
        <w:rPr>
          <w:rFonts w:ascii="Arial" w:hAnsi="Arial" w:cs="Arial"/>
          <w:b/>
          <w:bCs/>
          <w:color w:val="FF0000"/>
          <w:sz w:val="20"/>
          <w:szCs w:val="20"/>
        </w:rPr>
        <w:t>NE töröljük ki az elhatárolt összeget az elhatárolás mezőből</w:t>
      </w:r>
      <w:r>
        <w:rPr>
          <w:rFonts w:ascii="Arial" w:hAnsi="Arial" w:cs="Arial"/>
          <w:sz w:val="20"/>
          <w:szCs w:val="20"/>
        </w:rPr>
        <w:t>, hogy az megjelenjen később is a riportokban és kimutatások alapját képezhesse</w:t>
      </w:r>
    </w:p>
    <w:p w14:paraId="0210D8DD" w14:textId="34687844" w:rsidR="00AE7495" w:rsidRDefault="00AE7495" w:rsidP="00375BE8">
      <w:pPr>
        <w:pStyle w:val="Listaszerbekezds"/>
        <w:numPr>
          <w:ilvl w:val="0"/>
          <w:numId w:val="14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BE4CB9">
        <w:rPr>
          <w:rFonts w:ascii="Arial" w:hAnsi="Arial" w:cs="Arial"/>
          <w:b/>
          <w:bCs/>
          <w:sz w:val="20"/>
          <w:szCs w:val="20"/>
        </w:rPr>
        <w:t>elhatárolás jóváhagyás lépés</w:t>
      </w:r>
      <w:r>
        <w:rPr>
          <w:rFonts w:ascii="Arial" w:hAnsi="Arial" w:cs="Arial"/>
          <w:sz w:val="20"/>
          <w:szCs w:val="20"/>
        </w:rPr>
        <w:t xml:space="preserve"> a vezetői </w:t>
      </w:r>
      <w:r w:rsidR="00090BD8">
        <w:rPr>
          <w:rFonts w:ascii="Arial" w:hAnsi="Arial" w:cs="Arial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nboxban, ha a munkavállaló végzett (nem jön külön email már róla)</w:t>
      </w:r>
    </w:p>
    <w:p w14:paraId="3E82EB13" w14:textId="58377F6E" w:rsidR="00153161" w:rsidRDefault="00C6154C" w:rsidP="00375BE8">
      <w:pPr>
        <w:pStyle w:val="Listaszerbekezds"/>
        <w:numPr>
          <w:ilvl w:val="0"/>
          <w:numId w:val="15"/>
        </w:numPr>
        <w:spacing w:before="120" w:after="120" w:line="36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C6154C">
        <w:rPr>
          <w:rFonts w:ascii="Arial" w:hAnsi="Arial" w:cs="Arial"/>
          <w:sz w:val="20"/>
          <w:szCs w:val="20"/>
        </w:rPr>
        <w:t xml:space="preserve">amennyiben a vezető </w:t>
      </w:r>
      <w:r w:rsidRPr="00090BD8">
        <w:rPr>
          <w:rFonts w:ascii="Arial" w:hAnsi="Arial" w:cs="Arial"/>
          <w:sz w:val="20"/>
          <w:szCs w:val="20"/>
          <w:highlight w:val="green"/>
        </w:rPr>
        <w:t>rendben</w:t>
      </w:r>
      <w:r w:rsidRPr="00C6154C">
        <w:rPr>
          <w:rFonts w:ascii="Arial" w:hAnsi="Arial" w:cs="Arial"/>
          <w:sz w:val="20"/>
          <w:szCs w:val="20"/>
        </w:rPr>
        <w:t xml:space="preserve"> találta a</w:t>
      </w:r>
      <w:r>
        <w:rPr>
          <w:rFonts w:ascii="Arial" w:hAnsi="Arial" w:cs="Arial"/>
          <w:sz w:val="20"/>
          <w:szCs w:val="20"/>
        </w:rPr>
        <w:t>z elhatárolások lekövetését (tehát bekerült a TIG érkezés, a számlakérő küldés</w:t>
      </w:r>
      <w:r w:rsidR="00F444EB">
        <w:rPr>
          <w:rFonts w:ascii="Arial" w:hAnsi="Arial" w:cs="Arial"/>
          <w:sz w:val="20"/>
          <w:szCs w:val="20"/>
        </w:rPr>
        <w:t xml:space="preserve"> mezőérték mindenhova)</w:t>
      </w:r>
      <w:r w:rsidRPr="00C6154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akkor a megfelelő </w:t>
      </w:r>
      <w:proofErr w:type="spellStart"/>
      <w:r w:rsidRPr="00F444EB">
        <w:rPr>
          <w:rFonts w:ascii="Arial" w:hAnsi="Arial" w:cs="Arial"/>
          <w:sz w:val="20"/>
          <w:szCs w:val="20"/>
        </w:rPr>
        <w:t>checkboxba</w:t>
      </w:r>
      <w:proofErr w:type="spellEnd"/>
      <w:r w:rsidRPr="00F444EB">
        <w:rPr>
          <w:rFonts w:ascii="Arial" w:hAnsi="Arial" w:cs="Arial"/>
          <w:sz w:val="20"/>
          <w:szCs w:val="20"/>
        </w:rPr>
        <w:t xml:space="preserve"> pipál a táblázat felett és küldés</w:t>
      </w:r>
      <w:r w:rsidR="00F444EB" w:rsidRPr="00F444EB">
        <w:rPr>
          <w:rFonts w:ascii="Arial" w:hAnsi="Arial" w:cs="Arial"/>
          <w:sz w:val="20"/>
          <w:szCs w:val="20"/>
        </w:rPr>
        <w:t>sel lezárja a folyamatot</w:t>
      </w:r>
    </w:p>
    <w:p w14:paraId="4C87E4FD" w14:textId="77777777" w:rsidR="00431AA4" w:rsidRPr="00431AA4" w:rsidRDefault="00431AA4" w:rsidP="00431AA4">
      <w:pPr>
        <w:pStyle w:val="Listaszerbekezds"/>
        <w:spacing w:before="120" w:after="120" w:line="360" w:lineRule="auto"/>
        <w:ind w:left="1080"/>
        <w:jc w:val="both"/>
        <w:rPr>
          <w:rFonts w:ascii="Arial" w:hAnsi="Arial" w:cs="Arial"/>
          <w:sz w:val="20"/>
          <w:szCs w:val="20"/>
        </w:rPr>
      </w:pPr>
    </w:p>
    <w:p w14:paraId="59E9932A" w14:textId="38AEE856" w:rsidR="00153161" w:rsidRDefault="00C77437" w:rsidP="00153161">
      <w:pPr>
        <w:pStyle w:val="Listaszerbekezds"/>
        <w:numPr>
          <w:ilvl w:val="0"/>
          <w:numId w:val="1"/>
        </w:numPr>
        <w:spacing w:after="120" w:line="240" w:lineRule="auto"/>
        <w:ind w:left="284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C77437">
        <w:rPr>
          <w:rFonts w:ascii="Arial" w:hAnsi="Arial" w:cs="Arial"/>
          <w:b/>
          <w:bCs/>
          <w:sz w:val="20"/>
          <w:szCs w:val="20"/>
        </w:rPr>
        <w:t>Folyamat közbeni ellenőrzés, végeredmény kimutatás, riporting</w:t>
      </w:r>
    </w:p>
    <w:p w14:paraId="25533142" w14:textId="5A5F78CA" w:rsidR="00165DEE" w:rsidRDefault="00702BCC" w:rsidP="00702BC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vezetők munkáját segítendő és a</w:t>
      </w:r>
      <w:r w:rsidR="00F10E14">
        <w:rPr>
          <w:rFonts w:ascii="Arial" w:hAnsi="Arial" w:cs="Arial"/>
          <w:sz w:val="20"/>
          <w:szCs w:val="20"/>
        </w:rPr>
        <w:t xml:space="preserve">z egyes lépések közötti lead </w:t>
      </w:r>
      <w:proofErr w:type="spellStart"/>
      <w:r w:rsidR="00F10E14">
        <w:rPr>
          <w:rFonts w:ascii="Arial" w:hAnsi="Arial" w:cs="Arial"/>
          <w:sz w:val="20"/>
          <w:szCs w:val="20"/>
        </w:rPr>
        <w:t>time</w:t>
      </w:r>
      <w:proofErr w:type="spellEnd"/>
      <w:r w:rsidR="00F10E14">
        <w:rPr>
          <w:rFonts w:ascii="Arial" w:hAnsi="Arial" w:cs="Arial"/>
          <w:sz w:val="20"/>
          <w:szCs w:val="20"/>
        </w:rPr>
        <w:t xml:space="preserve"> mérése érdekében fejlesztésre került egy riport, melyet az arra jogosult felhasználók (senior, TL, manager, director) a bal oldali </w:t>
      </w:r>
      <w:proofErr w:type="spellStart"/>
      <w:r w:rsidR="00F10E14">
        <w:rPr>
          <w:rFonts w:ascii="Arial" w:hAnsi="Arial" w:cs="Arial"/>
          <w:sz w:val="20"/>
          <w:szCs w:val="20"/>
        </w:rPr>
        <w:t>főmenű</w:t>
      </w:r>
      <w:proofErr w:type="spellEnd"/>
      <w:r w:rsidR="00F10E14">
        <w:rPr>
          <w:rFonts w:ascii="Arial" w:hAnsi="Arial" w:cs="Arial"/>
          <w:sz w:val="20"/>
          <w:szCs w:val="20"/>
        </w:rPr>
        <w:t xml:space="preserve"> riport</w:t>
      </w:r>
      <w:r w:rsidR="00165DEE">
        <w:rPr>
          <w:rFonts w:ascii="Arial" w:hAnsi="Arial" w:cs="Arial"/>
          <w:sz w:val="20"/>
          <w:szCs w:val="20"/>
        </w:rPr>
        <w:t xml:space="preserve">tok menüje alatt találnak meg. </w:t>
      </w:r>
    </w:p>
    <w:p w14:paraId="160182EB" w14:textId="296EEBCA" w:rsidR="00165DEE" w:rsidRDefault="0057194F" w:rsidP="00702BC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57194F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F586306" wp14:editId="6B2A7609">
            <wp:extent cx="1051277" cy="1906482"/>
            <wp:effectExtent l="0" t="0" r="0" b="0"/>
            <wp:docPr id="1" name="Kép 1" descr="A képen szöveg, képernyőkép, levél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képernyőkép, levél, tervezé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9866" cy="19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CBC" w14:textId="6078CAC9" w:rsidR="0057194F" w:rsidRDefault="00D968F1" w:rsidP="00702BC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’</w:t>
      </w:r>
      <w:proofErr w:type="spellStart"/>
      <w:r>
        <w:rPr>
          <w:rFonts w:ascii="Arial" w:hAnsi="Arial" w:cs="Arial"/>
          <w:sz w:val="20"/>
          <w:szCs w:val="20"/>
        </w:rPr>
        <w:t>HU_MontlyClosing</w:t>
      </w:r>
      <w:proofErr w:type="spellEnd"/>
      <w:r>
        <w:rPr>
          <w:rFonts w:ascii="Arial" w:hAnsi="Arial" w:cs="Arial"/>
          <w:sz w:val="20"/>
          <w:szCs w:val="20"/>
        </w:rPr>
        <w:t xml:space="preserve"> folyamatban’ riport segítségével ellenőrizhető, hogy mely </w:t>
      </w:r>
      <w:proofErr w:type="spellStart"/>
      <w:r>
        <w:rPr>
          <w:rFonts w:ascii="Arial" w:hAnsi="Arial" w:cs="Arial"/>
          <w:sz w:val="20"/>
          <w:szCs w:val="20"/>
        </w:rPr>
        <w:t>usereknél</w:t>
      </w:r>
      <w:proofErr w:type="spellEnd"/>
      <w:r>
        <w:rPr>
          <w:rFonts w:ascii="Arial" w:hAnsi="Arial" w:cs="Arial"/>
          <w:sz w:val="20"/>
          <w:szCs w:val="20"/>
        </w:rPr>
        <w:t xml:space="preserve"> van még nyitva tárgyhavi folyamat. </w:t>
      </w:r>
    </w:p>
    <w:p w14:paraId="5A6ACDC3" w14:textId="2E039918" w:rsidR="00D968F1" w:rsidRPr="00702BCC" w:rsidRDefault="00D968F1" w:rsidP="00702BCC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’</w:t>
      </w:r>
      <w:proofErr w:type="spellStart"/>
      <w:r>
        <w:rPr>
          <w:rFonts w:ascii="Arial" w:hAnsi="Arial" w:cs="Arial"/>
          <w:sz w:val="20"/>
          <w:szCs w:val="20"/>
        </w:rPr>
        <w:t>HU_MontlyClosing</w:t>
      </w:r>
      <w:proofErr w:type="spellEnd"/>
      <w:r>
        <w:rPr>
          <w:rFonts w:ascii="Arial" w:hAnsi="Arial" w:cs="Arial"/>
          <w:sz w:val="20"/>
          <w:szCs w:val="20"/>
        </w:rPr>
        <w:t xml:space="preserve"> kitöltött adatok’ riportban pedig </w:t>
      </w:r>
      <w:r w:rsidR="00711690">
        <w:rPr>
          <w:rFonts w:ascii="Arial" w:hAnsi="Arial" w:cs="Arial"/>
          <w:sz w:val="20"/>
          <w:szCs w:val="20"/>
        </w:rPr>
        <w:t xml:space="preserve">folyamatosan lekérhetőek a már kitöltött adatok, illetve amennyiben az összes tárgyhavi projektsor zárt, exportálható a teljes állomány. </w:t>
      </w:r>
    </w:p>
    <w:sectPr w:rsidR="00D968F1" w:rsidRPr="00702BCC" w:rsidSect="001076D7">
      <w:headerReference w:type="default" r:id="rId14"/>
      <w:footerReference w:type="default" r:id="rId15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AF30" w14:textId="77777777" w:rsidR="001952D1" w:rsidRDefault="001952D1" w:rsidP="00B35353">
      <w:pPr>
        <w:spacing w:after="0" w:line="240" w:lineRule="auto"/>
      </w:pPr>
      <w:r>
        <w:separator/>
      </w:r>
    </w:p>
  </w:endnote>
  <w:endnote w:type="continuationSeparator" w:id="0">
    <w:p w14:paraId="55111088" w14:textId="77777777" w:rsidR="001952D1" w:rsidRDefault="001952D1" w:rsidP="00B3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055655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35B62BBD" w14:textId="525B7694" w:rsidR="00B35353" w:rsidRPr="00B35353" w:rsidRDefault="00B35353">
        <w:pPr>
          <w:pStyle w:val="llb"/>
          <w:jc w:val="right"/>
          <w:rPr>
            <w:rFonts w:ascii="Arial" w:hAnsi="Arial" w:cs="Arial"/>
            <w:sz w:val="18"/>
            <w:szCs w:val="18"/>
          </w:rPr>
        </w:pPr>
        <w:r w:rsidRPr="00B35353">
          <w:rPr>
            <w:rFonts w:ascii="Arial" w:hAnsi="Arial" w:cs="Arial"/>
            <w:sz w:val="18"/>
            <w:szCs w:val="18"/>
          </w:rPr>
          <w:fldChar w:fldCharType="begin"/>
        </w:r>
        <w:r w:rsidRPr="00B35353">
          <w:rPr>
            <w:rFonts w:ascii="Arial" w:hAnsi="Arial" w:cs="Arial"/>
            <w:sz w:val="18"/>
            <w:szCs w:val="18"/>
          </w:rPr>
          <w:instrText>PAGE   \* MERGEFORMAT</w:instrText>
        </w:r>
        <w:r w:rsidRPr="00B35353">
          <w:rPr>
            <w:rFonts w:ascii="Arial" w:hAnsi="Arial" w:cs="Arial"/>
            <w:sz w:val="18"/>
            <w:szCs w:val="18"/>
          </w:rPr>
          <w:fldChar w:fldCharType="separate"/>
        </w:r>
        <w:r w:rsidRPr="00B35353">
          <w:rPr>
            <w:rFonts w:ascii="Arial" w:hAnsi="Arial" w:cs="Arial"/>
            <w:sz w:val="18"/>
            <w:szCs w:val="18"/>
          </w:rPr>
          <w:t>2</w:t>
        </w:r>
        <w:r w:rsidRPr="00B35353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7250C94E" w14:textId="77777777" w:rsidR="00B35353" w:rsidRDefault="00B353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079BC" w14:textId="77777777" w:rsidR="001952D1" w:rsidRDefault="001952D1" w:rsidP="00B35353">
      <w:pPr>
        <w:spacing w:after="0" w:line="240" w:lineRule="auto"/>
      </w:pPr>
      <w:r>
        <w:separator/>
      </w:r>
    </w:p>
  </w:footnote>
  <w:footnote w:type="continuationSeparator" w:id="0">
    <w:p w14:paraId="18411E48" w14:textId="77777777" w:rsidR="001952D1" w:rsidRDefault="001952D1" w:rsidP="00B35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9704" w14:textId="46468337" w:rsidR="0023010A" w:rsidRPr="0023010A" w:rsidRDefault="00E2093A" w:rsidP="005C2325">
    <w:pPr>
      <w:tabs>
        <w:tab w:val="left" w:pos="3000"/>
      </w:tabs>
      <w:spacing w:after="120" w:line="240" w:lineRule="auto"/>
      <w:rPr>
        <w:rFonts w:ascii="Arial" w:hAnsi="Arial" w:cs="Arial"/>
        <w:i/>
        <w:iCs/>
        <w:sz w:val="20"/>
        <w:szCs w:val="20"/>
      </w:rPr>
    </w:pPr>
    <w:r w:rsidRPr="008662F0">
      <w:rPr>
        <w:rFonts w:ascii="Arial" w:hAnsi="Arial" w:cs="Arial"/>
        <w:i/>
        <w:iCs/>
        <w:noProof/>
        <w:color w:val="FF0000"/>
        <w:sz w:val="20"/>
        <w:szCs w:val="20"/>
        <w:lang w:eastAsia="hu-HU"/>
      </w:rPr>
      <w:drawing>
        <wp:anchor distT="0" distB="0" distL="114300" distR="114300" simplePos="0" relativeHeight="251659264" behindDoc="0" locked="0" layoutInCell="1" allowOverlap="1" wp14:anchorId="48005BFF" wp14:editId="7802C907">
          <wp:simplePos x="0" y="0"/>
          <wp:positionH relativeFrom="column">
            <wp:posOffset>4738370</wp:posOffset>
          </wp:positionH>
          <wp:positionV relativeFrom="topMargin">
            <wp:posOffset>463247</wp:posOffset>
          </wp:positionV>
          <wp:extent cx="1708785" cy="344170"/>
          <wp:effectExtent l="0" t="0" r="5715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8785" cy="34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010A" w:rsidRPr="0023010A">
      <w:rPr>
        <w:rFonts w:ascii="Arial" w:hAnsi="Arial" w:cs="Arial"/>
        <w:i/>
        <w:iCs/>
        <w:sz w:val="20"/>
        <w:szCs w:val="20"/>
      </w:rPr>
      <w:t>Felhasználói segédlet</w:t>
    </w:r>
    <w:r w:rsidR="005C2325">
      <w:rPr>
        <w:rFonts w:ascii="Arial" w:hAnsi="Arial" w:cs="Arial"/>
        <w:i/>
        <w:iCs/>
        <w:sz w:val="20"/>
        <w:szCs w:val="20"/>
      </w:rPr>
      <w:tab/>
    </w:r>
  </w:p>
  <w:p w14:paraId="7BCFA904" w14:textId="6EF6D9E5" w:rsidR="00E2093A" w:rsidRDefault="008662F0">
    <w:pPr>
      <w:pStyle w:val="lfej"/>
      <w:rPr>
        <w:rFonts w:ascii="Arial" w:hAnsi="Arial" w:cs="Arial"/>
        <w:i/>
        <w:iCs/>
        <w:color w:val="FF0000"/>
        <w:sz w:val="20"/>
        <w:szCs w:val="20"/>
      </w:rPr>
    </w:pPr>
    <w:r w:rsidRPr="008662F0">
      <w:rPr>
        <w:rFonts w:ascii="Arial" w:hAnsi="Arial" w:cs="Arial"/>
        <w:i/>
        <w:iCs/>
        <w:color w:val="FF0000"/>
        <w:sz w:val="20"/>
        <w:szCs w:val="20"/>
      </w:rPr>
      <w:t>Belső használatra</w:t>
    </w:r>
    <w:r w:rsidR="0023010A">
      <w:rPr>
        <w:rFonts w:ascii="Arial" w:hAnsi="Arial" w:cs="Arial"/>
        <w:i/>
        <w:iCs/>
        <w:color w:val="FF0000"/>
        <w:sz w:val="20"/>
        <w:szCs w:val="20"/>
      </w:rPr>
      <w:t>!</w:t>
    </w:r>
  </w:p>
  <w:p w14:paraId="0F1225F3" w14:textId="77777777" w:rsidR="005C2325" w:rsidRPr="005C2325" w:rsidRDefault="005C2325">
    <w:pPr>
      <w:pStyle w:val="lfej"/>
      <w:rPr>
        <w:rFonts w:ascii="Arial" w:hAnsi="Arial" w:cs="Arial"/>
        <w:color w:val="FF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A59B8"/>
    <w:multiLevelType w:val="hybridMultilevel"/>
    <w:tmpl w:val="5BC28AFC"/>
    <w:lvl w:ilvl="0" w:tplc="E8E4306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B0DB0"/>
    <w:multiLevelType w:val="hybridMultilevel"/>
    <w:tmpl w:val="3B1E74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C44EC"/>
    <w:multiLevelType w:val="hybridMultilevel"/>
    <w:tmpl w:val="698C891C"/>
    <w:lvl w:ilvl="0" w:tplc="5CA8FB62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1B699B"/>
    <w:multiLevelType w:val="hybridMultilevel"/>
    <w:tmpl w:val="16484A7E"/>
    <w:lvl w:ilvl="0" w:tplc="8B7C91DC">
      <w:start w:val="5"/>
      <w:numFmt w:val="bullet"/>
      <w:lvlText w:val="&gt;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A8455A"/>
    <w:multiLevelType w:val="hybridMultilevel"/>
    <w:tmpl w:val="C2942A52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9315D"/>
    <w:multiLevelType w:val="hybridMultilevel"/>
    <w:tmpl w:val="0D0869B0"/>
    <w:lvl w:ilvl="0" w:tplc="EDE4FD2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818C1"/>
    <w:multiLevelType w:val="hybridMultilevel"/>
    <w:tmpl w:val="F2A403E6"/>
    <w:lvl w:ilvl="0" w:tplc="347AB3F2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E3335"/>
    <w:multiLevelType w:val="hybridMultilevel"/>
    <w:tmpl w:val="79B2366E"/>
    <w:lvl w:ilvl="0" w:tplc="F59615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26CFF"/>
    <w:multiLevelType w:val="hybridMultilevel"/>
    <w:tmpl w:val="345CF3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95579"/>
    <w:multiLevelType w:val="hybridMultilevel"/>
    <w:tmpl w:val="5E6CB1C2"/>
    <w:lvl w:ilvl="0" w:tplc="568831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702CF"/>
    <w:multiLevelType w:val="multilevel"/>
    <w:tmpl w:val="4E72E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AD72529"/>
    <w:multiLevelType w:val="hybridMultilevel"/>
    <w:tmpl w:val="C95418F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71C98"/>
    <w:multiLevelType w:val="multilevel"/>
    <w:tmpl w:val="4E72E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5E36182"/>
    <w:multiLevelType w:val="hybridMultilevel"/>
    <w:tmpl w:val="5FD02A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13A"/>
    <w:multiLevelType w:val="multilevel"/>
    <w:tmpl w:val="4E72ECFC"/>
    <w:lvl w:ilvl="0">
      <w:start w:val="1"/>
      <w:numFmt w:val="decimal"/>
      <w:lvlText w:val="%1."/>
      <w:lvlJc w:val="left"/>
      <w:pPr>
        <w:ind w:left="1042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E461B81"/>
    <w:multiLevelType w:val="hybridMultilevel"/>
    <w:tmpl w:val="65782C5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1145E"/>
    <w:multiLevelType w:val="hybridMultilevel"/>
    <w:tmpl w:val="9B488888"/>
    <w:lvl w:ilvl="0" w:tplc="3A7652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131929">
    <w:abstractNumId w:val="14"/>
  </w:num>
  <w:num w:numId="2" w16cid:durableId="133909593">
    <w:abstractNumId w:val="10"/>
  </w:num>
  <w:num w:numId="3" w16cid:durableId="2061049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6381419">
    <w:abstractNumId w:val="9"/>
  </w:num>
  <w:num w:numId="5" w16cid:durableId="327944729">
    <w:abstractNumId w:val="12"/>
  </w:num>
  <w:num w:numId="6" w16cid:durableId="610935864">
    <w:abstractNumId w:val="15"/>
  </w:num>
  <w:num w:numId="7" w16cid:durableId="1866750699">
    <w:abstractNumId w:val="7"/>
  </w:num>
  <w:num w:numId="8" w16cid:durableId="1512717425">
    <w:abstractNumId w:val="11"/>
  </w:num>
  <w:num w:numId="9" w16cid:durableId="1539783322">
    <w:abstractNumId w:val="4"/>
  </w:num>
  <w:num w:numId="10" w16cid:durableId="183448536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7053241">
    <w:abstractNumId w:val="8"/>
  </w:num>
  <w:num w:numId="12" w16cid:durableId="996344781">
    <w:abstractNumId w:val="5"/>
  </w:num>
  <w:num w:numId="13" w16cid:durableId="84963538">
    <w:abstractNumId w:val="0"/>
  </w:num>
  <w:num w:numId="14" w16cid:durableId="425157131">
    <w:abstractNumId w:val="16"/>
  </w:num>
  <w:num w:numId="15" w16cid:durableId="175079009">
    <w:abstractNumId w:val="2"/>
  </w:num>
  <w:num w:numId="16" w16cid:durableId="1940287482">
    <w:abstractNumId w:val="6"/>
  </w:num>
  <w:num w:numId="17" w16cid:durableId="1840802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0E"/>
    <w:rsid w:val="00012BAD"/>
    <w:rsid w:val="00014184"/>
    <w:rsid w:val="00022BCB"/>
    <w:rsid w:val="000310D8"/>
    <w:rsid w:val="00035A1A"/>
    <w:rsid w:val="00041B5D"/>
    <w:rsid w:val="00053B73"/>
    <w:rsid w:val="000562F3"/>
    <w:rsid w:val="00061397"/>
    <w:rsid w:val="000620A3"/>
    <w:rsid w:val="00065ABC"/>
    <w:rsid w:val="00072B0B"/>
    <w:rsid w:val="0008259E"/>
    <w:rsid w:val="00090BD8"/>
    <w:rsid w:val="000B0253"/>
    <w:rsid w:val="000B2547"/>
    <w:rsid w:val="000B3589"/>
    <w:rsid w:val="000B3AC7"/>
    <w:rsid w:val="000B56F3"/>
    <w:rsid w:val="000C02CE"/>
    <w:rsid w:val="000C51EB"/>
    <w:rsid w:val="000D483C"/>
    <w:rsid w:val="000E2A51"/>
    <w:rsid w:val="000F17DA"/>
    <w:rsid w:val="00101A95"/>
    <w:rsid w:val="00103DF2"/>
    <w:rsid w:val="00104751"/>
    <w:rsid w:val="001076D7"/>
    <w:rsid w:val="00126D60"/>
    <w:rsid w:val="00137608"/>
    <w:rsid w:val="00142C78"/>
    <w:rsid w:val="00145899"/>
    <w:rsid w:val="001467B1"/>
    <w:rsid w:val="00147AF7"/>
    <w:rsid w:val="00153161"/>
    <w:rsid w:val="001607FB"/>
    <w:rsid w:val="00165DEE"/>
    <w:rsid w:val="00166EC3"/>
    <w:rsid w:val="00171F39"/>
    <w:rsid w:val="00172AE6"/>
    <w:rsid w:val="00182A0F"/>
    <w:rsid w:val="00187291"/>
    <w:rsid w:val="001952D1"/>
    <w:rsid w:val="001A6AEF"/>
    <w:rsid w:val="001C2F47"/>
    <w:rsid w:val="001C6972"/>
    <w:rsid w:val="001D04A4"/>
    <w:rsid w:val="001D5953"/>
    <w:rsid w:val="001E1A0F"/>
    <w:rsid w:val="001E3A13"/>
    <w:rsid w:val="00200507"/>
    <w:rsid w:val="0020173F"/>
    <w:rsid w:val="002120C1"/>
    <w:rsid w:val="0022315F"/>
    <w:rsid w:val="0023010A"/>
    <w:rsid w:val="002358D8"/>
    <w:rsid w:val="00236803"/>
    <w:rsid w:val="002426A0"/>
    <w:rsid w:val="00244B0F"/>
    <w:rsid w:val="0027135A"/>
    <w:rsid w:val="00271CBB"/>
    <w:rsid w:val="00276587"/>
    <w:rsid w:val="00281B04"/>
    <w:rsid w:val="00286889"/>
    <w:rsid w:val="00292F5C"/>
    <w:rsid w:val="00294649"/>
    <w:rsid w:val="00294DA1"/>
    <w:rsid w:val="00297853"/>
    <w:rsid w:val="002A0B3F"/>
    <w:rsid w:val="002A7751"/>
    <w:rsid w:val="002D516C"/>
    <w:rsid w:val="002D624E"/>
    <w:rsid w:val="002E3701"/>
    <w:rsid w:val="002E78EB"/>
    <w:rsid w:val="002F2056"/>
    <w:rsid w:val="002F395A"/>
    <w:rsid w:val="00307D85"/>
    <w:rsid w:val="003215F0"/>
    <w:rsid w:val="00332746"/>
    <w:rsid w:val="00336A1B"/>
    <w:rsid w:val="00341040"/>
    <w:rsid w:val="00350C33"/>
    <w:rsid w:val="00351AFF"/>
    <w:rsid w:val="00351C45"/>
    <w:rsid w:val="00352A92"/>
    <w:rsid w:val="00367BAC"/>
    <w:rsid w:val="00373F8C"/>
    <w:rsid w:val="00375BE8"/>
    <w:rsid w:val="00376DF0"/>
    <w:rsid w:val="00385FC2"/>
    <w:rsid w:val="00386583"/>
    <w:rsid w:val="003913DC"/>
    <w:rsid w:val="003A19A6"/>
    <w:rsid w:val="003A49AF"/>
    <w:rsid w:val="003B38D4"/>
    <w:rsid w:val="003B3D51"/>
    <w:rsid w:val="003B4B1C"/>
    <w:rsid w:val="003D33F8"/>
    <w:rsid w:val="003D5139"/>
    <w:rsid w:val="003F4043"/>
    <w:rsid w:val="0040146E"/>
    <w:rsid w:val="00401909"/>
    <w:rsid w:val="0041375C"/>
    <w:rsid w:val="00421AFD"/>
    <w:rsid w:val="00426393"/>
    <w:rsid w:val="00431AA4"/>
    <w:rsid w:val="004348ED"/>
    <w:rsid w:val="004363A4"/>
    <w:rsid w:val="0045419F"/>
    <w:rsid w:val="00457963"/>
    <w:rsid w:val="004658F9"/>
    <w:rsid w:val="0048701F"/>
    <w:rsid w:val="004A1C24"/>
    <w:rsid w:val="004A293D"/>
    <w:rsid w:val="004B62BB"/>
    <w:rsid w:val="004C16B5"/>
    <w:rsid w:val="004C4644"/>
    <w:rsid w:val="004C556F"/>
    <w:rsid w:val="004D4AA7"/>
    <w:rsid w:val="004F6824"/>
    <w:rsid w:val="00510F6C"/>
    <w:rsid w:val="005214A9"/>
    <w:rsid w:val="00530C95"/>
    <w:rsid w:val="0053327A"/>
    <w:rsid w:val="00537E14"/>
    <w:rsid w:val="00557FD3"/>
    <w:rsid w:val="005632A9"/>
    <w:rsid w:val="0056510E"/>
    <w:rsid w:val="0057194F"/>
    <w:rsid w:val="00571CD4"/>
    <w:rsid w:val="005870B0"/>
    <w:rsid w:val="00596353"/>
    <w:rsid w:val="005B05E2"/>
    <w:rsid w:val="005B2A4D"/>
    <w:rsid w:val="005B31F0"/>
    <w:rsid w:val="005C04E2"/>
    <w:rsid w:val="005C2325"/>
    <w:rsid w:val="005D28B5"/>
    <w:rsid w:val="005E2DA4"/>
    <w:rsid w:val="00601FE1"/>
    <w:rsid w:val="00624679"/>
    <w:rsid w:val="00626667"/>
    <w:rsid w:val="0063066F"/>
    <w:rsid w:val="006361EE"/>
    <w:rsid w:val="0064557C"/>
    <w:rsid w:val="00656F8F"/>
    <w:rsid w:val="0066369D"/>
    <w:rsid w:val="00663D84"/>
    <w:rsid w:val="00667B80"/>
    <w:rsid w:val="00671B60"/>
    <w:rsid w:val="00671E23"/>
    <w:rsid w:val="006977BC"/>
    <w:rsid w:val="006A442A"/>
    <w:rsid w:val="006A561E"/>
    <w:rsid w:val="006B1C80"/>
    <w:rsid w:val="006B4279"/>
    <w:rsid w:val="006B6481"/>
    <w:rsid w:val="006C2F00"/>
    <w:rsid w:val="006C3278"/>
    <w:rsid w:val="006C4A2A"/>
    <w:rsid w:val="006C4D3C"/>
    <w:rsid w:val="006D0DAC"/>
    <w:rsid w:val="006D3BD6"/>
    <w:rsid w:val="006D523D"/>
    <w:rsid w:val="006E1508"/>
    <w:rsid w:val="006E27AB"/>
    <w:rsid w:val="006F1825"/>
    <w:rsid w:val="006F202D"/>
    <w:rsid w:val="00700135"/>
    <w:rsid w:val="00702BCC"/>
    <w:rsid w:val="0070321E"/>
    <w:rsid w:val="00706A02"/>
    <w:rsid w:val="00707696"/>
    <w:rsid w:val="00711690"/>
    <w:rsid w:val="007140B9"/>
    <w:rsid w:val="00735797"/>
    <w:rsid w:val="0074059F"/>
    <w:rsid w:val="0074116B"/>
    <w:rsid w:val="00742CA2"/>
    <w:rsid w:val="00760D63"/>
    <w:rsid w:val="00760F45"/>
    <w:rsid w:val="00765912"/>
    <w:rsid w:val="00770B07"/>
    <w:rsid w:val="0077165E"/>
    <w:rsid w:val="00795409"/>
    <w:rsid w:val="007A11B1"/>
    <w:rsid w:val="007A2C40"/>
    <w:rsid w:val="007A3ED6"/>
    <w:rsid w:val="007A6281"/>
    <w:rsid w:val="007B17D1"/>
    <w:rsid w:val="007B1A0D"/>
    <w:rsid w:val="007B279A"/>
    <w:rsid w:val="007C1AE8"/>
    <w:rsid w:val="007C6D07"/>
    <w:rsid w:val="007D2424"/>
    <w:rsid w:val="007E2AC4"/>
    <w:rsid w:val="007E5321"/>
    <w:rsid w:val="007F10E5"/>
    <w:rsid w:val="00820259"/>
    <w:rsid w:val="00825B75"/>
    <w:rsid w:val="00840869"/>
    <w:rsid w:val="00843B0D"/>
    <w:rsid w:val="00850C8E"/>
    <w:rsid w:val="00853437"/>
    <w:rsid w:val="00856AFE"/>
    <w:rsid w:val="008662F0"/>
    <w:rsid w:val="00874297"/>
    <w:rsid w:val="00882762"/>
    <w:rsid w:val="00882BDB"/>
    <w:rsid w:val="00884AC4"/>
    <w:rsid w:val="008920AE"/>
    <w:rsid w:val="0089474B"/>
    <w:rsid w:val="008B2BF0"/>
    <w:rsid w:val="008C5294"/>
    <w:rsid w:val="008E255A"/>
    <w:rsid w:val="008E26BF"/>
    <w:rsid w:val="008E36DE"/>
    <w:rsid w:val="008F4100"/>
    <w:rsid w:val="0090556A"/>
    <w:rsid w:val="009156B5"/>
    <w:rsid w:val="00916D0E"/>
    <w:rsid w:val="009258E0"/>
    <w:rsid w:val="009267A3"/>
    <w:rsid w:val="00930B99"/>
    <w:rsid w:val="0094725F"/>
    <w:rsid w:val="00954A7D"/>
    <w:rsid w:val="00957AAD"/>
    <w:rsid w:val="009650DD"/>
    <w:rsid w:val="009808D1"/>
    <w:rsid w:val="00983F71"/>
    <w:rsid w:val="009859B3"/>
    <w:rsid w:val="00986688"/>
    <w:rsid w:val="00994859"/>
    <w:rsid w:val="009A1A2F"/>
    <w:rsid w:val="009A4181"/>
    <w:rsid w:val="009A6E2F"/>
    <w:rsid w:val="009B508E"/>
    <w:rsid w:val="009C4524"/>
    <w:rsid w:val="009D6428"/>
    <w:rsid w:val="009E0E64"/>
    <w:rsid w:val="009E21AA"/>
    <w:rsid w:val="009E4106"/>
    <w:rsid w:val="009F79DF"/>
    <w:rsid w:val="00A00E4C"/>
    <w:rsid w:val="00A0405A"/>
    <w:rsid w:val="00A132AA"/>
    <w:rsid w:val="00A144C4"/>
    <w:rsid w:val="00A15E3F"/>
    <w:rsid w:val="00A1623D"/>
    <w:rsid w:val="00A217AF"/>
    <w:rsid w:val="00A24D34"/>
    <w:rsid w:val="00A51812"/>
    <w:rsid w:val="00A52296"/>
    <w:rsid w:val="00A57037"/>
    <w:rsid w:val="00A60F65"/>
    <w:rsid w:val="00A74BCE"/>
    <w:rsid w:val="00AA2762"/>
    <w:rsid w:val="00AA7CF8"/>
    <w:rsid w:val="00AA7E6A"/>
    <w:rsid w:val="00AC1081"/>
    <w:rsid w:val="00AC386F"/>
    <w:rsid w:val="00AC5EE1"/>
    <w:rsid w:val="00AD06A7"/>
    <w:rsid w:val="00AD24D9"/>
    <w:rsid w:val="00AD38D5"/>
    <w:rsid w:val="00AD39A4"/>
    <w:rsid w:val="00AE33F8"/>
    <w:rsid w:val="00AE7495"/>
    <w:rsid w:val="00AF3556"/>
    <w:rsid w:val="00AF54DC"/>
    <w:rsid w:val="00B03E31"/>
    <w:rsid w:val="00B1507E"/>
    <w:rsid w:val="00B23EBC"/>
    <w:rsid w:val="00B24BF8"/>
    <w:rsid w:val="00B25782"/>
    <w:rsid w:val="00B329FA"/>
    <w:rsid w:val="00B32B07"/>
    <w:rsid w:val="00B34111"/>
    <w:rsid w:val="00B35353"/>
    <w:rsid w:val="00B42235"/>
    <w:rsid w:val="00B50474"/>
    <w:rsid w:val="00B539F3"/>
    <w:rsid w:val="00B5711E"/>
    <w:rsid w:val="00B64475"/>
    <w:rsid w:val="00B667F3"/>
    <w:rsid w:val="00B84AD3"/>
    <w:rsid w:val="00B91468"/>
    <w:rsid w:val="00B94CAD"/>
    <w:rsid w:val="00B96666"/>
    <w:rsid w:val="00BA51C2"/>
    <w:rsid w:val="00BA6E4A"/>
    <w:rsid w:val="00BC45F3"/>
    <w:rsid w:val="00BD0A6D"/>
    <w:rsid w:val="00BD34CC"/>
    <w:rsid w:val="00BD456F"/>
    <w:rsid w:val="00BD779D"/>
    <w:rsid w:val="00BE0F38"/>
    <w:rsid w:val="00BE4CB9"/>
    <w:rsid w:val="00BF0FEF"/>
    <w:rsid w:val="00BF2786"/>
    <w:rsid w:val="00C02361"/>
    <w:rsid w:val="00C05A10"/>
    <w:rsid w:val="00C0757E"/>
    <w:rsid w:val="00C07EEC"/>
    <w:rsid w:val="00C16F93"/>
    <w:rsid w:val="00C27C81"/>
    <w:rsid w:val="00C36D21"/>
    <w:rsid w:val="00C375B3"/>
    <w:rsid w:val="00C46395"/>
    <w:rsid w:val="00C51C6F"/>
    <w:rsid w:val="00C524C6"/>
    <w:rsid w:val="00C60501"/>
    <w:rsid w:val="00C6154C"/>
    <w:rsid w:val="00C713BA"/>
    <w:rsid w:val="00C76098"/>
    <w:rsid w:val="00C77437"/>
    <w:rsid w:val="00C84DBF"/>
    <w:rsid w:val="00C87796"/>
    <w:rsid w:val="00C94C22"/>
    <w:rsid w:val="00C961DF"/>
    <w:rsid w:val="00CA2289"/>
    <w:rsid w:val="00CC1018"/>
    <w:rsid w:val="00CD1C1F"/>
    <w:rsid w:val="00CE1EB5"/>
    <w:rsid w:val="00CE2CB5"/>
    <w:rsid w:val="00CF1762"/>
    <w:rsid w:val="00CF36DC"/>
    <w:rsid w:val="00CF695A"/>
    <w:rsid w:val="00D104C3"/>
    <w:rsid w:val="00D12708"/>
    <w:rsid w:val="00D1352E"/>
    <w:rsid w:val="00D16613"/>
    <w:rsid w:val="00D311C4"/>
    <w:rsid w:val="00D36A6F"/>
    <w:rsid w:val="00D36EA7"/>
    <w:rsid w:val="00D3724B"/>
    <w:rsid w:val="00D37D7D"/>
    <w:rsid w:val="00D42E2E"/>
    <w:rsid w:val="00D43303"/>
    <w:rsid w:val="00D54553"/>
    <w:rsid w:val="00D6675D"/>
    <w:rsid w:val="00D70FA3"/>
    <w:rsid w:val="00D737B2"/>
    <w:rsid w:val="00D74A36"/>
    <w:rsid w:val="00D840CC"/>
    <w:rsid w:val="00D968F1"/>
    <w:rsid w:val="00D97CEE"/>
    <w:rsid w:val="00DA3BE2"/>
    <w:rsid w:val="00DA6F88"/>
    <w:rsid w:val="00DA7CFF"/>
    <w:rsid w:val="00DB104D"/>
    <w:rsid w:val="00DB3B81"/>
    <w:rsid w:val="00DB3DAC"/>
    <w:rsid w:val="00DB6756"/>
    <w:rsid w:val="00DC1F22"/>
    <w:rsid w:val="00DC3248"/>
    <w:rsid w:val="00DC731C"/>
    <w:rsid w:val="00DD33C5"/>
    <w:rsid w:val="00DD43D4"/>
    <w:rsid w:val="00DE61DA"/>
    <w:rsid w:val="00DF036A"/>
    <w:rsid w:val="00DF177F"/>
    <w:rsid w:val="00DF2720"/>
    <w:rsid w:val="00E05192"/>
    <w:rsid w:val="00E074E1"/>
    <w:rsid w:val="00E141C8"/>
    <w:rsid w:val="00E16CD5"/>
    <w:rsid w:val="00E2093A"/>
    <w:rsid w:val="00E21CEC"/>
    <w:rsid w:val="00E24775"/>
    <w:rsid w:val="00E36D5A"/>
    <w:rsid w:val="00E404B6"/>
    <w:rsid w:val="00E426DA"/>
    <w:rsid w:val="00E4587C"/>
    <w:rsid w:val="00E46E25"/>
    <w:rsid w:val="00E54308"/>
    <w:rsid w:val="00E54DEA"/>
    <w:rsid w:val="00E579FC"/>
    <w:rsid w:val="00E632E0"/>
    <w:rsid w:val="00E64289"/>
    <w:rsid w:val="00E70056"/>
    <w:rsid w:val="00E7722E"/>
    <w:rsid w:val="00E77CCD"/>
    <w:rsid w:val="00E80990"/>
    <w:rsid w:val="00E846AB"/>
    <w:rsid w:val="00E956A7"/>
    <w:rsid w:val="00E97205"/>
    <w:rsid w:val="00E97416"/>
    <w:rsid w:val="00EA271F"/>
    <w:rsid w:val="00EC18E5"/>
    <w:rsid w:val="00EC435E"/>
    <w:rsid w:val="00EC6137"/>
    <w:rsid w:val="00ED5F58"/>
    <w:rsid w:val="00EE51DE"/>
    <w:rsid w:val="00EE5711"/>
    <w:rsid w:val="00EF01C7"/>
    <w:rsid w:val="00EF3CDE"/>
    <w:rsid w:val="00EF6573"/>
    <w:rsid w:val="00F02F74"/>
    <w:rsid w:val="00F03466"/>
    <w:rsid w:val="00F10E14"/>
    <w:rsid w:val="00F17DE4"/>
    <w:rsid w:val="00F224E6"/>
    <w:rsid w:val="00F27128"/>
    <w:rsid w:val="00F272D8"/>
    <w:rsid w:val="00F306BC"/>
    <w:rsid w:val="00F343C3"/>
    <w:rsid w:val="00F3452E"/>
    <w:rsid w:val="00F444EB"/>
    <w:rsid w:val="00F458BE"/>
    <w:rsid w:val="00F50E38"/>
    <w:rsid w:val="00F511CD"/>
    <w:rsid w:val="00F527F5"/>
    <w:rsid w:val="00F54F31"/>
    <w:rsid w:val="00F5525A"/>
    <w:rsid w:val="00F61F3D"/>
    <w:rsid w:val="00F77213"/>
    <w:rsid w:val="00F819D9"/>
    <w:rsid w:val="00F84D30"/>
    <w:rsid w:val="00F93035"/>
    <w:rsid w:val="00F948A9"/>
    <w:rsid w:val="00F9524F"/>
    <w:rsid w:val="00FA4E4C"/>
    <w:rsid w:val="00FB18B9"/>
    <w:rsid w:val="00FB26C5"/>
    <w:rsid w:val="00FC1414"/>
    <w:rsid w:val="00FC4EED"/>
    <w:rsid w:val="00FC5488"/>
    <w:rsid w:val="00FD647E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A70A"/>
  <w15:chartTrackingRefBased/>
  <w15:docId w15:val="{F9165428-BD60-47EA-B772-2BE68420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859B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859B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859B3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35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35353"/>
  </w:style>
  <w:style w:type="paragraph" w:styleId="llb">
    <w:name w:val="footer"/>
    <w:basedOn w:val="Norml"/>
    <w:link w:val="llbChar"/>
    <w:uiPriority w:val="99"/>
    <w:unhideWhenUsed/>
    <w:rsid w:val="00B353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3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router.trenkwalder.com/jobrouter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obrouter.trenkwalder.com/jobrouter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DBB0F-A39A-4846-AD62-38C3B3BC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903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Ágnes</dc:creator>
  <cp:keywords/>
  <dc:description/>
  <cp:lastModifiedBy>Varga Ágnes</cp:lastModifiedBy>
  <cp:revision>290</cp:revision>
  <cp:lastPrinted>2023-08-02T18:36:00Z</cp:lastPrinted>
  <dcterms:created xsi:type="dcterms:W3CDTF">2022-07-13T07:13:00Z</dcterms:created>
  <dcterms:modified xsi:type="dcterms:W3CDTF">2023-08-31T15:58:00Z</dcterms:modified>
</cp:coreProperties>
</file>