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TrentPlayer</w:t>
      </w:r>
    </w:p>
    <w:p>
      <w:r>
        <w:rPr>
          <w:rFonts w:ascii="Calibri" w:hAnsi="Calibri"/>
          <w:sz w:val="22"/>
        </w:rPr>
        <w:t>TrentPlayer is an independent music player. The phone is a React Native app (Expo SDK 57) that streams a catalog you host yourself. The default interface is dark. Settings can switch it to light, and that choice is saved on the device.</w:t>
      </w:r>
    </w:p>
    <w:p>
      <w:r>
        <w:rPr>
          <w:rFonts w:ascii="Calibri" w:hAnsi="Calibri"/>
          <w:sz w:val="22"/>
        </w:rPr>
        <w:t>There is no third-party streaming provider in the playback path. Audio files stay on the laptop that runs the API. PostgreSQL stores accounts and listening metadata. It does not store the audio.</w:t>
      </w:r>
    </w:p>
    <w:p>
      <w:r>
        <w:rPr>
          <w:rFonts w:ascii="Calibri" w:hAnsi="Calibri"/>
          <w:sz w:val="22"/>
        </w:rPr>
        <w:t>Two repositories make up the system:</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val="clear" w:color="auto" w:fill="1F2937"/>
          </w:tcPr>
          <w:p>
            <w:pPr>
              <w:spacing w:after="0"/>
            </w:pPr>
            <w:r>
              <w:rPr>
                <w:b/>
                <w:color w:val="FFFFFF"/>
              </w:rPr>
            </w:r>
            <w:r>
              <w:rPr>
                <w:rFonts w:ascii="Calibri" w:hAnsi="Calibri"/>
                <w:b/>
                <w:color w:val="FFFFFF"/>
                <w:sz w:val="20"/>
              </w:rPr>
              <w:t>Piece</w:t>
            </w:r>
          </w:p>
        </w:tc>
        <w:tc>
          <w:tcPr>
            <w:tcW w:type="dxa" w:w="3216"/>
            <w:shd w:val="clear" w:color="auto" w:fill="1F2937"/>
          </w:tcPr>
          <w:p>
            <w:pPr>
              <w:spacing w:after="0"/>
            </w:pPr>
            <w:r>
              <w:rPr>
                <w:b/>
                <w:color w:val="FFFFFF"/>
              </w:rPr>
            </w:r>
            <w:r>
              <w:rPr>
                <w:rFonts w:ascii="Calibri" w:hAnsi="Calibri"/>
                <w:b/>
                <w:color w:val="FFFFFF"/>
                <w:sz w:val="20"/>
              </w:rPr>
              <w:t>Path</w:t>
            </w:r>
          </w:p>
        </w:tc>
        <w:tc>
          <w:tcPr>
            <w:tcW w:type="dxa" w:w="3216"/>
            <w:shd w:val="clear" w:color="auto" w:fill="1F2937"/>
          </w:tcPr>
          <w:p>
            <w:pPr>
              <w:spacing w:after="0"/>
            </w:pPr>
            <w:r>
              <w:rPr>
                <w:b/>
                <w:color w:val="FFFFFF"/>
              </w:rPr>
            </w:r>
            <w:r>
              <w:rPr>
                <w:rFonts w:ascii="Calibri" w:hAnsi="Calibri"/>
                <w:b/>
                <w:color w:val="FFFFFF"/>
                <w:sz w:val="20"/>
              </w:rPr>
              <w:t>Role</w:t>
            </w:r>
          </w:p>
        </w:tc>
      </w:tr>
      <w:tr>
        <w:tc>
          <w:tcPr>
            <w:tcW w:type="dxa" w:w="3216"/>
          </w:tcPr>
          <w:p>
            <w:pPr>
              <w:spacing w:after="0"/>
            </w:pPr>
            <w:r/>
            <w:r>
              <w:rPr>
                <w:rFonts w:ascii="Calibri" w:hAnsi="Calibri"/>
                <w:sz w:val="20"/>
              </w:rPr>
              <w:t>API</w:t>
            </w:r>
          </w:p>
        </w:tc>
        <w:tc>
          <w:tcPr>
            <w:tcW w:type="dxa" w:w="3216"/>
          </w:tcPr>
          <w:p>
            <w:pPr>
              <w:spacing w:after="0"/>
            </w:pPr>
            <w:r/>
            <w:r>
              <w:rPr>
                <w:rFonts w:ascii="Consolas" w:hAnsi="Consolas" w:eastAsia="Consolas"/>
                <w:color w:val="1A1A1A"/>
                <w:sz w:val="20"/>
              </w:rPr>
              <w:t>C:\dev\TrentPlayer-Backend</w:t>
            </w:r>
            <w:r>
              <w:rPr>
                <w:rFonts w:ascii="Calibri" w:hAnsi="Calibri"/>
                <w:sz w:val="20"/>
              </w:rPr>
              <w:t xml:space="preserve"> (this repository)</w:t>
            </w:r>
          </w:p>
        </w:tc>
        <w:tc>
          <w:tcPr>
            <w:tcW w:type="dxa" w:w="3216"/>
          </w:tcPr>
          <w:p>
            <w:pPr>
              <w:spacing w:after="0"/>
            </w:pPr>
            <w:r/>
            <w:r>
              <w:rPr>
                <w:rFonts w:ascii="Calibri" w:hAnsi="Calibri"/>
                <w:sz w:val="20"/>
              </w:rPr>
              <w:t>Spring Boot 3.2.5, Java 17</w:t>
            </w:r>
          </w:p>
        </w:tc>
      </w:tr>
      <w:tr>
        <w:tc>
          <w:tcPr>
            <w:tcW w:type="dxa" w:w="3216"/>
          </w:tcPr>
          <w:p>
            <w:pPr>
              <w:spacing w:after="0"/>
            </w:pPr>
            <w:r/>
            <w:r>
              <w:rPr>
                <w:rFonts w:ascii="Calibri" w:hAnsi="Calibri"/>
                <w:sz w:val="20"/>
              </w:rPr>
              <w:t>Phone</w:t>
            </w:r>
          </w:p>
        </w:tc>
        <w:tc>
          <w:tcPr>
            <w:tcW w:type="dxa" w:w="3216"/>
          </w:tcPr>
          <w:p>
            <w:pPr>
              <w:spacing w:after="0"/>
            </w:pPr>
            <w:r/>
            <w:r>
              <w:rPr>
                <w:rFonts w:ascii="Consolas" w:hAnsi="Consolas" w:eastAsia="Consolas"/>
                <w:color w:val="1A1A1A"/>
                <w:sz w:val="20"/>
              </w:rPr>
              <w:t>C:\dev\TrentPlayer</w:t>
            </w:r>
          </w:p>
        </w:tc>
        <w:tc>
          <w:tcPr>
            <w:tcW w:type="dxa" w:w="3216"/>
          </w:tcPr>
          <w:p>
            <w:pPr>
              <w:spacing w:after="0"/>
            </w:pPr>
            <w:r/>
            <w:r>
              <w:rPr>
                <w:rFonts w:ascii="Calibri" w:hAnsi="Calibri"/>
                <w:sz w:val="20"/>
              </w:rPr>
              <w:t>Expo Go client, app version 1.0.0</w:t>
            </w:r>
          </w:p>
        </w:tc>
      </w:tr>
    </w:tbl>
    <w:p/>
    <w:p>
      <w:r>
        <w:rPr>
          <w:rFonts w:ascii="Calibri" w:hAnsi="Calibri"/>
          <w:sz w:val="22"/>
        </w:rPr>
        <w:t>This repository also still contains an earlier Expo sketch (</w:t>
      </w:r>
      <w:r>
        <w:rPr>
          <w:rFonts w:ascii="Consolas" w:hAnsi="Consolas" w:eastAsia="Consolas"/>
          <w:color w:val="1A1A1A"/>
          <w:sz w:val="22"/>
        </w:rPr>
        <w:t>App.tsx</w:t>
      </w:r>
      <w:r>
        <w:rPr>
          <w:rFonts w:ascii="Calibri" w:hAnsi="Calibri"/>
          <w:sz w:val="22"/>
        </w:rPr>
        <w:t xml:space="preserve">, </w:t>
      </w:r>
      <w:r>
        <w:rPr>
          <w:rFonts w:ascii="Consolas" w:hAnsi="Consolas" w:eastAsia="Consolas"/>
          <w:color w:val="1A1A1A"/>
          <w:sz w:val="22"/>
        </w:rPr>
        <w:t>src/screens/AuthFlow.tsx</w:t>
      </w:r>
      <w:r>
        <w:rPr>
          <w:rFonts w:ascii="Calibri" w:hAnsi="Calibri"/>
          <w:sz w:val="22"/>
        </w:rPr>
        <w:t xml:space="preserve">, </w:t>
      </w:r>
      <w:r>
        <w:rPr>
          <w:rFonts w:ascii="Consolas" w:hAnsi="Consolas" w:eastAsia="Consolas"/>
          <w:color w:val="1A1A1A"/>
          <w:sz w:val="22"/>
        </w:rPr>
        <w:t>src/api/TrentApi.ts</w:t>
      </w:r>
      <w:r>
        <w:rPr>
          <w:rFonts w:ascii="Calibri" w:hAnsi="Calibri"/>
          <w:sz w:val="22"/>
        </w:rPr>
        <w:t>). That sketch is not the player on the phone. The registry below labels it separately.</w:t>
      </w:r>
    </w:p>
    <w:p>
      <w:pPr>
        <w:pStyle w:val="Heading1"/>
      </w:pPr>
      <w:r>
        <w:t>1. Project overview and architecture</w:t>
      </w:r>
    </w:p>
    <w:p>
      <w:pPr>
        <w:pStyle w:val="Heading2"/>
      </w:pPr>
      <w:r>
        <w:t>How a request moves</w:t>
      </w:r>
    </w:p>
    <w:p>
      <w:pPr>
        <w:spacing w:after="0" w:before="0"/>
      </w:pPr>
      <w:r>
        <w:rPr>
          <w:rFonts w:ascii="Consolas" w:hAnsi="Consolas" w:eastAsia="Consolas"/>
          <w:sz w:val="20"/>
        </w:rPr>
        <w:t>Android phone (Expo Go)</w:t>
      </w:r>
    </w:p>
    <w:p>
      <w:pPr>
        <w:spacing w:after="0" w:before="0"/>
      </w:pPr>
      <w:r>
        <w:rPr>
          <w:rFonts w:ascii="Consolas" w:hAnsi="Consolas" w:eastAsia="Consolas"/>
          <w:sz w:val="20"/>
        </w:rPr>
        <w:t xml:space="preserve">        |</w:t>
      </w:r>
    </w:p>
    <w:p>
      <w:pPr>
        <w:spacing w:after="0" w:before="0"/>
      </w:pPr>
      <w:r>
        <w:rPr>
          <w:rFonts w:ascii="Consolas" w:hAnsi="Consolas" w:eastAsia="Consolas"/>
          <w:sz w:val="20"/>
        </w:rPr>
        <w:t xml:space="preserve">        |  HTTP over the phone's hotspot or LAN</w:t>
      </w:r>
    </w:p>
    <w:p>
      <w:pPr>
        <w:spacing w:after="0" w:before="0"/>
      </w:pPr>
      <w:r>
        <w:rPr>
          <w:rFonts w:ascii="Consolas" w:hAnsi="Consolas" w:eastAsia="Consolas"/>
          <w:sz w:val="20"/>
        </w:rPr>
        <w:t xml:space="preserve">        |  Origin: EXPO_PUBLIC_API_URL, port 8080</w:t>
      </w:r>
    </w:p>
    <w:p>
      <w:pPr>
        <w:spacing w:after="0" w:before="0"/>
      </w:pPr>
      <w:r>
        <w:rPr>
          <w:rFonts w:ascii="Consolas" w:hAnsi="Consolas" w:eastAsia="Consolas"/>
          <w:sz w:val="20"/>
        </w:rPr>
        <w:t xml:space="preserve">        v</w:t>
      </w:r>
    </w:p>
    <w:p>
      <w:pPr>
        <w:spacing w:after="0" w:before="0"/>
      </w:pPr>
      <w:r>
        <w:rPr>
          <w:rFonts w:ascii="Consolas" w:hAnsi="Consolas" w:eastAsia="Consolas"/>
          <w:sz w:val="20"/>
        </w:rPr>
        <w:t>Spring Boot API  (default port 8080, stateless JWT)</w:t>
      </w:r>
    </w:p>
    <w:p>
      <w:pPr>
        <w:spacing w:after="0" w:before="0"/>
      </w:pPr>
      <w:r>
        <w:rPr>
          <w:rFonts w:ascii="Consolas" w:hAnsi="Consolas" w:eastAsia="Consolas"/>
          <w:sz w:val="20"/>
        </w:rPr>
        <w:t xml:space="preserve">        |</w:t>
      </w:r>
    </w:p>
    <w:p>
      <w:pPr>
        <w:spacing w:after="0" w:before="0"/>
      </w:pPr>
      <w:r>
        <w:rPr>
          <w:rFonts w:ascii="Consolas" w:hAnsi="Consolas" w:eastAsia="Consolas"/>
          <w:sz w:val="20"/>
        </w:rPr>
        <w:t xml:space="preserve">        +--&gt; PostgreSQL 18 on port 5432</w:t>
      </w:r>
    </w:p>
    <w:p>
      <w:pPr>
        <w:spacing w:after="0" w:before="0"/>
      </w:pPr>
      <w:r>
        <w:rPr>
          <w:rFonts w:ascii="Consolas" w:hAnsi="Consolas" w:eastAsia="Consolas"/>
          <w:sz w:val="20"/>
        </w:rPr>
        <w:t xml:space="preserve">        |      users, tracks, favorites, playback_history</w:t>
      </w:r>
    </w:p>
    <w:p>
      <w:pPr>
        <w:spacing w:after="0" w:before="0"/>
      </w:pPr>
      <w:r>
        <w:rPr>
          <w:rFonts w:ascii="Consolas" w:hAnsi="Consolas" w:eastAsia="Consolas"/>
          <w:sz w:val="20"/>
        </w:rPr>
        <w:t xml:space="preserve">        |</w:t>
      </w:r>
    </w:p>
    <w:p>
      <w:pPr>
        <w:spacing w:after="0" w:before="0"/>
      </w:pPr>
      <w:r>
        <w:rPr>
          <w:rFonts w:ascii="Consolas" w:hAnsi="Consolas" w:eastAsia="Consolas"/>
          <w:sz w:val="20"/>
        </w:rPr>
        <w:t xml:space="preserve">        +--&gt; TrentPlayer-Music folder on the laptop disk</w:t>
      </w:r>
    </w:p>
    <w:p>
      <w:pPr>
        <w:spacing w:after="0" w:before="0"/>
      </w:pPr>
      <w:r>
        <w:rPr>
          <w:rFonts w:ascii="Consolas" w:hAnsi="Consolas" w:eastAsia="Consolas"/>
          <w:sz w:val="20"/>
        </w:rPr>
        <w:t xml:space="preserve">               files named "Artist - Title.mp3"</w:t>
      </w:r>
    </w:p>
    <w:p/>
    <w:p>
      <w:r>
        <w:rPr>
          <w:rFonts w:ascii="Calibri" w:hAnsi="Calibri"/>
          <w:sz w:val="22"/>
        </w:rPr>
        <w:t xml:space="preserve">The phone does not open port 5432. That port is the database, on the laptop, and only the API talks to it. The phone talks to the API on </w:t>
      </w:r>
      <w:r>
        <w:rPr>
          <w:rFonts w:ascii="Calibri" w:hAnsi="Calibri"/>
          <w:b/>
          <w:sz w:val="22"/>
        </w:rPr>
        <w:t>port 8080</w:t>
      </w:r>
      <w:r>
        <w:rPr>
          <w:rFonts w:ascii="Calibri" w:hAnsi="Calibri"/>
          <w:sz w:val="22"/>
        </w:rPr>
        <w:t>.</w:t>
      </w:r>
    </w:p>
    <w:p>
      <w:r>
        <w:rPr>
          <w:rFonts w:ascii="Calibri" w:hAnsi="Calibri"/>
          <w:sz w:val="22"/>
        </w:rPr>
        <w:t xml:space="preserve">In development, </w:t>
      </w:r>
      <w:r>
        <w:rPr>
          <w:rFonts w:ascii="Consolas" w:hAnsi="Consolas" w:eastAsia="Consolas"/>
          <w:color w:val="1A1A1A"/>
          <w:sz w:val="22"/>
        </w:rPr>
        <w:t>apiService.ts</w:t>
      </w:r>
      <w:r>
        <w:rPr>
          <w:rFonts w:ascii="Calibri" w:hAnsi="Calibri"/>
          <w:sz w:val="22"/>
        </w:rPr>
        <w:t xml:space="preserve"> reads </w:t>
      </w:r>
      <w:r>
        <w:rPr>
          <w:rFonts w:ascii="Consolas" w:hAnsi="Consolas" w:eastAsia="Consolas"/>
          <w:color w:val="1A1A1A"/>
          <w:sz w:val="22"/>
        </w:rPr>
        <w:t>EXPO_PUBLIC_API_URL</w:t>
      </w:r>
      <w:r>
        <w:rPr>
          <w:rFonts w:ascii="Calibri" w:hAnsi="Calibri"/>
          <w:sz w:val="22"/>
        </w:rPr>
        <w:t xml:space="preserve"> and, when that host is localhost or a private LAN address, replaces the host with the computer address Expo Go used to load the bundle. The port stays 8080. A new hotspot address therefore does not require a new env edit as long as Metro and the API are on the same machine.</w:t>
      </w:r>
    </w:p>
    <w:p>
      <w:r>
        <w:rPr>
          <w:rFonts w:ascii="Calibri" w:hAnsi="Calibri"/>
          <w:sz w:val="22"/>
        </w:rPr>
        <w:t xml:space="preserve">Authenticated calls send </w:t>
      </w:r>
      <w:r>
        <w:rPr>
          <w:rFonts w:ascii="Consolas" w:hAnsi="Consolas" w:eastAsia="Consolas"/>
          <w:color w:val="1A1A1A"/>
          <w:sz w:val="22"/>
        </w:rPr>
        <w:t>Authorization: Bearer &lt;access token&gt;</w:t>
      </w:r>
      <w:r>
        <w:rPr>
          <w:rFonts w:ascii="Calibri" w:hAnsi="Calibri"/>
          <w:sz w:val="22"/>
        </w:rPr>
        <w:t xml:space="preserve">. The access token lasts 15 minutes. The refresh token lasts 30 days and is accepted only by </w:t>
      </w:r>
      <w:r>
        <w:rPr>
          <w:rFonts w:ascii="Consolas" w:hAnsi="Consolas" w:eastAsia="Consolas"/>
          <w:color w:val="1A1A1A"/>
          <w:sz w:val="22"/>
        </w:rPr>
        <w:t>POST /api/v1/auth/refresh</w:t>
      </w:r>
      <w:r>
        <w:rPr>
          <w:rFonts w:ascii="Calibri" w:hAnsi="Calibri"/>
          <w:sz w:val="22"/>
        </w:rPr>
        <w:t>.</w:t>
      </w:r>
    </w:p>
    <w:p>
      <w:pPr>
        <w:pStyle w:val="Heading2"/>
      </w:pPr>
      <w:r>
        <w:t>Local-storage streaming</w:t>
      </w:r>
    </w:p>
    <w:p>
      <w:r>
        <w:rPr>
          <w:rFonts w:ascii="Calibri" w:hAnsi="Calibri"/>
          <w:sz w:val="22"/>
        </w:rPr>
        <w:t>Commercial catalog APIs cap how a self-built player may stream. TrentPlayer avoids that limit by serving files you already have.</w:t>
      </w:r>
    </w:p>
    <w:p>
      <w:r>
        <w:rPr>
          <w:rFonts w:ascii="Consolas" w:hAnsi="Consolas" w:eastAsia="Consolas"/>
          <w:color w:val="1A1A1A"/>
          <w:sz w:val="22"/>
        </w:rPr>
        <w:t>MediaLibraryService</w:t>
      </w:r>
      <w:r>
        <w:rPr>
          <w:rFonts w:ascii="Calibri" w:hAnsi="Calibri"/>
          <w:sz w:val="22"/>
        </w:rPr>
        <w:t xml:space="preserve"> scans </w:t>
      </w:r>
      <w:r>
        <w:rPr>
          <w:rFonts w:ascii="Consolas" w:hAnsi="Consolas" w:eastAsia="Consolas"/>
          <w:color w:val="1A1A1A"/>
          <w:sz w:val="22"/>
        </w:rPr>
        <w:t>MEDIA_ROOT</w:t>
      </w:r>
      <w:r>
        <w:rPr>
          <w:rFonts w:ascii="Calibri" w:hAnsi="Calibri"/>
          <w:sz w:val="22"/>
        </w:rPr>
        <w:t xml:space="preserve"> (by default the OneDrive folder </w:t>
      </w:r>
      <w:r>
        <w:rPr>
          <w:rFonts w:ascii="Consolas" w:hAnsi="Consolas" w:eastAsia="Consolas"/>
          <w:color w:val="1A1A1A"/>
          <w:sz w:val="22"/>
        </w:rPr>
        <w:t>TrentPlayer-Music</w:t>
      </w:r>
      <w:r>
        <w:rPr>
          <w:rFonts w:ascii="Calibri" w:hAnsi="Calibri"/>
          <w:sz w:val="22"/>
        </w:rPr>
        <w:t xml:space="preserve">). A file named </w:t>
      </w:r>
      <w:r>
        <w:rPr>
          <w:rFonts w:ascii="Consolas" w:hAnsi="Consolas" w:eastAsia="Consolas"/>
          <w:color w:val="1A1A1A"/>
          <w:sz w:val="22"/>
        </w:rPr>
        <w:t>Artist - Title.mp3</w:t>
      </w:r>
      <w:r>
        <w:rPr>
          <w:rFonts w:ascii="Calibri" w:hAnsi="Calibri"/>
          <w:sz w:val="22"/>
        </w:rPr>
        <w:t xml:space="preserve"> becomes a </w:t>
      </w:r>
      <w:r>
        <w:rPr>
          <w:rFonts w:ascii="Consolas" w:hAnsi="Consolas" w:eastAsia="Consolas"/>
          <w:color w:val="1A1A1A"/>
          <w:sz w:val="22"/>
        </w:rPr>
        <w:t>tracks</w:t>
      </w:r>
      <w:r>
        <w:rPr>
          <w:rFonts w:ascii="Calibri" w:hAnsi="Calibri"/>
          <w:sz w:val="22"/>
        </w:rPr>
        <w:t xml:space="preserve"> row. </w:t>
      </w:r>
      <w:r>
        <w:rPr>
          <w:rFonts w:ascii="Consolas" w:hAnsi="Consolas" w:eastAsia="Consolas"/>
          <w:color w:val="1A1A1A"/>
          <w:sz w:val="22"/>
        </w:rPr>
        <w:t>GenreToneClassifier</w:t>
      </w:r>
      <w:r>
        <w:rPr>
          <w:rFonts w:ascii="Calibri" w:hAnsi="Calibri"/>
          <w:sz w:val="22"/>
        </w:rPr>
        <w:t xml:space="preserve"> sets the genre folder (Sadcore, Reggae, Rap, and the rest of that list) from an ID3 genre tag when one exists, otherwise from the title or the artist. </w:t>
      </w:r>
      <w:r>
        <w:rPr>
          <w:rFonts w:ascii="Consolas" w:hAnsi="Consolas" w:eastAsia="Consolas"/>
          <w:color w:val="1A1A1A"/>
          <w:sz w:val="22"/>
        </w:rPr>
        <w:t>GET /api/v1/audio/tracks</w:t>
      </w:r>
      <w:r>
        <w:rPr>
          <w:rFonts w:ascii="Calibri" w:hAnsi="Calibri"/>
          <w:sz w:val="22"/>
        </w:rPr>
        <w:t xml:space="preserve"> refreshes that catalog. The on-disk path is stored in PostgreSQL and is never returned in JSON (</w:t>
      </w:r>
      <w:r>
        <w:rPr>
          <w:rFonts w:ascii="Consolas" w:hAnsi="Consolas" w:eastAsia="Consolas"/>
          <w:color w:val="1A1A1A"/>
          <w:sz w:val="22"/>
        </w:rPr>
        <w:t>@JsonIgnore</w:t>
      </w:r>
      <w:r>
        <w:rPr>
          <w:rFonts w:ascii="Calibri" w:hAnsi="Calibri"/>
          <w:sz w:val="22"/>
        </w:rPr>
        <w:t xml:space="preserve"> on </w:t>
      </w:r>
      <w:r>
        <w:rPr>
          <w:rFonts w:ascii="Consolas" w:hAnsi="Consolas" w:eastAsia="Consolas"/>
          <w:color w:val="1A1A1A"/>
          <w:sz w:val="22"/>
        </w:rPr>
        <w:t>Track.filePath</w:t>
      </w:r>
      <w:r>
        <w:rPr>
          <w:rFonts w:ascii="Calibri" w:hAnsi="Calibri"/>
          <w:sz w:val="22"/>
        </w:rPr>
        <w:t>).</w:t>
      </w:r>
    </w:p>
    <w:p>
      <w:r>
        <w:rPr>
          <w:rFonts w:ascii="Consolas" w:hAnsi="Consolas" w:eastAsia="Consolas"/>
          <w:color w:val="1A1A1A"/>
          <w:sz w:val="22"/>
        </w:rPr>
        <w:t>GET /api/v1/audio/stream/{id}</w:t>
      </w:r>
      <w:r>
        <w:rPr>
          <w:rFonts w:ascii="Calibri" w:hAnsi="Calibri"/>
          <w:sz w:val="22"/>
        </w:rPr>
        <w:t xml:space="preserve"> does not trust a path from the client. </w:t>
      </w:r>
      <w:r>
        <w:rPr>
          <w:rFonts w:ascii="Consolas" w:hAnsi="Consolas" w:eastAsia="Consolas"/>
          <w:color w:val="1A1A1A"/>
          <w:sz w:val="22"/>
        </w:rPr>
        <w:t>MediaPathResolver</w:t>
      </w:r>
      <w:r>
        <w:rPr>
          <w:rFonts w:ascii="Calibri" w:hAnsi="Calibri"/>
          <w:sz w:val="22"/>
        </w:rPr>
        <w:t xml:space="preserve"> loads the path that was saved for that track id, normalizes it, and refuses anything outside </w:t>
      </w:r>
      <w:r>
        <w:rPr>
          <w:rFonts w:ascii="Consolas" w:hAnsi="Consolas" w:eastAsia="Consolas"/>
          <w:color w:val="1A1A1A"/>
          <w:sz w:val="22"/>
        </w:rPr>
        <w:t>MEDIA_ROOT</w:t>
      </w:r>
      <w:r>
        <w:rPr>
          <w:rFonts w:ascii="Calibri" w:hAnsi="Calibri"/>
          <w:sz w:val="22"/>
        </w:rPr>
        <w:t>, including null bytes and non-regular files.</w:t>
      </w:r>
    </w:p>
    <w:p>
      <w:r>
        <w:rPr>
          <w:rFonts w:ascii="Consolas" w:hAnsi="Consolas" w:eastAsia="Consolas"/>
          <w:color w:val="1A1A1A"/>
          <w:sz w:val="22"/>
        </w:rPr>
        <w:t>AudioStreamService</w:t>
      </w:r>
      <w:r>
        <w:rPr>
          <w:rFonts w:ascii="Calibri" w:hAnsi="Calibri"/>
          <w:sz w:val="22"/>
        </w:rPr>
        <w:t xml:space="preserve"> then reads that file:</w:t>
      </w:r>
    </w:p>
    <w:p>
      <w:pPr>
        <w:pStyle w:val="ListBullet"/>
      </w:pPr>
      <w:r>
        <w:rPr>
          <w:rFonts w:ascii="Calibri" w:hAnsi="Calibri"/>
          <w:sz w:val="22"/>
        </w:rPr>
        <w:t xml:space="preserve">A request </w:t>
      </w:r>
      <w:r>
        <w:rPr>
          <w:rFonts w:ascii="Calibri" w:hAnsi="Calibri"/>
          <w:b/>
          <w:sz w:val="22"/>
        </w:rPr>
        <w:t>with</w:t>
      </w:r>
      <w:r>
        <w:rPr>
          <w:rFonts w:ascii="Calibri" w:hAnsi="Calibri"/>
          <w:sz w:val="22"/>
        </w:rPr>
        <w:t xml:space="preserve"> a </w:t>
      </w:r>
      <w:r>
        <w:rPr>
          <w:rFonts w:ascii="Consolas" w:hAnsi="Consolas" w:eastAsia="Consolas"/>
          <w:color w:val="1A1A1A"/>
          <w:sz w:val="22"/>
        </w:rPr>
        <w:t>Range</w:t>
      </w:r>
      <w:r>
        <w:rPr>
          <w:rFonts w:ascii="Calibri" w:hAnsi="Calibri"/>
          <w:sz w:val="22"/>
        </w:rPr>
        <w:t xml:space="preserve"> header is answered </w:t>
      </w:r>
      <w:r>
        <w:rPr>
          <w:rFonts w:ascii="Calibri" w:hAnsi="Calibri"/>
          <w:b/>
          <w:sz w:val="22"/>
        </w:rPr>
        <w:t>HTTP 206 Partial Content</w:t>
      </w:r>
      <w:r>
        <w:rPr>
          <w:rFonts w:ascii="Calibri" w:hAnsi="Calibri"/>
          <w:sz w:val="22"/>
        </w:rPr>
        <w:t xml:space="preserve">. </w:t>
      </w:r>
      <w:r>
        <w:rPr>
          <w:rFonts w:ascii="Consolas" w:hAnsi="Consolas" w:eastAsia="Consolas"/>
          <w:color w:val="1A1A1A"/>
          <w:sz w:val="22"/>
        </w:rPr>
        <w:t>ByteRangeWindow</w:t>
      </w:r>
      <w:r>
        <w:rPr>
          <w:rFonts w:ascii="Calibri" w:hAnsi="Calibri"/>
          <w:sz w:val="22"/>
        </w:rPr>
        <w:t xml:space="preserve"> clamps every accepted window to </w:t>
      </w:r>
      <w:r>
        <w:rPr>
          <w:rFonts w:ascii="Calibri" w:hAnsi="Calibri"/>
          <w:b/>
          <w:sz w:val="22"/>
        </w:rPr>
        <w:t>1 MiB</w:t>
      </w:r>
      <w:r>
        <w:rPr>
          <w:rFonts w:ascii="Calibri" w:hAnsi="Calibri"/>
          <w:sz w:val="22"/>
        </w:rPr>
        <w:t xml:space="preserve"> (</w:t>
      </w:r>
      <w:r>
        <w:rPr>
          <w:rFonts w:ascii="Consolas" w:hAnsi="Consolas" w:eastAsia="Consolas"/>
          <w:color w:val="1A1A1A"/>
          <w:sz w:val="22"/>
        </w:rPr>
        <w:t>1_048_576</w:t>
      </w:r>
      <w:r>
        <w:rPr>
          <w:rFonts w:ascii="Calibri" w:hAnsi="Calibri"/>
          <w:sz w:val="22"/>
        </w:rPr>
        <w:t xml:space="preserve"> bytes) so one range cannot pin the JVM heap. Multi-range headers are rejected.</w:t>
      </w:r>
    </w:p>
    <w:p>
      <w:pPr>
        <w:pStyle w:val="ListBullet"/>
      </w:pPr>
      <w:r>
        <w:rPr>
          <w:rFonts w:ascii="Calibri" w:hAnsi="Calibri"/>
          <w:sz w:val="22"/>
        </w:rPr>
        <w:t xml:space="preserve">A request </w:t>
      </w:r>
      <w:r>
        <w:rPr>
          <w:rFonts w:ascii="Calibri" w:hAnsi="Calibri"/>
          <w:b/>
          <w:sz w:val="22"/>
        </w:rPr>
        <w:t>without</w:t>
      </w:r>
      <w:r>
        <w:rPr>
          <w:rFonts w:ascii="Calibri" w:hAnsi="Calibri"/>
          <w:sz w:val="22"/>
        </w:rPr>
        <w:t xml:space="preserve"> a </w:t>
      </w:r>
      <w:r>
        <w:rPr>
          <w:rFonts w:ascii="Consolas" w:hAnsi="Consolas" w:eastAsia="Consolas"/>
          <w:color w:val="1A1A1A"/>
          <w:sz w:val="22"/>
        </w:rPr>
        <w:t>Range</w:t>
      </w:r>
      <w:r>
        <w:rPr>
          <w:rFonts w:ascii="Calibri" w:hAnsi="Calibri"/>
          <w:sz w:val="22"/>
        </w:rPr>
        <w:t xml:space="preserve"> header is answered </w:t>
      </w:r>
      <w:r>
        <w:rPr>
          <w:rFonts w:ascii="Calibri" w:hAnsi="Calibri"/>
          <w:b/>
          <w:sz w:val="22"/>
        </w:rPr>
        <w:t>HTTP 200</w:t>
      </w:r>
      <w:r>
        <w:rPr>
          <w:rFonts w:ascii="Calibri" w:hAnsi="Calibri"/>
          <w:sz w:val="22"/>
        </w:rPr>
        <w:t xml:space="preserve"> with </w:t>
      </w:r>
      <w:r>
        <w:rPr>
          <w:rFonts w:ascii="Consolas" w:hAnsi="Consolas" w:eastAsia="Consolas"/>
          <w:color w:val="1A1A1A"/>
          <w:sz w:val="22"/>
        </w:rPr>
        <w:t>Accept-Ranges: bytes</w:t>
      </w:r>
      <w:r>
        <w:rPr>
          <w:rFonts w:ascii="Calibri" w:hAnsi="Calibri"/>
          <w:sz w:val="22"/>
        </w:rPr>
        <w:t>, so a player can still seek by asking for a range on the next call.</w:t>
      </w:r>
    </w:p>
    <w:p>
      <w:r>
        <w:rPr>
          <w:rFonts w:ascii="Calibri" w:hAnsi="Calibri"/>
          <w:sz w:val="22"/>
        </w:rPr>
        <w:t>That is the streaming proxy: the API is the only process allowed to open the media folder, and a ranged read is a bounded slice of one file.</w:t>
      </w:r>
    </w:p>
    <w:p>
      <w:pPr>
        <w:pStyle w:val="Heading2"/>
      </w:pPr>
      <w:r>
        <w:t>What PostgreSQL stores</w:t>
      </w:r>
    </w:p>
    <w:p>
      <w:r>
        <w:rPr>
          <w:rFonts w:ascii="Calibri" w:hAnsi="Calibri"/>
          <w:sz w:val="22"/>
        </w:rPr>
        <w:t>PostgreSQL is the online ledger for identity and listening state. Hibernate (</w:t>
      </w:r>
      <w:r>
        <w:rPr>
          <w:rFonts w:ascii="Consolas" w:hAnsi="Consolas" w:eastAsia="Consolas"/>
          <w:color w:val="1A1A1A"/>
          <w:sz w:val="22"/>
        </w:rPr>
        <w:t>ddl-auto=update</w:t>
      </w:r>
      <w:r>
        <w:rPr>
          <w:rFonts w:ascii="Calibri" w:hAnsi="Calibri"/>
          <w:sz w:val="22"/>
        </w:rPr>
        <w:t>) keeps the tables aligned with the entities.</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val="clear" w:color="auto" w:fill="1F2937"/>
          </w:tcPr>
          <w:p>
            <w:pPr>
              <w:spacing w:after="0"/>
            </w:pPr>
            <w:r>
              <w:rPr>
                <w:b/>
                <w:color w:val="FFFFFF"/>
              </w:rPr>
            </w:r>
            <w:r>
              <w:rPr>
                <w:rFonts w:ascii="Calibri" w:hAnsi="Calibri"/>
                <w:b/>
                <w:color w:val="FFFFFF"/>
                <w:sz w:val="20"/>
              </w:rPr>
              <w:t>Table</w:t>
            </w:r>
          </w:p>
        </w:tc>
        <w:tc>
          <w:tcPr>
            <w:tcW w:type="dxa" w:w="3216"/>
            <w:shd w:val="clear" w:color="auto" w:fill="1F2937"/>
          </w:tcPr>
          <w:p>
            <w:pPr>
              <w:spacing w:after="0"/>
            </w:pPr>
            <w:r>
              <w:rPr>
                <w:b/>
                <w:color w:val="FFFFFF"/>
              </w:rPr>
            </w:r>
            <w:r>
              <w:rPr>
                <w:rFonts w:ascii="Calibri" w:hAnsi="Calibri"/>
                <w:b/>
                <w:color w:val="FFFFFF"/>
                <w:sz w:val="20"/>
              </w:rPr>
              <w:t>Entity</w:t>
            </w:r>
          </w:p>
        </w:tc>
        <w:tc>
          <w:tcPr>
            <w:tcW w:type="dxa" w:w="3216"/>
            <w:shd w:val="clear" w:color="auto" w:fill="1F2937"/>
          </w:tcPr>
          <w:p>
            <w:pPr>
              <w:spacing w:after="0"/>
            </w:pPr>
            <w:r>
              <w:rPr>
                <w:b/>
                <w:color w:val="FFFFFF"/>
              </w:rPr>
            </w:r>
            <w:r>
              <w:rPr>
                <w:rFonts w:ascii="Calibri" w:hAnsi="Calibri"/>
                <w:b/>
                <w:color w:val="FFFFFF"/>
                <w:sz w:val="20"/>
              </w:rPr>
              <w:t>What it records</w:t>
            </w:r>
          </w:p>
        </w:tc>
      </w:tr>
      <w:tr>
        <w:tc>
          <w:tcPr>
            <w:tcW w:type="dxa" w:w="3216"/>
          </w:tcPr>
          <w:p>
            <w:pPr>
              <w:spacing w:after="0"/>
            </w:pPr>
            <w:r/>
            <w:r>
              <w:rPr>
                <w:rFonts w:ascii="Consolas" w:hAnsi="Consolas" w:eastAsia="Consolas"/>
                <w:color w:val="1A1A1A"/>
                <w:sz w:val="20"/>
              </w:rPr>
              <w:t>users</w:t>
            </w:r>
          </w:p>
        </w:tc>
        <w:tc>
          <w:tcPr>
            <w:tcW w:type="dxa" w:w="3216"/>
          </w:tcPr>
          <w:p>
            <w:pPr>
              <w:spacing w:after="0"/>
            </w:pPr>
            <w:r/>
            <w:r>
              <w:rPr>
                <w:rFonts w:ascii="Consolas" w:hAnsi="Consolas" w:eastAsia="Consolas"/>
                <w:color w:val="1A1A1A"/>
                <w:sz w:val="20"/>
              </w:rPr>
              <w:t>User</w:t>
            </w:r>
          </w:p>
        </w:tc>
        <w:tc>
          <w:tcPr>
            <w:tcW w:type="dxa" w:w="3216"/>
          </w:tcPr>
          <w:p>
            <w:pPr>
              <w:spacing w:after="0"/>
            </w:pPr>
            <w:r/>
            <w:r>
              <w:rPr>
                <w:rFonts w:ascii="Calibri" w:hAnsi="Calibri"/>
                <w:sz w:val="20"/>
              </w:rPr>
              <w:t>Username and a 60-character BCrypt password hash</w:t>
            </w:r>
          </w:p>
        </w:tc>
      </w:tr>
      <w:tr>
        <w:tc>
          <w:tcPr>
            <w:tcW w:type="dxa" w:w="3216"/>
          </w:tcPr>
          <w:p>
            <w:pPr>
              <w:spacing w:after="0"/>
            </w:pPr>
            <w:r/>
            <w:r>
              <w:rPr>
                <w:rFonts w:ascii="Consolas" w:hAnsi="Consolas" w:eastAsia="Consolas"/>
                <w:color w:val="1A1A1A"/>
                <w:sz w:val="20"/>
              </w:rPr>
              <w:t>tracks</w:t>
            </w:r>
          </w:p>
        </w:tc>
        <w:tc>
          <w:tcPr>
            <w:tcW w:type="dxa" w:w="3216"/>
          </w:tcPr>
          <w:p>
            <w:pPr>
              <w:spacing w:after="0"/>
            </w:pPr>
            <w:r/>
            <w:r>
              <w:rPr>
                <w:rFonts w:ascii="Consolas" w:hAnsi="Consolas" w:eastAsia="Consolas"/>
                <w:color w:val="1A1A1A"/>
                <w:sz w:val="20"/>
              </w:rPr>
              <w:t>Track</w:t>
            </w:r>
          </w:p>
        </w:tc>
        <w:tc>
          <w:tcPr>
            <w:tcW w:type="dxa" w:w="3216"/>
          </w:tcPr>
          <w:p>
            <w:pPr>
              <w:spacing w:after="0"/>
            </w:pPr>
            <w:r/>
            <w:r>
              <w:rPr>
                <w:rFonts w:ascii="Calibri" w:hAnsi="Calibri"/>
                <w:sz w:val="20"/>
              </w:rPr>
              <w:t>Title, artist, genre, and the server-side file path</w:t>
            </w:r>
          </w:p>
        </w:tc>
      </w:tr>
      <w:tr>
        <w:tc>
          <w:tcPr>
            <w:tcW w:type="dxa" w:w="3216"/>
          </w:tcPr>
          <w:p>
            <w:pPr>
              <w:spacing w:after="0"/>
            </w:pPr>
            <w:r/>
            <w:r>
              <w:rPr>
                <w:rFonts w:ascii="Consolas" w:hAnsi="Consolas" w:eastAsia="Consolas"/>
                <w:color w:val="1A1A1A"/>
                <w:sz w:val="20"/>
              </w:rPr>
              <w:t>favorites</w:t>
            </w:r>
          </w:p>
        </w:tc>
        <w:tc>
          <w:tcPr>
            <w:tcW w:type="dxa" w:w="3216"/>
          </w:tcPr>
          <w:p>
            <w:pPr>
              <w:spacing w:after="0"/>
            </w:pPr>
            <w:r/>
            <w:r>
              <w:rPr>
                <w:rFonts w:ascii="Consolas" w:hAnsi="Consolas" w:eastAsia="Consolas"/>
                <w:color w:val="1A1A1A"/>
                <w:sz w:val="20"/>
              </w:rPr>
              <w:t>Favorite</w:t>
            </w:r>
          </w:p>
        </w:tc>
        <w:tc>
          <w:tcPr>
            <w:tcW w:type="dxa" w:w="3216"/>
          </w:tcPr>
          <w:p>
            <w:pPr>
              <w:spacing w:after="0"/>
            </w:pPr>
            <w:r/>
            <w:r>
              <w:rPr>
                <w:rFonts w:ascii="Calibri" w:hAnsi="Calibri"/>
                <w:sz w:val="20"/>
              </w:rPr>
              <w:t>A liked song for one username (unique per user and track)</w:t>
            </w:r>
          </w:p>
        </w:tc>
      </w:tr>
      <w:tr>
        <w:tc>
          <w:tcPr>
            <w:tcW w:type="dxa" w:w="3216"/>
          </w:tcPr>
          <w:p>
            <w:pPr>
              <w:spacing w:after="0"/>
            </w:pPr>
            <w:r/>
            <w:r>
              <w:rPr>
                <w:rFonts w:ascii="Consolas" w:hAnsi="Consolas" w:eastAsia="Consolas"/>
                <w:color w:val="1A1A1A"/>
                <w:sz w:val="20"/>
              </w:rPr>
              <w:t>playback_history</w:t>
            </w:r>
          </w:p>
        </w:tc>
        <w:tc>
          <w:tcPr>
            <w:tcW w:type="dxa" w:w="3216"/>
          </w:tcPr>
          <w:p>
            <w:pPr>
              <w:spacing w:after="0"/>
            </w:pPr>
            <w:r/>
            <w:r>
              <w:rPr>
                <w:rFonts w:ascii="Consolas" w:hAnsi="Consolas" w:eastAsia="Consolas"/>
                <w:color w:val="1A1A1A"/>
                <w:sz w:val="20"/>
              </w:rPr>
              <w:t>History</w:t>
            </w:r>
          </w:p>
        </w:tc>
        <w:tc>
          <w:tcPr>
            <w:tcW w:type="dxa" w:w="3216"/>
          </w:tcPr>
          <w:p>
            <w:pPr>
              <w:spacing w:after="0"/>
            </w:pPr>
            <w:r/>
            <w:r>
              <w:rPr>
                <w:rFonts w:ascii="Calibri" w:hAnsi="Calibri"/>
                <w:sz w:val="20"/>
              </w:rPr>
              <w:t xml:space="preserve">A username, a track, and </w:t>
            </w:r>
            <w:r>
              <w:rPr>
                <w:rFonts w:ascii="Consolas" w:hAnsi="Consolas" w:eastAsia="Consolas"/>
                <w:color w:val="1A1A1A"/>
                <w:sz w:val="20"/>
              </w:rPr>
              <w:t>played_at</w:t>
            </w:r>
          </w:p>
        </w:tc>
      </w:tr>
    </w:tbl>
    <w:p/>
    <w:p>
      <w:r>
        <w:rPr>
          <w:rFonts w:ascii="Calibri" w:hAnsi="Calibri"/>
          <w:sz w:val="22"/>
        </w:rPr>
        <w:t>Playlists created on the phone (</w:t>
      </w:r>
      <w:r>
        <w:rPr>
          <w:rFonts w:ascii="Consolas" w:hAnsi="Consolas" w:eastAsia="Consolas"/>
          <w:color w:val="1A1A1A"/>
          <w:sz w:val="22"/>
        </w:rPr>
        <w:t>collectionStore.ts</w:t>
      </w:r>
      <w:r>
        <w:rPr>
          <w:rFonts w:ascii="Calibri" w:hAnsi="Calibri"/>
          <w:sz w:val="22"/>
        </w:rPr>
        <w:t xml:space="preserve">) are a JSON file in the app document directory. They are not a PostgreSQL table. Liked songs also have a server copy through </w:t>
      </w:r>
      <w:r>
        <w:rPr>
          <w:rFonts w:ascii="Consolas" w:hAnsi="Consolas" w:eastAsia="Consolas"/>
          <w:color w:val="1A1A1A"/>
          <w:sz w:val="22"/>
        </w:rPr>
        <w:t>/api/v1/metadata/**</w:t>
      </w:r>
      <w:r>
        <w:rPr>
          <w:rFonts w:ascii="Calibri" w:hAnsi="Calibri"/>
          <w:sz w:val="22"/>
        </w:rPr>
        <w:t>. Downloads are a separate SQLite ledger plus cached files on the phone.</w:t>
      </w:r>
    </w:p>
    <w:p>
      <w:pPr>
        <w:pStyle w:val="Heading1"/>
      </w:pPr>
      <w:r>
        <w:t>2. File directory and component registry</w:t>
      </w:r>
    </w:p>
    <w:p>
      <w:pPr>
        <w:pStyle w:val="Heading2"/>
      </w:pPr>
      <w:r>
        <w:t>Backend core</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1F2937"/>
          </w:tcPr>
          <w:p>
            <w:pPr>
              <w:spacing w:after="0"/>
            </w:pPr>
            <w:r>
              <w:rPr>
                <w:b/>
                <w:color w:val="FFFFFF"/>
              </w:rPr>
            </w:r>
            <w:r>
              <w:rPr>
                <w:rFonts w:ascii="Calibri" w:hAnsi="Calibri"/>
                <w:b/>
                <w:color w:val="FFFFFF"/>
                <w:sz w:val="20"/>
              </w:rPr>
              <w:t>File</w:t>
            </w:r>
          </w:p>
        </w:tc>
        <w:tc>
          <w:tcPr>
            <w:tcW w:type="dxa" w:w="4824"/>
            <w:shd w:val="clear" w:color="auto" w:fill="1F2937"/>
          </w:tcPr>
          <w:p>
            <w:pPr>
              <w:spacing w:after="0"/>
            </w:pPr>
            <w:r>
              <w:rPr>
                <w:b/>
                <w:color w:val="FFFFFF"/>
              </w:rPr>
            </w:r>
            <w:r>
              <w:rPr>
                <w:rFonts w:ascii="Calibri" w:hAnsi="Calibri"/>
                <w:b/>
                <w:color w:val="FFFFFF"/>
                <w:sz w:val="20"/>
              </w:rPr>
              <w:t>Purpose</w:t>
            </w:r>
          </w:p>
        </w:tc>
      </w:tr>
      <w:tr>
        <w:tc>
          <w:tcPr>
            <w:tcW w:type="dxa" w:w="4824"/>
          </w:tcPr>
          <w:p>
            <w:pPr>
              <w:spacing w:after="0"/>
            </w:pPr>
            <w:r/>
            <w:r>
              <w:rPr>
                <w:rFonts w:ascii="Consolas" w:hAnsi="Consolas" w:eastAsia="Consolas"/>
                <w:color w:val="1A1A1A"/>
                <w:sz w:val="20"/>
              </w:rPr>
              <w:t>src/main/java/com/trentplayer/backend/BackendApplication.java</w:t>
            </w:r>
          </w:p>
        </w:tc>
        <w:tc>
          <w:tcPr>
            <w:tcW w:type="dxa" w:w="4824"/>
          </w:tcPr>
          <w:p>
            <w:pPr>
              <w:spacing w:after="0"/>
            </w:pPr>
            <w:r/>
            <w:r>
              <w:rPr>
                <w:rFonts w:ascii="Calibri" w:hAnsi="Calibri"/>
                <w:sz w:val="20"/>
              </w:rPr>
              <w:t>Starts the Spring Boot process.</w:t>
            </w:r>
          </w:p>
        </w:tc>
      </w:tr>
      <w:tr>
        <w:tc>
          <w:tcPr>
            <w:tcW w:type="dxa" w:w="4824"/>
          </w:tcPr>
          <w:p>
            <w:pPr>
              <w:spacing w:after="0"/>
            </w:pPr>
            <w:r/>
            <w:r>
              <w:rPr>
                <w:rFonts w:ascii="Consolas" w:hAnsi="Consolas" w:eastAsia="Consolas"/>
                <w:color w:val="1A1A1A"/>
                <w:sz w:val="20"/>
              </w:rPr>
              <w:t>src/main/resources/application.properties</w:t>
            </w:r>
          </w:p>
        </w:tc>
        <w:tc>
          <w:tcPr>
            <w:tcW w:type="dxa" w:w="4824"/>
          </w:tcPr>
          <w:p>
            <w:pPr>
              <w:spacing w:after="0"/>
            </w:pPr>
            <w:r/>
            <w:r>
              <w:rPr>
                <w:rFonts w:ascii="Calibri" w:hAnsi="Calibri"/>
                <w:sz w:val="20"/>
              </w:rPr>
              <w:t xml:space="preserve">Wires the database, JWT lifetimes, and </w:t>
            </w:r>
            <w:r>
              <w:rPr>
                <w:rFonts w:ascii="Consolas" w:hAnsi="Consolas" w:eastAsia="Consolas"/>
                <w:color w:val="1A1A1A"/>
                <w:sz w:val="20"/>
              </w:rPr>
              <w:t>MEDIA_ROOT</w:t>
            </w:r>
            <w:r>
              <w:rPr>
                <w:rFonts w:ascii="Calibri" w:hAnsi="Calibri"/>
                <w:sz w:val="20"/>
              </w:rPr>
              <w:t xml:space="preserve"> to environment variables.</w:t>
            </w:r>
          </w:p>
        </w:tc>
      </w:tr>
      <w:tr>
        <w:tc>
          <w:tcPr>
            <w:tcW w:type="dxa" w:w="4824"/>
          </w:tcPr>
          <w:p>
            <w:pPr>
              <w:spacing w:after="0"/>
            </w:pPr>
            <w:r/>
            <w:r>
              <w:rPr>
                <w:rFonts w:ascii="Consolas" w:hAnsi="Consolas" w:eastAsia="Consolas"/>
                <w:color w:val="1A1A1A"/>
                <w:sz w:val="20"/>
              </w:rPr>
              <w:t>pom.xml</w:t>
            </w:r>
          </w:p>
        </w:tc>
        <w:tc>
          <w:tcPr>
            <w:tcW w:type="dxa" w:w="4824"/>
          </w:tcPr>
          <w:p>
            <w:pPr>
              <w:spacing w:after="0"/>
            </w:pPr>
            <w:r/>
            <w:r>
              <w:rPr>
                <w:rFonts w:ascii="Calibri" w:hAnsi="Calibri"/>
                <w:sz w:val="20"/>
              </w:rPr>
              <w:t>Declares Java 17, Spring Boot 3.2.5, Security, JPA, PostgreSQL, and jjwt 0.12.6.</w:t>
            </w:r>
          </w:p>
        </w:tc>
      </w:tr>
      <w:tr>
        <w:tc>
          <w:tcPr>
            <w:tcW w:type="dxa" w:w="4824"/>
          </w:tcPr>
          <w:p>
            <w:pPr>
              <w:spacing w:after="0"/>
            </w:pPr>
            <w:r/>
            <w:r>
              <w:rPr>
                <w:rFonts w:ascii="Consolas" w:hAnsi="Consolas" w:eastAsia="Consolas"/>
                <w:color w:val="1A1A1A"/>
                <w:sz w:val="20"/>
              </w:rPr>
              <w:t>.gitignore</w:t>
            </w:r>
          </w:p>
        </w:tc>
        <w:tc>
          <w:tcPr>
            <w:tcW w:type="dxa" w:w="4824"/>
          </w:tcPr>
          <w:p>
            <w:pPr>
              <w:spacing w:after="0"/>
            </w:pPr>
            <w:r/>
            <w:r>
              <w:rPr>
                <w:rFonts w:ascii="Calibri" w:hAnsi="Calibri"/>
                <w:sz w:val="20"/>
              </w:rPr>
              <w:t xml:space="preserve">Keeps </w:t>
            </w:r>
            <w:r>
              <w:rPr>
                <w:rFonts w:ascii="Consolas" w:hAnsi="Consolas" w:eastAsia="Consolas"/>
                <w:color w:val="1A1A1A"/>
                <w:sz w:val="20"/>
              </w:rPr>
              <w:t>.env</w:t>
            </w:r>
            <w:r>
              <w:rPr>
                <w:rFonts w:ascii="Calibri" w:hAnsi="Calibri"/>
                <w:sz w:val="20"/>
              </w:rPr>
              <w:t xml:space="preserve">, </w:t>
            </w:r>
            <w:r>
              <w:rPr>
                <w:rFonts w:ascii="Consolas" w:hAnsi="Consolas" w:eastAsia="Consolas"/>
                <w:color w:val="1A1A1A"/>
                <w:sz w:val="20"/>
              </w:rPr>
              <w:t>target/</w:t>
            </w:r>
            <w:r>
              <w:rPr>
                <w:rFonts w:ascii="Calibri" w:hAnsi="Calibri"/>
                <w:sz w:val="20"/>
              </w:rPr>
              <w:t>, and local IDE files out of git.</w:t>
            </w:r>
          </w:p>
        </w:tc>
      </w:tr>
      <w:tr>
        <w:tc>
          <w:tcPr>
            <w:tcW w:type="dxa" w:w="4824"/>
          </w:tcPr>
          <w:p>
            <w:pPr>
              <w:spacing w:after="0"/>
            </w:pPr>
            <w:r/>
            <w:r>
              <w:rPr>
                <w:rFonts w:ascii="Consolas" w:hAnsi="Consolas" w:eastAsia="Consolas"/>
                <w:color w:val="1A1A1A"/>
                <w:sz w:val="20"/>
              </w:rPr>
              <w:t>mvnw.cmd</w:t>
            </w:r>
            <w:r>
              <w:rPr>
                <w:rFonts w:ascii="Calibri" w:hAnsi="Calibri"/>
                <w:sz w:val="20"/>
              </w:rPr>
              <w:t xml:space="preserve"> / </w:t>
            </w:r>
            <w:r>
              <w:rPr>
                <w:rFonts w:ascii="Consolas" w:hAnsi="Consolas" w:eastAsia="Consolas"/>
                <w:color w:val="1A1A1A"/>
                <w:sz w:val="20"/>
              </w:rPr>
              <w:t>mvnw</w:t>
            </w:r>
          </w:p>
        </w:tc>
        <w:tc>
          <w:tcPr>
            <w:tcW w:type="dxa" w:w="4824"/>
          </w:tcPr>
          <w:p>
            <w:pPr>
              <w:spacing w:after="0"/>
            </w:pPr>
            <w:r/>
            <w:r>
              <w:rPr>
                <w:rFonts w:ascii="Calibri" w:hAnsi="Calibri"/>
                <w:sz w:val="20"/>
              </w:rPr>
              <w:t xml:space="preserve">Runs Maven without a global </w:t>
            </w:r>
            <w:r>
              <w:rPr>
                <w:rFonts w:ascii="Consolas" w:hAnsi="Consolas" w:eastAsia="Consolas"/>
                <w:color w:val="1A1A1A"/>
                <w:sz w:val="20"/>
              </w:rPr>
              <w:t>mvn</w:t>
            </w:r>
            <w:r>
              <w:rPr>
                <w:rFonts w:ascii="Calibri" w:hAnsi="Calibri"/>
                <w:sz w:val="20"/>
              </w:rPr>
              <w:t xml:space="preserve"> install.</w:t>
            </w:r>
          </w:p>
        </w:tc>
      </w:tr>
      <w:tr>
        <w:tc>
          <w:tcPr>
            <w:tcW w:type="dxa" w:w="4824"/>
          </w:tcPr>
          <w:p>
            <w:pPr>
              <w:spacing w:after="0"/>
            </w:pPr>
            <w:r/>
            <w:r>
              <w:rPr>
                <w:rFonts w:ascii="Consolas" w:hAnsi="Consolas" w:eastAsia="Consolas"/>
                <w:color w:val="1A1A1A"/>
                <w:sz w:val="20"/>
              </w:rPr>
              <w:t>.mvn/wrapper/maven-wrapper.properties</w:t>
            </w:r>
          </w:p>
        </w:tc>
        <w:tc>
          <w:tcPr>
            <w:tcW w:type="dxa" w:w="4824"/>
          </w:tcPr>
          <w:p>
            <w:pPr>
              <w:spacing w:after="0"/>
            </w:pPr>
            <w:r/>
            <w:r>
              <w:rPr>
                <w:rFonts w:ascii="Calibri" w:hAnsi="Calibri"/>
                <w:sz w:val="20"/>
              </w:rPr>
              <w:t>Pins the Maven distribution the wrapper downloads.</w:t>
            </w:r>
          </w:p>
        </w:tc>
      </w:tr>
    </w:tbl>
    <w:p/>
    <w:p>
      <w:pPr>
        <w:pStyle w:val="Heading2"/>
      </w:pPr>
      <w:r>
        <w:t>Backend security</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1F2937"/>
          </w:tcPr>
          <w:p>
            <w:pPr>
              <w:spacing w:after="0"/>
            </w:pPr>
            <w:r>
              <w:rPr>
                <w:b/>
                <w:color w:val="FFFFFF"/>
              </w:rPr>
            </w:r>
            <w:r>
              <w:rPr>
                <w:rFonts w:ascii="Calibri" w:hAnsi="Calibri"/>
                <w:b/>
                <w:color w:val="FFFFFF"/>
                <w:sz w:val="20"/>
              </w:rPr>
              <w:t>File</w:t>
            </w:r>
          </w:p>
        </w:tc>
        <w:tc>
          <w:tcPr>
            <w:tcW w:type="dxa" w:w="4824"/>
            <w:shd w:val="clear" w:color="auto" w:fill="1F2937"/>
          </w:tcPr>
          <w:p>
            <w:pPr>
              <w:spacing w:after="0"/>
            </w:pPr>
            <w:r>
              <w:rPr>
                <w:b/>
                <w:color w:val="FFFFFF"/>
              </w:rPr>
            </w:r>
            <w:r>
              <w:rPr>
                <w:rFonts w:ascii="Calibri" w:hAnsi="Calibri"/>
                <w:b/>
                <w:color w:val="FFFFFF"/>
                <w:sz w:val="20"/>
              </w:rPr>
              <w:t>Purpose</w:t>
            </w:r>
          </w:p>
        </w:tc>
      </w:tr>
      <w:tr>
        <w:tc>
          <w:tcPr>
            <w:tcW w:type="dxa" w:w="4824"/>
          </w:tcPr>
          <w:p>
            <w:pPr>
              <w:spacing w:after="0"/>
            </w:pPr>
            <w:r/>
            <w:r>
              <w:rPr>
                <w:rFonts w:ascii="Consolas" w:hAnsi="Consolas" w:eastAsia="Consolas"/>
                <w:color w:val="1A1A1A"/>
                <w:sz w:val="20"/>
              </w:rPr>
              <w:t>src/main/java/com/trentplayer/backend/config/SecurityConfig.java</w:t>
            </w:r>
          </w:p>
        </w:tc>
        <w:tc>
          <w:tcPr>
            <w:tcW w:type="dxa" w:w="4824"/>
          </w:tcPr>
          <w:p>
            <w:pPr>
              <w:spacing w:after="0"/>
            </w:pPr>
            <w:r/>
            <w:r>
              <w:rPr>
                <w:rFonts w:ascii="Calibri" w:hAnsi="Calibri"/>
                <w:sz w:val="20"/>
              </w:rPr>
              <w:t>Stateless filter chain, BCrypt strength 10, and the public auth routes.</w:t>
            </w:r>
          </w:p>
        </w:tc>
      </w:tr>
      <w:tr>
        <w:tc>
          <w:tcPr>
            <w:tcW w:type="dxa" w:w="4824"/>
          </w:tcPr>
          <w:p>
            <w:pPr>
              <w:spacing w:after="0"/>
            </w:pPr>
            <w:r/>
            <w:r>
              <w:rPr>
                <w:rFonts w:ascii="Consolas" w:hAnsi="Consolas" w:eastAsia="Consolas"/>
                <w:color w:val="1A1A1A"/>
                <w:sz w:val="20"/>
              </w:rPr>
              <w:t>src/main/java/com/trentplayer/backend/security/JwtAuthenticationFilter.java</w:t>
            </w:r>
          </w:p>
        </w:tc>
        <w:tc>
          <w:tcPr>
            <w:tcW w:type="dxa" w:w="4824"/>
          </w:tcPr>
          <w:p>
            <w:pPr>
              <w:spacing w:after="0"/>
            </w:pPr>
            <w:r/>
            <w:r>
              <w:rPr>
                <w:rFonts w:ascii="Calibri" w:hAnsi="Calibri"/>
                <w:sz w:val="20"/>
              </w:rPr>
              <w:t xml:space="preserve">Reads </w:t>
            </w:r>
            <w:r>
              <w:rPr>
                <w:rFonts w:ascii="Consolas" w:hAnsi="Consolas" w:eastAsia="Consolas"/>
                <w:color w:val="1A1A1A"/>
                <w:sz w:val="20"/>
              </w:rPr>
              <w:t>Authorization: Bearer</w:t>
            </w:r>
            <w:r>
              <w:rPr>
                <w:rFonts w:ascii="Calibri" w:hAnsi="Calibri"/>
                <w:sz w:val="20"/>
              </w:rPr>
              <w:t>, verifies the access token, and sets the security context.</w:t>
            </w:r>
          </w:p>
        </w:tc>
      </w:tr>
      <w:tr>
        <w:tc>
          <w:tcPr>
            <w:tcW w:type="dxa" w:w="4824"/>
          </w:tcPr>
          <w:p>
            <w:pPr>
              <w:spacing w:after="0"/>
            </w:pPr>
            <w:r/>
            <w:r>
              <w:rPr>
                <w:rFonts w:ascii="Consolas" w:hAnsi="Consolas" w:eastAsia="Consolas"/>
                <w:color w:val="1A1A1A"/>
                <w:sz w:val="20"/>
              </w:rPr>
              <w:t>src/main/java/com/trentplayer/backend/security/JwtService.java</w:t>
            </w:r>
          </w:p>
        </w:tc>
        <w:tc>
          <w:tcPr>
            <w:tcW w:type="dxa" w:w="4824"/>
          </w:tcPr>
          <w:p>
            <w:pPr>
              <w:spacing w:after="0"/>
            </w:pPr>
            <w:r/>
            <w:r>
              <w:rPr>
                <w:rFonts w:ascii="Calibri" w:hAnsi="Calibri"/>
                <w:sz w:val="20"/>
              </w:rPr>
              <w:t xml:space="preserve">Signs and checks HS256 access and refresh tokens, including the </w:t>
            </w:r>
            <w:r>
              <w:rPr>
                <w:rFonts w:ascii="Consolas" w:hAnsi="Consolas" w:eastAsia="Consolas"/>
                <w:color w:val="1A1A1A"/>
                <w:sz w:val="20"/>
              </w:rPr>
              <w:t>typ</w:t>
            </w:r>
            <w:r>
              <w:rPr>
                <w:rFonts w:ascii="Calibri" w:hAnsi="Calibri"/>
                <w:sz w:val="20"/>
              </w:rPr>
              <w:t xml:space="preserve"> claim.</w:t>
            </w:r>
          </w:p>
        </w:tc>
      </w:tr>
      <w:tr>
        <w:tc>
          <w:tcPr>
            <w:tcW w:type="dxa" w:w="4824"/>
          </w:tcPr>
          <w:p>
            <w:pPr>
              <w:spacing w:after="0"/>
            </w:pPr>
            <w:r/>
            <w:r>
              <w:rPr>
                <w:rFonts w:ascii="Consolas" w:hAnsi="Consolas" w:eastAsia="Consolas"/>
                <w:color w:val="1A1A1A"/>
                <w:sz w:val="20"/>
              </w:rPr>
              <w:t>src/main/java/com/trentplayer/backend/security/DatabaseUserDetailsService.java</w:t>
            </w:r>
          </w:p>
        </w:tc>
        <w:tc>
          <w:tcPr>
            <w:tcW w:type="dxa" w:w="4824"/>
          </w:tcPr>
          <w:p>
            <w:pPr>
              <w:spacing w:after="0"/>
            </w:pPr>
            <w:r/>
            <w:r>
              <w:rPr>
                <w:rFonts w:ascii="Calibri" w:hAnsi="Calibri"/>
                <w:sz w:val="20"/>
              </w:rPr>
              <w:t>Loads the account named by a verified token so the username comes from the server, not the request body.</w:t>
            </w:r>
          </w:p>
        </w:tc>
      </w:tr>
    </w:tbl>
    <w:p/>
    <w:p>
      <w:pPr>
        <w:pStyle w:val="Heading2"/>
      </w:pPr>
      <w:r>
        <w:t>Backend controllers and request bodies</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1F2937"/>
          </w:tcPr>
          <w:p>
            <w:pPr>
              <w:spacing w:after="0"/>
            </w:pPr>
            <w:r>
              <w:rPr>
                <w:b/>
                <w:color w:val="FFFFFF"/>
              </w:rPr>
            </w:r>
            <w:r>
              <w:rPr>
                <w:rFonts w:ascii="Calibri" w:hAnsi="Calibri"/>
                <w:b/>
                <w:color w:val="FFFFFF"/>
                <w:sz w:val="20"/>
              </w:rPr>
              <w:t>File</w:t>
            </w:r>
          </w:p>
        </w:tc>
        <w:tc>
          <w:tcPr>
            <w:tcW w:type="dxa" w:w="4824"/>
            <w:shd w:val="clear" w:color="auto" w:fill="1F2937"/>
          </w:tcPr>
          <w:p>
            <w:pPr>
              <w:spacing w:after="0"/>
            </w:pPr>
            <w:r>
              <w:rPr>
                <w:b/>
                <w:color w:val="FFFFFF"/>
              </w:rPr>
            </w:r>
            <w:r>
              <w:rPr>
                <w:rFonts w:ascii="Calibri" w:hAnsi="Calibri"/>
                <w:b/>
                <w:color w:val="FFFFFF"/>
                <w:sz w:val="20"/>
              </w:rPr>
              <w:t>Purpose</w:t>
            </w:r>
          </w:p>
        </w:tc>
      </w:tr>
      <w:tr>
        <w:tc>
          <w:tcPr>
            <w:tcW w:type="dxa" w:w="4824"/>
          </w:tcPr>
          <w:p>
            <w:pPr>
              <w:spacing w:after="0"/>
            </w:pPr>
            <w:r/>
            <w:r>
              <w:rPr>
                <w:rFonts w:ascii="Consolas" w:hAnsi="Consolas" w:eastAsia="Consolas"/>
                <w:color w:val="1A1A1A"/>
                <w:sz w:val="20"/>
              </w:rPr>
              <w:t>src/main/java/com/trentplayer/backend/controller/AuthController.java</w:t>
            </w:r>
          </w:p>
        </w:tc>
        <w:tc>
          <w:tcPr>
            <w:tcW w:type="dxa" w:w="4824"/>
          </w:tcPr>
          <w:p>
            <w:pPr>
              <w:spacing w:after="0"/>
            </w:pPr>
            <w:r/>
            <w:r>
              <w:rPr>
                <w:rFonts w:ascii="Calibri" w:hAnsi="Calibri"/>
                <w:sz w:val="20"/>
              </w:rPr>
              <w:t>Register, login, and refresh; hashes passwords and never echoes them.</w:t>
            </w:r>
          </w:p>
        </w:tc>
      </w:tr>
      <w:tr>
        <w:tc>
          <w:tcPr>
            <w:tcW w:type="dxa" w:w="4824"/>
          </w:tcPr>
          <w:p>
            <w:pPr>
              <w:spacing w:after="0"/>
            </w:pPr>
            <w:r/>
            <w:r>
              <w:rPr>
                <w:rFonts w:ascii="Consolas" w:hAnsi="Consolas" w:eastAsia="Consolas"/>
                <w:color w:val="1A1A1A"/>
                <w:sz w:val="20"/>
              </w:rPr>
              <w:t>src/main/java/com/trentplayer/backend/controller/AudioController.java</w:t>
            </w:r>
          </w:p>
        </w:tc>
        <w:tc>
          <w:tcPr>
            <w:tcW w:type="dxa" w:w="4824"/>
          </w:tcPr>
          <w:p>
            <w:pPr>
              <w:spacing w:after="0"/>
            </w:pPr>
            <w:r/>
            <w:r>
              <w:rPr>
                <w:rFonts w:ascii="Calibri" w:hAnsi="Calibri"/>
                <w:sz w:val="20"/>
              </w:rPr>
              <w:t>Lists the scanned catalog and streams one track by id.</w:t>
            </w:r>
          </w:p>
        </w:tc>
      </w:tr>
      <w:tr>
        <w:tc>
          <w:tcPr>
            <w:tcW w:type="dxa" w:w="4824"/>
          </w:tcPr>
          <w:p>
            <w:pPr>
              <w:spacing w:after="0"/>
            </w:pPr>
            <w:r/>
            <w:r>
              <w:rPr>
                <w:rFonts w:ascii="Consolas" w:hAnsi="Consolas" w:eastAsia="Consolas"/>
                <w:color w:val="1A1A1A"/>
                <w:sz w:val="20"/>
              </w:rPr>
              <w:t>src/main/java/com/trentplayer/backend/controller/UserMetadataController.java</w:t>
            </w:r>
          </w:p>
        </w:tc>
        <w:tc>
          <w:tcPr>
            <w:tcW w:type="dxa" w:w="4824"/>
          </w:tcPr>
          <w:p>
            <w:pPr>
              <w:spacing w:after="0"/>
            </w:pPr>
            <w:r/>
            <w:r>
              <w:rPr>
                <w:rFonts w:ascii="Calibri" w:hAnsi="Calibri"/>
                <w:sz w:val="20"/>
              </w:rPr>
              <w:t>Like, unlike, and list favourites for the authenticated username.</w:t>
            </w:r>
          </w:p>
        </w:tc>
      </w:tr>
      <w:tr>
        <w:tc>
          <w:tcPr>
            <w:tcW w:type="dxa" w:w="4824"/>
          </w:tcPr>
          <w:p>
            <w:pPr>
              <w:spacing w:after="0"/>
            </w:pPr>
            <w:r/>
            <w:r>
              <w:rPr>
                <w:rFonts w:ascii="Consolas" w:hAnsi="Consolas" w:eastAsia="Consolas"/>
                <w:color w:val="1A1A1A"/>
                <w:sz w:val="20"/>
              </w:rPr>
              <w:t>src/main/java/com/trentplayer/backend/controller/HistoryController.java</w:t>
            </w:r>
          </w:p>
        </w:tc>
        <w:tc>
          <w:tcPr>
            <w:tcW w:type="dxa" w:w="4824"/>
          </w:tcPr>
          <w:p>
            <w:pPr>
              <w:spacing w:after="0"/>
            </w:pPr>
            <w:r/>
            <w:r>
              <w:rPr>
                <w:rFonts w:ascii="Calibri" w:hAnsi="Calibri"/>
                <w:sz w:val="20"/>
              </w:rPr>
              <w:t>Appends a playback event and returns that user's recent history.</w:t>
            </w:r>
          </w:p>
        </w:tc>
      </w:tr>
      <w:tr>
        <w:tc>
          <w:tcPr>
            <w:tcW w:type="dxa" w:w="4824"/>
          </w:tcPr>
          <w:p>
            <w:pPr>
              <w:spacing w:after="0"/>
            </w:pPr>
            <w:r/>
            <w:r>
              <w:rPr>
                <w:rFonts w:ascii="Consolas" w:hAnsi="Consolas" w:eastAsia="Consolas"/>
                <w:color w:val="1A1A1A"/>
                <w:sz w:val="20"/>
              </w:rPr>
              <w:t>src/main/java/com/trentplayer/backend/dto/AuthRequest.java</w:t>
            </w:r>
          </w:p>
        </w:tc>
        <w:tc>
          <w:tcPr>
            <w:tcW w:type="dxa" w:w="4824"/>
          </w:tcPr>
          <w:p>
            <w:pPr>
              <w:spacing w:after="0"/>
            </w:pPr>
            <w:r/>
            <w:r>
              <w:rPr>
                <w:rFonts w:ascii="Calibri" w:hAnsi="Calibri"/>
                <w:sz w:val="20"/>
              </w:rPr>
              <w:t>Username and password body for register and login.</w:t>
            </w:r>
          </w:p>
        </w:tc>
      </w:tr>
      <w:tr>
        <w:tc>
          <w:tcPr>
            <w:tcW w:type="dxa" w:w="4824"/>
          </w:tcPr>
          <w:p>
            <w:pPr>
              <w:spacing w:after="0"/>
            </w:pPr>
            <w:r/>
            <w:r>
              <w:rPr>
                <w:rFonts w:ascii="Consolas" w:hAnsi="Consolas" w:eastAsia="Consolas"/>
                <w:color w:val="1A1A1A"/>
                <w:sz w:val="20"/>
              </w:rPr>
              <w:t>src/main/java/com/trentplayer/backend/dto/RefreshRequest.java</w:t>
            </w:r>
          </w:p>
        </w:tc>
        <w:tc>
          <w:tcPr>
            <w:tcW w:type="dxa" w:w="4824"/>
          </w:tcPr>
          <w:p>
            <w:pPr>
              <w:spacing w:after="0"/>
            </w:pPr>
            <w:r/>
            <w:r>
              <w:rPr>
                <w:rFonts w:ascii="Calibri" w:hAnsi="Calibri"/>
                <w:sz w:val="20"/>
              </w:rPr>
              <w:t xml:space="preserve">Refresh-token body for </w:t>
            </w:r>
            <w:r>
              <w:rPr>
                <w:rFonts w:ascii="Consolas" w:hAnsi="Consolas" w:eastAsia="Consolas"/>
                <w:color w:val="1A1A1A"/>
                <w:sz w:val="20"/>
              </w:rPr>
              <w:t>POST /api/v1/auth/refresh</w:t>
            </w:r>
            <w:r>
              <w:rPr>
                <w:rFonts w:ascii="Calibri" w:hAnsi="Calibri"/>
                <w:sz w:val="20"/>
              </w:rPr>
              <w:t>.</w:t>
            </w:r>
          </w:p>
        </w:tc>
      </w:tr>
    </w:tbl>
    <w:p/>
    <w:p>
      <w:pPr>
        <w:pStyle w:val="Heading2"/>
      </w:pPr>
      <w:r>
        <w:t>Backend data model</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1F2937"/>
          </w:tcPr>
          <w:p>
            <w:pPr>
              <w:spacing w:after="0"/>
            </w:pPr>
            <w:r>
              <w:rPr>
                <w:b/>
                <w:color w:val="FFFFFF"/>
              </w:rPr>
            </w:r>
            <w:r>
              <w:rPr>
                <w:rFonts w:ascii="Calibri" w:hAnsi="Calibri"/>
                <w:b/>
                <w:color w:val="FFFFFF"/>
                <w:sz w:val="20"/>
              </w:rPr>
              <w:t>File</w:t>
            </w:r>
          </w:p>
        </w:tc>
        <w:tc>
          <w:tcPr>
            <w:tcW w:type="dxa" w:w="4824"/>
            <w:shd w:val="clear" w:color="auto" w:fill="1F2937"/>
          </w:tcPr>
          <w:p>
            <w:pPr>
              <w:spacing w:after="0"/>
            </w:pPr>
            <w:r>
              <w:rPr>
                <w:b/>
                <w:color w:val="FFFFFF"/>
              </w:rPr>
            </w:r>
            <w:r>
              <w:rPr>
                <w:rFonts w:ascii="Calibri" w:hAnsi="Calibri"/>
                <w:b/>
                <w:color w:val="FFFFFF"/>
                <w:sz w:val="20"/>
              </w:rPr>
              <w:t>Purpose</w:t>
            </w:r>
          </w:p>
        </w:tc>
      </w:tr>
      <w:tr>
        <w:tc>
          <w:tcPr>
            <w:tcW w:type="dxa" w:w="4824"/>
          </w:tcPr>
          <w:p>
            <w:pPr>
              <w:spacing w:after="0"/>
            </w:pPr>
            <w:r/>
            <w:r>
              <w:rPr>
                <w:rFonts w:ascii="Consolas" w:hAnsi="Consolas" w:eastAsia="Consolas"/>
                <w:color w:val="1A1A1A"/>
                <w:sz w:val="20"/>
              </w:rPr>
              <w:t>src/main/java/com/trentplayer/backend/model/User.java</w:t>
            </w:r>
          </w:p>
        </w:tc>
        <w:tc>
          <w:tcPr>
            <w:tcW w:type="dxa" w:w="4824"/>
          </w:tcPr>
          <w:p>
            <w:pPr>
              <w:spacing w:after="0"/>
            </w:pPr>
            <w:r/>
            <w:r>
              <w:rPr>
                <w:rFonts w:ascii="Calibri" w:hAnsi="Calibri"/>
                <w:sz w:val="20"/>
              </w:rPr>
              <w:t>Account row; the password column is write-only JSON and length 60.</w:t>
            </w:r>
          </w:p>
        </w:tc>
      </w:tr>
      <w:tr>
        <w:tc>
          <w:tcPr>
            <w:tcW w:type="dxa" w:w="4824"/>
          </w:tcPr>
          <w:p>
            <w:pPr>
              <w:spacing w:after="0"/>
            </w:pPr>
            <w:r/>
            <w:r>
              <w:rPr>
                <w:rFonts w:ascii="Consolas" w:hAnsi="Consolas" w:eastAsia="Consolas"/>
                <w:color w:val="1A1A1A"/>
                <w:sz w:val="20"/>
              </w:rPr>
              <w:t>src/main/java/com/trentplayer/backend/model/Track.java</w:t>
            </w:r>
          </w:p>
        </w:tc>
        <w:tc>
          <w:tcPr>
            <w:tcW w:type="dxa" w:w="4824"/>
          </w:tcPr>
          <w:p>
            <w:pPr>
              <w:spacing w:after="0"/>
            </w:pPr>
            <w:r/>
            <w:r>
              <w:rPr>
                <w:rFonts w:ascii="Calibri" w:hAnsi="Calibri"/>
                <w:sz w:val="20"/>
              </w:rPr>
              <w:t xml:space="preserve">Catalog row; </w:t>
            </w:r>
            <w:r>
              <w:rPr>
                <w:rFonts w:ascii="Consolas" w:hAnsi="Consolas" w:eastAsia="Consolas"/>
                <w:color w:val="1A1A1A"/>
                <w:sz w:val="20"/>
              </w:rPr>
              <w:t>filePath</w:t>
            </w:r>
            <w:r>
              <w:rPr>
                <w:rFonts w:ascii="Calibri" w:hAnsi="Calibri"/>
                <w:sz w:val="20"/>
              </w:rPr>
              <w:t xml:space="preserve"> is hidden from API responses.</w:t>
            </w:r>
          </w:p>
        </w:tc>
      </w:tr>
      <w:tr>
        <w:tc>
          <w:tcPr>
            <w:tcW w:type="dxa" w:w="4824"/>
          </w:tcPr>
          <w:p>
            <w:pPr>
              <w:spacing w:after="0"/>
            </w:pPr>
            <w:r/>
            <w:r>
              <w:rPr>
                <w:rFonts w:ascii="Consolas" w:hAnsi="Consolas" w:eastAsia="Consolas"/>
                <w:color w:val="1A1A1A"/>
                <w:sz w:val="20"/>
              </w:rPr>
              <w:t>src/main/java/com/trentplayer/backend/model/Favorite.java</w:t>
            </w:r>
          </w:p>
        </w:tc>
        <w:tc>
          <w:tcPr>
            <w:tcW w:type="dxa" w:w="4824"/>
          </w:tcPr>
          <w:p>
            <w:pPr>
              <w:spacing w:after="0"/>
            </w:pPr>
            <w:r/>
            <w:r>
              <w:rPr>
                <w:rFonts w:ascii="Calibri" w:hAnsi="Calibri"/>
                <w:sz w:val="20"/>
              </w:rPr>
              <w:t>One liked track per username, with a unique constraint.</w:t>
            </w:r>
          </w:p>
        </w:tc>
      </w:tr>
      <w:tr>
        <w:tc>
          <w:tcPr>
            <w:tcW w:type="dxa" w:w="4824"/>
          </w:tcPr>
          <w:p>
            <w:pPr>
              <w:spacing w:after="0"/>
            </w:pPr>
            <w:r/>
            <w:r>
              <w:rPr>
                <w:rFonts w:ascii="Consolas" w:hAnsi="Consolas" w:eastAsia="Consolas"/>
                <w:color w:val="1A1A1A"/>
                <w:sz w:val="20"/>
              </w:rPr>
              <w:t>src/main/java/com/trentplayer/backend/model/History.java</w:t>
            </w:r>
          </w:p>
        </w:tc>
        <w:tc>
          <w:tcPr>
            <w:tcW w:type="dxa" w:w="4824"/>
          </w:tcPr>
          <w:p>
            <w:pPr>
              <w:spacing w:after="0"/>
            </w:pPr>
            <w:r/>
            <w:r>
              <w:rPr>
                <w:rFonts w:ascii="Calibri" w:hAnsi="Calibri"/>
                <w:sz w:val="20"/>
              </w:rPr>
              <w:t xml:space="preserve">One playback event with </w:t>
            </w:r>
            <w:r>
              <w:rPr>
                <w:rFonts w:ascii="Consolas" w:hAnsi="Consolas" w:eastAsia="Consolas"/>
                <w:color w:val="1A1A1A"/>
                <w:sz w:val="20"/>
              </w:rPr>
              <w:t>playedAt</w:t>
            </w:r>
            <w:r>
              <w:rPr>
                <w:rFonts w:ascii="Calibri" w:hAnsi="Calibri"/>
                <w:sz w:val="20"/>
              </w:rPr>
              <w:t>.</w:t>
            </w:r>
          </w:p>
        </w:tc>
      </w:tr>
      <w:tr>
        <w:tc>
          <w:tcPr>
            <w:tcW w:type="dxa" w:w="4824"/>
          </w:tcPr>
          <w:p>
            <w:pPr>
              <w:spacing w:after="0"/>
            </w:pPr>
            <w:r/>
            <w:r>
              <w:rPr>
                <w:rFonts w:ascii="Consolas" w:hAnsi="Consolas" w:eastAsia="Consolas"/>
                <w:color w:val="1A1A1A"/>
                <w:sz w:val="20"/>
              </w:rPr>
              <w:t>src/main/java/com/trentplayer/backend/repository/UserRepository.java</w:t>
            </w:r>
          </w:p>
        </w:tc>
        <w:tc>
          <w:tcPr>
            <w:tcW w:type="dxa" w:w="4824"/>
          </w:tcPr>
          <w:p>
            <w:pPr>
              <w:spacing w:after="0"/>
            </w:pPr>
            <w:r/>
            <w:r>
              <w:rPr>
                <w:rFonts w:ascii="Calibri" w:hAnsi="Calibri"/>
                <w:sz w:val="20"/>
              </w:rPr>
              <w:t>Lookup and existence checks by username.</w:t>
            </w:r>
          </w:p>
        </w:tc>
      </w:tr>
      <w:tr>
        <w:tc>
          <w:tcPr>
            <w:tcW w:type="dxa" w:w="4824"/>
          </w:tcPr>
          <w:p>
            <w:pPr>
              <w:spacing w:after="0"/>
            </w:pPr>
            <w:r/>
            <w:r>
              <w:rPr>
                <w:rFonts w:ascii="Consolas" w:hAnsi="Consolas" w:eastAsia="Consolas"/>
                <w:color w:val="1A1A1A"/>
                <w:sz w:val="20"/>
              </w:rPr>
              <w:t>src/main/java/com/trentplayer/backend/repository/TrackRepository.java</w:t>
            </w:r>
          </w:p>
        </w:tc>
        <w:tc>
          <w:tcPr>
            <w:tcW w:type="dxa" w:w="4824"/>
          </w:tcPr>
          <w:p>
            <w:pPr>
              <w:spacing w:after="0"/>
            </w:pPr>
            <w:r/>
            <w:r>
              <w:rPr>
                <w:rFonts w:ascii="Calibri" w:hAnsi="Calibri"/>
                <w:sz w:val="20"/>
              </w:rPr>
              <w:t>Lookup by id, genre, and stored file path.</w:t>
            </w:r>
          </w:p>
        </w:tc>
      </w:tr>
      <w:tr>
        <w:tc>
          <w:tcPr>
            <w:tcW w:type="dxa" w:w="4824"/>
          </w:tcPr>
          <w:p>
            <w:pPr>
              <w:spacing w:after="0"/>
            </w:pPr>
            <w:r/>
            <w:r>
              <w:rPr>
                <w:rFonts w:ascii="Consolas" w:hAnsi="Consolas" w:eastAsia="Consolas"/>
                <w:color w:val="1A1A1A"/>
                <w:sz w:val="20"/>
              </w:rPr>
              <w:t>src/main/java/com/trentplayer/backend/repository/FavoriteRepository.java</w:t>
            </w:r>
          </w:p>
        </w:tc>
        <w:tc>
          <w:tcPr>
            <w:tcW w:type="dxa" w:w="4824"/>
          </w:tcPr>
          <w:p>
            <w:pPr>
              <w:spacing w:after="0"/>
            </w:pPr>
            <w:r/>
            <w:r>
              <w:rPr>
                <w:rFonts w:ascii="Calibri" w:hAnsi="Calibri"/>
                <w:sz w:val="20"/>
              </w:rPr>
              <w:t>List, existence, and delete of likes for a username.</w:t>
            </w:r>
          </w:p>
        </w:tc>
      </w:tr>
      <w:tr>
        <w:tc>
          <w:tcPr>
            <w:tcW w:type="dxa" w:w="4824"/>
          </w:tcPr>
          <w:p>
            <w:pPr>
              <w:spacing w:after="0"/>
            </w:pPr>
            <w:r/>
            <w:r>
              <w:rPr>
                <w:rFonts w:ascii="Consolas" w:hAnsi="Consolas" w:eastAsia="Consolas"/>
                <w:color w:val="1A1A1A"/>
                <w:sz w:val="20"/>
              </w:rPr>
              <w:t>src/main/java/com/trentplayer/backend/repository/HistoryRepository.java</w:t>
            </w:r>
          </w:p>
        </w:tc>
        <w:tc>
          <w:tcPr>
            <w:tcW w:type="dxa" w:w="4824"/>
          </w:tcPr>
          <w:p>
            <w:pPr>
              <w:spacing w:after="0"/>
            </w:pPr>
            <w:r/>
            <w:r>
              <w:rPr>
                <w:rFonts w:ascii="Calibri" w:hAnsi="Calibri"/>
                <w:sz w:val="20"/>
              </w:rPr>
              <w:t>History for a username, newest first.</w:t>
            </w:r>
          </w:p>
        </w:tc>
      </w:tr>
    </w:tbl>
    <w:p/>
    <w:p>
      <w:pPr>
        <w:pStyle w:val="Heading2"/>
      </w:pPr>
      <w:r>
        <w:t>Backend streaming and catalog services</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1F2937"/>
          </w:tcPr>
          <w:p>
            <w:pPr>
              <w:spacing w:after="0"/>
            </w:pPr>
            <w:r>
              <w:rPr>
                <w:b/>
                <w:color w:val="FFFFFF"/>
              </w:rPr>
            </w:r>
            <w:r>
              <w:rPr>
                <w:rFonts w:ascii="Calibri" w:hAnsi="Calibri"/>
                <w:b/>
                <w:color w:val="FFFFFF"/>
                <w:sz w:val="20"/>
              </w:rPr>
              <w:t>File</w:t>
            </w:r>
          </w:p>
        </w:tc>
        <w:tc>
          <w:tcPr>
            <w:tcW w:type="dxa" w:w="4824"/>
            <w:shd w:val="clear" w:color="auto" w:fill="1F2937"/>
          </w:tcPr>
          <w:p>
            <w:pPr>
              <w:spacing w:after="0"/>
            </w:pPr>
            <w:r>
              <w:rPr>
                <w:b/>
                <w:color w:val="FFFFFF"/>
              </w:rPr>
            </w:r>
            <w:r>
              <w:rPr>
                <w:rFonts w:ascii="Calibri" w:hAnsi="Calibri"/>
                <w:b/>
                <w:color w:val="FFFFFF"/>
                <w:sz w:val="20"/>
              </w:rPr>
              <w:t>Purpose</w:t>
            </w:r>
          </w:p>
        </w:tc>
      </w:tr>
      <w:tr>
        <w:tc>
          <w:tcPr>
            <w:tcW w:type="dxa" w:w="4824"/>
          </w:tcPr>
          <w:p>
            <w:pPr>
              <w:spacing w:after="0"/>
            </w:pPr>
            <w:r/>
            <w:r>
              <w:rPr>
                <w:rFonts w:ascii="Consolas" w:hAnsi="Consolas" w:eastAsia="Consolas"/>
                <w:color w:val="1A1A1A"/>
                <w:sz w:val="20"/>
              </w:rPr>
              <w:t>src/main/java/com/trentplayer/backend/service/AudioStreamService.java</w:t>
            </w:r>
          </w:p>
        </w:tc>
        <w:tc>
          <w:tcPr>
            <w:tcW w:type="dxa" w:w="4824"/>
          </w:tcPr>
          <w:p>
            <w:pPr>
              <w:spacing w:after="0"/>
            </w:pPr>
            <w:r/>
            <w:r>
              <w:rPr>
                <w:rFonts w:ascii="Calibri" w:hAnsi="Calibri"/>
                <w:sz w:val="20"/>
              </w:rPr>
              <w:t>Builds the 200 or 206 response for one resolved file.</w:t>
            </w:r>
          </w:p>
        </w:tc>
      </w:tr>
      <w:tr>
        <w:tc>
          <w:tcPr>
            <w:tcW w:type="dxa" w:w="4824"/>
          </w:tcPr>
          <w:p>
            <w:pPr>
              <w:spacing w:after="0"/>
            </w:pPr>
            <w:r/>
            <w:r>
              <w:rPr>
                <w:rFonts w:ascii="Consolas" w:hAnsi="Consolas" w:eastAsia="Consolas"/>
                <w:color w:val="1A1A1A"/>
                <w:sz w:val="20"/>
              </w:rPr>
              <w:t>src/main/java/com/trentplayer/backend/service/ByteRangeWindow.java</w:t>
            </w:r>
          </w:p>
        </w:tc>
        <w:tc>
          <w:tcPr>
            <w:tcW w:type="dxa" w:w="4824"/>
          </w:tcPr>
          <w:p>
            <w:pPr>
              <w:spacing w:after="0"/>
            </w:pPr>
            <w:r/>
            <w:r>
              <w:rPr>
                <w:rFonts w:ascii="Calibri" w:hAnsi="Calibri"/>
                <w:sz w:val="20"/>
              </w:rPr>
              <w:t>Parses a single byte range and caps it at 1 MiB.</w:t>
            </w:r>
          </w:p>
        </w:tc>
      </w:tr>
      <w:tr>
        <w:tc>
          <w:tcPr>
            <w:tcW w:type="dxa" w:w="4824"/>
          </w:tcPr>
          <w:p>
            <w:pPr>
              <w:spacing w:after="0"/>
            </w:pPr>
            <w:r/>
            <w:r>
              <w:rPr>
                <w:rFonts w:ascii="Consolas" w:hAnsi="Consolas" w:eastAsia="Consolas"/>
                <w:color w:val="1A1A1A"/>
                <w:sz w:val="20"/>
              </w:rPr>
              <w:t>src/main/java/com/trentplayer/backend/service/MediaPathResolver.java</w:t>
            </w:r>
          </w:p>
        </w:tc>
        <w:tc>
          <w:tcPr>
            <w:tcW w:type="dxa" w:w="4824"/>
          </w:tcPr>
          <w:p>
            <w:pPr>
              <w:spacing w:after="0"/>
            </w:pPr>
            <w:r/>
            <w:r>
              <w:rPr>
                <w:rFonts w:ascii="Calibri" w:hAnsi="Calibri"/>
                <w:sz w:val="20"/>
              </w:rPr>
              <w:t xml:space="preserve">Confines stream paths to </w:t>
            </w:r>
            <w:r>
              <w:rPr>
                <w:rFonts w:ascii="Consolas" w:hAnsi="Consolas" w:eastAsia="Consolas"/>
                <w:color w:val="1A1A1A"/>
                <w:sz w:val="20"/>
              </w:rPr>
              <w:t>MEDIA_ROOT</w:t>
            </w:r>
            <w:r>
              <w:rPr>
                <w:rFonts w:ascii="Calibri" w:hAnsi="Calibri"/>
                <w:sz w:val="20"/>
              </w:rPr>
              <w:t>.</w:t>
            </w:r>
          </w:p>
        </w:tc>
      </w:tr>
      <w:tr>
        <w:tc>
          <w:tcPr>
            <w:tcW w:type="dxa" w:w="4824"/>
          </w:tcPr>
          <w:p>
            <w:pPr>
              <w:spacing w:after="0"/>
            </w:pPr>
            <w:r/>
            <w:r>
              <w:rPr>
                <w:rFonts w:ascii="Consolas" w:hAnsi="Consolas" w:eastAsia="Consolas"/>
                <w:color w:val="1A1A1A"/>
                <w:sz w:val="20"/>
              </w:rPr>
              <w:t>src/main/java/com/trentplayer/backend/service/MediaLibraryService.java</w:t>
            </w:r>
          </w:p>
        </w:tc>
        <w:tc>
          <w:tcPr>
            <w:tcW w:type="dxa" w:w="4824"/>
          </w:tcPr>
          <w:p>
            <w:pPr>
              <w:spacing w:after="0"/>
            </w:pPr>
            <w:r/>
            <w:r>
              <w:rPr>
                <w:rFonts w:ascii="Calibri" w:hAnsi="Calibri"/>
                <w:sz w:val="20"/>
              </w:rPr>
              <w:t>Registers files from the media folder and refreshes genres.</w:t>
            </w:r>
          </w:p>
        </w:tc>
      </w:tr>
      <w:tr>
        <w:tc>
          <w:tcPr>
            <w:tcW w:type="dxa" w:w="4824"/>
          </w:tcPr>
          <w:p>
            <w:pPr>
              <w:spacing w:after="0"/>
            </w:pPr>
            <w:r/>
            <w:r>
              <w:rPr>
                <w:rFonts w:ascii="Consolas" w:hAnsi="Consolas" w:eastAsia="Consolas"/>
                <w:color w:val="1A1A1A"/>
                <w:sz w:val="20"/>
              </w:rPr>
              <w:t>src/main/java/com/trentplayer/backend/service/GenreToneClassifier.java</w:t>
            </w:r>
          </w:p>
        </w:tc>
        <w:tc>
          <w:tcPr>
            <w:tcW w:type="dxa" w:w="4824"/>
          </w:tcPr>
          <w:p>
            <w:pPr>
              <w:spacing w:after="0"/>
            </w:pPr>
            <w:r/>
            <w:r>
              <w:rPr>
                <w:rFonts w:ascii="Calibri" w:hAnsi="Calibri"/>
                <w:sz w:val="20"/>
              </w:rPr>
              <w:t>Maps tags, titles, and known artists onto the phone's genre folders.</w:t>
            </w:r>
          </w:p>
        </w:tc>
      </w:tr>
    </w:tbl>
    <w:p/>
    <w:p>
      <w:pPr>
        <w:pStyle w:val="Heading2"/>
      </w:pPr>
      <w:r>
        <w:t>Backend tests</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1F2937"/>
          </w:tcPr>
          <w:p>
            <w:pPr>
              <w:spacing w:after="0"/>
            </w:pPr>
            <w:r>
              <w:rPr>
                <w:b/>
                <w:color w:val="FFFFFF"/>
              </w:rPr>
            </w:r>
            <w:r>
              <w:rPr>
                <w:rFonts w:ascii="Calibri" w:hAnsi="Calibri"/>
                <w:b/>
                <w:color w:val="FFFFFF"/>
                <w:sz w:val="20"/>
              </w:rPr>
              <w:t>File</w:t>
            </w:r>
          </w:p>
        </w:tc>
        <w:tc>
          <w:tcPr>
            <w:tcW w:type="dxa" w:w="4824"/>
            <w:shd w:val="clear" w:color="auto" w:fill="1F2937"/>
          </w:tcPr>
          <w:p>
            <w:pPr>
              <w:spacing w:after="0"/>
            </w:pPr>
            <w:r>
              <w:rPr>
                <w:b/>
                <w:color w:val="FFFFFF"/>
              </w:rPr>
            </w:r>
            <w:r>
              <w:rPr>
                <w:rFonts w:ascii="Calibri" w:hAnsi="Calibri"/>
                <w:b/>
                <w:color w:val="FFFFFF"/>
                <w:sz w:val="20"/>
              </w:rPr>
              <w:t>Purpose</w:t>
            </w:r>
          </w:p>
        </w:tc>
      </w:tr>
      <w:tr>
        <w:tc>
          <w:tcPr>
            <w:tcW w:type="dxa" w:w="4824"/>
          </w:tcPr>
          <w:p>
            <w:pPr>
              <w:spacing w:after="0"/>
            </w:pPr>
            <w:r/>
            <w:r>
              <w:rPr>
                <w:rFonts w:ascii="Consolas" w:hAnsi="Consolas" w:eastAsia="Consolas"/>
                <w:color w:val="1A1A1A"/>
                <w:sz w:val="20"/>
              </w:rPr>
              <w:t>src/test/java/com/trentplayer/backend/service/ByteRangeWindowTest.java</w:t>
            </w:r>
          </w:p>
        </w:tc>
        <w:tc>
          <w:tcPr>
            <w:tcW w:type="dxa" w:w="4824"/>
          </w:tcPr>
          <w:p>
            <w:pPr>
              <w:spacing w:after="0"/>
            </w:pPr>
            <w:r/>
            <w:r>
              <w:rPr>
                <w:rFonts w:ascii="Calibri" w:hAnsi="Calibri"/>
                <w:sz w:val="20"/>
              </w:rPr>
              <w:t>Checks range parsing and the 1 MiB cap.</w:t>
            </w:r>
          </w:p>
        </w:tc>
      </w:tr>
      <w:tr>
        <w:tc>
          <w:tcPr>
            <w:tcW w:type="dxa" w:w="4824"/>
          </w:tcPr>
          <w:p>
            <w:pPr>
              <w:spacing w:after="0"/>
            </w:pPr>
            <w:r/>
            <w:r>
              <w:rPr>
                <w:rFonts w:ascii="Consolas" w:hAnsi="Consolas" w:eastAsia="Consolas"/>
                <w:color w:val="1A1A1A"/>
                <w:sz w:val="20"/>
              </w:rPr>
              <w:t>src/test/java/com/trentplayer/backend/service/MediaPathResolverTest.java</w:t>
            </w:r>
          </w:p>
        </w:tc>
        <w:tc>
          <w:tcPr>
            <w:tcW w:type="dxa" w:w="4824"/>
          </w:tcPr>
          <w:p>
            <w:pPr>
              <w:spacing w:after="0"/>
            </w:pPr>
            <w:r/>
            <w:r>
              <w:rPr>
                <w:rFonts w:ascii="Calibri" w:hAnsi="Calibri"/>
                <w:sz w:val="20"/>
              </w:rPr>
              <w:t>Checks that paths outside the media root are rejected.</w:t>
            </w:r>
          </w:p>
        </w:tc>
      </w:tr>
      <w:tr>
        <w:tc>
          <w:tcPr>
            <w:tcW w:type="dxa" w:w="4824"/>
          </w:tcPr>
          <w:p>
            <w:pPr>
              <w:spacing w:after="0"/>
            </w:pPr>
            <w:r/>
            <w:r>
              <w:rPr>
                <w:rFonts w:ascii="Consolas" w:hAnsi="Consolas" w:eastAsia="Consolas"/>
                <w:color w:val="1A1A1A"/>
                <w:sz w:val="20"/>
              </w:rPr>
              <w:t>src/test/java/com/trentplayer/backend/service/GenreToneClassifierTest.java</w:t>
            </w:r>
          </w:p>
        </w:tc>
        <w:tc>
          <w:tcPr>
            <w:tcW w:type="dxa" w:w="4824"/>
          </w:tcPr>
          <w:p>
            <w:pPr>
              <w:spacing w:after="0"/>
            </w:pPr>
            <w:r/>
            <w:r>
              <w:rPr>
                <w:rFonts w:ascii="Calibri" w:hAnsi="Calibri"/>
                <w:sz w:val="20"/>
              </w:rPr>
              <w:t>Checks tone labels such as Sadcore and Reggae.</w:t>
            </w:r>
          </w:p>
        </w:tc>
      </w:tr>
      <w:tr>
        <w:tc>
          <w:tcPr>
            <w:tcW w:type="dxa" w:w="4824"/>
          </w:tcPr>
          <w:p>
            <w:pPr>
              <w:spacing w:after="0"/>
            </w:pPr>
            <w:r/>
            <w:r>
              <w:rPr>
                <w:rFonts w:ascii="Consolas" w:hAnsi="Consolas" w:eastAsia="Consolas"/>
                <w:color w:val="1A1A1A"/>
                <w:sz w:val="20"/>
              </w:rPr>
              <w:t>src/test/java/com/trentplayer/backend/security/JwtServiceTest.java</w:t>
            </w:r>
          </w:p>
        </w:tc>
        <w:tc>
          <w:tcPr>
            <w:tcW w:type="dxa" w:w="4824"/>
          </w:tcPr>
          <w:p>
            <w:pPr>
              <w:spacing w:after="0"/>
            </w:pPr>
            <w:r/>
            <w:r>
              <w:rPr>
                <w:rFonts w:ascii="Calibri" w:hAnsi="Calibri"/>
                <w:sz w:val="20"/>
              </w:rPr>
              <w:t>Checks token issue and verify behaviour.</w:t>
            </w:r>
          </w:p>
        </w:tc>
      </w:tr>
    </w:tbl>
    <w:p/>
    <w:p>
      <w:pPr>
        <w:pStyle w:val="Heading2"/>
      </w:pPr>
      <w:r>
        <w:t>Phone client (`C:\dev\TrentPlayer`)</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1F2937"/>
          </w:tcPr>
          <w:p>
            <w:pPr>
              <w:spacing w:after="0"/>
            </w:pPr>
            <w:r>
              <w:rPr>
                <w:b/>
                <w:color w:val="FFFFFF"/>
              </w:rPr>
            </w:r>
            <w:r>
              <w:rPr>
                <w:rFonts w:ascii="Calibri" w:hAnsi="Calibri"/>
                <w:b/>
                <w:color w:val="FFFFFF"/>
                <w:sz w:val="20"/>
              </w:rPr>
              <w:t>File</w:t>
            </w:r>
          </w:p>
        </w:tc>
        <w:tc>
          <w:tcPr>
            <w:tcW w:type="dxa" w:w="4824"/>
            <w:shd w:val="clear" w:color="auto" w:fill="1F2937"/>
          </w:tcPr>
          <w:p>
            <w:pPr>
              <w:spacing w:after="0"/>
            </w:pPr>
            <w:r>
              <w:rPr>
                <w:b/>
                <w:color w:val="FFFFFF"/>
              </w:rPr>
            </w:r>
            <w:r>
              <w:rPr>
                <w:rFonts w:ascii="Calibri" w:hAnsi="Calibri"/>
                <w:b/>
                <w:color w:val="FFFFFF"/>
                <w:sz w:val="20"/>
              </w:rPr>
              <w:t>Purpose</w:t>
            </w:r>
          </w:p>
        </w:tc>
      </w:tr>
      <w:tr>
        <w:tc>
          <w:tcPr>
            <w:tcW w:type="dxa" w:w="4824"/>
          </w:tcPr>
          <w:p>
            <w:pPr>
              <w:spacing w:after="0"/>
            </w:pPr>
            <w:r/>
            <w:r>
              <w:rPr>
                <w:rFonts w:ascii="Consolas" w:hAnsi="Consolas" w:eastAsia="Consolas"/>
                <w:color w:val="1A1A1A"/>
                <w:sz w:val="20"/>
              </w:rPr>
              <w:t>App.tsx</w:t>
            </w:r>
          </w:p>
        </w:tc>
        <w:tc>
          <w:tcPr>
            <w:tcW w:type="dxa" w:w="4824"/>
          </w:tcPr>
          <w:p>
            <w:pPr>
              <w:spacing w:after="0"/>
            </w:pPr>
            <w:r/>
            <w:r>
              <w:rPr>
                <w:rFonts w:ascii="Calibri" w:hAnsi="Calibri"/>
                <w:sz w:val="20"/>
              </w:rPr>
              <w:t>Boots the theme and the signed-in or signed-out shell.</w:t>
            </w:r>
          </w:p>
        </w:tc>
      </w:tr>
      <w:tr>
        <w:tc>
          <w:tcPr>
            <w:tcW w:type="dxa" w:w="4824"/>
          </w:tcPr>
          <w:p>
            <w:pPr>
              <w:spacing w:after="0"/>
            </w:pPr>
            <w:r/>
            <w:r>
              <w:rPr>
                <w:rFonts w:ascii="Consolas" w:hAnsi="Consolas" w:eastAsia="Consolas"/>
                <w:color w:val="1A1A1A"/>
                <w:sz w:val="20"/>
              </w:rPr>
              <w:t>index.ts</w:t>
            </w:r>
          </w:p>
        </w:tc>
        <w:tc>
          <w:tcPr>
            <w:tcW w:type="dxa" w:w="4824"/>
          </w:tcPr>
          <w:p>
            <w:pPr>
              <w:spacing w:after="0"/>
            </w:pPr>
            <w:r/>
            <w:r>
              <w:rPr>
                <w:rFonts w:ascii="Calibri" w:hAnsi="Calibri"/>
                <w:sz w:val="20"/>
              </w:rPr>
              <w:t>Expo entry that registers the root component.</w:t>
            </w:r>
          </w:p>
        </w:tc>
      </w:tr>
      <w:tr>
        <w:tc>
          <w:tcPr>
            <w:tcW w:type="dxa" w:w="4824"/>
          </w:tcPr>
          <w:p>
            <w:pPr>
              <w:spacing w:after="0"/>
            </w:pPr>
            <w:r/>
            <w:r>
              <w:rPr>
                <w:rFonts w:ascii="Consolas" w:hAnsi="Consolas" w:eastAsia="Consolas"/>
                <w:color w:val="1A1A1A"/>
                <w:sz w:val="20"/>
              </w:rPr>
              <w:t>app.json</w:t>
            </w:r>
          </w:p>
        </w:tc>
        <w:tc>
          <w:tcPr>
            <w:tcW w:type="dxa" w:w="4824"/>
          </w:tcPr>
          <w:p>
            <w:pPr>
              <w:spacing w:after="0"/>
            </w:pPr>
            <w:r/>
            <w:r>
              <w:rPr>
                <w:rFonts w:ascii="Calibri" w:hAnsi="Calibri"/>
                <w:sz w:val="20"/>
              </w:rPr>
              <w:t>Expo config: version 1.0.0, dark UI style, audio and SQLite plugins.</w:t>
            </w:r>
          </w:p>
        </w:tc>
      </w:tr>
      <w:tr>
        <w:tc>
          <w:tcPr>
            <w:tcW w:type="dxa" w:w="4824"/>
          </w:tcPr>
          <w:p>
            <w:pPr>
              <w:spacing w:after="0"/>
            </w:pPr>
            <w:r/>
            <w:r>
              <w:rPr>
                <w:rFonts w:ascii="Consolas" w:hAnsi="Consolas" w:eastAsia="Consolas"/>
                <w:color w:val="1A1A1A"/>
                <w:sz w:val="20"/>
              </w:rPr>
              <w:t>package.json</w:t>
            </w:r>
          </w:p>
        </w:tc>
        <w:tc>
          <w:tcPr>
            <w:tcW w:type="dxa" w:w="4824"/>
          </w:tcPr>
          <w:p>
            <w:pPr>
              <w:spacing w:after="0"/>
            </w:pPr>
            <w:r/>
            <w:r>
              <w:rPr>
                <w:rFonts w:ascii="Calibri" w:hAnsi="Calibri"/>
                <w:sz w:val="20"/>
              </w:rPr>
              <w:t>Expo 57, React Native 0.86, and the native modules the player uses.</w:t>
            </w:r>
          </w:p>
        </w:tc>
      </w:tr>
      <w:tr>
        <w:tc>
          <w:tcPr>
            <w:tcW w:type="dxa" w:w="4824"/>
          </w:tcPr>
          <w:p>
            <w:pPr>
              <w:spacing w:after="0"/>
            </w:pPr>
            <w:r/>
            <w:r>
              <w:rPr>
                <w:rFonts w:ascii="Consolas" w:hAnsi="Consolas" w:eastAsia="Consolas"/>
                <w:color w:val="1A1A1A"/>
                <w:sz w:val="20"/>
              </w:rPr>
              <w:t>.env</w:t>
            </w:r>
          </w:p>
        </w:tc>
        <w:tc>
          <w:tcPr>
            <w:tcW w:type="dxa" w:w="4824"/>
          </w:tcPr>
          <w:p>
            <w:pPr>
              <w:spacing w:after="0"/>
            </w:pPr>
            <w:r/>
            <w:r>
              <w:rPr>
                <w:rFonts w:ascii="Calibri" w:hAnsi="Calibri"/>
                <w:sz w:val="20"/>
              </w:rPr>
              <w:t xml:space="preserve">Gitignored compass; </w:t>
            </w:r>
            <w:r>
              <w:rPr>
                <w:rFonts w:ascii="Consolas" w:hAnsi="Consolas" w:eastAsia="Consolas"/>
                <w:color w:val="1A1A1A"/>
                <w:sz w:val="20"/>
              </w:rPr>
              <w:t>EXPO_PUBLIC_API_URL</w:t>
            </w:r>
            <w:r>
              <w:rPr>
                <w:rFonts w:ascii="Calibri" w:hAnsi="Calibri"/>
                <w:sz w:val="20"/>
              </w:rPr>
              <w:t xml:space="preserve"> is the API origin. Do not commit it.</w:t>
            </w:r>
          </w:p>
        </w:tc>
      </w:tr>
      <w:tr>
        <w:tc>
          <w:tcPr>
            <w:tcW w:type="dxa" w:w="4824"/>
          </w:tcPr>
          <w:p>
            <w:pPr>
              <w:spacing w:after="0"/>
            </w:pPr>
            <w:r/>
            <w:r>
              <w:rPr>
                <w:rFonts w:ascii="Consolas" w:hAnsi="Consolas" w:eastAsia="Consolas"/>
                <w:color w:val="1A1A1A"/>
                <w:sz w:val="20"/>
              </w:rPr>
              <w:t>src/services/apiService.ts</w:t>
            </w:r>
          </w:p>
        </w:tc>
        <w:tc>
          <w:tcPr>
            <w:tcW w:type="dxa" w:w="4824"/>
          </w:tcPr>
          <w:p>
            <w:pPr>
              <w:spacing w:after="0"/>
            </w:pPr>
            <w:r/>
            <w:r>
              <w:rPr>
                <w:rFonts w:ascii="Calibri" w:hAnsi="Calibri"/>
                <w:sz w:val="20"/>
              </w:rPr>
              <w:t>Injects the bearer token, refreshes it, and calls auth, audio, likes, and history.</w:t>
            </w:r>
          </w:p>
        </w:tc>
      </w:tr>
      <w:tr>
        <w:tc>
          <w:tcPr>
            <w:tcW w:type="dxa" w:w="4824"/>
          </w:tcPr>
          <w:p>
            <w:pPr>
              <w:spacing w:after="0"/>
            </w:pPr>
            <w:r/>
            <w:r>
              <w:rPr>
                <w:rFonts w:ascii="Consolas" w:hAnsi="Consolas" w:eastAsia="Consolas"/>
                <w:color w:val="1A1A1A"/>
                <w:sz w:val="20"/>
              </w:rPr>
              <w:t>src/services/catalogService.ts</w:t>
            </w:r>
          </w:p>
        </w:tc>
        <w:tc>
          <w:tcPr>
            <w:tcW w:type="dxa" w:w="4824"/>
          </w:tcPr>
          <w:p>
            <w:pPr>
              <w:spacing w:after="0"/>
            </w:pPr>
            <w:r/>
            <w:r>
              <w:rPr>
                <w:rFonts w:ascii="Calibri" w:hAnsi="Calibri"/>
                <w:sz w:val="20"/>
              </w:rPr>
              <w:t xml:space="preserve">Turns </w:t>
            </w:r>
            <w:r>
              <w:rPr>
                <w:rFonts w:ascii="Consolas" w:hAnsi="Consolas" w:eastAsia="Consolas"/>
                <w:color w:val="1A1A1A"/>
                <w:sz w:val="20"/>
              </w:rPr>
              <w:t>/api/v1/audio/tracks</w:t>
            </w:r>
            <w:r>
              <w:rPr>
                <w:rFonts w:ascii="Calibri" w:hAnsi="Calibri"/>
                <w:sz w:val="20"/>
              </w:rPr>
              <w:t xml:space="preserve"> into the songs shown on Home.</w:t>
            </w:r>
          </w:p>
        </w:tc>
      </w:tr>
      <w:tr>
        <w:tc>
          <w:tcPr>
            <w:tcW w:type="dxa" w:w="4824"/>
          </w:tcPr>
          <w:p>
            <w:pPr>
              <w:spacing w:after="0"/>
            </w:pPr>
            <w:r/>
            <w:r>
              <w:rPr>
                <w:rFonts w:ascii="Consolas" w:hAnsi="Consolas" w:eastAsia="Consolas"/>
                <w:color w:val="1A1A1A"/>
                <w:sz w:val="20"/>
              </w:rPr>
              <w:t>src/services/downloadService.ts</w:t>
            </w:r>
          </w:p>
        </w:tc>
        <w:tc>
          <w:tcPr>
            <w:tcW w:type="dxa" w:w="4824"/>
          </w:tcPr>
          <w:p>
            <w:pPr>
              <w:spacing w:after="0"/>
            </w:pPr>
            <w:r/>
            <w:r>
              <w:rPr>
                <w:rFonts w:ascii="Calibri" w:hAnsi="Calibri"/>
                <w:sz w:val="20"/>
              </w:rPr>
              <w:t>Saves a download into SQLite and classifies its genre folder.</w:t>
            </w:r>
          </w:p>
        </w:tc>
      </w:tr>
      <w:tr>
        <w:tc>
          <w:tcPr>
            <w:tcW w:type="dxa" w:w="4824"/>
          </w:tcPr>
          <w:p>
            <w:pPr>
              <w:spacing w:after="0"/>
            </w:pPr>
            <w:r/>
            <w:r>
              <w:rPr>
                <w:rFonts w:ascii="Consolas" w:hAnsi="Consolas" w:eastAsia="Consolas"/>
                <w:color w:val="1A1A1A"/>
                <w:sz w:val="20"/>
              </w:rPr>
              <w:t>src/services/lyricsService.ts</w:t>
            </w:r>
          </w:p>
        </w:tc>
        <w:tc>
          <w:tcPr>
            <w:tcW w:type="dxa" w:w="4824"/>
          </w:tcPr>
          <w:p>
            <w:pPr>
              <w:spacing w:after="0"/>
            </w:pPr>
            <w:r/>
            <w:r>
              <w:rPr>
                <w:rFonts w:ascii="Calibri" w:hAnsi="Calibri"/>
                <w:sz w:val="20"/>
              </w:rPr>
              <w:t>Loads synced lyrics and aligns them to the file length.</w:t>
            </w:r>
          </w:p>
        </w:tc>
      </w:tr>
      <w:tr>
        <w:tc>
          <w:tcPr>
            <w:tcW w:type="dxa" w:w="4824"/>
          </w:tcPr>
          <w:p>
            <w:pPr>
              <w:spacing w:after="0"/>
            </w:pPr>
            <w:r/>
            <w:r>
              <w:rPr>
                <w:rFonts w:ascii="Consolas" w:hAnsi="Consolas" w:eastAsia="Consolas"/>
                <w:color w:val="1A1A1A"/>
                <w:sz w:val="20"/>
              </w:rPr>
              <w:t>src/services/artworkService.ts</w:t>
            </w:r>
          </w:p>
        </w:tc>
        <w:tc>
          <w:tcPr>
            <w:tcW w:type="dxa" w:w="4824"/>
          </w:tcPr>
          <w:p>
            <w:pPr>
              <w:spacing w:after="0"/>
            </w:pPr>
            <w:r/>
            <w:r>
              <w:rPr>
                <w:rFonts w:ascii="Calibri" w:hAnsi="Calibri"/>
                <w:sz w:val="20"/>
              </w:rPr>
              <w:t>Looks up cover art when a file has none.</w:t>
            </w:r>
          </w:p>
        </w:tc>
      </w:tr>
      <w:tr>
        <w:tc>
          <w:tcPr>
            <w:tcW w:type="dxa" w:w="4824"/>
          </w:tcPr>
          <w:p>
            <w:pPr>
              <w:spacing w:after="0"/>
            </w:pPr>
            <w:r/>
            <w:r>
              <w:rPr>
                <w:rFonts w:ascii="Consolas" w:hAnsi="Consolas" w:eastAsia="Consolas"/>
                <w:color w:val="1A1A1A"/>
                <w:sz w:val="20"/>
              </w:rPr>
              <w:t>src/security/AuthSession.ts</w:t>
            </w:r>
          </w:p>
        </w:tc>
        <w:tc>
          <w:tcPr>
            <w:tcW w:type="dxa" w:w="4824"/>
          </w:tcPr>
          <w:p>
            <w:pPr>
              <w:spacing w:after="0"/>
            </w:pPr>
            <w:r/>
            <w:r>
              <w:rPr>
                <w:rFonts w:ascii="Calibri" w:hAnsi="Calibri"/>
                <w:sz w:val="20"/>
              </w:rPr>
              <w:t xml:space="preserve">Stores the access token, refresh token, and username in </w:t>
            </w:r>
            <w:r>
              <w:rPr>
                <w:rFonts w:ascii="Consolas" w:hAnsi="Consolas" w:eastAsia="Consolas"/>
                <w:color w:val="1A1A1A"/>
                <w:sz w:val="20"/>
              </w:rPr>
              <w:t>expo-secure-store</w:t>
            </w:r>
            <w:r>
              <w:rPr>
                <w:rFonts w:ascii="Calibri" w:hAnsi="Calibri"/>
                <w:sz w:val="20"/>
              </w:rPr>
              <w:t>.</w:t>
            </w:r>
          </w:p>
        </w:tc>
      </w:tr>
      <w:tr>
        <w:tc>
          <w:tcPr>
            <w:tcW w:type="dxa" w:w="4824"/>
          </w:tcPr>
          <w:p>
            <w:pPr>
              <w:spacing w:after="0"/>
            </w:pPr>
            <w:r/>
            <w:r>
              <w:rPr>
                <w:rFonts w:ascii="Consolas" w:hAnsi="Consolas" w:eastAsia="Consolas"/>
                <w:color w:val="1A1A1A"/>
                <w:sz w:val="20"/>
              </w:rPr>
              <w:t>src/security/DatabaseKeyVault.ts</w:t>
            </w:r>
          </w:p>
        </w:tc>
        <w:tc>
          <w:tcPr>
            <w:tcW w:type="dxa" w:w="4824"/>
          </w:tcPr>
          <w:p>
            <w:pPr>
              <w:spacing w:after="0"/>
            </w:pPr>
            <w:r/>
            <w:r>
              <w:rPr>
                <w:rFonts w:ascii="Calibri" w:hAnsi="Calibri"/>
                <w:sz w:val="20"/>
              </w:rPr>
              <w:t>Holds the local database key in the same secure store.</w:t>
            </w:r>
          </w:p>
        </w:tc>
      </w:tr>
      <w:tr>
        <w:tc>
          <w:tcPr>
            <w:tcW w:type="dxa" w:w="4824"/>
          </w:tcPr>
          <w:p>
            <w:pPr>
              <w:spacing w:after="0"/>
            </w:pPr>
            <w:r/>
            <w:r>
              <w:rPr>
                <w:rFonts w:ascii="Consolas" w:hAnsi="Consolas" w:eastAsia="Consolas"/>
                <w:color w:val="1A1A1A"/>
                <w:sz w:val="20"/>
              </w:rPr>
              <w:t>src/database/LocalDatabase.ts</w:t>
            </w:r>
          </w:p>
        </w:tc>
        <w:tc>
          <w:tcPr>
            <w:tcW w:type="dxa" w:w="4824"/>
          </w:tcPr>
          <w:p>
            <w:pPr>
              <w:spacing w:after="0"/>
            </w:pPr>
            <w:r/>
            <w:r>
              <w:rPr>
                <w:rFonts w:ascii="Calibri" w:hAnsi="Calibri"/>
                <w:sz w:val="20"/>
              </w:rPr>
              <w:t>SQLite ledger for downloaded tracks and genre folders.</w:t>
            </w:r>
          </w:p>
        </w:tc>
      </w:tr>
      <w:tr>
        <w:tc>
          <w:tcPr>
            <w:tcW w:type="dxa" w:w="4824"/>
          </w:tcPr>
          <w:p>
            <w:pPr>
              <w:spacing w:after="0"/>
            </w:pPr>
            <w:r/>
            <w:r>
              <w:rPr>
                <w:rFonts w:ascii="Consolas" w:hAnsi="Consolas" w:eastAsia="Consolas"/>
                <w:color w:val="1A1A1A"/>
                <w:sz w:val="20"/>
              </w:rPr>
              <w:t>src/utils/FileCacheManager.ts</w:t>
            </w:r>
          </w:p>
        </w:tc>
        <w:tc>
          <w:tcPr>
            <w:tcW w:type="dxa" w:w="4824"/>
          </w:tcPr>
          <w:p>
            <w:pPr>
              <w:spacing w:after="0"/>
            </w:pPr>
            <w:r/>
            <w:r>
              <w:rPr>
                <w:rFonts w:ascii="Calibri" w:hAnsi="Calibri"/>
                <w:sz w:val="20"/>
              </w:rPr>
              <w:t>Writes and deletes cached audio only inside the app cache.</w:t>
            </w:r>
          </w:p>
        </w:tc>
      </w:tr>
      <w:tr>
        <w:tc>
          <w:tcPr>
            <w:tcW w:type="dxa" w:w="4824"/>
          </w:tcPr>
          <w:p>
            <w:pPr>
              <w:spacing w:after="0"/>
            </w:pPr>
            <w:r/>
            <w:r>
              <w:rPr>
                <w:rFonts w:ascii="Consolas" w:hAnsi="Consolas" w:eastAsia="Consolas"/>
                <w:color w:val="1A1A1A"/>
                <w:sz w:val="20"/>
              </w:rPr>
              <w:t>src/navigation/PlayerShell.tsx</w:t>
            </w:r>
          </w:p>
        </w:tc>
        <w:tc>
          <w:tcPr>
            <w:tcW w:type="dxa" w:w="4824"/>
          </w:tcPr>
          <w:p>
            <w:pPr>
              <w:spacing w:after="0"/>
            </w:pPr>
            <w:r/>
            <w:r>
              <w:rPr>
                <w:rFonts w:ascii="Calibri" w:hAnsi="Calibri"/>
                <w:sz w:val="20"/>
              </w:rPr>
              <w:t>Hosts the tabs, drawer destinations, mini player, and now-playing pane.</w:t>
            </w:r>
          </w:p>
        </w:tc>
      </w:tr>
      <w:tr>
        <w:tc>
          <w:tcPr>
            <w:tcW w:type="dxa" w:w="4824"/>
          </w:tcPr>
          <w:p>
            <w:pPr>
              <w:spacing w:after="0"/>
            </w:pPr>
            <w:r/>
            <w:r>
              <w:rPr>
                <w:rFonts w:ascii="Consolas" w:hAnsi="Consolas" w:eastAsia="Consolas"/>
                <w:color w:val="1A1A1A"/>
                <w:sz w:val="20"/>
              </w:rPr>
              <w:t>src/navigation/tabs.ts</w:t>
            </w:r>
          </w:p>
        </w:tc>
        <w:tc>
          <w:tcPr>
            <w:tcW w:type="dxa" w:w="4824"/>
          </w:tcPr>
          <w:p>
            <w:pPr>
              <w:spacing w:after="0"/>
            </w:pPr>
            <w:r/>
            <w:r>
              <w:rPr>
                <w:rFonts w:ascii="Calibri" w:hAnsi="Calibri"/>
                <w:sz w:val="20"/>
              </w:rPr>
              <w:t>Names the four tabs: Home, Search, Downloads, Favourites.</w:t>
            </w:r>
          </w:p>
        </w:tc>
      </w:tr>
      <w:tr>
        <w:tc>
          <w:tcPr>
            <w:tcW w:type="dxa" w:w="4824"/>
          </w:tcPr>
          <w:p>
            <w:pPr>
              <w:spacing w:after="0"/>
            </w:pPr>
            <w:r/>
            <w:r>
              <w:rPr>
                <w:rFonts w:ascii="Consolas" w:hAnsi="Consolas" w:eastAsia="Consolas"/>
                <w:color w:val="1A1A1A"/>
                <w:sz w:val="20"/>
              </w:rPr>
              <w:t>src/player/PlaybackProvider.tsx</w:t>
            </w:r>
          </w:p>
        </w:tc>
        <w:tc>
          <w:tcPr>
            <w:tcW w:type="dxa" w:w="4824"/>
          </w:tcPr>
          <w:p>
            <w:pPr>
              <w:spacing w:after="0"/>
            </w:pPr>
            <w:r/>
            <w:r>
              <w:rPr>
                <w:rFonts w:ascii="Calibri" w:hAnsi="Calibri"/>
                <w:sz w:val="20"/>
              </w:rPr>
              <w:t>Queue, shuffle, repeat, and the expo-audio player.</w:t>
            </w:r>
          </w:p>
        </w:tc>
      </w:tr>
      <w:tr>
        <w:tc>
          <w:tcPr>
            <w:tcW w:type="dxa" w:w="4824"/>
          </w:tcPr>
          <w:p>
            <w:pPr>
              <w:spacing w:after="0"/>
            </w:pPr>
            <w:r/>
            <w:r>
              <w:rPr>
                <w:rFonts w:ascii="Consolas" w:hAnsi="Consolas" w:eastAsia="Consolas"/>
                <w:color w:val="1A1A1A"/>
                <w:sz w:val="20"/>
              </w:rPr>
              <w:t>src/player/CollectionProvider.tsx</w:t>
            </w:r>
          </w:p>
        </w:tc>
        <w:tc>
          <w:tcPr>
            <w:tcW w:type="dxa" w:w="4824"/>
          </w:tcPr>
          <w:p>
            <w:pPr>
              <w:spacing w:after="0"/>
            </w:pPr>
            <w:r/>
            <w:r>
              <w:rPr>
                <w:rFonts w:ascii="Calibri" w:hAnsi="Calibri"/>
                <w:sz w:val="20"/>
              </w:rPr>
              <w:t>Favourites and playlists held on the device.</w:t>
            </w:r>
          </w:p>
        </w:tc>
      </w:tr>
      <w:tr>
        <w:tc>
          <w:tcPr>
            <w:tcW w:type="dxa" w:w="4824"/>
          </w:tcPr>
          <w:p>
            <w:pPr>
              <w:spacing w:after="0"/>
            </w:pPr>
            <w:r/>
            <w:r>
              <w:rPr>
                <w:rFonts w:ascii="Consolas" w:hAnsi="Consolas" w:eastAsia="Consolas"/>
                <w:color w:val="1A1A1A"/>
                <w:sz w:val="20"/>
              </w:rPr>
              <w:t>src/player/collectionStore.ts</w:t>
            </w:r>
          </w:p>
        </w:tc>
        <w:tc>
          <w:tcPr>
            <w:tcW w:type="dxa" w:w="4824"/>
          </w:tcPr>
          <w:p>
            <w:pPr>
              <w:spacing w:after="0"/>
            </w:pPr>
            <w:r/>
            <w:r>
              <w:rPr>
                <w:rFonts w:ascii="Calibri" w:hAnsi="Calibri"/>
                <w:sz w:val="20"/>
              </w:rPr>
              <w:t>Persists that collection as JSON in the app documents folder.</w:t>
            </w:r>
          </w:p>
        </w:tc>
      </w:tr>
      <w:tr>
        <w:tc>
          <w:tcPr>
            <w:tcW w:type="dxa" w:w="4824"/>
          </w:tcPr>
          <w:p>
            <w:pPr>
              <w:spacing w:after="0"/>
            </w:pPr>
            <w:r/>
            <w:r>
              <w:rPr>
                <w:rFonts w:ascii="Consolas" w:hAnsi="Consolas" w:eastAsia="Consolas"/>
                <w:color w:val="1A1A1A"/>
                <w:sz w:val="20"/>
              </w:rPr>
              <w:t>src/player/downloadSong.ts</w:t>
            </w:r>
          </w:p>
        </w:tc>
        <w:tc>
          <w:tcPr>
            <w:tcW w:type="dxa" w:w="4824"/>
          </w:tcPr>
          <w:p>
            <w:pPr>
              <w:spacing w:after="0"/>
            </w:pPr>
            <w:r/>
            <w:r>
              <w:rPr>
                <w:rFonts w:ascii="Calibri" w:hAnsi="Calibri"/>
                <w:sz w:val="20"/>
              </w:rPr>
              <w:t>Download helper used by the player layer.</w:t>
            </w:r>
          </w:p>
        </w:tc>
      </w:tr>
      <w:tr>
        <w:tc>
          <w:tcPr>
            <w:tcW w:type="dxa" w:w="4824"/>
          </w:tcPr>
          <w:p>
            <w:pPr>
              <w:spacing w:after="0"/>
            </w:pPr>
            <w:r/>
            <w:r>
              <w:rPr>
                <w:rFonts w:ascii="Consolas" w:hAnsi="Consolas" w:eastAsia="Consolas"/>
                <w:color w:val="1A1A1A"/>
                <w:sz w:val="20"/>
              </w:rPr>
              <w:t>src/screens/AuthScreen.tsx</w:t>
            </w:r>
          </w:p>
        </w:tc>
        <w:tc>
          <w:tcPr>
            <w:tcW w:type="dxa" w:w="4824"/>
          </w:tcPr>
          <w:p>
            <w:pPr>
              <w:spacing w:after="0"/>
            </w:pPr>
            <w:r/>
            <w:r>
              <w:rPr>
                <w:rFonts w:ascii="Calibri" w:hAnsi="Calibri"/>
                <w:sz w:val="20"/>
              </w:rPr>
              <w:t>Login and registration form.</w:t>
            </w:r>
          </w:p>
        </w:tc>
      </w:tr>
      <w:tr>
        <w:tc>
          <w:tcPr>
            <w:tcW w:type="dxa" w:w="4824"/>
          </w:tcPr>
          <w:p>
            <w:pPr>
              <w:spacing w:after="0"/>
            </w:pPr>
            <w:r/>
            <w:r>
              <w:rPr>
                <w:rFonts w:ascii="Consolas" w:hAnsi="Consolas" w:eastAsia="Consolas"/>
                <w:color w:val="1A1A1A"/>
                <w:sz w:val="20"/>
              </w:rPr>
              <w:t>src/screens/HomeScreen.tsx</w:t>
            </w:r>
          </w:p>
        </w:tc>
        <w:tc>
          <w:tcPr>
            <w:tcW w:type="dxa" w:w="4824"/>
          </w:tcPr>
          <w:p>
            <w:pPr>
              <w:spacing w:after="0"/>
            </w:pPr>
            <w:r/>
            <w:r>
              <w:rPr>
                <w:rFonts w:ascii="Calibri" w:hAnsi="Calibri"/>
                <w:sz w:val="20"/>
              </w:rPr>
              <w:t>Avatar, TrentPlayer wordmark, search field, and song rails.</w:t>
            </w:r>
          </w:p>
        </w:tc>
      </w:tr>
      <w:tr>
        <w:tc>
          <w:tcPr>
            <w:tcW w:type="dxa" w:w="4824"/>
          </w:tcPr>
          <w:p>
            <w:pPr>
              <w:spacing w:after="0"/>
            </w:pPr>
            <w:r/>
            <w:r>
              <w:rPr>
                <w:rFonts w:ascii="Consolas" w:hAnsi="Consolas" w:eastAsia="Consolas"/>
                <w:color w:val="1A1A1A"/>
                <w:sz w:val="20"/>
              </w:rPr>
              <w:t>src/screens/SearchScreen.tsx</w:t>
            </w:r>
          </w:p>
        </w:tc>
        <w:tc>
          <w:tcPr>
            <w:tcW w:type="dxa" w:w="4824"/>
          </w:tcPr>
          <w:p>
            <w:pPr>
              <w:spacing w:after="0"/>
            </w:pPr>
            <w:r/>
            <w:r>
              <w:rPr>
                <w:rFonts w:ascii="Calibri" w:hAnsi="Calibri"/>
                <w:sz w:val="20"/>
              </w:rPr>
              <w:t>Search against the hosted catalog.</w:t>
            </w:r>
          </w:p>
        </w:tc>
      </w:tr>
      <w:tr>
        <w:tc>
          <w:tcPr>
            <w:tcW w:type="dxa" w:w="4824"/>
          </w:tcPr>
          <w:p>
            <w:pPr>
              <w:spacing w:after="0"/>
            </w:pPr>
            <w:r/>
            <w:r>
              <w:rPr>
                <w:rFonts w:ascii="Consolas" w:hAnsi="Consolas" w:eastAsia="Consolas"/>
                <w:color w:val="1A1A1A"/>
                <w:sz w:val="20"/>
              </w:rPr>
              <w:t>src/screens/DownloadsScreen.tsx</w:t>
            </w:r>
          </w:p>
        </w:tc>
        <w:tc>
          <w:tcPr>
            <w:tcW w:type="dxa" w:w="4824"/>
          </w:tcPr>
          <w:p>
            <w:pPr>
              <w:spacing w:after="0"/>
            </w:pPr>
            <w:r/>
            <w:r>
              <w:rPr>
                <w:rFonts w:ascii="Calibri" w:hAnsi="Calibri"/>
                <w:sz w:val="20"/>
              </w:rPr>
              <w:t>Downloads tab shell.</w:t>
            </w:r>
          </w:p>
        </w:tc>
      </w:tr>
      <w:tr>
        <w:tc>
          <w:tcPr>
            <w:tcW w:type="dxa" w:w="4824"/>
          </w:tcPr>
          <w:p>
            <w:pPr>
              <w:spacing w:after="0"/>
            </w:pPr>
            <w:r/>
            <w:r>
              <w:rPr>
                <w:rFonts w:ascii="Consolas" w:hAnsi="Consolas" w:eastAsia="Consolas"/>
                <w:color w:val="1A1A1A"/>
                <w:sz w:val="20"/>
              </w:rPr>
              <w:t>src/screens/FavouritesScreen.tsx</w:t>
            </w:r>
          </w:p>
        </w:tc>
        <w:tc>
          <w:tcPr>
            <w:tcW w:type="dxa" w:w="4824"/>
          </w:tcPr>
          <w:p>
            <w:pPr>
              <w:spacing w:after="0"/>
            </w:pPr>
            <w:r/>
            <w:r>
              <w:rPr>
                <w:rFonts w:ascii="Calibri" w:hAnsi="Calibri"/>
                <w:sz w:val="20"/>
              </w:rPr>
              <w:t>Liked songs and shuffle.</w:t>
            </w:r>
          </w:p>
        </w:tc>
      </w:tr>
      <w:tr>
        <w:tc>
          <w:tcPr>
            <w:tcW w:type="dxa" w:w="4824"/>
          </w:tcPr>
          <w:p>
            <w:pPr>
              <w:spacing w:after="0"/>
            </w:pPr>
            <w:r/>
            <w:r>
              <w:rPr>
                <w:rFonts w:ascii="Consolas" w:hAnsi="Consolas" w:eastAsia="Consolas"/>
                <w:color w:val="1A1A1A"/>
                <w:sz w:val="20"/>
              </w:rPr>
              <w:t>src/screens/LibraryScreen.tsx</w:t>
            </w:r>
          </w:p>
        </w:tc>
        <w:tc>
          <w:tcPr>
            <w:tcW w:type="dxa" w:w="4824"/>
          </w:tcPr>
          <w:p>
            <w:pPr>
              <w:spacing w:after="0"/>
            </w:pPr>
            <w:r/>
            <w:r>
              <w:rPr>
                <w:rFonts w:ascii="Calibri" w:hAnsi="Calibri"/>
                <w:sz w:val="20"/>
              </w:rPr>
              <w:t>Your Library, including genre folders and remove-from-downloads.</w:t>
            </w:r>
          </w:p>
        </w:tc>
      </w:tr>
      <w:tr>
        <w:tc>
          <w:tcPr>
            <w:tcW w:type="dxa" w:w="4824"/>
          </w:tcPr>
          <w:p>
            <w:pPr>
              <w:spacing w:after="0"/>
            </w:pPr>
            <w:r/>
            <w:r>
              <w:rPr>
                <w:rFonts w:ascii="Consolas" w:hAnsi="Consolas" w:eastAsia="Consolas"/>
                <w:color w:val="1A1A1A"/>
                <w:sz w:val="20"/>
              </w:rPr>
              <w:t>src/screens/NowPlayingScreen.tsx</w:t>
            </w:r>
          </w:p>
        </w:tc>
        <w:tc>
          <w:tcPr>
            <w:tcW w:type="dxa" w:w="4824"/>
          </w:tcPr>
          <w:p>
            <w:pPr>
              <w:spacing w:after="0"/>
            </w:pPr>
            <w:r/>
            <w:r>
              <w:rPr>
                <w:rFonts w:ascii="Calibri" w:hAnsi="Calibri"/>
                <w:sz w:val="20"/>
              </w:rPr>
              <w:t>Full player, lyrics, and the compact song-details row.</w:t>
            </w:r>
          </w:p>
        </w:tc>
      </w:tr>
      <w:tr>
        <w:tc>
          <w:tcPr>
            <w:tcW w:type="dxa" w:w="4824"/>
          </w:tcPr>
          <w:p>
            <w:pPr>
              <w:spacing w:after="0"/>
            </w:pPr>
            <w:r/>
            <w:r>
              <w:rPr>
                <w:rFonts w:ascii="Consolas" w:hAnsi="Consolas" w:eastAsia="Consolas"/>
                <w:color w:val="1A1A1A"/>
                <w:sz w:val="20"/>
              </w:rPr>
              <w:t>src/screens/SettingsScreen.tsx</w:t>
            </w:r>
          </w:p>
        </w:tc>
        <w:tc>
          <w:tcPr>
            <w:tcW w:type="dxa" w:w="4824"/>
          </w:tcPr>
          <w:p>
            <w:pPr>
              <w:spacing w:after="0"/>
            </w:pPr>
            <w:r/>
            <w:r>
              <w:rPr>
                <w:rFonts w:ascii="Calibri" w:hAnsi="Calibri"/>
                <w:sz w:val="20"/>
              </w:rPr>
              <w:t>Dark or light theme, and the About version.</w:t>
            </w:r>
          </w:p>
        </w:tc>
      </w:tr>
      <w:tr>
        <w:tc>
          <w:tcPr>
            <w:tcW w:type="dxa" w:w="4824"/>
          </w:tcPr>
          <w:p>
            <w:pPr>
              <w:spacing w:after="0"/>
            </w:pPr>
            <w:r/>
            <w:r>
              <w:rPr>
                <w:rFonts w:ascii="Consolas" w:hAnsi="Consolas" w:eastAsia="Consolas"/>
                <w:color w:val="1A1A1A"/>
                <w:sz w:val="20"/>
              </w:rPr>
              <w:t>src/screens/ProfileScreen.tsx</w:t>
            </w:r>
          </w:p>
        </w:tc>
        <w:tc>
          <w:tcPr>
            <w:tcW w:type="dxa" w:w="4824"/>
          </w:tcPr>
          <w:p>
            <w:pPr>
              <w:spacing w:after="0"/>
            </w:pPr>
            <w:r/>
            <w:r>
              <w:rPr>
                <w:rFonts w:ascii="Calibri" w:hAnsi="Calibri"/>
                <w:sz w:val="20"/>
              </w:rPr>
              <w:t>Account name and log out.</w:t>
            </w:r>
          </w:p>
        </w:tc>
      </w:tr>
      <w:tr>
        <w:tc>
          <w:tcPr>
            <w:tcW w:type="dxa" w:w="4824"/>
          </w:tcPr>
          <w:p>
            <w:pPr>
              <w:spacing w:after="0"/>
            </w:pPr>
            <w:r/>
            <w:r>
              <w:rPr>
                <w:rFonts w:ascii="Consolas" w:hAnsi="Consolas" w:eastAsia="Consolas"/>
                <w:color w:val="1A1A1A"/>
                <w:sz w:val="20"/>
              </w:rPr>
              <w:t>src/screens/CreateScreen.tsx</w:t>
            </w:r>
          </w:p>
        </w:tc>
        <w:tc>
          <w:tcPr>
            <w:tcW w:type="dxa" w:w="4824"/>
          </w:tcPr>
          <w:p>
            <w:pPr>
              <w:spacing w:after="0"/>
            </w:pPr>
            <w:r/>
            <w:r>
              <w:rPr>
                <w:rFonts w:ascii="Calibri" w:hAnsi="Calibri"/>
                <w:sz w:val="20"/>
              </w:rPr>
              <w:t>Device-local playlist editor.</w:t>
            </w:r>
          </w:p>
        </w:tc>
      </w:tr>
      <w:tr>
        <w:tc>
          <w:tcPr>
            <w:tcW w:type="dxa" w:w="4824"/>
          </w:tcPr>
          <w:p>
            <w:pPr>
              <w:spacing w:after="0"/>
            </w:pPr>
            <w:r/>
            <w:r>
              <w:rPr>
                <w:rFonts w:ascii="Consolas" w:hAnsi="Consolas" w:eastAsia="Consolas"/>
                <w:color w:val="1A1A1A"/>
                <w:sz w:val="20"/>
              </w:rPr>
              <w:t>src/screens/PremiumScreen.tsx</w:t>
            </w:r>
          </w:p>
        </w:tc>
        <w:tc>
          <w:tcPr>
            <w:tcW w:type="dxa" w:w="4824"/>
          </w:tcPr>
          <w:p>
            <w:pPr>
              <w:spacing w:after="0"/>
            </w:pPr>
            <w:r/>
            <w:r>
              <w:rPr>
                <w:rFonts w:ascii="Calibri" w:hAnsi="Calibri"/>
                <w:sz w:val="20"/>
              </w:rPr>
              <w:t>Static plan copy.</w:t>
            </w:r>
          </w:p>
        </w:tc>
      </w:tr>
      <w:tr>
        <w:tc>
          <w:tcPr>
            <w:tcW w:type="dxa" w:w="4824"/>
          </w:tcPr>
          <w:p>
            <w:pPr>
              <w:spacing w:after="0"/>
            </w:pPr>
            <w:r/>
            <w:r>
              <w:rPr>
                <w:rFonts w:ascii="Consolas" w:hAnsi="Consolas" w:eastAsia="Consolas"/>
                <w:color w:val="1A1A1A"/>
                <w:sz w:val="20"/>
              </w:rPr>
              <w:t>src/components/AccountMenu.tsx</w:t>
            </w:r>
          </w:p>
        </w:tc>
        <w:tc>
          <w:tcPr>
            <w:tcW w:type="dxa" w:w="4824"/>
          </w:tcPr>
          <w:p>
            <w:pPr>
              <w:spacing w:after="0"/>
            </w:pPr>
            <w:r/>
            <w:r>
              <w:rPr>
                <w:rFonts w:ascii="Calibri" w:hAnsi="Calibri"/>
                <w:sz w:val="20"/>
              </w:rPr>
              <w:t>Left-hand drawer: library, settings, log out.</w:t>
            </w:r>
          </w:p>
        </w:tc>
      </w:tr>
      <w:tr>
        <w:tc>
          <w:tcPr>
            <w:tcW w:type="dxa" w:w="4824"/>
          </w:tcPr>
          <w:p>
            <w:pPr>
              <w:spacing w:after="0"/>
            </w:pPr>
            <w:r/>
            <w:r>
              <w:rPr>
                <w:rFonts w:ascii="Consolas" w:hAnsi="Consolas" w:eastAsia="Consolas"/>
                <w:color w:val="1A1A1A"/>
                <w:sz w:val="20"/>
              </w:rPr>
              <w:t>src/components/BottomNav.tsx</w:t>
            </w:r>
          </w:p>
        </w:tc>
        <w:tc>
          <w:tcPr>
            <w:tcW w:type="dxa" w:w="4824"/>
          </w:tcPr>
          <w:p>
            <w:pPr>
              <w:spacing w:after="0"/>
            </w:pPr>
            <w:r/>
            <w:r>
              <w:rPr>
                <w:rFonts w:ascii="Calibri" w:hAnsi="Calibri"/>
                <w:sz w:val="20"/>
              </w:rPr>
              <w:t>Tab bar.</w:t>
            </w:r>
          </w:p>
        </w:tc>
      </w:tr>
      <w:tr>
        <w:tc>
          <w:tcPr>
            <w:tcW w:type="dxa" w:w="4824"/>
          </w:tcPr>
          <w:p>
            <w:pPr>
              <w:spacing w:after="0"/>
            </w:pPr>
            <w:r/>
            <w:r>
              <w:rPr>
                <w:rFonts w:ascii="Consolas" w:hAnsi="Consolas" w:eastAsia="Consolas"/>
                <w:color w:val="1A1A1A"/>
                <w:sz w:val="20"/>
              </w:rPr>
              <w:t>src/components/MiniPlayer.tsx</w:t>
            </w:r>
          </w:p>
        </w:tc>
        <w:tc>
          <w:tcPr>
            <w:tcW w:type="dxa" w:w="4824"/>
          </w:tcPr>
          <w:p>
            <w:pPr>
              <w:spacing w:after="0"/>
            </w:pPr>
            <w:r/>
            <w:r>
              <w:rPr>
                <w:rFonts w:ascii="Calibri" w:hAnsi="Calibri"/>
                <w:sz w:val="20"/>
              </w:rPr>
              <w:t>Bar above the tabs for the current song.</w:t>
            </w:r>
          </w:p>
        </w:tc>
      </w:tr>
      <w:tr>
        <w:tc>
          <w:tcPr>
            <w:tcW w:type="dxa" w:w="4824"/>
          </w:tcPr>
          <w:p>
            <w:pPr>
              <w:spacing w:after="0"/>
            </w:pPr>
            <w:r/>
            <w:r>
              <w:rPr>
                <w:rFonts w:ascii="Consolas" w:hAnsi="Consolas" w:eastAsia="Consolas"/>
                <w:color w:val="1A1A1A"/>
                <w:sz w:val="20"/>
              </w:rPr>
              <w:t>src/components/PlayerControls.tsx</w:t>
            </w:r>
          </w:p>
        </w:tc>
        <w:tc>
          <w:tcPr>
            <w:tcW w:type="dxa" w:w="4824"/>
          </w:tcPr>
          <w:p>
            <w:pPr>
              <w:spacing w:after="0"/>
            </w:pPr>
            <w:r/>
            <w:r>
              <w:rPr>
                <w:rFonts w:ascii="Calibri" w:hAnsi="Calibri"/>
                <w:sz w:val="20"/>
              </w:rPr>
              <w:t>Previous, play, and next.</w:t>
            </w:r>
          </w:p>
        </w:tc>
      </w:tr>
      <w:tr>
        <w:tc>
          <w:tcPr>
            <w:tcW w:type="dxa" w:w="4824"/>
          </w:tcPr>
          <w:p>
            <w:pPr>
              <w:spacing w:after="0"/>
            </w:pPr>
            <w:r/>
            <w:r>
              <w:rPr>
                <w:rFonts w:ascii="Consolas" w:hAnsi="Consolas" w:eastAsia="Consolas"/>
                <w:color w:val="1A1A1A"/>
                <w:sz w:val="20"/>
              </w:rPr>
              <w:t>src/components/ProgressBar.tsx</w:t>
            </w:r>
          </w:p>
        </w:tc>
        <w:tc>
          <w:tcPr>
            <w:tcW w:type="dxa" w:w="4824"/>
          </w:tcPr>
          <w:p>
            <w:pPr>
              <w:spacing w:after="0"/>
            </w:pPr>
            <w:r/>
            <w:r>
              <w:rPr>
                <w:rFonts w:ascii="Calibri" w:hAnsi="Calibri"/>
                <w:sz w:val="20"/>
              </w:rPr>
              <w:t>Seek bar.</w:t>
            </w:r>
          </w:p>
        </w:tc>
      </w:tr>
      <w:tr>
        <w:tc>
          <w:tcPr>
            <w:tcW w:type="dxa" w:w="4824"/>
          </w:tcPr>
          <w:p>
            <w:pPr>
              <w:spacing w:after="0"/>
            </w:pPr>
            <w:r/>
            <w:r>
              <w:rPr>
                <w:rFonts w:ascii="Consolas" w:hAnsi="Consolas" w:eastAsia="Consolas"/>
                <w:color w:val="1A1A1A"/>
                <w:sz w:val="20"/>
              </w:rPr>
              <w:t>src/components/LyricsPanel.tsx</w:t>
            </w:r>
          </w:p>
        </w:tc>
        <w:tc>
          <w:tcPr>
            <w:tcW w:type="dxa" w:w="4824"/>
          </w:tcPr>
          <w:p>
            <w:pPr>
              <w:spacing w:after="0"/>
            </w:pPr>
            <w:r/>
            <w:r>
              <w:rPr>
                <w:rFonts w:ascii="Calibri" w:hAnsi="Calibri"/>
                <w:sz w:val="20"/>
              </w:rPr>
              <w:t>Synced lyric list.</w:t>
            </w:r>
          </w:p>
        </w:tc>
      </w:tr>
      <w:tr>
        <w:tc>
          <w:tcPr>
            <w:tcW w:type="dxa" w:w="4824"/>
          </w:tcPr>
          <w:p>
            <w:pPr>
              <w:spacing w:after="0"/>
            </w:pPr>
            <w:r/>
            <w:r>
              <w:rPr>
                <w:rFonts w:ascii="Consolas" w:hAnsi="Consolas" w:eastAsia="Consolas"/>
                <w:color w:val="1A1A1A"/>
                <w:sz w:val="20"/>
              </w:rPr>
              <w:t>src/components/SongCard.tsx</w:t>
            </w:r>
          </w:p>
        </w:tc>
        <w:tc>
          <w:tcPr>
            <w:tcW w:type="dxa" w:w="4824"/>
          </w:tcPr>
          <w:p>
            <w:pPr>
              <w:spacing w:after="0"/>
            </w:pPr>
            <w:r/>
            <w:r>
              <w:rPr>
                <w:rFonts w:ascii="Calibri" w:hAnsi="Calibri"/>
                <w:sz w:val="20"/>
              </w:rPr>
              <w:t>Home-rail card with title and artist.</w:t>
            </w:r>
          </w:p>
        </w:tc>
      </w:tr>
      <w:tr>
        <w:tc>
          <w:tcPr>
            <w:tcW w:type="dxa" w:w="4824"/>
          </w:tcPr>
          <w:p>
            <w:pPr>
              <w:spacing w:after="0"/>
            </w:pPr>
            <w:r/>
            <w:r>
              <w:rPr>
                <w:rFonts w:ascii="Consolas" w:hAnsi="Consolas" w:eastAsia="Consolas"/>
                <w:color w:val="1A1A1A"/>
                <w:sz w:val="20"/>
              </w:rPr>
              <w:t>src/components/SongRow.tsx</w:t>
            </w:r>
          </w:p>
        </w:tc>
        <w:tc>
          <w:tcPr>
            <w:tcW w:type="dxa" w:w="4824"/>
          </w:tcPr>
          <w:p>
            <w:pPr>
              <w:spacing w:after="0"/>
            </w:pPr>
            <w:r/>
            <w:r>
              <w:rPr>
                <w:rFonts w:ascii="Calibri" w:hAnsi="Calibri"/>
                <w:sz w:val="20"/>
              </w:rPr>
              <w:t>List row used in library and search results.</w:t>
            </w:r>
          </w:p>
        </w:tc>
      </w:tr>
      <w:tr>
        <w:tc>
          <w:tcPr>
            <w:tcW w:type="dxa" w:w="4824"/>
          </w:tcPr>
          <w:p>
            <w:pPr>
              <w:spacing w:after="0"/>
            </w:pPr>
            <w:r/>
            <w:r>
              <w:rPr>
                <w:rFonts w:ascii="Consolas" w:hAnsi="Consolas" w:eastAsia="Consolas"/>
                <w:color w:val="1A1A1A"/>
                <w:sz w:val="20"/>
              </w:rPr>
              <w:t>src/components/FavoriteRow.tsx</w:t>
            </w:r>
          </w:p>
        </w:tc>
        <w:tc>
          <w:tcPr>
            <w:tcW w:type="dxa" w:w="4824"/>
          </w:tcPr>
          <w:p>
            <w:pPr>
              <w:spacing w:after="0"/>
            </w:pPr>
            <w:r/>
            <w:r>
              <w:rPr>
                <w:rFonts w:ascii="Calibri" w:hAnsi="Calibri"/>
                <w:sz w:val="20"/>
              </w:rPr>
              <w:t>Favourites and search row.</w:t>
            </w:r>
          </w:p>
        </w:tc>
      </w:tr>
      <w:tr>
        <w:tc>
          <w:tcPr>
            <w:tcW w:type="dxa" w:w="4824"/>
          </w:tcPr>
          <w:p>
            <w:pPr>
              <w:spacing w:after="0"/>
            </w:pPr>
            <w:r/>
            <w:r>
              <w:rPr>
                <w:rFonts w:ascii="Consolas" w:hAnsi="Consolas" w:eastAsia="Consolas"/>
                <w:color w:val="1A1A1A"/>
                <w:sz w:val="20"/>
              </w:rPr>
              <w:t>src/components/Cover.tsx</w:t>
            </w:r>
          </w:p>
        </w:tc>
        <w:tc>
          <w:tcPr>
            <w:tcW w:type="dxa" w:w="4824"/>
          </w:tcPr>
          <w:p>
            <w:pPr>
              <w:spacing w:after="0"/>
            </w:pPr>
            <w:r/>
            <w:r>
              <w:rPr>
                <w:rFonts w:ascii="Calibri" w:hAnsi="Calibri"/>
                <w:sz w:val="20"/>
              </w:rPr>
              <w:t>Artwork or a generated initials tile.</w:t>
            </w:r>
          </w:p>
        </w:tc>
      </w:tr>
      <w:tr>
        <w:tc>
          <w:tcPr>
            <w:tcW w:type="dxa" w:w="4824"/>
          </w:tcPr>
          <w:p>
            <w:pPr>
              <w:spacing w:after="0"/>
            </w:pPr>
            <w:r/>
            <w:r>
              <w:rPr>
                <w:rFonts w:ascii="Consolas" w:hAnsi="Consolas" w:eastAsia="Consolas"/>
                <w:color w:val="1A1A1A"/>
                <w:sz w:val="20"/>
              </w:rPr>
              <w:t>src/components/DownloadButton.tsx</w:t>
            </w:r>
          </w:p>
        </w:tc>
        <w:tc>
          <w:tcPr>
            <w:tcW w:type="dxa" w:w="4824"/>
          </w:tcPr>
          <w:p>
            <w:pPr>
              <w:spacing w:after="0"/>
            </w:pPr>
            <w:r/>
            <w:r>
              <w:rPr>
                <w:rFonts w:ascii="Calibri" w:hAnsi="Calibri"/>
                <w:sz w:val="20"/>
              </w:rPr>
              <w:t>Starts a download for one song.</w:t>
            </w:r>
          </w:p>
        </w:tc>
      </w:tr>
      <w:tr>
        <w:tc>
          <w:tcPr>
            <w:tcW w:type="dxa" w:w="4824"/>
          </w:tcPr>
          <w:p>
            <w:pPr>
              <w:spacing w:after="0"/>
            </w:pPr>
            <w:r/>
            <w:r>
              <w:rPr>
                <w:rFonts w:ascii="Consolas" w:hAnsi="Consolas" w:eastAsia="Consolas"/>
                <w:color w:val="1A1A1A"/>
                <w:sz w:val="20"/>
              </w:rPr>
              <w:t>src/components/DownloadNotice.tsx</w:t>
            </w:r>
          </w:p>
        </w:tc>
        <w:tc>
          <w:tcPr>
            <w:tcW w:type="dxa" w:w="4824"/>
          </w:tcPr>
          <w:p>
            <w:pPr>
              <w:spacing w:after="0"/>
            </w:pPr>
            <w:r/>
            <w:r>
              <w:rPr>
                <w:rFonts w:ascii="Calibri" w:hAnsi="Calibri"/>
                <w:sz w:val="20"/>
              </w:rPr>
              <w:t>Small top banner for downloads and new favourites.</w:t>
            </w:r>
          </w:p>
        </w:tc>
      </w:tr>
      <w:tr>
        <w:tc>
          <w:tcPr>
            <w:tcW w:type="dxa" w:w="4824"/>
          </w:tcPr>
          <w:p>
            <w:pPr>
              <w:spacing w:after="0"/>
            </w:pPr>
            <w:r/>
            <w:r>
              <w:rPr>
                <w:rFonts w:ascii="Consolas" w:hAnsi="Consolas" w:eastAsia="Consolas"/>
                <w:color w:val="1A1A1A"/>
                <w:sz w:val="20"/>
              </w:rPr>
              <w:t>src/components/SearchPill.tsx</w:t>
            </w:r>
          </w:p>
        </w:tc>
        <w:tc>
          <w:tcPr>
            <w:tcW w:type="dxa" w:w="4824"/>
          </w:tcPr>
          <w:p>
            <w:pPr>
              <w:spacing w:after="0"/>
            </w:pPr>
            <w:r/>
            <w:r>
              <w:rPr>
                <w:rFonts w:ascii="Calibri" w:hAnsi="Calibri"/>
                <w:sz w:val="20"/>
              </w:rPr>
              <w:t>Search field.</w:t>
            </w:r>
          </w:p>
        </w:tc>
      </w:tr>
      <w:tr>
        <w:tc>
          <w:tcPr>
            <w:tcW w:type="dxa" w:w="4824"/>
          </w:tcPr>
          <w:p>
            <w:pPr>
              <w:spacing w:after="0"/>
            </w:pPr>
            <w:r/>
            <w:r>
              <w:rPr>
                <w:rFonts w:ascii="Consolas" w:hAnsi="Consolas" w:eastAsia="Consolas"/>
                <w:color w:val="1A1A1A"/>
                <w:sz w:val="20"/>
              </w:rPr>
              <w:t>src/components/Avatar.tsx</w:t>
            </w:r>
          </w:p>
        </w:tc>
        <w:tc>
          <w:tcPr>
            <w:tcW w:type="dxa" w:w="4824"/>
          </w:tcPr>
          <w:p>
            <w:pPr>
              <w:spacing w:after="0"/>
            </w:pPr>
            <w:r/>
            <w:r>
              <w:rPr>
                <w:rFonts w:ascii="Calibri" w:hAnsi="Calibri"/>
                <w:sz w:val="20"/>
              </w:rPr>
              <w:t>Letter avatar that opens the drawer.</w:t>
            </w:r>
          </w:p>
        </w:tc>
      </w:tr>
      <w:tr>
        <w:tc>
          <w:tcPr>
            <w:tcW w:type="dxa" w:w="4824"/>
          </w:tcPr>
          <w:p>
            <w:pPr>
              <w:spacing w:after="0"/>
            </w:pPr>
            <w:r/>
            <w:r>
              <w:rPr>
                <w:rFonts w:ascii="Consolas" w:hAnsi="Consolas" w:eastAsia="Consolas"/>
                <w:color w:val="1A1A1A"/>
                <w:sz w:val="20"/>
              </w:rPr>
              <w:t>src/components/ProfileHeader.tsx</w:t>
            </w:r>
          </w:p>
        </w:tc>
        <w:tc>
          <w:tcPr>
            <w:tcW w:type="dxa" w:w="4824"/>
          </w:tcPr>
          <w:p>
            <w:pPr>
              <w:spacing w:after="0"/>
            </w:pPr>
            <w:r/>
            <w:r>
              <w:rPr>
                <w:rFonts w:ascii="Calibri" w:hAnsi="Calibri"/>
                <w:sz w:val="20"/>
              </w:rPr>
              <w:t>Search-screen profile row.</w:t>
            </w:r>
          </w:p>
        </w:tc>
      </w:tr>
      <w:tr>
        <w:tc>
          <w:tcPr>
            <w:tcW w:type="dxa" w:w="4824"/>
          </w:tcPr>
          <w:p>
            <w:pPr>
              <w:spacing w:after="0"/>
            </w:pPr>
            <w:r/>
            <w:r>
              <w:rPr>
                <w:rFonts w:ascii="Consolas" w:hAnsi="Consolas" w:eastAsia="Consolas"/>
                <w:color w:val="1A1A1A"/>
                <w:sz w:val="20"/>
              </w:rPr>
              <w:t>src/components/AuthInput.tsx</w:t>
            </w:r>
          </w:p>
        </w:tc>
        <w:tc>
          <w:tcPr>
            <w:tcW w:type="dxa" w:w="4824"/>
          </w:tcPr>
          <w:p>
            <w:pPr>
              <w:spacing w:after="0"/>
            </w:pPr>
            <w:r/>
            <w:r>
              <w:rPr>
                <w:rFonts w:ascii="Calibri" w:hAnsi="Calibri"/>
                <w:sz w:val="20"/>
              </w:rPr>
              <w:t>Username and password fields.</w:t>
            </w:r>
          </w:p>
        </w:tc>
      </w:tr>
      <w:tr>
        <w:tc>
          <w:tcPr>
            <w:tcW w:type="dxa" w:w="4824"/>
          </w:tcPr>
          <w:p>
            <w:pPr>
              <w:spacing w:after="0"/>
            </w:pPr>
            <w:r/>
            <w:r>
              <w:rPr>
                <w:rFonts w:ascii="Consolas" w:hAnsi="Consolas" w:eastAsia="Consolas"/>
                <w:color w:val="1A1A1A"/>
                <w:sz w:val="20"/>
              </w:rPr>
              <w:t>src/theme/palette.ts</w:t>
            </w:r>
          </w:p>
        </w:tc>
        <w:tc>
          <w:tcPr>
            <w:tcW w:type="dxa" w:w="4824"/>
          </w:tcPr>
          <w:p>
            <w:pPr>
              <w:spacing w:after="0"/>
            </w:pPr>
            <w:r/>
            <w:r>
              <w:rPr>
                <w:rFonts w:ascii="Calibri" w:hAnsi="Calibri"/>
                <w:sz w:val="20"/>
              </w:rPr>
              <w:t>Dark and light color sets.</w:t>
            </w:r>
          </w:p>
        </w:tc>
      </w:tr>
      <w:tr>
        <w:tc>
          <w:tcPr>
            <w:tcW w:type="dxa" w:w="4824"/>
          </w:tcPr>
          <w:p>
            <w:pPr>
              <w:spacing w:after="0"/>
            </w:pPr>
            <w:r/>
            <w:r>
              <w:rPr>
                <w:rFonts w:ascii="Consolas" w:hAnsi="Consolas" w:eastAsia="Consolas"/>
                <w:color w:val="1A1A1A"/>
                <w:sz w:val="20"/>
              </w:rPr>
              <w:t>src/theme/ThemeProvider.tsx</w:t>
            </w:r>
          </w:p>
        </w:tc>
        <w:tc>
          <w:tcPr>
            <w:tcW w:type="dxa" w:w="4824"/>
          </w:tcPr>
          <w:p>
            <w:pPr>
              <w:spacing w:after="0"/>
            </w:pPr>
            <w:r/>
            <w:r>
              <w:rPr>
                <w:rFonts w:ascii="Calibri" w:hAnsi="Calibri"/>
                <w:sz w:val="20"/>
              </w:rPr>
              <w:t xml:space="preserve">Saves </w:t>
            </w:r>
            <w:r>
              <w:rPr>
                <w:rFonts w:ascii="Consolas" w:hAnsi="Consolas" w:eastAsia="Consolas"/>
                <w:color w:val="1A1A1A"/>
                <w:sz w:val="20"/>
              </w:rPr>
              <w:t>dark</w:t>
            </w:r>
            <w:r>
              <w:rPr>
                <w:rFonts w:ascii="Calibri" w:hAnsi="Calibri"/>
                <w:sz w:val="20"/>
              </w:rPr>
              <w:t xml:space="preserve"> or </w:t>
            </w:r>
            <w:r>
              <w:rPr>
                <w:rFonts w:ascii="Consolas" w:hAnsi="Consolas" w:eastAsia="Consolas"/>
                <w:color w:val="1A1A1A"/>
                <w:sz w:val="20"/>
              </w:rPr>
              <w:t>light</w:t>
            </w:r>
            <w:r>
              <w:rPr>
                <w:rFonts w:ascii="Calibri" w:hAnsi="Calibri"/>
                <w:sz w:val="20"/>
              </w:rPr>
              <w:t xml:space="preserve"> in SecureStore.</w:t>
            </w:r>
          </w:p>
        </w:tc>
      </w:tr>
      <w:tr>
        <w:tc>
          <w:tcPr>
            <w:tcW w:type="dxa" w:w="4824"/>
          </w:tcPr>
          <w:p>
            <w:pPr>
              <w:spacing w:after="0"/>
            </w:pPr>
            <w:r/>
            <w:r>
              <w:rPr>
                <w:rFonts w:ascii="Consolas" w:hAnsi="Consolas" w:eastAsia="Consolas"/>
                <w:color w:val="1A1A1A"/>
                <w:sz w:val="20"/>
              </w:rPr>
              <w:t>src/theme/useThemedStyles.ts</w:t>
            </w:r>
          </w:p>
        </w:tc>
        <w:tc>
          <w:tcPr>
            <w:tcW w:type="dxa" w:w="4824"/>
          </w:tcPr>
          <w:p>
            <w:pPr>
              <w:spacing w:after="0"/>
            </w:pPr>
            <w:r/>
            <w:r>
              <w:rPr>
                <w:rFonts w:ascii="Calibri" w:hAnsi="Calibri"/>
                <w:sz w:val="20"/>
              </w:rPr>
              <w:t>Rebuilds styles when the theme changes.</w:t>
            </w:r>
          </w:p>
        </w:tc>
      </w:tr>
      <w:tr>
        <w:tc>
          <w:tcPr>
            <w:tcW w:type="dxa" w:w="4824"/>
          </w:tcPr>
          <w:p>
            <w:pPr>
              <w:spacing w:after="0"/>
            </w:pPr>
            <w:r/>
            <w:r>
              <w:rPr>
                <w:rFonts w:ascii="Consolas" w:hAnsi="Consolas" w:eastAsia="Consolas"/>
                <w:color w:val="1A1A1A"/>
                <w:sz w:val="20"/>
              </w:rPr>
              <w:t>src/theme/formatTime.ts</w:t>
            </w:r>
          </w:p>
        </w:tc>
        <w:tc>
          <w:tcPr>
            <w:tcW w:type="dxa" w:w="4824"/>
          </w:tcPr>
          <w:p>
            <w:pPr>
              <w:spacing w:after="0"/>
            </w:pPr>
            <w:r/>
            <w:r>
              <w:rPr>
                <w:rFonts w:ascii="Calibri" w:hAnsi="Calibri"/>
                <w:sz w:val="20"/>
              </w:rPr>
              <w:t>Clock formatting for the progress bar.</w:t>
            </w:r>
          </w:p>
        </w:tc>
      </w:tr>
      <w:tr>
        <w:tc>
          <w:tcPr>
            <w:tcW w:type="dxa" w:w="4824"/>
          </w:tcPr>
          <w:p>
            <w:pPr>
              <w:spacing w:after="0"/>
            </w:pPr>
            <w:r/>
            <w:r>
              <w:rPr>
                <w:rFonts w:ascii="Consolas" w:hAnsi="Consolas" w:eastAsia="Consolas"/>
                <w:color w:val="1A1A1A"/>
                <w:sz w:val="20"/>
              </w:rPr>
              <w:t>src/theme/trackLogo.ts</w:t>
            </w:r>
          </w:p>
        </w:tc>
        <w:tc>
          <w:tcPr>
            <w:tcW w:type="dxa" w:w="4824"/>
          </w:tcPr>
          <w:p>
            <w:pPr>
              <w:spacing w:after="0"/>
            </w:pPr>
            <w:r/>
            <w:r>
              <w:rPr>
                <w:rFonts w:ascii="Calibri" w:hAnsi="Calibri"/>
                <w:sz w:val="20"/>
              </w:rPr>
              <w:t>Colors and initials when a cover is missing.</w:t>
            </w:r>
          </w:p>
        </w:tc>
      </w:tr>
    </w:tbl>
    <w:p/>
    <w:p>
      <w:pPr>
        <w:pStyle w:val="Heading2"/>
      </w:pPr>
      <w:r>
        <w:t>Earlier Expo sketch inside this repository</w:t>
      </w:r>
    </w:p>
    <w:p>
      <w:r>
        <w:rPr>
          <w:rFonts w:ascii="Calibri" w:hAnsi="Calibri"/>
          <w:sz w:val="22"/>
        </w:rPr>
        <w:t xml:space="preserve">These files are not the Expo Go build in </w:t>
      </w:r>
      <w:r>
        <w:rPr>
          <w:rFonts w:ascii="Consolas" w:hAnsi="Consolas" w:eastAsia="Consolas"/>
          <w:color w:val="1A1A1A"/>
          <w:sz w:val="22"/>
        </w:rPr>
        <w:t>C:\dev\TrentPlayer</w:t>
      </w:r>
      <w:r>
        <w:rPr>
          <w:rFonts w:ascii="Calibri" w:hAnsi="Calibri"/>
          <w:sz w:val="22"/>
        </w:rPr>
        <w:t>. They are an older client that still sits next to the Java sources.</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1F2937"/>
          </w:tcPr>
          <w:p>
            <w:pPr>
              <w:spacing w:after="0"/>
            </w:pPr>
            <w:r>
              <w:rPr>
                <w:b/>
                <w:color w:val="FFFFFF"/>
              </w:rPr>
            </w:r>
            <w:r>
              <w:rPr>
                <w:rFonts w:ascii="Calibri" w:hAnsi="Calibri"/>
                <w:b/>
                <w:color w:val="FFFFFF"/>
                <w:sz w:val="20"/>
              </w:rPr>
              <w:t>File</w:t>
            </w:r>
          </w:p>
        </w:tc>
        <w:tc>
          <w:tcPr>
            <w:tcW w:type="dxa" w:w="4824"/>
            <w:shd w:val="clear" w:color="auto" w:fill="1F2937"/>
          </w:tcPr>
          <w:p>
            <w:pPr>
              <w:spacing w:after="0"/>
            </w:pPr>
            <w:r>
              <w:rPr>
                <w:b/>
                <w:color w:val="FFFFFF"/>
              </w:rPr>
            </w:r>
            <w:r>
              <w:rPr>
                <w:rFonts w:ascii="Calibri" w:hAnsi="Calibri"/>
                <w:b/>
                <w:color w:val="FFFFFF"/>
                <w:sz w:val="20"/>
              </w:rPr>
              <w:t>Purpose</w:t>
            </w:r>
          </w:p>
        </w:tc>
      </w:tr>
      <w:tr>
        <w:tc>
          <w:tcPr>
            <w:tcW w:type="dxa" w:w="4824"/>
          </w:tcPr>
          <w:p>
            <w:pPr>
              <w:spacing w:after="0"/>
            </w:pPr>
            <w:r/>
            <w:r>
              <w:rPr>
                <w:rFonts w:ascii="Consolas" w:hAnsi="Consolas" w:eastAsia="Consolas"/>
                <w:color w:val="1A1A1A"/>
                <w:sz w:val="20"/>
              </w:rPr>
              <w:t>App.tsx</w:t>
            </w:r>
          </w:p>
        </w:tc>
        <w:tc>
          <w:tcPr>
            <w:tcW w:type="dxa" w:w="4824"/>
          </w:tcPr>
          <w:p>
            <w:pPr>
              <w:spacing w:after="0"/>
            </w:pPr>
            <w:r/>
            <w:r>
              <w:rPr>
                <w:rFonts w:ascii="Calibri" w:hAnsi="Calibri"/>
                <w:sz w:val="20"/>
              </w:rPr>
              <w:t>Earlier root component for that sketch.</w:t>
            </w:r>
          </w:p>
        </w:tc>
      </w:tr>
      <w:tr>
        <w:tc>
          <w:tcPr>
            <w:tcW w:type="dxa" w:w="4824"/>
          </w:tcPr>
          <w:p>
            <w:pPr>
              <w:spacing w:after="0"/>
            </w:pPr>
            <w:r/>
            <w:r>
              <w:rPr>
                <w:rFonts w:ascii="Consolas" w:hAnsi="Consolas" w:eastAsia="Consolas"/>
                <w:color w:val="1A1A1A"/>
                <w:sz w:val="20"/>
              </w:rPr>
              <w:t>index.ts</w:t>
            </w:r>
          </w:p>
        </w:tc>
        <w:tc>
          <w:tcPr>
            <w:tcW w:type="dxa" w:w="4824"/>
          </w:tcPr>
          <w:p>
            <w:pPr>
              <w:spacing w:after="0"/>
            </w:pPr>
            <w:r/>
            <w:r>
              <w:rPr>
                <w:rFonts w:ascii="Calibri" w:hAnsi="Calibri"/>
                <w:sz w:val="20"/>
              </w:rPr>
              <w:t>Earlier Expo entry.</w:t>
            </w:r>
          </w:p>
        </w:tc>
      </w:tr>
      <w:tr>
        <w:tc>
          <w:tcPr>
            <w:tcW w:type="dxa" w:w="4824"/>
          </w:tcPr>
          <w:p>
            <w:pPr>
              <w:spacing w:after="0"/>
            </w:pPr>
            <w:r/>
            <w:r>
              <w:rPr>
                <w:rFonts w:ascii="Consolas" w:hAnsi="Consolas" w:eastAsia="Consolas"/>
                <w:color w:val="1A1A1A"/>
                <w:sz w:val="20"/>
              </w:rPr>
              <w:t>app.json</w:t>
            </w:r>
          </w:p>
        </w:tc>
        <w:tc>
          <w:tcPr>
            <w:tcW w:type="dxa" w:w="4824"/>
          </w:tcPr>
          <w:p>
            <w:pPr>
              <w:spacing w:after="0"/>
            </w:pPr>
            <w:r/>
            <w:r>
              <w:rPr>
                <w:rFonts w:ascii="Calibri" w:hAnsi="Calibri"/>
                <w:sz w:val="20"/>
              </w:rPr>
              <w:t>Earlier Expo manifest.</w:t>
            </w:r>
          </w:p>
        </w:tc>
      </w:tr>
      <w:tr>
        <w:tc>
          <w:tcPr>
            <w:tcW w:type="dxa" w:w="4824"/>
          </w:tcPr>
          <w:p>
            <w:pPr>
              <w:spacing w:after="0"/>
            </w:pPr>
            <w:r/>
            <w:r>
              <w:rPr>
                <w:rFonts w:ascii="Consolas" w:hAnsi="Consolas" w:eastAsia="Consolas"/>
                <w:color w:val="1A1A1A"/>
                <w:sz w:val="20"/>
              </w:rPr>
              <w:t>package.json</w:t>
            </w:r>
          </w:p>
        </w:tc>
        <w:tc>
          <w:tcPr>
            <w:tcW w:type="dxa" w:w="4824"/>
          </w:tcPr>
          <w:p>
            <w:pPr>
              <w:spacing w:after="0"/>
            </w:pPr>
            <w:r/>
            <w:r>
              <w:rPr>
                <w:rFonts w:ascii="Calibri" w:hAnsi="Calibri"/>
                <w:sz w:val="20"/>
              </w:rPr>
              <w:t>Dependencies for that sketch.</w:t>
            </w:r>
          </w:p>
        </w:tc>
      </w:tr>
      <w:tr>
        <w:tc>
          <w:tcPr>
            <w:tcW w:type="dxa" w:w="4824"/>
          </w:tcPr>
          <w:p>
            <w:pPr>
              <w:spacing w:after="0"/>
            </w:pPr>
            <w:r/>
            <w:r>
              <w:rPr>
                <w:rFonts w:ascii="Consolas" w:hAnsi="Consolas" w:eastAsia="Consolas"/>
                <w:color w:val="1A1A1A"/>
                <w:sz w:val="20"/>
              </w:rPr>
              <w:t>src/api/config.ts</w:t>
            </w:r>
          </w:p>
        </w:tc>
        <w:tc>
          <w:tcPr>
            <w:tcW w:type="dxa" w:w="4824"/>
          </w:tcPr>
          <w:p>
            <w:pPr>
              <w:spacing w:after="0"/>
            </w:pPr>
            <w:r/>
            <w:r>
              <w:rPr>
                <w:rFonts w:ascii="Calibri" w:hAnsi="Calibri"/>
                <w:sz w:val="20"/>
              </w:rPr>
              <w:t xml:space="preserve">Reads </w:t>
            </w:r>
            <w:r>
              <w:rPr>
                <w:rFonts w:ascii="Consolas" w:hAnsi="Consolas" w:eastAsia="Consolas"/>
                <w:color w:val="1A1A1A"/>
                <w:sz w:val="20"/>
              </w:rPr>
              <w:t>EXPO_PUBLIC_API_URL</w:t>
            </w:r>
            <w:r>
              <w:rPr>
                <w:rFonts w:ascii="Calibri" w:hAnsi="Calibri"/>
                <w:sz w:val="20"/>
              </w:rPr>
              <w:t xml:space="preserve"> for the sketch.</w:t>
            </w:r>
          </w:p>
        </w:tc>
      </w:tr>
      <w:tr>
        <w:tc>
          <w:tcPr>
            <w:tcW w:type="dxa" w:w="4824"/>
          </w:tcPr>
          <w:p>
            <w:pPr>
              <w:spacing w:after="0"/>
            </w:pPr>
            <w:r/>
            <w:r>
              <w:rPr>
                <w:rFonts w:ascii="Consolas" w:hAnsi="Consolas" w:eastAsia="Consolas"/>
                <w:color w:val="1A1A1A"/>
                <w:sz w:val="20"/>
              </w:rPr>
              <w:t>src/api/TrentApi.ts</w:t>
            </w:r>
          </w:p>
        </w:tc>
        <w:tc>
          <w:tcPr>
            <w:tcW w:type="dxa" w:w="4824"/>
          </w:tcPr>
          <w:p>
            <w:pPr>
              <w:spacing w:after="0"/>
            </w:pPr>
            <w:r/>
            <w:r>
              <w:rPr>
                <w:rFonts w:ascii="Calibri" w:hAnsi="Calibri"/>
                <w:sz w:val="20"/>
              </w:rPr>
              <w:t>Earlier authenticated fetch helper.</w:t>
            </w:r>
          </w:p>
        </w:tc>
      </w:tr>
      <w:tr>
        <w:tc>
          <w:tcPr>
            <w:tcW w:type="dxa" w:w="4824"/>
          </w:tcPr>
          <w:p>
            <w:pPr>
              <w:spacing w:after="0"/>
            </w:pPr>
            <w:r/>
            <w:r>
              <w:rPr>
                <w:rFonts w:ascii="Consolas" w:hAnsi="Consolas" w:eastAsia="Consolas"/>
                <w:color w:val="1A1A1A"/>
                <w:sz w:val="20"/>
              </w:rPr>
              <w:t>src/auth/AuthContext.tsx</w:t>
            </w:r>
          </w:p>
        </w:tc>
        <w:tc>
          <w:tcPr>
            <w:tcW w:type="dxa" w:w="4824"/>
          </w:tcPr>
          <w:p>
            <w:pPr>
              <w:spacing w:after="0"/>
            </w:pPr>
            <w:r/>
            <w:r>
              <w:rPr>
                <w:rFonts w:ascii="Calibri" w:hAnsi="Calibri"/>
                <w:sz w:val="20"/>
              </w:rPr>
              <w:t>Earlier session context.</w:t>
            </w:r>
          </w:p>
        </w:tc>
      </w:tr>
      <w:tr>
        <w:tc>
          <w:tcPr>
            <w:tcW w:type="dxa" w:w="4824"/>
          </w:tcPr>
          <w:p>
            <w:pPr>
              <w:spacing w:after="0"/>
            </w:pPr>
            <w:r/>
            <w:r>
              <w:rPr>
                <w:rFonts w:ascii="Consolas" w:hAnsi="Consolas" w:eastAsia="Consolas"/>
                <w:color w:val="1A1A1A"/>
                <w:sz w:val="20"/>
              </w:rPr>
              <w:t>src/security/AuthSession.ts</w:t>
            </w:r>
          </w:p>
        </w:tc>
        <w:tc>
          <w:tcPr>
            <w:tcW w:type="dxa" w:w="4824"/>
          </w:tcPr>
          <w:p>
            <w:pPr>
              <w:spacing w:after="0"/>
            </w:pPr>
            <w:r/>
            <w:r>
              <w:rPr>
                <w:rFonts w:ascii="Calibri" w:hAnsi="Calibri"/>
                <w:sz w:val="20"/>
              </w:rPr>
              <w:t>Earlier SecureStore session for the sketch.</w:t>
            </w:r>
          </w:p>
        </w:tc>
      </w:tr>
      <w:tr>
        <w:tc>
          <w:tcPr>
            <w:tcW w:type="dxa" w:w="4824"/>
          </w:tcPr>
          <w:p>
            <w:pPr>
              <w:spacing w:after="0"/>
            </w:pPr>
            <w:r/>
            <w:r>
              <w:rPr>
                <w:rFonts w:ascii="Consolas" w:hAnsi="Consolas" w:eastAsia="Consolas"/>
                <w:color w:val="1A1A1A"/>
                <w:sz w:val="20"/>
              </w:rPr>
              <w:t>src/security/DatabaseKeyVault.ts</w:t>
            </w:r>
          </w:p>
        </w:tc>
        <w:tc>
          <w:tcPr>
            <w:tcW w:type="dxa" w:w="4824"/>
          </w:tcPr>
          <w:p>
            <w:pPr>
              <w:spacing w:after="0"/>
            </w:pPr>
            <w:r/>
            <w:r>
              <w:rPr>
                <w:rFonts w:ascii="Calibri" w:hAnsi="Calibri"/>
                <w:sz w:val="20"/>
              </w:rPr>
              <w:t>Earlier local database key helper.</w:t>
            </w:r>
          </w:p>
        </w:tc>
      </w:tr>
      <w:tr>
        <w:tc>
          <w:tcPr>
            <w:tcW w:type="dxa" w:w="4824"/>
          </w:tcPr>
          <w:p>
            <w:pPr>
              <w:spacing w:after="0"/>
            </w:pPr>
            <w:r/>
            <w:r>
              <w:rPr>
                <w:rFonts w:ascii="Consolas" w:hAnsi="Consolas" w:eastAsia="Consolas"/>
                <w:color w:val="1A1A1A"/>
                <w:sz w:val="20"/>
              </w:rPr>
              <w:t>src/database/LocalDatabase.ts</w:t>
            </w:r>
          </w:p>
        </w:tc>
        <w:tc>
          <w:tcPr>
            <w:tcW w:type="dxa" w:w="4824"/>
          </w:tcPr>
          <w:p>
            <w:pPr>
              <w:spacing w:after="0"/>
            </w:pPr>
            <w:r/>
            <w:r>
              <w:rPr>
                <w:rFonts w:ascii="Calibri" w:hAnsi="Calibri"/>
                <w:sz w:val="20"/>
              </w:rPr>
              <w:t>Earlier on-device track ledger.</w:t>
            </w:r>
          </w:p>
        </w:tc>
      </w:tr>
      <w:tr>
        <w:tc>
          <w:tcPr>
            <w:tcW w:type="dxa" w:w="4824"/>
          </w:tcPr>
          <w:p>
            <w:pPr>
              <w:spacing w:after="0"/>
            </w:pPr>
            <w:r/>
            <w:r>
              <w:rPr>
                <w:rFonts w:ascii="Consolas" w:hAnsi="Consolas" w:eastAsia="Consolas"/>
                <w:color w:val="1A1A1A"/>
                <w:sz w:val="20"/>
              </w:rPr>
              <w:t>src/utils/FileCacheManager.ts</w:t>
            </w:r>
          </w:p>
        </w:tc>
        <w:tc>
          <w:tcPr>
            <w:tcW w:type="dxa" w:w="4824"/>
          </w:tcPr>
          <w:p>
            <w:pPr>
              <w:spacing w:after="0"/>
            </w:pPr>
            <w:r/>
            <w:r>
              <w:rPr>
                <w:rFonts w:ascii="Calibri" w:hAnsi="Calibri"/>
                <w:sz w:val="20"/>
              </w:rPr>
              <w:t>Earlier cache writer.</w:t>
            </w:r>
          </w:p>
        </w:tc>
      </w:tr>
      <w:tr>
        <w:tc>
          <w:tcPr>
            <w:tcW w:type="dxa" w:w="4824"/>
          </w:tcPr>
          <w:p>
            <w:pPr>
              <w:spacing w:after="0"/>
            </w:pPr>
            <w:r/>
            <w:r>
              <w:rPr>
                <w:rFonts w:ascii="Consolas" w:hAnsi="Consolas" w:eastAsia="Consolas"/>
                <w:color w:val="1A1A1A"/>
                <w:sz w:val="20"/>
              </w:rPr>
              <w:t>src/screens/AuthFlow.tsx</w:t>
            </w:r>
          </w:p>
        </w:tc>
        <w:tc>
          <w:tcPr>
            <w:tcW w:type="dxa" w:w="4824"/>
          </w:tcPr>
          <w:p>
            <w:pPr>
              <w:spacing w:after="0"/>
            </w:pPr>
            <w:r/>
            <w:r>
              <w:rPr>
                <w:rFonts w:ascii="Calibri" w:hAnsi="Calibri"/>
                <w:sz w:val="20"/>
              </w:rPr>
              <w:t>Earlier sign-in flow.</w:t>
            </w:r>
          </w:p>
        </w:tc>
      </w:tr>
      <w:tr>
        <w:tc>
          <w:tcPr>
            <w:tcW w:type="dxa" w:w="4824"/>
          </w:tcPr>
          <w:p>
            <w:pPr>
              <w:spacing w:after="0"/>
            </w:pPr>
            <w:r/>
            <w:r>
              <w:rPr>
                <w:rFonts w:ascii="Consolas" w:hAnsi="Consolas" w:eastAsia="Consolas"/>
                <w:color w:val="1A1A1A"/>
                <w:sz w:val="20"/>
              </w:rPr>
              <w:t>src/screens/CloudLibrary.tsx</w:t>
            </w:r>
          </w:p>
        </w:tc>
        <w:tc>
          <w:tcPr>
            <w:tcW w:type="dxa" w:w="4824"/>
          </w:tcPr>
          <w:p>
            <w:pPr>
              <w:spacing w:after="0"/>
            </w:pPr>
            <w:r/>
            <w:r>
              <w:rPr>
                <w:rFonts w:ascii="Calibri" w:hAnsi="Calibri"/>
                <w:sz w:val="20"/>
              </w:rPr>
              <w:t>Earlier cloud library screen.</w:t>
            </w:r>
          </w:p>
        </w:tc>
      </w:tr>
      <w:tr>
        <w:tc>
          <w:tcPr>
            <w:tcW w:type="dxa" w:w="4824"/>
          </w:tcPr>
          <w:p>
            <w:pPr>
              <w:spacing w:after="0"/>
            </w:pPr>
            <w:r/>
            <w:r>
              <w:rPr>
                <w:rFonts w:ascii="Consolas" w:hAnsi="Consolas" w:eastAsia="Consolas"/>
                <w:color w:val="1A1A1A"/>
                <w:sz w:val="20"/>
              </w:rPr>
              <w:t>src/screens/NowPlayingScreen.tsx</w:t>
            </w:r>
          </w:p>
        </w:tc>
        <w:tc>
          <w:tcPr>
            <w:tcW w:type="dxa" w:w="4824"/>
          </w:tcPr>
          <w:p>
            <w:pPr>
              <w:spacing w:after="0"/>
            </w:pPr>
            <w:r/>
            <w:r>
              <w:rPr>
                <w:rFonts w:ascii="Calibri" w:hAnsi="Calibri"/>
                <w:sz w:val="20"/>
              </w:rPr>
              <w:t>Earlier now-playing screen.</w:t>
            </w:r>
          </w:p>
        </w:tc>
      </w:tr>
      <w:tr>
        <w:tc>
          <w:tcPr>
            <w:tcW w:type="dxa" w:w="4824"/>
          </w:tcPr>
          <w:p>
            <w:pPr>
              <w:spacing w:after="0"/>
            </w:pPr>
            <w:r/>
            <w:r>
              <w:rPr>
                <w:rFonts w:ascii="Consolas" w:hAnsi="Consolas" w:eastAsia="Consolas"/>
                <w:color w:val="1A1A1A"/>
                <w:sz w:val="20"/>
              </w:rPr>
              <w:t>src/theme.ts</w:t>
            </w:r>
          </w:p>
        </w:tc>
        <w:tc>
          <w:tcPr>
            <w:tcW w:type="dxa" w:w="4824"/>
          </w:tcPr>
          <w:p>
            <w:pPr>
              <w:spacing w:after="0"/>
            </w:pPr>
            <w:r/>
            <w:r>
              <w:rPr>
                <w:rFonts w:ascii="Calibri" w:hAnsi="Calibri"/>
                <w:sz w:val="20"/>
              </w:rPr>
              <w:t>Earlier color constants.</w:t>
            </w:r>
          </w:p>
        </w:tc>
      </w:tr>
    </w:tbl>
    <w:p/>
    <w:p>
      <w:pPr>
        <w:pStyle w:val="Heading1"/>
      </w:pPr>
      <w:r>
        <w:t>3. Security implementation</w:t>
      </w:r>
    </w:p>
    <w:p>
      <w:r>
        <w:rPr>
          <w:rFonts w:ascii="Calibri" w:hAnsi="Calibri"/>
          <w:sz w:val="22"/>
        </w:rPr>
        <w:t>The controls below are mapped to the OWASP Mobile Top 10 (2024) items they were built to answer. They are properties of the code as it stands, not a claim that the whole application has been formally certified.</w:t>
      </w:r>
    </w:p>
    <w:p>
      <w:pPr>
        <w:pStyle w:val="Heading2"/>
      </w:pPr>
      <w:r>
        <w:t>M10 — Insufficient cryptography</w:t>
      </w:r>
    </w:p>
    <w:p>
      <w:r>
        <w:rPr>
          <w:rFonts w:ascii="Calibri" w:hAnsi="Calibri"/>
          <w:sz w:val="22"/>
        </w:rPr>
        <w:t xml:space="preserve">Passwords are not stored as text. </w:t>
      </w:r>
      <w:r>
        <w:rPr>
          <w:rFonts w:ascii="Consolas" w:hAnsi="Consolas" w:eastAsia="Consolas"/>
          <w:color w:val="1A1A1A"/>
          <w:sz w:val="22"/>
        </w:rPr>
        <w:t>SecurityConfig</w:t>
      </w:r>
      <w:r>
        <w:rPr>
          <w:rFonts w:ascii="Calibri" w:hAnsi="Calibri"/>
          <w:sz w:val="22"/>
        </w:rPr>
        <w:t xml:space="preserve"> exposes a </w:t>
      </w:r>
      <w:r>
        <w:rPr>
          <w:rFonts w:ascii="Consolas" w:hAnsi="Consolas" w:eastAsia="Consolas"/>
          <w:color w:val="1A1A1A"/>
          <w:sz w:val="22"/>
        </w:rPr>
        <w:t>BCryptPasswordEncoder</w:t>
      </w:r>
      <w:r>
        <w:rPr>
          <w:rFonts w:ascii="Calibri" w:hAnsi="Calibri"/>
          <w:sz w:val="22"/>
        </w:rPr>
        <w:t xml:space="preserve"> at strength 10. </w:t>
      </w:r>
      <w:r>
        <w:rPr>
          <w:rFonts w:ascii="Consolas" w:hAnsi="Consolas" w:eastAsia="Consolas"/>
          <w:color w:val="1A1A1A"/>
          <w:sz w:val="22"/>
        </w:rPr>
        <w:t>AuthController.registerUser</w:t>
      </w:r>
      <w:r>
        <w:rPr>
          <w:rFonts w:ascii="Calibri" w:hAnsi="Calibri"/>
          <w:sz w:val="22"/>
        </w:rPr>
        <w:t xml:space="preserve"> calls </w:t>
      </w:r>
      <w:r>
        <w:rPr>
          <w:rFonts w:ascii="Consolas" w:hAnsi="Consolas" w:eastAsia="Consolas"/>
          <w:color w:val="1A1A1A"/>
          <w:sz w:val="22"/>
        </w:rPr>
        <w:t>passwordEncoder.encode</w:t>
      </w:r>
      <w:r>
        <w:rPr>
          <w:rFonts w:ascii="Calibri" w:hAnsi="Calibri"/>
          <w:sz w:val="22"/>
        </w:rPr>
        <w:t xml:space="preserve"> before </w:t>
      </w:r>
      <w:r>
        <w:rPr>
          <w:rFonts w:ascii="Consolas" w:hAnsi="Consolas" w:eastAsia="Consolas"/>
          <w:color w:val="1A1A1A"/>
          <w:sz w:val="22"/>
        </w:rPr>
        <w:t>UserRepository.save</w:t>
      </w:r>
      <w:r>
        <w:rPr>
          <w:rFonts w:ascii="Calibri" w:hAnsi="Calibri"/>
          <w:sz w:val="22"/>
        </w:rPr>
        <w:t xml:space="preserve">. The </w:t>
      </w:r>
      <w:r>
        <w:rPr>
          <w:rFonts w:ascii="Consolas" w:hAnsi="Consolas" w:eastAsia="Consolas"/>
          <w:color w:val="1A1A1A"/>
          <w:sz w:val="22"/>
        </w:rPr>
        <w:t>users.password</w:t>
      </w:r>
      <w:r>
        <w:rPr>
          <w:rFonts w:ascii="Calibri" w:hAnsi="Calibri"/>
          <w:sz w:val="22"/>
        </w:rPr>
        <w:t xml:space="preserve"> column is </w:t>
      </w:r>
      <w:r>
        <w:rPr>
          <w:rFonts w:ascii="Consolas" w:hAnsi="Consolas" w:eastAsia="Consolas"/>
          <w:color w:val="1A1A1A"/>
          <w:sz w:val="22"/>
        </w:rPr>
        <w:t>length = 60</w:t>
      </w:r>
      <w:r>
        <w:rPr>
          <w:rFonts w:ascii="Calibri" w:hAnsi="Calibri"/>
          <w:sz w:val="22"/>
        </w:rPr>
        <w:t xml:space="preserve">, which is the size of a </w:t>
      </w:r>
      <w:r>
        <w:rPr>
          <w:rFonts w:ascii="Consolas" w:hAnsi="Consolas" w:eastAsia="Consolas"/>
          <w:color w:val="1A1A1A"/>
          <w:sz w:val="22"/>
        </w:rPr>
        <w:t>$2a$10$...</w:t>
      </w:r>
      <w:r>
        <w:rPr>
          <w:rFonts w:ascii="Calibri" w:hAnsi="Calibri"/>
          <w:sz w:val="22"/>
        </w:rPr>
        <w:t xml:space="preserve"> BCrypt string. Login uses </w:t>
      </w:r>
      <w:r>
        <w:rPr>
          <w:rFonts w:ascii="Consolas" w:hAnsi="Consolas" w:eastAsia="Consolas"/>
          <w:color w:val="1A1A1A"/>
          <w:sz w:val="22"/>
        </w:rPr>
        <w:t>passwordEncoder.matches</w:t>
      </w:r>
      <w:r>
        <w:rPr>
          <w:rFonts w:ascii="Calibri" w:hAnsi="Calibri"/>
          <w:sz w:val="22"/>
        </w:rPr>
        <w:t>. A dummy hash is compared when the username does not exist, so the failure path still does a hash check.</w:t>
      </w:r>
    </w:p>
    <w:p>
      <w:r>
        <w:rPr>
          <w:rFonts w:ascii="Calibri" w:hAnsi="Calibri"/>
          <w:sz w:val="22"/>
        </w:rPr>
        <w:t xml:space="preserve">JWTs are HS256. </w:t>
      </w:r>
      <w:r>
        <w:rPr>
          <w:rFonts w:ascii="Consolas" w:hAnsi="Consolas" w:eastAsia="Consolas"/>
          <w:color w:val="1A1A1A"/>
          <w:sz w:val="22"/>
        </w:rPr>
        <w:t>JwtService</w:t>
      </w:r>
      <w:r>
        <w:rPr>
          <w:rFonts w:ascii="Calibri" w:hAnsi="Calibri"/>
          <w:sz w:val="22"/>
        </w:rPr>
        <w:t xml:space="preserve"> refuses a secret shorter than 32 bytes. Access and refresh tokens carry a </w:t>
      </w:r>
      <w:r>
        <w:rPr>
          <w:rFonts w:ascii="Consolas" w:hAnsi="Consolas" w:eastAsia="Consolas"/>
          <w:color w:val="1A1A1A"/>
          <w:sz w:val="22"/>
        </w:rPr>
        <w:t>typ</w:t>
      </w:r>
      <w:r>
        <w:rPr>
          <w:rFonts w:ascii="Calibri" w:hAnsi="Calibri"/>
          <w:sz w:val="22"/>
        </w:rPr>
        <w:t xml:space="preserve"> claim so a refresh token cannot be presented as a bearer access token.</w:t>
      </w:r>
    </w:p>
    <w:p>
      <w:pPr>
        <w:pStyle w:val="Heading2"/>
      </w:pPr>
      <w:r>
        <w:t>M1 — Improper credential usage</w:t>
      </w:r>
    </w:p>
    <w:p>
      <w:r>
        <w:rPr>
          <w:rFonts w:ascii="Calibri" w:hAnsi="Calibri"/>
          <w:sz w:val="22"/>
        </w:rPr>
        <w:t xml:space="preserve">Database URL, database user, database password, and </w:t>
      </w:r>
      <w:r>
        <w:rPr>
          <w:rFonts w:ascii="Consolas" w:hAnsi="Consolas" w:eastAsia="Consolas"/>
          <w:color w:val="1A1A1A"/>
          <w:sz w:val="22"/>
        </w:rPr>
        <w:t>JWT_SECRET</w:t>
      </w:r>
      <w:r>
        <w:rPr>
          <w:rFonts w:ascii="Calibri" w:hAnsi="Calibri"/>
          <w:sz w:val="22"/>
        </w:rPr>
        <w:t xml:space="preserve"> are not literals in </w:t>
      </w:r>
      <w:r>
        <w:rPr>
          <w:rFonts w:ascii="Consolas" w:hAnsi="Consolas" w:eastAsia="Consolas"/>
          <w:color w:val="1A1A1A"/>
          <w:sz w:val="22"/>
        </w:rPr>
        <w:t>application.properties</w:t>
      </w:r>
      <w:r>
        <w:rPr>
          <w:rFonts w:ascii="Calibri" w:hAnsi="Calibri"/>
          <w:sz w:val="22"/>
        </w:rPr>
        <w:t xml:space="preserve">. That file references </w:t>
      </w:r>
      <w:r>
        <w:rPr>
          <w:rFonts w:ascii="Consolas" w:hAnsi="Consolas" w:eastAsia="Consolas"/>
          <w:color w:val="1A1A1A"/>
          <w:sz w:val="22"/>
        </w:rPr>
        <w:t>${DB_URL}</w:t>
      </w:r>
      <w:r>
        <w:rPr>
          <w:rFonts w:ascii="Calibri" w:hAnsi="Calibri"/>
          <w:sz w:val="22"/>
        </w:rPr>
        <w:t xml:space="preserve">, </w:t>
      </w:r>
      <w:r>
        <w:rPr>
          <w:rFonts w:ascii="Consolas" w:hAnsi="Consolas" w:eastAsia="Consolas"/>
          <w:color w:val="1A1A1A"/>
          <w:sz w:val="22"/>
        </w:rPr>
        <w:t>${DB_USERNAME}</w:t>
      </w:r>
      <w:r>
        <w:rPr>
          <w:rFonts w:ascii="Calibri" w:hAnsi="Calibri"/>
          <w:sz w:val="22"/>
        </w:rPr>
        <w:t xml:space="preserve">, </w:t>
      </w:r>
      <w:r>
        <w:rPr>
          <w:rFonts w:ascii="Consolas" w:hAnsi="Consolas" w:eastAsia="Consolas"/>
          <w:color w:val="1A1A1A"/>
          <w:sz w:val="22"/>
        </w:rPr>
        <w:t>${DB_PASSWORD}</w:t>
      </w:r>
      <w:r>
        <w:rPr>
          <w:rFonts w:ascii="Calibri" w:hAnsi="Calibri"/>
          <w:sz w:val="22"/>
        </w:rPr>
        <w:t xml:space="preserve">, and </w:t>
      </w:r>
      <w:r>
        <w:rPr>
          <w:rFonts w:ascii="Consolas" w:hAnsi="Consolas" w:eastAsia="Consolas"/>
          <w:color w:val="1A1A1A"/>
          <w:sz w:val="22"/>
        </w:rPr>
        <w:t>${JWT_SECRET}</w:t>
      </w:r>
      <w:r>
        <w:rPr>
          <w:rFonts w:ascii="Calibri" w:hAnsi="Calibri"/>
          <w:sz w:val="22"/>
        </w:rPr>
        <w:t xml:space="preserve">, loaded from a gitignored </w:t>
      </w:r>
      <w:r>
        <w:rPr>
          <w:rFonts w:ascii="Consolas" w:hAnsi="Consolas" w:eastAsia="Consolas"/>
          <w:color w:val="1A1A1A"/>
          <w:sz w:val="22"/>
        </w:rPr>
        <w:t>.env</w:t>
      </w:r>
      <w:r>
        <w:rPr>
          <w:rFonts w:ascii="Calibri" w:hAnsi="Calibri"/>
          <w:sz w:val="22"/>
        </w:rPr>
        <w:t xml:space="preserve"> via </w:t>
      </w:r>
      <w:r>
        <w:rPr>
          <w:rFonts w:ascii="Consolas" w:hAnsi="Consolas" w:eastAsia="Consolas"/>
          <w:color w:val="1A1A1A"/>
          <w:sz w:val="22"/>
        </w:rPr>
        <w:t>spring.config.import=optional:file:.env[.properties]</w:t>
      </w:r>
      <w:r>
        <w:rPr>
          <w:rFonts w:ascii="Calibri" w:hAnsi="Calibri"/>
          <w:sz w:val="22"/>
        </w:rPr>
        <w:t xml:space="preserve">. The same keys can be real environment variables in production. </w:t>
      </w:r>
      <w:r>
        <w:rPr>
          <w:rFonts w:ascii="Consolas" w:hAnsi="Consolas" w:eastAsia="Consolas"/>
          <w:color w:val="1A1A1A"/>
          <w:sz w:val="22"/>
        </w:rPr>
        <w:t>.gitignore</w:t>
      </w:r>
      <w:r>
        <w:rPr>
          <w:rFonts w:ascii="Calibri" w:hAnsi="Calibri"/>
          <w:sz w:val="22"/>
        </w:rPr>
        <w:t xml:space="preserve"> lists </w:t>
      </w:r>
      <w:r>
        <w:rPr>
          <w:rFonts w:ascii="Consolas" w:hAnsi="Consolas" w:eastAsia="Consolas"/>
          <w:color w:val="1A1A1A"/>
          <w:sz w:val="22"/>
        </w:rPr>
        <w:t>.env</w:t>
      </w:r>
      <w:r>
        <w:rPr>
          <w:rFonts w:ascii="Calibri" w:hAnsi="Calibri"/>
          <w:sz w:val="22"/>
        </w:rPr>
        <w:t>.</w:t>
      </w:r>
    </w:p>
    <w:p>
      <w:r>
        <w:rPr>
          <w:rFonts w:ascii="Calibri" w:hAnsi="Calibri"/>
          <w:sz w:val="22"/>
        </w:rPr>
        <w:t xml:space="preserve">On the phone, the API origin is </w:t>
      </w:r>
      <w:r>
        <w:rPr>
          <w:rFonts w:ascii="Consolas" w:hAnsi="Consolas" w:eastAsia="Consolas"/>
          <w:color w:val="1A1A1A"/>
          <w:sz w:val="22"/>
        </w:rPr>
        <w:t>EXPO_PUBLIC_API_URL</w:t>
      </w:r>
      <w:r>
        <w:rPr>
          <w:rFonts w:ascii="Calibri" w:hAnsi="Calibri"/>
          <w:sz w:val="22"/>
        </w:rPr>
        <w:t xml:space="preserve">. That value is public by Expo's rule: anything with the </w:t>
      </w:r>
      <w:r>
        <w:rPr>
          <w:rFonts w:ascii="Consolas" w:hAnsi="Consolas" w:eastAsia="Consolas"/>
          <w:color w:val="1A1A1A"/>
          <w:sz w:val="22"/>
        </w:rPr>
        <w:t>EXPO_PUBLIC_</w:t>
      </w:r>
      <w:r>
        <w:rPr>
          <w:rFonts w:ascii="Calibri" w:hAnsi="Calibri"/>
          <w:sz w:val="22"/>
        </w:rPr>
        <w:t xml:space="preserve"> prefix is embedded in the bundle. It is an address, not a password. The JWT secret never ships in the app.</w:t>
      </w:r>
    </w:p>
    <w:p>
      <w:pPr>
        <w:pStyle w:val="Heading2"/>
      </w:pPr>
      <w:r>
        <w:t>M9 — Insecure data storage</w:t>
      </w:r>
    </w:p>
    <w:p>
      <w:r>
        <w:rPr>
          <w:rFonts w:ascii="Calibri" w:hAnsi="Calibri"/>
          <w:sz w:val="22"/>
        </w:rPr>
        <w:t xml:space="preserve">The phone does not write the JWT into AsyncStorage, SQLite, or a world-readable file. </w:t>
      </w:r>
      <w:r>
        <w:rPr>
          <w:rFonts w:ascii="Consolas" w:hAnsi="Consolas" w:eastAsia="Consolas"/>
          <w:color w:val="1A1A1A"/>
          <w:sz w:val="22"/>
        </w:rPr>
        <w:t>AuthSession.ts</w:t>
      </w:r>
      <w:r>
        <w:rPr>
          <w:rFonts w:ascii="Calibri" w:hAnsi="Calibri"/>
          <w:sz w:val="22"/>
        </w:rPr>
        <w:t xml:space="preserve"> uses </w:t>
      </w:r>
      <w:r>
        <w:rPr>
          <w:rFonts w:ascii="Consolas" w:hAnsi="Consolas" w:eastAsia="Consolas"/>
          <w:color w:val="1A1A1A"/>
          <w:sz w:val="22"/>
        </w:rPr>
        <w:t>expo-secure-store</w:t>
      </w:r>
      <w:r>
        <w:rPr>
          <w:rFonts w:ascii="Calibri" w:hAnsi="Calibri"/>
          <w:sz w:val="22"/>
        </w:rPr>
        <w:t xml:space="preserve"> for the access token (</w:t>
      </w:r>
      <w:r>
        <w:rPr>
          <w:rFonts w:ascii="Consolas" w:hAnsi="Consolas" w:eastAsia="Consolas"/>
          <w:color w:val="1A1A1A"/>
          <w:sz w:val="22"/>
        </w:rPr>
        <w:t>jwt_access_token</w:t>
      </w:r>
      <w:r>
        <w:rPr>
          <w:rFonts w:ascii="Calibri" w:hAnsi="Calibri"/>
          <w:sz w:val="22"/>
        </w:rPr>
        <w:t>), the refresh token, and the username. On Android, SecureStore keeps those values in EncryptedSharedPreferences. The values are AES-256-GCM, the key names are AES-256-SIV, and the master key is held in the Android Keystore. Hardware backing (TEE or StrongBox) depends on the device; the app asks for the platform store rather than implementing its own cipher.</w:t>
      </w:r>
    </w:p>
    <w:p>
      <w:r>
        <w:rPr>
          <w:rFonts w:ascii="Calibri" w:hAnsi="Calibri"/>
          <w:sz w:val="22"/>
        </w:rPr>
        <w:t xml:space="preserve">The local SQLCipher-style database key, when used, goes through </w:t>
      </w:r>
      <w:r>
        <w:rPr>
          <w:rFonts w:ascii="Consolas" w:hAnsi="Consolas" w:eastAsia="Consolas"/>
          <w:color w:val="1A1A1A"/>
          <w:sz w:val="22"/>
        </w:rPr>
        <w:t>DatabaseKeyVault.ts</w:t>
      </w:r>
      <w:r>
        <w:rPr>
          <w:rFonts w:ascii="Calibri" w:hAnsi="Calibri"/>
          <w:sz w:val="22"/>
        </w:rPr>
        <w:t xml:space="preserve"> and the same store. Track file paths are omitted from JSON so a client cannot learn the laptop filesystem layout.</w:t>
      </w:r>
    </w:p>
    <w:p>
      <w:pPr>
        <w:pStyle w:val="Heading2"/>
      </w:pPr>
      <w:r>
        <w:t>M3 — Insecure authentication and authorization</w:t>
      </w:r>
    </w:p>
    <w:p>
      <w:r>
        <w:rPr>
          <w:rFonts w:ascii="Consolas" w:hAnsi="Consolas" w:eastAsia="Consolas"/>
          <w:color w:val="1A1A1A"/>
          <w:sz w:val="22"/>
        </w:rPr>
        <w:t>SecurityConfig</w:t>
      </w:r>
      <w:r>
        <w:rPr>
          <w:rFonts w:ascii="Calibri" w:hAnsi="Calibri"/>
          <w:sz w:val="22"/>
        </w:rPr>
        <w:t xml:space="preserve"> is stateless. CSRF, HTTP Basic, and form login are off because the client is a bearer-token app, not a browser session. These routes are public:</w:t>
      </w:r>
    </w:p>
    <w:p>
      <w:pPr>
        <w:pStyle w:val="ListBullet"/>
      </w:pPr>
      <w:r>
        <w:rPr>
          <w:rFonts w:ascii="Consolas" w:hAnsi="Consolas" w:eastAsia="Consolas"/>
          <w:color w:val="1A1A1A"/>
          <w:sz w:val="22"/>
        </w:rPr>
        <w:t>POST /api/v1/auth/register</w:t>
      </w:r>
    </w:p>
    <w:p>
      <w:pPr>
        <w:pStyle w:val="ListBullet"/>
      </w:pPr>
      <w:r>
        <w:rPr>
          <w:rFonts w:ascii="Consolas" w:hAnsi="Consolas" w:eastAsia="Consolas"/>
          <w:color w:val="1A1A1A"/>
          <w:sz w:val="22"/>
        </w:rPr>
        <w:t>POST /api/v1/auth/login</w:t>
      </w:r>
    </w:p>
    <w:p>
      <w:pPr>
        <w:pStyle w:val="ListBullet"/>
      </w:pPr>
      <w:r>
        <w:rPr>
          <w:rFonts w:ascii="Consolas" w:hAnsi="Consolas" w:eastAsia="Consolas"/>
          <w:color w:val="1A1A1A"/>
          <w:sz w:val="22"/>
        </w:rPr>
        <w:t>POST /api/v1/auth/refresh</w:t>
      </w:r>
    </w:p>
    <w:p>
      <w:r>
        <w:rPr>
          <w:rFonts w:ascii="Calibri" w:hAnsi="Calibri"/>
          <w:sz w:val="22"/>
        </w:rPr>
        <w:t xml:space="preserve">Every other route requires a valid </w:t>
      </w:r>
      <w:r>
        <w:rPr>
          <w:rFonts w:ascii="Calibri" w:hAnsi="Calibri"/>
          <w:b/>
          <w:sz w:val="22"/>
        </w:rPr>
        <w:t>access</w:t>
      </w:r>
      <w:r>
        <w:rPr>
          <w:rFonts w:ascii="Calibri" w:hAnsi="Calibri"/>
          <w:sz w:val="22"/>
        </w:rPr>
        <w:t xml:space="preserve"> token. That includes </w:t>
      </w:r>
      <w:r>
        <w:rPr>
          <w:rFonts w:ascii="Consolas" w:hAnsi="Consolas" w:eastAsia="Consolas"/>
          <w:color w:val="1A1A1A"/>
          <w:sz w:val="22"/>
        </w:rPr>
        <w:t>/api/v1/audio/**</w:t>
      </w:r>
      <w:r>
        <w:rPr>
          <w:rFonts w:ascii="Calibri" w:hAnsi="Calibri"/>
          <w:sz w:val="22"/>
        </w:rPr>
        <w:t xml:space="preserve">, </w:t>
      </w:r>
      <w:r>
        <w:rPr>
          <w:rFonts w:ascii="Consolas" w:hAnsi="Consolas" w:eastAsia="Consolas"/>
          <w:color w:val="1A1A1A"/>
          <w:sz w:val="22"/>
        </w:rPr>
        <w:t>/api/v1/metadata/**</w:t>
      </w:r>
      <w:r>
        <w:rPr>
          <w:rFonts w:ascii="Calibri" w:hAnsi="Calibri"/>
          <w:sz w:val="22"/>
        </w:rPr>
        <w:t xml:space="preserve">, and </w:t>
      </w:r>
      <w:r>
        <w:rPr>
          <w:rFonts w:ascii="Consolas" w:hAnsi="Consolas" w:eastAsia="Consolas"/>
          <w:color w:val="1A1A1A"/>
          <w:sz w:val="22"/>
        </w:rPr>
        <w:t>/api/v1/history/**</w:t>
      </w:r>
      <w:r>
        <w:rPr>
          <w:rFonts w:ascii="Calibri" w:hAnsi="Calibri"/>
          <w:sz w:val="22"/>
        </w:rPr>
        <w:t>.</w:t>
      </w:r>
    </w:p>
    <w:p>
      <w:r>
        <w:rPr>
          <w:rFonts w:ascii="Consolas" w:hAnsi="Consolas" w:eastAsia="Consolas"/>
          <w:color w:val="1A1A1A"/>
          <w:sz w:val="22"/>
        </w:rPr>
        <w:t>JwtAuthenticationFilter</w:t>
      </w:r>
      <w:r>
        <w:rPr>
          <w:rFonts w:ascii="Calibri" w:hAnsi="Calibri"/>
          <w:sz w:val="22"/>
        </w:rPr>
        <w:t xml:space="preserve"> reads only the </w:t>
      </w:r>
      <w:r>
        <w:rPr>
          <w:rFonts w:ascii="Consolas" w:hAnsi="Consolas" w:eastAsia="Consolas"/>
          <w:color w:val="1A1A1A"/>
          <w:sz w:val="22"/>
        </w:rPr>
        <w:t>Authorization</w:t>
      </w:r>
      <w:r>
        <w:rPr>
          <w:rFonts w:ascii="Calibri" w:hAnsi="Calibri"/>
          <w:sz w:val="22"/>
        </w:rPr>
        <w:t xml:space="preserve"> header. On success it loads </w:t>
      </w:r>
      <w:r>
        <w:rPr>
          <w:rFonts w:ascii="Consolas" w:hAnsi="Consolas" w:eastAsia="Consolas"/>
          <w:color w:val="1A1A1A"/>
          <w:sz w:val="22"/>
        </w:rPr>
        <w:t>UserDetails</w:t>
      </w:r>
      <w:r>
        <w:rPr>
          <w:rFonts w:ascii="Calibri" w:hAnsi="Calibri"/>
          <w:sz w:val="22"/>
        </w:rPr>
        <w:t xml:space="preserve"> for the username inside the verified token and puts that identity on the security context. </w:t>
      </w:r>
      <w:r>
        <w:rPr>
          <w:rFonts w:ascii="Consolas" w:hAnsi="Consolas" w:eastAsia="Consolas"/>
          <w:color w:val="1A1A1A"/>
          <w:sz w:val="22"/>
        </w:rPr>
        <w:t>UserMetadataController</w:t>
      </w:r>
      <w:r>
        <w:rPr>
          <w:rFonts w:ascii="Calibri" w:hAnsi="Calibri"/>
          <w:sz w:val="22"/>
        </w:rPr>
        <w:t xml:space="preserve"> and </w:t>
      </w:r>
      <w:r>
        <w:rPr>
          <w:rFonts w:ascii="Consolas" w:hAnsi="Consolas" w:eastAsia="Consolas"/>
          <w:color w:val="1A1A1A"/>
          <w:sz w:val="22"/>
        </w:rPr>
        <w:t>HistoryController</w:t>
      </w:r>
      <w:r>
        <w:rPr>
          <w:rFonts w:ascii="Calibri" w:hAnsi="Calibri"/>
          <w:sz w:val="22"/>
        </w:rPr>
        <w:t xml:space="preserve"> then call </w:t>
      </w:r>
      <w:r>
        <w:rPr>
          <w:rFonts w:ascii="Consolas" w:hAnsi="Consolas" w:eastAsia="Consolas"/>
          <w:color w:val="1A1A1A"/>
          <w:sz w:val="22"/>
        </w:rPr>
        <w:t>authentication.getName()</w:t>
      </w:r>
      <w:r>
        <w:rPr>
          <w:rFonts w:ascii="Calibri" w:hAnsi="Calibri"/>
          <w:sz w:val="22"/>
        </w:rPr>
        <w:t xml:space="preserve">. They do not accept a username parameter from the client. A missing or bad token becomes HTTP 401 with </w:t>
      </w:r>
      <w:r>
        <w:rPr>
          <w:rFonts w:ascii="Consolas" w:hAnsi="Consolas" w:eastAsia="Consolas"/>
          <w:color w:val="1A1A1A"/>
          <w:sz w:val="22"/>
        </w:rPr>
        <w:t>unauthorized</w:t>
      </w:r>
      <w:r>
        <w:rPr>
          <w:rFonts w:ascii="Calibri" w:hAnsi="Calibri"/>
          <w:sz w:val="22"/>
        </w:rPr>
        <w:t xml:space="preserve">, </w:t>
      </w:r>
      <w:r>
        <w:rPr>
          <w:rFonts w:ascii="Consolas" w:hAnsi="Consolas" w:eastAsia="Consolas"/>
          <w:color w:val="1A1A1A"/>
          <w:sz w:val="22"/>
        </w:rPr>
        <w:t>token_expired</w:t>
      </w:r>
      <w:r>
        <w:rPr>
          <w:rFonts w:ascii="Calibri" w:hAnsi="Calibri"/>
          <w:sz w:val="22"/>
        </w:rPr>
        <w:t xml:space="preserve">, or </w:t>
      </w:r>
      <w:r>
        <w:rPr>
          <w:rFonts w:ascii="Consolas" w:hAnsi="Consolas" w:eastAsia="Consolas"/>
          <w:color w:val="1A1A1A"/>
          <w:sz w:val="22"/>
        </w:rPr>
        <w:t>invalid_token</w:t>
      </w:r>
      <w:r>
        <w:rPr>
          <w:rFonts w:ascii="Calibri" w:hAnsi="Calibri"/>
          <w:sz w:val="22"/>
        </w:rPr>
        <w:t>, so the phone can refresh or send the user back to sign-in.</w:t>
      </w:r>
    </w:p>
    <w:p>
      <w:r>
        <w:rPr>
          <w:rFonts w:ascii="Consolas" w:hAnsi="Consolas" w:eastAsia="Consolas"/>
          <w:color w:val="1A1A1A"/>
          <w:sz w:val="22"/>
        </w:rPr>
        <w:t>MediaPathResolver</w:t>
      </w:r>
      <w:r>
        <w:rPr>
          <w:rFonts w:ascii="Calibri" w:hAnsi="Calibri"/>
          <w:sz w:val="22"/>
        </w:rPr>
        <w:t xml:space="preserve"> is the authorization boundary for files: a track id may open only a regular file inside </w:t>
      </w:r>
      <w:r>
        <w:rPr>
          <w:rFonts w:ascii="Consolas" w:hAnsi="Consolas" w:eastAsia="Consolas"/>
          <w:color w:val="1A1A1A"/>
          <w:sz w:val="22"/>
        </w:rPr>
        <w:t>MEDIA_ROOT</w:t>
      </w:r>
      <w:r>
        <w:rPr>
          <w:rFonts w:ascii="Calibri" w:hAnsi="Calibri"/>
          <w:sz w:val="22"/>
        </w:rPr>
        <w:t>.</w:t>
      </w:r>
    </w:p>
    <w:p>
      <w:pPr>
        <w:pStyle w:val="Heading2"/>
      </w:pPr>
      <w:r>
        <w:t>Related choices worth keeping in view</w:t>
      </w:r>
    </w:p>
    <w:p>
      <w:pPr>
        <w:pStyle w:val="ListBullet"/>
      </w:pPr>
      <w:r>
        <w:rPr>
          <w:rFonts w:ascii="Calibri" w:hAnsi="Calibri"/>
          <w:sz w:val="22"/>
        </w:rPr>
        <w:t>Login requires a password of at least 8 characters at registration.</w:t>
      </w:r>
    </w:p>
    <w:p>
      <w:pPr>
        <w:pStyle w:val="ListBullet"/>
      </w:pPr>
      <w:r>
        <w:rPr>
          <w:rFonts w:ascii="Calibri" w:hAnsi="Calibri"/>
          <w:sz w:val="22"/>
        </w:rPr>
        <w:t xml:space="preserve">Rotating </w:t>
      </w:r>
      <w:r>
        <w:rPr>
          <w:rFonts w:ascii="Consolas" w:hAnsi="Consolas" w:eastAsia="Consolas"/>
          <w:color w:val="1A1A1A"/>
          <w:sz w:val="22"/>
        </w:rPr>
        <w:t>JWT_SECRET</w:t>
      </w:r>
      <w:r>
        <w:rPr>
          <w:rFonts w:ascii="Calibri" w:hAnsi="Calibri"/>
          <w:sz w:val="22"/>
        </w:rPr>
        <w:t xml:space="preserve"> invalidates every access and refresh token.</w:t>
      </w:r>
    </w:p>
    <w:p>
      <w:pPr>
        <w:pStyle w:val="ListBullet"/>
      </w:pPr>
      <w:r>
        <w:rPr>
          <w:rFonts w:ascii="Consolas" w:hAnsi="Consolas" w:eastAsia="Consolas"/>
          <w:color w:val="1A1A1A"/>
          <w:sz w:val="22"/>
        </w:rPr>
        <w:t>spring.jpa.show-sql=true</w:t>
      </w:r>
      <w:r>
        <w:rPr>
          <w:rFonts w:ascii="Calibri" w:hAnsi="Calibri"/>
          <w:sz w:val="22"/>
        </w:rPr>
        <w:t xml:space="preserve"> prints SQL in the API console. That is useful while building and noisy on a shared server.</w:t>
      </w:r>
    </w:p>
    <w:p>
      <w:pPr>
        <w:pStyle w:val="ListBullet"/>
      </w:pPr>
      <w:r>
        <w:rPr>
          <w:rFonts w:ascii="Calibri" w:hAnsi="Calibri"/>
          <w:sz w:val="22"/>
        </w:rPr>
        <w:t xml:space="preserve">This document does not paste </w:t>
      </w:r>
      <w:r>
        <w:rPr>
          <w:rFonts w:ascii="Consolas" w:hAnsi="Consolas" w:eastAsia="Consolas"/>
          <w:color w:val="1A1A1A"/>
          <w:sz w:val="22"/>
        </w:rPr>
        <w:t>.env</w:t>
      </w:r>
      <w:r>
        <w:rPr>
          <w:rFonts w:ascii="Calibri" w:hAnsi="Calibri"/>
          <w:sz w:val="22"/>
        </w:rPr>
        <w:t xml:space="preserve"> values. Those stay on the machine that runs the API.</w:t>
      </w:r>
    </w:p>
    <w:p>
      <w:pPr>
        <w:pStyle w:val="Heading1"/>
      </w:pPr>
      <w:r>
        <w:t>4. What the build had to get through</w:t>
      </w:r>
    </w:p>
    <w:p>
      <w:r>
        <w:rPr>
          <w:rFonts w:ascii="Calibri" w:hAnsi="Calibri"/>
          <w:b/>
          <w:sz w:val="22"/>
        </w:rPr>
        <w:t>Self-hosted catalog.</w:t>
      </w:r>
      <w:r>
        <w:rPr>
          <w:rFonts w:ascii="Calibri" w:hAnsi="Calibri"/>
          <w:sz w:val="22"/>
        </w:rPr>
        <w:t xml:space="preserve"> A provider API would have licensed the stream and capped it. The catalog is the </w:t>
      </w:r>
      <w:r>
        <w:rPr>
          <w:rFonts w:ascii="Consolas" w:hAnsi="Consolas" w:eastAsia="Consolas"/>
          <w:color w:val="1A1A1A"/>
          <w:sz w:val="22"/>
        </w:rPr>
        <w:t>TrentPlayer-Music</w:t>
      </w:r>
      <w:r>
        <w:rPr>
          <w:rFonts w:ascii="Calibri" w:hAnsi="Calibri"/>
          <w:sz w:val="22"/>
        </w:rPr>
        <w:t xml:space="preserve"> folder. The API scans it, hides the real path, and serves bytes itself. Files are named </w:t>
      </w:r>
      <w:r>
        <w:rPr>
          <w:rFonts w:ascii="Consolas" w:hAnsi="Consolas" w:eastAsia="Consolas"/>
          <w:color w:val="1A1A1A"/>
          <w:sz w:val="22"/>
        </w:rPr>
        <w:t>Artist - Title</w:t>
      </w:r>
      <w:r>
        <w:rPr>
          <w:rFonts w:ascii="Calibri" w:hAnsi="Calibri"/>
          <w:sz w:val="22"/>
        </w:rPr>
        <w:t xml:space="preserve">, because that is how </w:t>
      </w:r>
      <w:r>
        <w:rPr>
          <w:rFonts w:ascii="Consolas" w:hAnsi="Consolas" w:eastAsia="Consolas"/>
          <w:color w:val="1A1A1A"/>
          <w:sz w:val="22"/>
        </w:rPr>
        <w:t>MediaLibraryService</w:t>
      </w:r>
      <w:r>
        <w:rPr>
          <w:rFonts w:ascii="Calibri" w:hAnsi="Calibri"/>
          <w:sz w:val="22"/>
        </w:rPr>
        <w:t xml:space="preserve"> splits artist and title.</w:t>
      </w:r>
    </w:p>
    <w:p>
      <w:r>
        <w:rPr>
          <w:rFonts w:ascii="Calibri" w:hAnsi="Calibri"/>
          <w:b/>
          <w:sz w:val="22"/>
        </w:rPr>
        <w:t>Expo Go instead of a custom dev client.</w:t>
      </w:r>
      <w:r>
        <w:rPr>
          <w:rFonts w:ascii="Calibri" w:hAnsi="Calibri"/>
          <w:sz w:val="22"/>
        </w:rPr>
        <w:t xml:space="preserve"> A custom native build was getting in the way of day-to-day work. The phone runs in Expo Go and uses Expo's own modules, including </w:t>
      </w:r>
      <w:r>
        <w:rPr>
          <w:rFonts w:ascii="Consolas" w:hAnsi="Consolas" w:eastAsia="Consolas"/>
          <w:color w:val="1A1A1A"/>
          <w:sz w:val="22"/>
        </w:rPr>
        <w:t>expo-secure-store</w:t>
      </w:r>
      <w:r>
        <w:rPr>
          <w:rFonts w:ascii="Calibri" w:hAnsi="Calibri"/>
          <w:sz w:val="22"/>
        </w:rPr>
        <w:t xml:space="preserve">, </w:t>
      </w:r>
      <w:r>
        <w:rPr>
          <w:rFonts w:ascii="Consolas" w:hAnsi="Consolas" w:eastAsia="Consolas"/>
          <w:color w:val="1A1A1A"/>
          <w:sz w:val="22"/>
        </w:rPr>
        <w:t>expo-audio</w:t>
      </w:r>
      <w:r>
        <w:rPr>
          <w:rFonts w:ascii="Calibri" w:hAnsi="Calibri"/>
          <w:sz w:val="22"/>
        </w:rPr>
        <w:t xml:space="preserve">, </w:t>
      </w:r>
      <w:r>
        <w:rPr>
          <w:rFonts w:ascii="Consolas" w:hAnsi="Consolas" w:eastAsia="Consolas"/>
          <w:color w:val="1A1A1A"/>
          <w:sz w:val="22"/>
        </w:rPr>
        <w:t>expo-sqlite</w:t>
      </w:r>
      <w:r>
        <w:rPr>
          <w:rFonts w:ascii="Calibri" w:hAnsi="Calibri"/>
          <w:sz w:val="22"/>
        </w:rPr>
        <w:t xml:space="preserve">, and </w:t>
      </w:r>
      <w:r>
        <w:rPr>
          <w:rFonts w:ascii="Consolas" w:hAnsi="Consolas" w:eastAsia="Consolas"/>
          <w:color w:val="1A1A1A"/>
          <w:sz w:val="22"/>
        </w:rPr>
        <w:t>expo-file-system</w:t>
      </w:r>
      <w:r>
        <w:rPr>
          <w:rFonts w:ascii="Calibri" w:hAnsi="Calibri"/>
          <w:sz w:val="22"/>
        </w:rPr>
        <w:t>.</w:t>
      </w:r>
    </w:p>
    <w:p>
      <w:r>
        <w:rPr>
          <w:rFonts w:ascii="Calibri" w:hAnsi="Calibri"/>
          <w:b/>
          <w:sz w:val="22"/>
        </w:rPr>
        <w:t>Maven on Windows.</w:t>
      </w:r>
      <w:r>
        <w:rPr>
          <w:rFonts w:ascii="Calibri" w:hAnsi="Calibri"/>
          <w:sz w:val="22"/>
        </w:rPr>
        <w:t xml:space="preserve"> A global </w:t>
      </w:r>
      <w:r>
        <w:rPr>
          <w:rFonts w:ascii="Consolas" w:hAnsi="Consolas" w:eastAsia="Consolas"/>
          <w:color w:val="1A1A1A"/>
          <w:sz w:val="22"/>
        </w:rPr>
        <w:t>mvn</w:t>
      </w:r>
      <w:r>
        <w:rPr>
          <w:rFonts w:ascii="Calibri" w:hAnsi="Calibri"/>
          <w:sz w:val="22"/>
        </w:rPr>
        <w:t xml:space="preserve"> command was not on </w:t>
      </w:r>
      <w:r>
        <w:rPr>
          <w:rFonts w:ascii="Consolas" w:hAnsi="Consolas" w:eastAsia="Consolas"/>
          <w:color w:val="1A1A1A"/>
          <w:sz w:val="22"/>
        </w:rPr>
        <w:t>PATH</w:t>
      </w:r>
      <w:r>
        <w:rPr>
          <w:rFonts w:ascii="Calibri" w:hAnsi="Calibri"/>
          <w:sz w:val="22"/>
        </w:rPr>
        <w:t xml:space="preserve">. The wrapper in this repository is the build tool: </w:t>
      </w:r>
      <w:r>
        <w:rPr>
          <w:rFonts w:ascii="Consolas" w:hAnsi="Consolas" w:eastAsia="Consolas"/>
          <w:color w:val="1A1A1A"/>
          <w:sz w:val="22"/>
        </w:rPr>
        <w:t>.\mvnw.cmd -q spring-boot:run</w:t>
      </w:r>
      <w:r>
        <w:rPr>
          <w:rFonts w:ascii="Calibri" w:hAnsi="Calibri"/>
          <w:sz w:val="22"/>
        </w:rPr>
        <w:t xml:space="preserve"> from </w:t>
      </w:r>
      <w:r>
        <w:rPr>
          <w:rFonts w:ascii="Consolas" w:hAnsi="Consolas" w:eastAsia="Consolas"/>
          <w:color w:val="1A1A1A"/>
          <w:sz w:val="22"/>
        </w:rPr>
        <w:t>C:\dev\TrentPlayer-Backend</w:t>
      </w:r>
      <w:r>
        <w:rPr>
          <w:rFonts w:ascii="Calibri" w:hAnsi="Calibri"/>
          <w:sz w:val="22"/>
        </w:rPr>
        <w:t>.</w:t>
      </w:r>
    </w:p>
    <w:p>
      <w:r>
        <w:rPr>
          <w:rFonts w:ascii="Calibri" w:hAnsi="Calibri"/>
          <w:b/>
          <w:sz w:val="22"/>
        </w:rPr>
        <w:t>Hotspot addresses.</w:t>
      </w:r>
      <w:r>
        <w:rPr>
          <w:rFonts w:ascii="Calibri" w:hAnsi="Calibri"/>
          <w:sz w:val="22"/>
        </w:rPr>
        <w:t xml:space="preserve"> The laptop's hotspot IP changes. The phone does not hardcode that IP. </w:t>
      </w:r>
      <w:r>
        <w:rPr>
          <w:rFonts w:ascii="Consolas" w:hAnsi="Consolas" w:eastAsia="Consolas"/>
          <w:color w:val="1A1A1A"/>
          <w:sz w:val="22"/>
        </w:rPr>
        <w:t>EXPO_PUBLIC_API_URL</w:t>
      </w:r>
      <w:r>
        <w:rPr>
          <w:rFonts w:ascii="Calibri" w:hAnsi="Calibri"/>
          <w:sz w:val="22"/>
        </w:rPr>
        <w:t xml:space="preserve"> is the configured origin, and in dev the client rewrites a local host to the machine Expo used to serve the bundle, still on port 8080.</w:t>
      </w:r>
    </w:p>
    <w:p>
      <w:r>
        <w:rPr>
          <w:rFonts w:ascii="Calibri" w:hAnsi="Calibri"/>
          <w:b/>
          <w:sz w:val="22"/>
        </w:rPr>
        <w:t>From "make it work" to "who is allowed to see this".</w:t>
      </w:r>
      <w:r>
        <w:rPr>
          <w:rFonts w:ascii="Calibri" w:hAnsi="Calibri"/>
          <w:sz w:val="22"/>
        </w:rPr>
        <w:t xml:space="preserve"> The first cut of a player can pass a username in the body and store a password beside it. This codebase does the opposite on purpose: hash the password before insert, sign a short-lived token, ignore client-supplied identity on metadata routes, and refuse filesystem paths that escape the media root. Function came first. The gates were then placed on the storage and on the parameters that cross the network.</w:t>
      </w:r>
    </w:p>
    <w:p>
      <w:pPr>
        <w:pStyle w:val="Heading1"/>
      </w:pPr>
      <w:r>
        <w:t>Run</w:t>
      </w:r>
    </w:p>
    <w:p>
      <w:r>
        <w:rPr>
          <w:rFonts w:ascii="Calibri" w:hAnsi="Calibri"/>
          <w:sz w:val="22"/>
        </w:rPr>
        <w:t>API, from this repository:</w:t>
      </w:r>
    </w:p>
    <w:p>
      <w:pPr>
        <w:spacing w:after="0" w:before="0"/>
      </w:pPr>
      <w:r>
        <w:rPr>
          <w:rFonts w:ascii="Consolas" w:hAnsi="Consolas" w:eastAsia="Consolas"/>
          <w:sz w:val="20"/>
        </w:rPr>
        <w:t>.\mvnw.cmd -q spring-boot:run</w:t>
      </w:r>
    </w:p>
    <w:p/>
    <w:p>
      <w:r>
        <w:rPr>
          <w:rFonts w:ascii="Calibri" w:hAnsi="Calibri"/>
          <w:sz w:val="22"/>
        </w:rPr>
        <w:t xml:space="preserve">The process expects a reachable PostgreSQL on the URL in </w:t>
      </w:r>
      <w:r>
        <w:rPr>
          <w:rFonts w:ascii="Consolas" w:hAnsi="Consolas" w:eastAsia="Consolas"/>
          <w:color w:val="1A1A1A"/>
          <w:sz w:val="22"/>
        </w:rPr>
        <w:t>.env</w:t>
      </w:r>
      <w:r>
        <w:rPr>
          <w:rFonts w:ascii="Calibri" w:hAnsi="Calibri"/>
          <w:sz w:val="22"/>
        </w:rPr>
        <w:t xml:space="preserve"> and a </w:t>
      </w:r>
      <w:r>
        <w:rPr>
          <w:rFonts w:ascii="Consolas" w:hAnsi="Consolas" w:eastAsia="Consolas"/>
          <w:color w:val="1A1A1A"/>
          <w:sz w:val="22"/>
        </w:rPr>
        <w:t>JWT_SECRET</w:t>
      </w:r>
      <w:r>
        <w:rPr>
          <w:rFonts w:ascii="Calibri" w:hAnsi="Calibri"/>
          <w:sz w:val="22"/>
        </w:rPr>
        <w:t xml:space="preserve"> of at least 32 bytes. Audio is read from </w:t>
      </w:r>
      <w:r>
        <w:rPr>
          <w:rFonts w:ascii="Consolas" w:hAnsi="Consolas" w:eastAsia="Consolas"/>
          <w:color w:val="1A1A1A"/>
          <w:sz w:val="22"/>
        </w:rPr>
        <w:t>MEDIA_ROOT</w:t>
      </w:r>
      <w:r>
        <w:rPr>
          <w:rFonts w:ascii="Calibri" w:hAnsi="Calibri"/>
          <w:sz w:val="22"/>
        </w:rPr>
        <w:t>.</w:t>
      </w:r>
    </w:p>
    <w:p>
      <w:r>
        <w:rPr>
          <w:rFonts w:ascii="Calibri" w:hAnsi="Calibri"/>
          <w:sz w:val="22"/>
        </w:rPr>
        <w:t xml:space="preserve">Phone, from </w:t>
      </w:r>
      <w:r>
        <w:rPr>
          <w:rFonts w:ascii="Consolas" w:hAnsi="Consolas" w:eastAsia="Consolas"/>
          <w:color w:val="1A1A1A"/>
          <w:sz w:val="22"/>
        </w:rPr>
        <w:t>C:\dev\TrentPlayer</w:t>
      </w:r>
      <w:r>
        <w:rPr>
          <w:rFonts w:ascii="Calibri" w:hAnsi="Calibri"/>
          <w:sz w:val="22"/>
        </w:rPr>
        <w:t>:</w:t>
      </w:r>
    </w:p>
    <w:p>
      <w:pPr>
        <w:spacing w:after="0" w:before="0"/>
      </w:pPr>
      <w:r>
        <w:rPr>
          <w:rFonts w:ascii="Consolas" w:hAnsi="Consolas" w:eastAsia="Consolas"/>
          <w:sz w:val="20"/>
        </w:rPr>
        <w:t>npx expo start</w:t>
      </w:r>
    </w:p>
    <w:p/>
    <w:p>
      <w:r>
        <w:rPr>
          <w:rFonts w:ascii="Calibri" w:hAnsi="Calibri"/>
          <w:sz w:val="22"/>
        </w:rPr>
        <w:t>Open the project in Expo Go on the Android device that shares a network with the laptop. Sign in, then pull to refresh Your Music after files are added to the media folder.</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