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732865BB" wp14:textId="77777777">
      <w:pPr>
        <w:pStyle w:val="Heading1"/>
        <w:spacing w:before="240" w:after="0"/>
        <w:rPr/>
      </w:pPr>
      <w:bookmarkStart w:name="_GoBack" w:id="0"/>
      <w:bookmarkEnd w:id="0"/>
      <w:r>
        <w:rPr/>
        <w:t>CS 255 System Design Document</w:t>
      </w:r>
    </w:p>
    <w:p xmlns:wp14="http://schemas.microsoft.com/office/word/2010/wordml" w14:paraId="672A6659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 xmlns:wp14="http://schemas.microsoft.com/office/word/2010/wordml" w14:paraId="0F646529" wp14:textId="77777777">
      <w:pPr>
        <w:pStyle w:val="Heading2"/>
        <w:rPr/>
      </w:pPr>
      <w:r>
        <w:rPr/>
        <w:t>UML Diagrams</w:t>
      </w:r>
    </w:p>
    <w:p xmlns:wp14="http://schemas.microsoft.com/office/word/2010/wordml" w14:paraId="0A37501D" wp14:textId="77777777">
      <w:pPr>
        <w:pStyle w:val="Normal"/>
        <w:suppressAutoHyphens w:val="true"/>
        <w:spacing w:before="0" w:after="0"/>
        <w:rPr/>
      </w:pPr>
      <w:r>
        <w:rPr/>
      </w:r>
    </w:p>
    <w:p xmlns:wp14="http://schemas.microsoft.com/office/word/2010/wordml" w14:paraId="1DB42269" wp14:textId="77777777">
      <w:pPr>
        <w:pStyle w:val="Heading3"/>
        <w:keepNext w:val="false"/>
        <w:keepLines w:val="false"/>
        <w:suppressAutoHyphens w:val="true"/>
        <w:rPr/>
      </w:pPr>
      <w:r w:rsidR="3B90D5BA">
        <w:rPr/>
        <w:t>UML Use Case Diagram</w:t>
      </w:r>
    </w:p>
    <w:p xmlns:wp14="http://schemas.microsoft.com/office/word/2010/wordml" w14:paraId="5639D21A" wp14:textId="3261BC4D">
      <w:pPr>
        <w:pStyle w:val="Normal"/>
        <w:suppressAutoHyphens w:val="true"/>
        <w:spacing w:before="0" w:after="0" w:line="240" w:lineRule="auto"/>
      </w:pPr>
    </w:p>
    <w:p xmlns:wp14="http://schemas.microsoft.com/office/word/2010/wordml" w:rsidP="3B90D5BA" w14:paraId="1D0EEE26" wp14:textId="6C766A52">
      <w:pPr>
        <w:pStyle w:val="Normal"/>
        <w:suppressAutoHyphens w:val="true"/>
        <w:spacing w:before="0" w:after="0" w:line="240" w:lineRule="auto"/>
        <w:rPr>
          <w:rFonts w:ascii="Calibri" w:hAnsi="Calibri" w:cs="Calibri"/>
          <w:i w:val="1"/>
          <w:i/>
          <w:iCs w:val="1"/>
        </w:rPr>
      </w:pPr>
      <w:r w:rsidR="603CB8CE">
        <w:drawing>
          <wp:inline xmlns:wp14="http://schemas.microsoft.com/office/word/2010/wordprocessingDrawing" wp14:editId="6B847F8E" wp14:anchorId="0DAAA0D9">
            <wp:extent cx="4152925" cy="4391040"/>
            <wp:effectExtent l="0" t="0" r="0" b="0"/>
            <wp:docPr id="805160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daa1d563940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36" t="395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25" cy="4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02EB378F" wp14:textId="77777777">
      <w:pPr>
        <w:pStyle w:val="Heading3"/>
        <w:keepNext w:val="false"/>
        <w:keepLines w:val="false"/>
        <w:suppressAutoHyphens w:val="true"/>
        <w:rPr/>
      </w:pPr>
      <w:r>
        <w:rPr/>
      </w:r>
      <w:r>
        <w:br w:type="page"/>
      </w:r>
    </w:p>
    <w:p xmlns:wp14="http://schemas.microsoft.com/office/word/2010/wordml" w14:paraId="62C3EDA7" wp14:textId="77777777">
      <w:pPr>
        <w:pStyle w:val="Heading3"/>
        <w:suppressAutoHyphens w:val="true"/>
        <w:rPr/>
      </w:pPr>
      <w:r>
        <w:rPr/>
        <w:t>UML Activity Diagrams</w:t>
      </w:r>
    </w:p>
    <w:p xmlns:wp14="http://schemas.microsoft.com/office/word/2010/wordml" w14:paraId="10144DA7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anchor xmlns:wp14="http://schemas.microsoft.com/office/word/2010/wordprocessingDrawing" distT="0" distB="0" distL="0" distR="0" simplePos="0" relativeHeight="9" behindDoc="0" locked="0" layoutInCell="0" allowOverlap="1" wp14:anchorId="183B75F1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622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DA92B2E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>
          <w:rFonts w:cs="Calibri"/>
        </w:rPr>
        <w:drawing>
          <wp:anchor xmlns:wp14="http://schemas.microsoft.com/office/word/2010/wordprocessingDrawing" distT="0" distB="0" distL="0" distR="0" simplePos="0" relativeHeight="10" behindDoc="0" locked="0" layoutInCell="0" allowOverlap="1" wp14:anchorId="7C0BB8F2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84" cy="5452110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602" t="0" r="0" b="0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4362484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3B90D5BA" w:rsidP="3B90D5BA" w:rsidRDefault="3B90D5BA" w14:paraId="57E2CDE2" w14:textId="04B9F27F">
      <w:pPr>
        <w:pStyle w:val="Normal"/>
        <w:spacing w:before="0" w:after="0" w:line="240" w:lineRule="auto"/>
        <w:rPr>
          <w:rFonts w:ascii="Calibri" w:hAnsi="Calibri" w:cs="Calibri"/>
        </w:rPr>
      </w:pPr>
    </w:p>
    <w:p w:rsidR="3B90D5BA" w:rsidP="3B90D5BA" w:rsidRDefault="3B90D5BA" w14:paraId="2C1EBC71" w14:textId="64BD1036">
      <w:pPr>
        <w:pStyle w:val="Normal"/>
        <w:spacing w:before="0" w:after="0" w:line="240" w:lineRule="auto"/>
        <w:rPr>
          <w:rFonts w:ascii="Calibri" w:hAnsi="Calibri" w:cs="Calibri"/>
        </w:rPr>
      </w:pPr>
    </w:p>
    <w:p xmlns:wp14="http://schemas.microsoft.com/office/word/2010/wordml" w14:paraId="6A05A809" wp14:textId="77777777">
      <w:pPr>
        <w:pStyle w:val="Heading3"/>
        <w:keepNext w:val="false"/>
        <w:keepLines w:val="false"/>
        <w:suppressAutoHyphens w:val="true"/>
        <w:rPr/>
      </w:pPr>
      <w:r>
        <w:rPr/>
      </w:r>
      <w:r>
        <w:br w:type="page"/>
      </w:r>
    </w:p>
    <w:p xmlns:wp14="http://schemas.microsoft.com/office/word/2010/wordml" w14:paraId="06DAE08A" wp14:textId="77777777">
      <w:pPr>
        <w:pStyle w:val="Heading3"/>
        <w:suppressAutoHyphens w:val="true"/>
        <w:rPr/>
      </w:pPr>
      <w:r>
        <w:rPr/>
        <w:t>UML Sequence Diagram</w:t>
      </w:r>
    </w:p>
    <w:p xmlns:wp14="http://schemas.microsoft.com/office/word/2010/wordml" w:rsidP="3B90D5BA" w14:paraId="5B958E66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  <w:i w:val="1"/>
          <w:i/>
          <w:iCs w:val="1"/>
        </w:rPr>
      </w:pPr>
      <w:r>
        <w:rPr>
          <w:rFonts w:cs="Calibri"/>
          <w:i/>
        </w:rPr>
        <w:drawing>
          <wp:anchor xmlns:wp14="http://schemas.microsoft.com/office/word/2010/wordprocessingDrawing" distT="0" distB="0" distL="0" distR="0" simplePos="0" relativeHeight="11" behindDoc="0" locked="0" layoutInCell="0" allowOverlap="1" wp14:anchorId="2F2E1C14" wp14:editId="7777777">
            <wp:simplePos x="0" y="0"/>
            <wp:positionH relativeFrom="column">
              <wp:align>center</wp:align>
            </wp:positionH>
            <wp:positionV relativeFrom="paragraph">
              <wp:posOffset>74295</wp:posOffset>
            </wp:positionV>
            <wp:extent cx="4846498" cy="441252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458" t="4732" r="0" b="0"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4846498" cy="44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3B90D5BA" w:rsidP="3B90D5BA" w:rsidRDefault="3B90D5BA" w14:paraId="405E7C65" w14:textId="332E8637">
      <w:pPr>
        <w:pStyle w:val="Normal"/>
        <w:spacing w:before="0" w:after="0" w:line="240" w:lineRule="auto"/>
        <w:rPr>
          <w:rFonts w:ascii="Calibri" w:hAnsi="Calibri" w:cs="Calibri"/>
          <w:i w:val="1"/>
          <w:iCs w:val="1"/>
        </w:rPr>
      </w:pPr>
    </w:p>
    <w:p xmlns:wp14="http://schemas.microsoft.com/office/word/2010/wordml" w14:paraId="5A39BBE3" wp14:textId="77777777">
      <w:pPr>
        <w:pStyle w:val="Normal"/>
        <w:suppressAutoHyphens w:val="true"/>
        <w:spacing w:before="0" w:after="0" w:line="240" w:lineRule="auto"/>
        <w:rPr>
          <w:rFonts w:ascii="Calibri" w:hAnsi="Calibri" w:cs="Calibri"/>
        </w:rPr>
      </w:pPr>
      <w:r>
        <w:rPr>
          <w:rFonts w:cs="Calibri"/>
        </w:rPr>
      </w:r>
    </w:p>
    <w:p xmlns:wp14="http://schemas.microsoft.com/office/word/2010/wordml" w14:paraId="41C8F396" wp14:textId="77777777">
      <w:pPr>
        <w:pStyle w:val="Heading3"/>
        <w:keepNext w:val="false"/>
        <w:keepLines w:val="false"/>
        <w:suppressAutoHyphens w:val="true"/>
        <w:rPr/>
      </w:pPr>
      <w:r>
        <w:rPr/>
      </w:r>
      <w:r>
        <w:br w:type="page"/>
      </w:r>
    </w:p>
    <w:p xmlns:wp14="http://schemas.microsoft.com/office/word/2010/wordml" w14:paraId="01DE5A43" wp14:textId="77777777">
      <w:pPr>
        <w:pStyle w:val="Heading3"/>
        <w:suppressAutoHyphens w:val="true"/>
        <w:rPr/>
      </w:pPr>
      <w:r w:rsidR="3B90D5BA">
        <w:rPr/>
        <w:t>UML Class Diagram</w:t>
      </w:r>
    </w:p>
    <w:p xmlns:wp14="http://schemas.microsoft.com/office/word/2010/wordml" w:rsidP="3B90D5BA" w14:paraId="63915E6D" wp14:textId="6E9CB40D">
      <w:pPr>
        <w:pStyle w:val="Normal"/>
        <w:suppressAutoHyphens w:val="true"/>
        <w:spacing w:before="0" w:after="0" w:line="240" w:lineRule="auto"/>
        <w:rPr>
          <w:rFonts w:ascii="Calibri" w:hAnsi="Calibri" w:cs="Calibri"/>
          <w:i w:val="1"/>
          <w:i/>
          <w:iCs w:val="1"/>
        </w:rPr>
      </w:pPr>
      <w:r w:rsidR="6B847F8E">
        <w:drawing>
          <wp:inline xmlns:wp14="http://schemas.microsoft.com/office/word/2010/wordprocessingDrawing" wp14:editId="798BD11F" wp14:anchorId="5318B3B5">
            <wp:extent cx="4572000" cy="3457575"/>
            <wp:effectExtent l="0" t="0" r="0" b="0"/>
            <wp:docPr id="86232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5fb548f1e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pStyle w:val="Heading2"/>
        <w:rPr/>
      </w:pPr>
      <w:r>
        <w:rPr/>
      </w:r>
      <w:r>
        <w:br w:type="page"/>
      </w:r>
    </w:p>
    <w:p xmlns:wp14="http://schemas.microsoft.com/office/word/2010/wordml" w14:paraId="08672C7B" wp14:textId="77777777">
      <w:pPr>
        <w:pStyle w:val="Heading2"/>
        <w:rPr/>
      </w:pPr>
      <w:r>
        <w:rPr/>
        <w:t>Technical Requirements</w:t>
      </w:r>
    </w:p>
    <w:p xmlns:wp14="http://schemas.microsoft.com/office/word/2010/wordml" w14:paraId="4DA5D839" wp14:textId="77777777">
      <w:pPr>
        <w:pStyle w:val="Normal"/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Hardware</w:t>
      </w:r>
    </w:p>
    <w:p xmlns:wp14="http://schemas.microsoft.com/office/word/2010/wordml" w14:paraId="40250C3A" wp14:textId="77777777">
      <w:pPr>
        <w:pStyle w:val="Normal"/>
        <w:numPr>
          <w:ilvl w:val="0"/>
          <w:numId w:val="1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Client:</w:t>
      </w:r>
    </w:p>
    <w:p xmlns:wp14="http://schemas.microsoft.com/office/word/2010/wordml" w14:paraId="23F469F4" wp14:textId="77777777">
      <w:pPr>
        <w:pStyle w:val="Normal"/>
        <w:numPr>
          <w:ilvl w:val="1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desktop computer, laptop, or internet-connected mobile device</w:t>
      </w:r>
    </w:p>
    <w:p xmlns:wp14="http://schemas.microsoft.com/office/word/2010/wordml" w14:paraId="37DC199C" wp14:textId="77777777">
      <w:pPr>
        <w:pStyle w:val="Normal"/>
        <w:numPr>
          <w:ilvl w:val="1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valid credit card</w:t>
      </w:r>
    </w:p>
    <w:p xmlns:wp14="http://schemas.microsoft.com/office/word/2010/wordml" w14:paraId="4E8AF3B6" wp14:textId="77777777">
      <w:pPr>
        <w:pStyle w:val="Normal"/>
        <w:numPr>
          <w:ilvl w:val="0"/>
          <w:numId w:val="1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Host:</w:t>
      </w:r>
    </w:p>
    <w:p xmlns:wp14="http://schemas.microsoft.com/office/word/2010/wordml" w14:paraId="11733E22" wp14:textId="77777777">
      <w:pPr>
        <w:pStyle w:val="Normal"/>
        <w:numPr>
          <w:ilvl w:val="1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cloud server</w:t>
      </w:r>
    </w:p>
    <w:p xmlns:wp14="http://schemas.microsoft.com/office/word/2010/wordml" w14:paraId="246BBBAB" wp14:textId="77777777">
      <w:pPr>
        <w:pStyle w:val="Normal"/>
        <w:numPr>
          <w:ilvl w:val="1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Desktops, laptops, or internet-connected mobile devices </w:t>
      </w:r>
      <w:r>
        <w:rPr>
          <w:b w:val="false"/>
          <w:bCs w:val="false"/>
          <w:i w:val="false"/>
          <w:iCs w:val="false"/>
        </w:rPr>
        <w:t>for administrators and instructors</w:t>
      </w:r>
    </w:p>
    <w:p xmlns:wp14="http://schemas.microsoft.com/office/word/2010/wordml" w14:paraId="409665EC" wp14:textId="77777777">
      <w:pPr>
        <w:pStyle w:val="Normal"/>
        <w:numPr>
          <w:ilvl w:val="1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Some sort of backup solution (magnetic tape, CD/DVD burner, etc.) for backing up and storing long term data</w:t>
      </w:r>
    </w:p>
    <w:p xmlns:wp14="http://schemas.microsoft.com/office/word/2010/wordml" w14:paraId="0056DDC1" wp14:textId="77777777">
      <w:pPr>
        <w:pStyle w:val="Normal"/>
        <w:numPr>
          <w:ilvl w:val="2"/>
          <w:numId w:val="1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Cloud hosting provider will also provide backup services, but is best to have multiple backups</w:t>
      </w:r>
    </w:p>
    <w:p xmlns:wp14="http://schemas.microsoft.com/office/word/2010/wordml" w14:paraId="4C899762" wp14:textId="77777777">
      <w:pPr>
        <w:pStyle w:val="Normal"/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Software</w:t>
      </w:r>
    </w:p>
    <w:p xmlns:wp14="http://schemas.microsoft.com/office/word/2010/wordml" w14:paraId="05B43C4B" wp14:textId="77777777">
      <w:pPr>
        <w:pStyle w:val="Normal"/>
        <w:numPr>
          <w:ilvl w:val="0"/>
          <w:numId w:val="2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Client:</w:t>
      </w:r>
    </w:p>
    <w:p xmlns:wp14="http://schemas.microsoft.com/office/word/2010/wordml" w14:paraId="2158E203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modern web browser</w:t>
      </w:r>
    </w:p>
    <w:p xmlns:wp14="http://schemas.microsoft.com/office/word/2010/wordml" w14:paraId="2E940877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email client</w:t>
      </w:r>
    </w:p>
    <w:p xmlns:wp14="http://schemas.microsoft.com/office/word/2010/wordml" w14:paraId="2DBBE927" wp14:textId="77777777">
      <w:pPr>
        <w:pStyle w:val="Normal"/>
        <w:numPr>
          <w:ilvl w:val="0"/>
          <w:numId w:val="2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Host:</w:t>
      </w:r>
    </w:p>
    <w:p xmlns:wp14="http://schemas.microsoft.com/office/word/2010/wordml" w14:paraId="134AAC68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modern web browser</w:t>
      </w:r>
    </w:p>
    <w:p xmlns:wp14="http://schemas.microsoft.com/office/word/2010/wordml" w14:paraId="500C956D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Development software</w:t>
      </w:r>
    </w:p>
    <w:p xmlns:wp14="http://schemas.microsoft.com/office/word/2010/wordml" w14:paraId="53EA50E4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Cloud management software</w:t>
      </w:r>
    </w:p>
    <w:p xmlns:wp14="http://schemas.microsoft.com/office/word/2010/wordml" w14:paraId="6FA7331F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Operating system for the cloud server</w:t>
      </w:r>
    </w:p>
    <w:p xmlns:wp14="http://schemas.microsoft.com/office/word/2010/wordml" w14:paraId="6ADBC559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Error logging software</w:t>
      </w:r>
    </w:p>
    <w:p xmlns:wp14="http://schemas.microsoft.com/office/word/2010/wordml" w14:paraId="565E7CCD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Encryption software</w:t>
      </w:r>
    </w:p>
    <w:p xmlns:wp14="http://schemas.microsoft.com/office/word/2010/wordml" w14:paraId="7211D17A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Intrusion detection software</w:t>
      </w:r>
    </w:p>
    <w:p xmlns:wp14="http://schemas.microsoft.com/office/word/2010/wordml" w14:paraId="52A23128" wp14:textId="77777777">
      <w:pPr>
        <w:pStyle w:val="Normal"/>
        <w:numPr>
          <w:ilvl w:val="1"/>
          <w:numId w:val="2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Software firewall (Assumption: Cloud hosting service will handle hardware firewall)</w:t>
      </w:r>
    </w:p>
    <w:p xmlns:wp14="http://schemas.microsoft.com/office/word/2010/wordml" w14:paraId="08E7CB28" wp14:textId="77777777">
      <w:pPr>
        <w:pStyle w:val="Normal"/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Infrastructure</w:t>
      </w:r>
    </w:p>
    <w:p xmlns:wp14="http://schemas.microsoft.com/office/word/2010/wordml" w14:paraId="1EA5ED22" wp14:textId="77777777">
      <w:pPr>
        <w:pStyle w:val="Normal"/>
        <w:numPr>
          <w:ilvl w:val="0"/>
          <w:numId w:val="3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Client:</w:t>
      </w:r>
    </w:p>
    <w:p xmlns:wp14="http://schemas.microsoft.com/office/word/2010/wordml" w14:paraId="1F883B2C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internet connection</w:t>
      </w:r>
    </w:p>
    <w:p xmlns:wp14="http://schemas.microsoft.com/office/word/2010/wordml" w14:paraId="3D6BA826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email account</w:t>
      </w:r>
    </w:p>
    <w:p xmlns:wp14="http://schemas.microsoft.com/office/word/2010/wordml" w14:paraId="5DD0CCE4" wp14:textId="77777777">
      <w:pPr>
        <w:pStyle w:val="Normal"/>
        <w:numPr>
          <w:ilvl w:val="0"/>
          <w:numId w:val="3"/>
        </w:numPr>
        <w:suppressAutoHyphens w:val="true"/>
        <w:spacing w:before="0" w:after="0" w:line="240" w:lineRule="auto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Host:</w:t>
      </w:r>
    </w:p>
    <w:p xmlns:wp14="http://schemas.microsoft.com/office/word/2010/wordml" w14:paraId="751A33F0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internet connection</w:t>
      </w:r>
    </w:p>
    <w:p xmlns:wp14="http://schemas.microsoft.com/office/word/2010/wordml" w14:paraId="786DC2CC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connection/method of correspondence with DMV</w:t>
      </w:r>
    </w:p>
    <w:p xmlns:wp14="http://schemas.microsoft.com/office/word/2010/wordml" w14:paraId="7D20CC4A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Telephone connections</w:t>
      </w:r>
    </w:p>
    <w:p xmlns:wp14="http://schemas.microsoft.com/office/word/2010/wordml" w14:paraId="59AA83D4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Subscription to a cloud hosting service</w:t>
      </w:r>
    </w:p>
    <w:p xmlns:wp14="http://schemas.microsoft.com/office/word/2010/wordml" w14:paraId="7E0E3CD7" wp14:textId="77777777">
      <w:pPr>
        <w:pStyle w:val="Normal"/>
        <w:numPr>
          <w:ilvl w:val="1"/>
          <w:numId w:val="3"/>
        </w:numPr>
        <w:suppressAutoHyphens w:val="true"/>
        <w:spacing w:before="0" w:after="0" w:line="240" w:lineRule="auto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(Optional) GeoIP lookup service (to ensure customers are located in US)</w:t>
      </w:r>
    </w:p>
    <w:sectPr>
      <w:headerReference w:type="default" r:id="rId7"/>
      <w:footerReference w:type="default" r:id="rId8"/>
      <w:type w:val="nextPage"/>
      <w:pgSz w:w="12240" w:h="15840" w:orient="portrait"/>
      <w:pgMar w:top="1440" w:right="1440" w:bottom="1440" w:left="1440" w:header="720" w:footer="720" w:gutter="0"/>
      <w:pgNumType w:fmt="decimal" w:start="1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258BE6D" wp14:textId="77777777">
    <w:pPr>
      <w:pStyle w:val="Normal"/>
      <w:tabs>
        <w:tab w:val="clear" w:pos="720"/>
        <w:tab w:val="center" w:leader="none" w:pos="4680"/>
        <w:tab w:val="right" w:leader="none" w:pos="9360"/>
      </w:tabs>
      <w:spacing w:before="0" w:after="160" w:line="240" w:lineRule="auto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6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p xmlns:wp14="http://schemas.microsoft.com/office/word/2010/wordml" w14:paraId="0D0B940D" wp14:textId="77777777">
    <w:pPr>
      <w:pStyle w:val="Header"/>
      <w:spacing w:before="0" w:after="160"/>
      <w:jc w:val="center"/>
      <w:rPr/>
    </w:pPr>
    <w:r>
      <w:rPr/>
      <w:drawing>
        <wp:inline xmlns:wp14="http://schemas.microsoft.com/office/word/2010/wordprocessingDrawing" distT="0" distB="0" distL="0" distR="0" wp14:anchorId="0E132BCB" wp14:editId="7777777">
          <wp:extent cx="2743200" cy="409575"/>
          <wp:effectExtent l="0" t="0" r="0" b="0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afcb2ed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30cd3a70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2736c129"/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d0fe1ab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7200EDA3"/>
  <w15:docId w15:val="{C4DFACCA-35D9-4B47-8831-13C90184AD52}"/>
  <w:rsids>
    <w:rsidRoot w:val="206EAFBE"/>
    <w:rsid w:val="206EAFBE"/>
    <w:rsid w:val="2367B285"/>
    <w:rsid w:val="39F50559"/>
    <w:rsid w:val="3B90D5BA"/>
    <w:rsid w:val="603CB8CE"/>
    <w:rsid w:val="6B847F8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mbria" w:cs="Calibri" w:asciiTheme="majorHAnsi" w:hAnsiTheme="majorHAnsi" w:eastAsiaTheme="minorHAnsi" w:cs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before="240"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before="0"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header" Target="header1.xml" Id="rId7" /><Relationship Type="http://schemas.openxmlformats.org/officeDocument/2006/relationships/footer" Target="footer1.xml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3" /><Relationship Type="http://schemas.openxmlformats.org/officeDocument/2006/relationships/image" Target="/media/image6.png" Id="Red0daa1d56394044" /><Relationship Type="http://schemas.openxmlformats.org/officeDocument/2006/relationships/image" Target="/media/image7.png" Id="R8595fb548f1e4d80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Company>SNHU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2020-01-15T13:21:00.0000000Z</dcterms:created>
  <dc:creator>Gentile, Amy</dc:creator>
  <dc:description/>
  <dc:language>en-US</dc:language>
  <lastModifiedBy>Hesler, Trent</lastModifiedBy>
  <dcterms:modified xsi:type="dcterms:W3CDTF">2023-10-21T23:40:04.0163821Z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