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8F88BA" w14:textId="77777777" w:rsidR="00C07B66" w:rsidRDefault="00C07B66" w:rsidP="00154779">
      <w:pPr>
        <w:spacing w:before="100" w:beforeAutospacing="1" w:after="100" w:afterAutospacing="1" w:line="240" w:lineRule="auto"/>
        <w:outlineLvl w:val="2"/>
        <w:rPr>
          <w:rFonts w:ascii="Times New Roman" w:eastAsia="Times New Roman" w:hAnsi="Times New Roman" w:cs="Times New Roman"/>
          <w:b/>
          <w:bCs/>
          <w:sz w:val="27"/>
          <w:szCs w:val="27"/>
        </w:rPr>
      </w:pPr>
    </w:p>
    <w:p w14:paraId="669965A5" w14:textId="6D342C2C" w:rsidR="00154779" w:rsidRPr="00154779" w:rsidRDefault="00154779" w:rsidP="00154779">
      <w:pPr>
        <w:spacing w:before="100" w:beforeAutospacing="1" w:after="100" w:afterAutospacing="1" w:line="240" w:lineRule="auto"/>
        <w:outlineLvl w:val="2"/>
        <w:rPr>
          <w:rFonts w:ascii="Times New Roman" w:eastAsia="Times New Roman" w:hAnsi="Times New Roman" w:cs="Times New Roman"/>
          <w:b/>
          <w:bCs/>
          <w:sz w:val="27"/>
          <w:szCs w:val="27"/>
        </w:rPr>
      </w:pPr>
      <w:r w:rsidRPr="00154779">
        <w:rPr>
          <w:rFonts w:ascii="Times New Roman" w:eastAsia="Times New Roman" w:hAnsi="Times New Roman" w:cs="Times New Roman"/>
          <w:b/>
          <w:bCs/>
          <w:sz w:val="27"/>
          <w:szCs w:val="27"/>
        </w:rPr>
        <w:t>Workforce Estimates Calculation Workflow</w:t>
      </w:r>
    </w:p>
    <w:p w14:paraId="25DD4801" w14:textId="77777777" w:rsidR="00154779" w:rsidRPr="00154779" w:rsidRDefault="00154779" w:rsidP="00154779">
      <w:pPr>
        <w:spacing w:before="100" w:beforeAutospacing="1" w:after="100" w:afterAutospacing="1" w:line="240" w:lineRule="auto"/>
        <w:rPr>
          <w:rFonts w:ascii="Times New Roman" w:eastAsia="Times New Roman" w:hAnsi="Times New Roman" w:cs="Times New Roman"/>
          <w:sz w:val="24"/>
          <w:szCs w:val="24"/>
        </w:rPr>
      </w:pPr>
      <w:r w:rsidRPr="00154779">
        <w:rPr>
          <w:rFonts w:ascii="Times New Roman" w:eastAsia="Times New Roman" w:hAnsi="Times New Roman" w:cs="Times New Roman"/>
          <w:sz w:val="24"/>
          <w:szCs w:val="24"/>
        </w:rPr>
        <w:t xml:space="preserve">The Workforce Estimates Calculation Tool automates the process of calculating employment estimates from </w:t>
      </w:r>
      <w:r w:rsidRPr="00154779">
        <w:rPr>
          <w:rFonts w:ascii="Times New Roman" w:eastAsia="Times New Roman" w:hAnsi="Times New Roman" w:cs="Times New Roman"/>
          <w:b/>
          <w:bCs/>
          <w:sz w:val="24"/>
          <w:szCs w:val="24"/>
        </w:rPr>
        <w:t>American Community Survey (ACS) Public Use Microdata Sample (PUMS)</w:t>
      </w:r>
      <w:r w:rsidRPr="00154779">
        <w:rPr>
          <w:rFonts w:ascii="Times New Roman" w:eastAsia="Times New Roman" w:hAnsi="Times New Roman" w:cs="Times New Roman"/>
          <w:sz w:val="24"/>
          <w:szCs w:val="24"/>
        </w:rPr>
        <w:t xml:space="preserve"> data. Additionally, the tool adjusts these estimates to reflect </w:t>
      </w:r>
      <w:r w:rsidRPr="00154779">
        <w:rPr>
          <w:rFonts w:ascii="Times New Roman" w:eastAsia="Times New Roman" w:hAnsi="Times New Roman" w:cs="Times New Roman"/>
          <w:b/>
          <w:bCs/>
          <w:sz w:val="24"/>
          <w:szCs w:val="24"/>
        </w:rPr>
        <w:t>Full-Time Equivalent (FTE)</w:t>
      </w:r>
      <w:r w:rsidRPr="00154779">
        <w:rPr>
          <w:rFonts w:ascii="Times New Roman" w:eastAsia="Times New Roman" w:hAnsi="Times New Roman" w:cs="Times New Roman"/>
          <w:sz w:val="24"/>
          <w:szCs w:val="24"/>
        </w:rPr>
        <w:t xml:space="preserve"> rates by considering the number of hours worked per week. This workflow is essential for occupational health studies, enabling the accurate estimation of workforce sizes within various industries.</w:t>
      </w:r>
    </w:p>
    <w:p w14:paraId="352018C5" w14:textId="00E66EB8" w:rsidR="00154779" w:rsidRPr="00154779" w:rsidRDefault="00154779" w:rsidP="00154779">
      <w:pPr>
        <w:spacing w:after="0" w:line="240" w:lineRule="auto"/>
        <w:rPr>
          <w:rFonts w:ascii="Times New Roman" w:eastAsia="Times New Roman" w:hAnsi="Times New Roman" w:cs="Times New Roman"/>
          <w:sz w:val="24"/>
          <w:szCs w:val="24"/>
        </w:rPr>
      </w:pPr>
    </w:p>
    <w:p w14:paraId="2B62FF35" w14:textId="77777777" w:rsidR="00154779" w:rsidRPr="00154779" w:rsidRDefault="00154779" w:rsidP="00154779">
      <w:pPr>
        <w:spacing w:before="100" w:beforeAutospacing="1" w:after="100" w:afterAutospacing="1" w:line="240" w:lineRule="auto"/>
        <w:outlineLvl w:val="2"/>
        <w:rPr>
          <w:rFonts w:ascii="Times New Roman" w:eastAsia="Times New Roman" w:hAnsi="Times New Roman" w:cs="Times New Roman"/>
          <w:b/>
          <w:bCs/>
          <w:sz w:val="27"/>
          <w:szCs w:val="27"/>
        </w:rPr>
      </w:pPr>
      <w:r w:rsidRPr="00154779">
        <w:rPr>
          <w:rFonts w:ascii="Times New Roman" w:eastAsia="Times New Roman" w:hAnsi="Times New Roman" w:cs="Times New Roman"/>
          <w:b/>
          <w:bCs/>
          <w:sz w:val="27"/>
          <w:szCs w:val="27"/>
        </w:rPr>
        <w:t>1. Data Retrieval from ACS PUMS</w:t>
      </w:r>
    </w:p>
    <w:p w14:paraId="0FE54C3B" w14:textId="77777777" w:rsidR="00154779" w:rsidRPr="00154779" w:rsidRDefault="00154779" w:rsidP="00154779">
      <w:pPr>
        <w:spacing w:before="100" w:beforeAutospacing="1" w:after="100" w:afterAutospacing="1" w:line="240" w:lineRule="auto"/>
        <w:rPr>
          <w:rFonts w:ascii="Times New Roman" w:eastAsia="Times New Roman" w:hAnsi="Times New Roman" w:cs="Times New Roman"/>
          <w:sz w:val="24"/>
          <w:szCs w:val="24"/>
        </w:rPr>
      </w:pPr>
      <w:r w:rsidRPr="00154779">
        <w:rPr>
          <w:rFonts w:ascii="Times New Roman" w:eastAsia="Times New Roman" w:hAnsi="Times New Roman" w:cs="Times New Roman"/>
          <w:sz w:val="24"/>
          <w:szCs w:val="24"/>
        </w:rPr>
        <w:t xml:space="preserve">The workflow begins by retrieving data from the ACS PUMS dataset using the </w:t>
      </w:r>
      <w:proofErr w:type="spellStart"/>
      <w:r w:rsidRPr="00154779">
        <w:rPr>
          <w:rFonts w:ascii="Courier New" w:eastAsia="Times New Roman" w:hAnsi="Courier New" w:cs="Courier New"/>
          <w:b/>
          <w:bCs/>
          <w:sz w:val="20"/>
          <w:szCs w:val="20"/>
        </w:rPr>
        <w:t>get_</w:t>
      </w:r>
      <w:proofErr w:type="gramStart"/>
      <w:r w:rsidRPr="00154779">
        <w:rPr>
          <w:rFonts w:ascii="Courier New" w:eastAsia="Times New Roman" w:hAnsi="Courier New" w:cs="Courier New"/>
          <w:b/>
          <w:bCs/>
          <w:sz w:val="20"/>
          <w:szCs w:val="20"/>
        </w:rPr>
        <w:t>pums</w:t>
      </w:r>
      <w:proofErr w:type="spellEnd"/>
      <w:r w:rsidRPr="00154779">
        <w:rPr>
          <w:rFonts w:ascii="Courier New" w:eastAsia="Times New Roman" w:hAnsi="Courier New" w:cs="Courier New"/>
          <w:b/>
          <w:bCs/>
          <w:sz w:val="20"/>
          <w:szCs w:val="20"/>
        </w:rPr>
        <w:t>(</w:t>
      </w:r>
      <w:proofErr w:type="gramEnd"/>
      <w:r w:rsidRPr="00154779">
        <w:rPr>
          <w:rFonts w:ascii="Courier New" w:eastAsia="Times New Roman" w:hAnsi="Courier New" w:cs="Courier New"/>
          <w:b/>
          <w:bCs/>
          <w:sz w:val="20"/>
          <w:szCs w:val="20"/>
        </w:rPr>
        <w:t>)</w:t>
      </w:r>
      <w:r w:rsidRPr="00154779">
        <w:rPr>
          <w:rFonts w:ascii="Times New Roman" w:eastAsia="Times New Roman" w:hAnsi="Times New Roman" w:cs="Times New Roman"/>
          <w:sz w:val="24"/>
          <w:szCs w:val="24"/>
        </w:rPr>
        <w:t xml:space="preserve"> function from the </w:t>
      </w:r>
      <w:proofErr w:type="spellStart"/>
      <w:r w:rsidRPr="00154779">
        <w:rPr>
          <w:rFonts w:ascii="Courier New" w:eastAsia="Times New Roman" w:hAnsi="Courier New" w:cs="Courier New"/>
          <w:sz w:val="20"/>
          <w:szCs w:val="20"/>
        </w:rPr>
        <w:t>tidycensus</w:t>
      </w:r>
      <w:proofErr w:type="spellEnd"/>
      <w:r w:rsidRPr="00154779">
        <w:rPr>
          <w:rFonts w:ascii="Times New Roman" w:eastAsia="Times New Roman" w:hAnsi="Times New Roman" w:cs="Times New Roman"/>
          <w:sz w:val="24"/>
          <w:szCs w:val="24"/>
        </w:rPr>
        <w:t xml:space="preserve"> package. The dataset includes various variables necessary for workforce analysis, such as age, industry code (NAICS), hours worked per week (WKHP), class of worker (COW), and employment status recode (ESR). This tool can be applied to data for any state and year, ensuring flexibility in workforce analysis.</w:t>
      </w:r>
    </w:p>
    <w:p w14:paraId="6AAA1AD8" w14:textId="77777777" w:rsidR="00154779" w:rsidRPr="00154779" w:rsidRDefault="00154779" w:rsidP="00154779">
      <w:pPr>
        <w:spacing w:before="100" w:beforeAutospacing="1" w:after="100" w:afterAutospacing="1" w:line="240" w:lineRule="auto"/>
        <w:rPr>
          <w:rFonts w:ascii="Times New Roman" w:eastAsia="Times New Roman" w:hAnsi="Times New Roman" w:cs="Times New Roman"/>
          <w:sz w:val="24"/>
          <w:szCs w:val="24"/>
        </w:rPr>
      </w:pPr>
      <w:r w:rsidRPr="00154779">
        <w:rPr>
          <w:rFonts w:ascii="Times New Roman" w:eastAsia="Times New Roman" w:hAnsi="Times New Roman" w:cs="Times New Roman"/>
          <w:sz w:val="24"/>
          <w:szCs w:val="24"/>
        </w:rPr>
        <w:t>Once the data is retrieved, we filter it to include only records of civilian workers (ESR values of 1 and 2), which typically represent individuals aged 16 and older who are employed. This filtering ensures that we focus on the relevant working population.</w:t>
      </w:r>
    </w:p>
    <w:p w14:paraId="44F29581" w14:textId="77777777" w:rsidR="00154779" w:rsidRPr="00154779" w:rsidRDefault="00154779" w:rsidP="001547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4779">
        <w:rPr>
          <w:rFonts w:ascii="Courier New" w:eastAsia="Times New Roman" w:hAnsi="Courier New" w:cs="Courier New"/>
          <w:sz w:val="20"/>
          <w:szCs w:val="20"/>
        </w:rPr>
        <w:t xml:space="preserve">ne_pums_rep_weights1 &lt;- </w:t>
      </w:r>
      <w:proofErr w:type="spellStart"/>
      <w:r w:rsidRPr="00154779">
        <w:rPr>
          <w:rFonts w:ascii="Courier New" w:eastAsia="Times New Roman" w:hAnsi="Courier New" w:cs="Courier New"/>
          <w:sz w:val="20"/>
          <w:szCs w:val="20"/>
        </w:rPr>
        <w:t>get_</w:t>
      </w:r>
      <w:proofErr w:type="gramStart"/>
      <w:r w:rsidRPr="00154779">
        <w:rPr>
          <w:rFonts w:ascii="Courier New" w:eastAsia="Times New Roman" w:hAnsi="Courier New" w:cs="Courier New"/>
          <w:sz w:val="20"/>
          <w:szCs w:val="20"/>
        </w:rPr>
        <w:t>pums</w:t>
      </w:r>
      <w:proofErr w:type="spellEnd"/>
      <w:r w:rsidRPr="00154779">
        <w:rPr>
          <w:rFonts w:ascii="Courier New" w:eastAsia="Times New Roman" w:hAnsi="Courier New" w:cs="Courier New"/>
          <w:sz w:val="20"/>
          <w:szCs w:val="20"/>
        </w:rPr>
        <w:t>(</w:t>
      </w:r>
      <w:proofErr w:type="gramEnd"/>
    </w:p>
    <w:p w14:paraId="295E5F97" w14:textId="77777777" w:rsidR="00154779" w:rsidRPr="00154779" w:rsidRDefault="00154779" w:rsidP="001547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4779">
        <w:rPr>
          <w:rFonts w:ascii="Courier New" w:eastAsia="Times New Roman" w:hAnsi="Courier New" w:cs="Courier New"/>
          <w:sz w:val="20"/>
          <w:szCs w:val="20"/>
        </w:rPr>
        <w:t xml:space="preserve">  variables = </w:t>
      </w:r>
      <w:proofErr w:type="gramStart"/>
      <w:r w:rsidRPr="00154779">
        <w:rPr>
          <w:rFonts w:ascii="Courier New" w:eastAsia="Times New Roman" w:hAnsi="Courier New" w:cs="Courier New"/>
          <w:sz w:val="20"/>
          <w:szCs w:val="20"/>
        </w:rPr>
        <w:t>c(</w:t>
      </w:r>
      <w:proofErr w:type="gramEnd"/>
      <w:r w:rsidRPr="00154779">
        <w:rPr>
          <w:rFonts w:ascii="Courier New" w:eastAsia="Times New Roman" w:hAnsi="Courier New" w:cs="Courier New"/>
          <w:sz w:val="20"/>
          <w:szCs w:val="20"/>
        </w:rPr>
        <w:t>"AGEP", "NAICSP", "INDP", "WKHP", "COW", "ESR"),</w:t>
      </w:r>
    </w:p>
    <w:p w14:paraId="2485E2A6" w14:textId="77777777" w:rsidR="00154779" w:rsidRPr="00154779" w:rsidRDefault="00154779" w:rsidP="001547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4779">
        <w:rPr>
          <w:rFonts w:ascii="Courier New" w:eastAsia="Times New Roman" w:hAnsi="Courier New" w:cs="Courier New"/>
          <w:sz w:val="20"/>
          <w:szCs w:val="20"/>
        </w:rPr>
        <w:t xml:space="preserve">  state = "NE",</w:t>
      </w:r>
    </w:p>
    <w:p w14:paraId="3F54B606" w14:textId="77777777" w:rsidR="00154779" w:rsidRPr="00154779" w:rsidRDefault="00154779" w:rsidP="001547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4779">
        <w:rPr>
          <w:rFonts w:ascii="Courier New" w:eastAsia="Times New Roman" w:hAnsi="Courier New" w:cs="Courier New"/>
          <w:sz w:val="20"/>
          <w:szCs w:val="20"/>
        </w:rPr>
        <w:t xml:space="preserve">  survey = "acs1",</w:t>
      </w:r>
    </w:p>
    <w:p w14:paraId="2FD7D51B" w14:textId="77777777" w:rsidR="00154779" w:rsidRPr="00154779" w:rsidRDefault="00154779" w:rsidP="001547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4779">
        <w:rPr>
          <w:rFonts w:ascii="Courier New" w:eastAsia="Times New Roman" w:hAnsi="Courier New" w:cs="Courier New"/>
          <w:sz w:val="20"/>
          <w:szCs w:val="20"/>
        </w:rPr>
        <w:t xml:space="preserve">  recode = TRUE,</w:t>
      </w:r>
    </w:p>
    <w:p w14:paraId="061726E2" w14:textId="77777777" w:rsidR="00154779" w:rsidRPr="00154779" w:rsidRDefault="00154779" w:rsidP="001547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4779">
        <w:rPr>
          <w:rFonts w:ascii="Courier New" w:eastAsia="Times New Roman" w:hAnsi="Courier New" w:cs="Courier New"/>
          <w:sz w:val="20"/>
          <w:szCs w:val="20"/>
        </w:rPr>
        <w:t xml:space="preserve">  </w:t>
      </w:r>
      <w:proofErr w:type="spellStart"/>
      <w:r w:rsidRPr="00154779">
        <w:rPr>
          <w:rFonts w:ascii="Courier New" w:eastAsia="Times New Roman" w:hAnsi="Courier New" w:cs="Courier New"/>
          <w:sz w:val="20"/>
          <w:szCs w:val="20"/>
        </w:rPr>
        <w:t>rep_weights</w:t>
      </w:r>
      <w:proofErr w:type="spellEnd"/>
      <w:r w:rsidRPr="00154779">
        <w:rPr>
          <w:rFonts w:ascii="Courier New" w:eastAsia="Times New Roman" w:hAnsi="Courier New" w:cs="Courier New"/>
          <w:sz w:val="20"/>
          <w:szCs w:val="20"/>
        </w:rPr>
        <w:t xml:space="preserve"> = "person"</w:t>
      </w:r>
    </w:p>
    <w:p w14:paraId="413B56D0" w14:textId="77777777" w:rsidR="00154779" w:rsidRPr="00154779" w:rsidRDefault="00154779" w:rsidP="001547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4779">
        <w:rPr>
          <w:rFonts w:ascii="Courier New" w:eastAsia="Times New Roman" w:hAnsi="Courier New" w:cs="Courier New"/>
          <w:sz w:val="20"/>
          <w:szCs w:val="20"/>
        </w:rPr>
        <w:t xml:space="preserve">) |&gt; </w:t>
      </w:r>
      <w:proofErr w:type="gramStart"/>
      <w:r w:rsidRPr="00154779">
        <w:rPr>
          <w:rFonts w:ascii="Courier New" w:eastAsia="Times New Roman" w:hAnsi="Courier New" w:cs="Courier New"/>
          <w:sz w:val="20"/>
          <w:szCs w:val="20"/>
        </w:rPr>
        <w:t>filter(</w:t>
      </w:r>
      <w:proofErr w:type="gramEnd"/>
      <w:r w:rsidRPr="00154779">
        <w:rPr>
          <w:rFonts w:ascii="Courier New" w:eastAsia="Times New Roman" w:hAnsi="Courier New" w:cs="Courier New"/>
          <w:sz w:val="20"/>
          <w:szCs w:val="20"/>
        </w:rPr>
        <w:t>ESR %in% c(1, 2))</w:t>
      </w:r>
    </w:p>
    <w:p w14:paraId="1C7E3192" w14:textId="0C7EFB29" w:rsidR="00154779" w:rsidRPr="00154779" w:rsidRDefault="00154779" w:rsidP="00154779">
      <w:pPr>
        <w:spacing w:after="0" w:line="240" w:lineRule="auto"/>
        <w:rPr>
          <w:rFonts w:ascii="Times New Roman" w:eastAsia="Times New Roman" w:hAnsi="Times New Roman" w:cs="Times New Roman"/>
          <w:sz w:val="24"/>
          <w:szCs w:val="24"/>
        </w:rPr>
      </w:pPr>
    </w:p>
    <w:p w14:paraId="304076DF" w14:textId="77777777" w:rsidR="00154779" w:rsidRPr="00154779" w:rsidRDefault="00154779" w:rsidP="00154779">
      <w:pPr>
        <w:spacing w:before="100" w:beforeAutospacing="1" w:after="100" w:afterAutospacing="1" w:line="240" w:lineRule="auto"/>
        <w:outlineLvl w:val="2"/>
        <w:rPr>
          <w:rFonts w:ascii="Times New Roman" w:eastAsia="Times New Roman" w:hAnsi="Times New Roman" w:cs="Times New Roman"/>
          <w:b/>
          <w:bCs/>
          <w:sz w:val="27"/>
          <w:szCs w:val="27"/>
        </w:rPr>
      </w:pPr>
      <w:r w:rsidRPr="00154779">
        <w:rPr>
          <w:rFonts w:ascii="Times New Roman" w:eastAsia="Times New Roman" w:hAnsi="Times New Roman" w:cs="Times New Roman"/>
          <w:b/>
          <w:bCs/>
          <w:sz w:val="27"/>
          <w:szCs w:val="27"/>
        </w:rPr>
        <w:t>2. NAICS Code Adjustment</w:t>
      </w:r>
    </w:p>
    <w:p w14:paraId="341D11C5" w14:textId="77777777" w:rsidR="00154779" w:rsidRPr="00154779" w:rsidRDefault="00154779" w:rsidP="00154779">
      <w:pPr>
        <w:spacing w:before="100" w:beforeAutospacing="1" w:after="100" w:afterAutospacing="1" w:line="240" w:lineRule="auto"/>
        <w:rPr>
          <w:rFonts w:ascii="Times New Roman" w:eastAsia="Times New Roman" w:hAnsi="Times New Roman" w:cs="Times New Roman"/>
          <w:sz w:val="24"/>
          <w:szCs w:val="24"/>
        </w:rPr>
      </w:pPr>
      <w:r w:rsidRPr="00154779">
        <w:rPr>
          <w:rFonts w:ascii="Times New Roman" w:eastAsia="Times New Roman" w:hAnsi="Times New Roman" w:cs="Times New Roman"/>
          <w:sz w:val="24"/>
          <w:szCs w:val="24"/>
        </w:rPr>
        <w:t xml:space="preserve">The next step involves adjusting the </w:t>
      </w:r>
      <w:r w:rsidRPr="00154779">
        <w:rPr>
          <w:rFonts w:ascii="Times New Roman" w:eastAsia="Times New Roman" w:hAnsi="Times New Roman" w:cs="Times New Roman"/>
          <w:b/>
          <w:bCs/>
          <w:sz w:val="24"/>
          <w:szCs w:val="24"/>
        </w:rPr>
        <w:t>NAICS</w:t>
      </w:r>
      <w:r w:rsidRPr="00154779">
        <w:rPr>
          <w:rFonts w:ascii="Times New Roman" w:eastAsia="Times New Roman" w:hAnsi="Times New Roman" w:cs="Times New Roman"/>
          <w:sz w:val="24"/>
          <w:szCs w:val="24"/>
        </w:rPr>
        <w:t xml:space="preserve"> codes to group them at a broader level. The code trims the NAICS codes to 3 digits, simplifying the categorization and making the estimates more manageable across industries. Any invalid or nonstandard NAICS codes (such as those containing special characters or mixed codes) are filtered out.</w:t>
      </w:r>
    </w:p>
    <w:p w14:paraId="1FAFCBA1" w14:textId="77777777" w:rsidR="00154779" w:rsidRPr="00154779" w:rsidRDefault="00154779" w:rsidP="001547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4779">
        <w:rPr>
          <w:rFonts w:ascii="Courier New" w:eastAsia="Times New Roman" w:hAnsi="Courier New" w:cs="Courier New"/>
          <w:sz w:val="20"/>
          <w:szCs w:val="20"/>
        </w:rPr>
        <w:t xml:space="preserve">ne_pums_rep_weights1$NAICSP &lt;- </w:t>
      </w:r>
      <w:proofErr w:type="spellStart"/>
      <w:proofErr w:type="gramStart"/>
      <w:r w:rsidRPr="00154779">
        <w:rPr>
          <w:rFonts w:ascii="Courier New" w:eastAsia="Times New Roman" w:hAnsi="Courier New" w:cs="Courier New"/>
          <w:sz w:val="20"/>
          <w:szCs w:val="20"/>
        </w:rPr>
        <w:t>strtrim</w:t>
      </w:r>
      <w:proofErr w:type="spellEnd"/>
      <w:r w:rsidRPr="00154779">
        <w:rPr>
          <w:rFonts w:ascii="Courier New" w:eastAsia="Times New Roman" w:hAnsi="Courier New" w:cs="Courier New"/>
          <w:sz w:val="20"/>
          <w:szCs w:val="20"/>
        </w:rPr>
        <w:t>(</w:t>
      </w:r>
      <w:proofErr w:type="gramEnd"/>
      <w:r w:rsidRPr="00154779">
        <w:rPr>
          <w:rFonts w:ascii="Courier New" w:eastAsia="Times New Roman" w:hAnsi="Courier New" w:cs="Courier New"/>
          <w:sz w:val="20"/>
          <w:szCs w:val="20"/>
        </w:rPr>
        <w:t>ne_pums_rep_weights1$NAICSP, 3)</w:t>
      </w:r>
    </w:p>
    <w:p w14:paraId="3623A88B" w14:textId="77777777" w:rsidR="00154779" w:rsidRPr="00154779" w:rsidRDefault="00154779" w:rsidP="001547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4779">
        <w:rPr>
          <w:rFonts w:ascii="Courier New" w:eastAsia="Times New Roman" w:hAnsi="Courier New" w:cs="Courier New"/>
          <w:sz w:val="20"/>
          <w:szCs w:val="20"/>
        </w:rPr>
        <w:t>ne_pums_rep_weights1 &lt;- ne_pums_rep_weights1 |&gt;</w:t>
      </w:r>
    </w:p>
    <w:p w14:paraId="1105BA29" w14:textId="77777777" w:rsidR="00154779" w:rsidRPr="00154779" w:rsidRDefault="00154779" w:rsidP="001547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4779">
        <w:rPr>
          <w:rFonts w:ascii="Courier New" w:eastAsia="Times New Roman" w:hAnsi="Courier New" w:cs="Courier New"/>
          <w:sz w:val="20"/>
          <w:szCs w:val="20"/>
        </w:rPr>
        <w:t xml:space="preserve">  filter(</w:t>
      </w:r>
      <w:proofErr w:type="spellStart"/>
      <w:r w:rsidRPr="00154779">
        <w:rPr>
          <w:rFonts w:ascii="Courier New" w:eastAsia="Times New Roman" w:hAnsi="Courier New" w:cs="Courier New"/>
          <w:sz w:val="20"/>
          <w:szCs w:val="20"/>
        </w:rPr>
        <w:t>str_</w:t>
      </w:r>
      <w:proofErr w:type="gramStart"/>
      <w:r w:rsidRPr="00154779">
        <w:rPr>
          <w:rFonts w:ascii="Courier New" w:eastAsia="Times New Roman" w:hAnsi="Courier New" w:cs="Courier New"/>
          <w:sz w:val="20"/>
          <w:szCs w:val="20"/>
        </w:rPr>
        <w:t>length</w:t>
      </w:r>
      <w:proofErr w:type="spellEnd"/>
      <w:r w:rsidRPr="00154779">
        <w:rPr>
          <w:rFonts w:ascii="Courier New" w:eastAsia="Times New Roman" w:hAnsi="Courier New" w:cs="Courier New"/>
          <w:sz w:val="20"/>
          <w:szCs w:val="20"/>
        </w:rPr>
        <w:t>(</w:t>
      </w:r>
      <w:proofErr w:type="gramEnd"/>
      <w:r w:rsidRPr="00154779">
        <w:rPr>
          <w:rFonts w:ascii="Courier New" w:eastAsia="Times New Roman" w:hAnsi="Courier New" w:cs="Courier New"/>
          <w:sz w:val="20"/>
          <w:szCs w:val="20"/>
        </w:rPr>
        <w:t xml:space="preserve">NAICSP) == 3) |&gt; </w:t>
      </w:r>
    </w:p>
    <w:p w14:paraId="23C36C52" w14:textId="77777777" w:rsidR="00154779" w:rsidRPr="00154779" w:rsidRDefault="00154779" w:rsidP="001547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4779">
        <w:rPr>
          <w:rFonts w:ascii="Courier New" w:eastAsia="Times New Roman" w:hAnsi="Courier New" w:cs="Courier New"/>
          <w:sz w:val="20"/>
          <w:szCs w:val="20"/>
        </w:rPr>
        <w:t xml:space="preserve">  </w:t>
      </w:r>
      <w:proofErr w:type="gramStart"/>
      <w:r w:rsidRPr="00154779">
        <w:rPr>
          <w:rFonts w:ascii="Courier New" w:eastAsia="Times New Roman" w:hAnsi="Courier New" w:cs="Courier New"/>
          <w:sz w:val="20"/>
          <w:szCs w:val="20"/>
        </w:rPr>
        <w:t>filter(</w:t>
      </w:r>
      <w:proofErr w:type="gramEnd"/>
      <w:r w:rsidRPr="00154779">
        <w:rPr>
          <w:rFonts w:ascii="Courier New" w:eastAsia="Times New Roman" w:hAnsi="Courier New" w:cs="Courier New"/>
          <w:sz w:val="20"/>
          <w:szCs w:val="20"/>
        </w:rPr>
        <w:t>!NAICSP %in% c("22S", "33M", "3MS", "4MS", "42S", "52M", "53M", "92M"))</w:t>
      </w:r>
    </w:p>
    <w:p w14:paraId="1B1F4CD3" w14:textId="65418572" w:rsidR="00154779" w:rsidRDefault="00154779" w:rsidP="00154779">
      <w:pPr>
        <w:spacing w:after="0" w:line="240" w:lineRule="auto"/>
        <w:rPr>
          <w:rFonts w:ascii="Times New Roman" w:eastAsia="Times New Roman" w:hAnsi="Times New Roman" w:cs="Times New Roman"/>
          <w:sz w:val="24"/>
          <w:szCs w:val="24"/>
        </w:rPr>
      </w:pPr>
    </w:p>
    <w:p w14:paraId="55F5394F" w14:textId="77777777" w:rsidR="00154779" w:rsidRDefault="00154779" w:rsidP="00154779">
      <w:pPr>
        <w:spacing w:after="0" w:line="240" w:lineRule="auto"/>
        <w:rPr>
          <w:rFonts w:ascii="Times New Roman" w:eastAsia="Times New Roman" w:hAnsi="Times New Roman" w:cs="Times New Roman"/>
          <w:sz w:val="24"/>
          <w:szCs w:val="24"/>
        </w:rPr>
      </w:pPr>
    </w:p>
    <w:p w14:paraId="2CF21B1B" w14:textId="77777777" w:rsidR="00154779" w:rsidRDefault="00154779" w:rsidP="00154779">
      <w:pPr>
        <w:spacing w:after="0" w:line="240" w:lineRule="auto"/>
        <w:rPr>
          <w:rFonts w:ascii="Times New Roman" w:eastAsia="Times New Roman" w:hAnsi="Times New Roman" w:cs="Times New Roman"/>
          <w:sz w:val="24"/>
          <w:szCs w:val="24"/>
        </w:rPr>
      </w:pPr>
    </w:p>
    <w:p w14:paraId="1E392265" w14:textId="77777777" w:rsidR="00154779" w:rsidRDefault="00154779" w:rsidP="00154779">
      <w:pPr>
        <w:spacing w:after="0" w:line="240" w:lineRule="auto"/>
        <w:rPr>
          <w:rFonts w:ascii="Times New Roman" w:eastAsia="Times New Roman" w:hAnsi="Times New Roman" w:cs="Times New Roman"/>
          <w:sz w:val="24"/>
          <w:szCs w:val="24"/>
        </w:rPr>
      </w:pPr>
    </w:p>
    <w:p w14:paraId="5EA45F60" w14:textId="77777777" w:rsidR="00154779" w:rsidRDefault="00154779" w:rsidP="00154779">
      <w:pPr>
        <w:spacing w:after="0" w:line="240" w:lineRule="auto"/>
        <w:rPr>
          <w:rFonts w:ascii="Times New Roman" w:eastAsia="Times New Roman" w:hAnsi="Times New Roman" w:cs="Times New Roman"/>
          <w:sz w:val="24"/>
          <w:szCs w:val="24"/>
        </w:rPr>
      </w:pPr>
    </w:p>
    <w:p w14:paraId="0BB603AB" w14:textId="77777777" w:rsidR="00154779" w:rsidRPr="00154779" w:rsidRDefault="00154779" w:rsidP="00154779">
      <w:pPr>
        <w:spacing w:after="0" w:line="240" w:lineRule="auto"/>
        <w:rPr>
          <w:rFonts w:ascii="Times New Roman" w:eastAsia="Times New Roman" w:hAnsi="Times New Roman" w:cs="Times New Roman"/>
          <w:sz w:val="24"/>
          <w:szCs w:val="24"/>
        </w:rPr>
      </w:pPr>
    </w:p>
    <w:p w14:paraId="1AD2F5A0" w14:textId="77777777" w:rsidR="00154779" w:rsidRPr="00154779" w:rsidRDefault="00154779" w:rsidP="00154779">
      <w:pPr>
        <w:spacing w:before="100" w:beforeAutospacing="1" w:after="100" w:afterAutospacing="1" w:line="240" w:lineRule="auto"/>
        <w:outlineLvl w:val="2"/>
        <w:rPr>
          <w:rFonts w:ascii="Times New Roman" w:eastAsia="Times New Roman" w:hAnsi="Times New Roman" w:cs="Times New Roman"/>
          <w:b/>
          <w:bCs/>
          <w:sz w:val="27"/>
          <w:szCs w:val="27"/>
        </w:rPr>
      </w:pPr>
      <w:r w:rsidRPr="00154779">
        <w:rPr>
          <w:rFonts w:ascii="Times New Roman" w:eastAsia="Times New Roman" w:hAnsi="Times New Roman" w:cs="Times New Roman"/>
          <w:b/>
          <w:bCs/>
          <w:sz w:val="27"/>
          <w:szCs w:val="27"/>
        </w:rPr>
        <w:t>3. Employee Estimates (Non-FTE Adjusted)</w:t>
      </w:r>
    </w:p>
    <w:p w14:paraId="2A25ACBB" w14:textId="77777777" w:rsidR="00154779" w:rsidRPr="00154779" w:rsidRDefault="00154779" w:rsidP="00154779">
      <w:pPr>
        <w:spacing w:before="100" w:beforeAutospacing="1" w:after="100" w:afterAutospacing="1" w:line="240" w:lineRule="auto"/>
        <w:rPr>
          <w:rFonts w:ascii="Times New Roman" w:eastAsia="Times New Roman" w:hAnsi="Times New Roman" w:cs="Times New Roman"/>
          <w:sz w:val="24"/>
          <w:szCs w:val="24"/>
        </w:rPr>
      </w:pPr>
      <w:r w:rsidRPr="00154779">
        <w:rPr>
          <w:rFonts w:ascii="Times New Roman" w:eastAsia="Times New Roman" w:hAnsi="Times New Roman" w:cs="Times New Roman"/>
          <w:sz w:val="24"/>
          <w:szCs w:val="24"/>
        </w:rPr>
        <w:t xml:space="preserve">For non-FTE-adjusted employee estimates, the tool creates a </w:t>
      </w:r>
      <w:r w:rsidRPr="00154779">
        <w:rPr>
          <w:rFonts w:ascii="Times New Roman" w:eastAsia="Times New Roman" w:hAnsi="Times New Roman" w:cs="Times New Roman"/>
          <w:b/>
          <w:bCs/>
          <w:sz w:val="24"/>
          <w:szCs w:val="24"/>
        </w:rPr>
        <w:t>survey design object</w:t>
      </w:r>
      <w:r w:rsidRPr="00154779">
        <w:rPr>
          <w:rFonts w:ascii="Times New Roman" w:eastAsia="Times New Roman" w:hAnsi="Times New Roman" w:cs="Times New Roman"/>
          <w:sz w:val="24"/>
          <w:szCs w:val="24"/>
        </w:rPr>
        <w:t xml:space="preserve"> using the </w:t>
      </w:r>
      <w:proofErr w:type="spellStart"/>
      <w:r w:rsidRPr="00154779">
        <w:rPr>
          <w:rFonts w:ascii="Courier New" w:eastAsia="Times New Roman" w:hAnsi="Courier New" w:cs="Courier New"/>
          <w:sz w:val="20"/>
          <w:szCs w:val="20"/>
        </w:rPr>
        <w:t>srvyr</w:t>
      </w:r>
      <w:proofErr w:type="spellEnd"/>
      <w:r w:rsidRPr="00154779">
        <w:rPr>
          <w:rFonts w:ascii="Times New Roman" w:eastAsia="Times New Roman" w:hAnsi="Times New Roman" w:cs="Times New Roman"/>
          <w:sz w:val="24"/>
          <w:szCs w:val="24"/>
        </w:rPr>
        <w:t xml:space="preserve"> package. This object allows the calculation of estimates while accounting for the survey design and associated person weights provided by the ACS dataset. The </w:t>
      </w:r>
      <w:proofErr w:type="spellStart"/>
      <w:r w:rsidRPr="00154779">
        <w:rPr>
          <w:rFonts w:ascii="Courier New" w:eastAsia="Times New Roman" w:hAnsi="Courier New" w:cs="Courier New"/>
          <w:sz w:val="20"/>
          <w:szCs w:val="20"/>
        </w:rPr>
        <w:t>survey_</w:t>
      </w:r>
      <w:proofErr w:type="gramStart"/>
      <w:r w:rsidRPr="00154779">
        <w:rPr>
          <w:rFonts w:ascii="Courier New" w:eastAsia="Times New Roman" w:hAnsi="Courier New" w:cs="Courier New"/>
          <w:sz w:val="20"/>
          <w:szCs w:val="20"/>
        </w:rPr>
        <w:t>count</w:t>
      </w:r>
      <w:proofErr w:type="spellEnd"/>
      <w:r w:rsidRPr="00154779">
        <w:rPr>
          <w:rFonts w:ascii="Courier New" w:eastAsia="Times New Roman" w:hAnsi="Courier New" w:cs="Courier New"/>
          <w:sz w:val="20"/>
          <w:szCs w:val="20"/>
        </w:rPr>
        <w:t>(</w:t>
      </w:r>
      <w:proofErr w:type="gramEnd"/>
      <w:r w:rsidRPr="00154779">
        <w:rPr>
          <w:rFonts w:ascii="Courier New" w:eastAsia="Times New Roman" w:hAnsi="Courier New" w:cs="Courier New"/>
          <w:sz w:val="20"/>
          <w:szCs w:val="20"/>
        </w:rPr>
        <w:t>)</w:t>
      </w:r>
      <w:r w:rsidRPr="00154779">
        <w:rPr>
          <w:rFonts w:ascii="Times New Roman" w:eastAsia="Times New Roman" w:hAnsi="Times New Roman" w:cs="Times New Roman"/>
          <w:sz w:val="24"/>
          <w:szCs w:val="24"/>
        </w:rPr>
        <w:t xml:space="preserve"> function is used to calculate the total number of employees for each industry (by NAICS code) along with the standard errors.</w:t>
      </w:r>
    </w:p>
    <w:p w14:paraId="02603EDB" w14:textId="77777777" w:rsidR="00154779" w:rsidRPr="00154779" w:rsidRDefault="00154779" w:rsidP="00154779">
      <w:pPr>
        <w:spacing w:before="100" w:beforeAutospacing="1" w:after="100" w:afterAutospacing="1" w:line="240" w:lineRule="auto"/>
        <w:rPr>
          <w:rFonts w:ascii="Times New Roman" w:eastAsia="Times New Roman" w:hAnsi="Times New Roman" w:cs="Times New Roman"/>
          <w:sz w:val="24"/>
          <w:szCs w:val="24"/>
        </w:rPr>
      </w:pPr>
      <w:r w:rsidRPr="00154779">
        <w:rPr>
          <w:rFonts w:ascii="Times New Roman" w:eastAsia="Times New Roman" w:hAnsi="Times New Roman" w:cs="Times New Roman"/>
          <w:sz w:val="24"/>
          <w:szCs w:val="24"/>
        </w:rPr>
        <w:t xml:space="preserve">To assess the reliability of these estimates, the tool computes </w:t>
      </w:r>
      <w:r w:rsidRPr="00154779">
        <w:rPr>
          <w:rFonts w:ascii="Times New Roman" w:eastAsia="Times New Roman" w:hAnsi="Times New Roman" w:cs="Times New Roman"/>
          <w:b/>
          <w:bCs/>
          <w:sz w:val="24"/>
          <w:szCs w:val="24"/>
        </w:rPr>
        <w:t>margins of error (MOE)</w:t>
      </w:r>
      <w:r w:rsidRPr="00154779">
        <w:rPr>
          <w:rFonts w:ascii="Times New Roman" w:eastAsia="Times New Roman" w:hAnsi="Times New Roman" w:cs="Times New Roman"/>
          <w:sz w:val="24"/>
          <w:szCs w:val="24"/>
        </w:rPr>
        <w:t xml:space="preserve">, </w:t>
      </w:r>
      <w:r w:rsidRPr="00154779">
        <w:rPr>
          <w:rFonts w:ascii="Times New Roman" w:eastAsia="Times New Roman" w:hAnsi="Times New Roman" w:cs="Times New Roman"/>
          <w:b/>
          <w:bCs/>
          <w:sz w:val="24"/>
          <w:szCs w:val="24"/>
        </w:rPr>
        <w:t>relative MOE (</w:t>
      </w:r>
      <w:proofErr w:type="spellStart"/>
      <w:r w:rsidRPr="00154779">
        <w:rPr>
          <w:rFonts w:ascii="Times New Roman" w:eastAsia="Times New Roman" w:hAnsi="Times New Roman" w:cs="Times New Roman"/>
          <w:b/>
          <w:bCs/>
          <w:sz w:val="24"/>
          <w:szCs w:val="24"/>
        </w:rPr>
        <w:t>r_MOE</w:t>
      </w:r>
      <w:proofErr w:type="spellEnd"/>
      <w:r w:rsidRPr="00154779">
        <w:rPr>
          <w:rFonts w:ascii="Times New Roman" w:eastAsia="Times New Roman" w:hAnsi="Times New Roman" w:cs="Times New Roman"/>
          <w:b/>
          <w:bCs/>
          <w:sz w:val="24"/>
          <w:szCs w:val="24"/>
        </w:rPr>
        <w:t>)</w:t>
      </w:r>
      <w:r w:rsidRPr="00154779">
        <w:rPr>
          <w:rFonts w:ascii="Times New Roman" w:eastAsia="Times New Roman" w:hAnsi="Times New Roman" w:cs="Times New Roman"/>
          <w:sz w:val="24"/>
          <w:szCs w:val="24"/>
        </w:rPr>
        <w:t xml:space="preserve">, and </w:t>
      </w:r>
      <w:r w:rsidRPr="00154779">
        <w:rPr>
          <w:rFonts w:ascii="Times New Roman" w:eastAsia="Times New Roman" w:hAnsi="Times New Roman" w:cs="Times New Roman"/>
          <w:b/>
          <w:bCs/>
          <w:sz w:val="24"/>
          <w:szCs w:val="24"/>
        </w:rPr>
        <w:t>coefficients of variation (CV)</w:t>
      </w:r>
      <w:r w:rsidRPr="00154779">
        <w:rPr>
          <w:rFonts w:ascii="Times New Roman" w:eastAsia="Times New Roman" w:hAnsi="Times New Roman" w:cs="Times New Roman"/>
          <w:sz w:val="24"/>
          <w:szCs w:val="24"/>
        </w:rPr>
        <w:t>. These measures help to evaluate the precision of the estimates and ensure that the results are statistically valid.</w:t>
      </w:r>
    </w:p>
    <w:p w14:paraId="1CE2DF34" w14:textId="77777777" w:rsidR="00154779" w:rsidRPr="00154779" w:rsidRDefault="00154779" w:rsidP="001547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4779">
        <w:rPr>
          <w:rFonts w:ascii="Courier New" w:eastAsia="Times New Roman" w:hAnsi="Courier New" w:cs="Courier New"/>
          <w:sz w:val="20"/>
          <w:szCs w:val="20"/>
        </w:rPr>
        <w:t xml:space="preserve">ne_survey_pums1 &lt;- </w:t>
      </w:r>
      <w:proofErr w:type="spellStart"/>
      <w:r w:rsidRPr="00154779">
        <w:rPr>
          <w:rFonts w:ascii="Courier New" w:eastAsia="Times New Roman" w:hAnsi="Courier New" w:cs="Courier New"/>
          <w:sz w:val="20"/>
          <w:szCs w:val="20"/>
        </w:rPr>
        <w:t>to_survey</w:t>
      </w:r>
      <w:proofErr w:type="spellEnd"/>
      <w:r w:rsidRPr="00154779">
        <w:rPr>
          <w:rFonts w:ascii="Courier New" w:eastAsia="Times New Roman" w:hAnsi="Courier New" w:cs="Courier New"/>
          <w:sz w:val="20"/>
          <w:szCs w:val="20"/>
        </w:rPr>
        <w:t xml:space="preserve">(ne_pums_rep_weights1) |&gt; </w:t>
      </w:r>
    </w:p>
    <w:p w14:paraId="4699A136" w14:textId="77777777" w:rsidR="00154779" w:rsidRPr="00154779" w:rsidRDefault="00154779" w:rsidP="001547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4779">
        <w:rPr>
          <w:rFonts w:ascii="Courier New" w:eastAsia="Times New Roman" w:hAnsi="Courier New" w:cs="Courier New"/>
          <w:sz w:val="20"/>
          <w:szCs w:val="20"/>
        </w:rPr>
        <w:t xml:space="preserve">  </w:t>
      </w:r>
      <w:proofErr w:type="spellStart"/>
      <w:r w:rsidRPr="00154779">
        <w:rPr>
          <w:rFonts w:ascii="Courier New" w:eastAsia="Times New Roman" w:hAnsi="Courier New" w:cs="Courier New"/>
          <w:sz w:val="20"/>
          <w:szCs w:val="20"/>
        </w:rPr>
        <w:t>survey_</w:t>
      </w:r>
      <w:proofErr w:type="gramStart"/>
      <w:r w:rsidRPr="00154779">
        <w:rPr>
          <w:rFonts w:ascii="Courier New" w:eastAsia="Times New Roman" w:hAnsi="Courier New" w:cs="Courier New"/>
          <w:sz w:val="20"/>
          <w:szCs w:val="20"/>
        </w:rPr>
        <w:t>count</w:t>
      </w:r>
      <w:proofErr w:type="spellEnd"/>
      <w:r w:rsidRPr="00154779">
        <w:rPr>
          <w:rFonts w:ascii="Courier New" w:eastAsia="Times New Roman" w:hAnsi="Courier New" w:cs="Courier New"/>
          <w:sz w:val="20"/>
          <w:szCs w:val="20"/>
        </w:rPr>
        <w:t>(</w:t>
      </w:r>
      <w:proofErr w:type="gramEnd"/>
      <w:r w:rsidRPr="00154779">
        <w:rPr>
          <w:rFonts w:ascii="Courier New" w:eastAsia="Times New Roman" w:hAnsi="Courier New" w:cs="Courier New"/>
          <w:sz w:val="20"/>
          <w:szCs w:val="20"/>
        </w:rPr>
        <w:t xml:space="preserve">NAICSP) |&gt; </w:t>
      </w:r>
    </w:p>
    <w:p w14:paraId="0ECA6DDC" w14:textId="77777777" w:rsidR="00154779" w:rsidRPr="00154779" w:rsidRDefault="00154779" w:rsidP="001547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4779">
        <w:rPr>
          <w:rFonts w:ascii="Courier New" w:eastAsia="Times New Roman" w:hAnsi="Courier New" w:cs="Courier New"/>
          <w:sz w:val="20"/>
          <w:szCs w:val="20"/>
        </w:rPr>
        <w:t xml:space="preserve">  </w:t>
      </w:r>
      <w:proofErr w:type="gramStart"/>
      <w:r w:rsidRPr="00154779">
        <w:rPr>
          <w:rFonts w:ascii="Courier New" w:eastAsia="Times New Roman" w:hAnsi="Courier New" w:cs="Courier New"/>
          <w:sz w:val="20"/>
          <w:szCs w:val="20"/>
        </w:rPr>
        <w:t>mutate(</w:t>
      </w:r>
      <w:proofErr w:type="gramEnd"/>
      <w:r w:rsidRPr="00154779">
        <w:rPr>
          <w:rFonts w:ascii="Courier New" w:eastAsia="Times New Roman" w:hAnsi="Courier New" w:cs="Courier New"/>
          <w:sz w:val="20"/>
          <w:szCs w:val="20"/>
        </w:rPr>
        <w:t xml:space="preserve">MOE = </w:t>
      </w:r>
      <w:proofErr w:type="spellStart"/>
      <w:r w:rsidRPr="00154779">
        <w:rPr>
          <w:rFonts w:ascii="Courier New" w:eastAsia="Times New Roman" w:hAnsi="Courier New" w:cs="Courier New"/>
          <w:sz w:val="20"/>
          <w:szCs w:val="20"/>
        </w:rPr>
        <w:t>n_se</w:t>
      </w:r>
      <w:proofErr w:type="spellEnd"/>
      <w:r w:rsidRPr="00154779">
        <w:rPr>
          <w:rFonts w:ascii="Courier New" w:eastAsia="Times New Roman" w:hAnsi="Courier New" w:cs="Courier New"/>
          <w:sz w:val="20"/>
          <w:szCs w:val="20"/>
        </w:rPr>
        <w:t xml:space="preserve"> * 1.96, </w:t>
      </w:r>
    </w:p>
    <w:p w14:paraId="06E55137" w14:textId="77777777" w:rsidR="00154779" w:rsidRPr="00154779" w:rsidRDefault="00154779" w:rsidP="001547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4779">
        <w:rPr>
          <w:rFonts w:ascii="Courier New" w:eastAsia="Times New Roman" w:hAnsi="Courier New" w:cs="Courier New"/>
          <w:sz w:val="20"/>
          <w:szCs w:val="20"/>
        </w:rPr>
        <w:t xml:space="preserve">         </w:t>
      </w:r>
      <w:proofErr w:type="spellStart"/>
      <w:r w:rsidRPr="00154779">
        <w:rPr>
          <w:rFonts w:ascii="Courier New" w:eastAsia="Times New Roman" w:hAnsi="Courier New" w:cs="Courier New"/>
          <w:sz w:val="20"/>
          <w:szCs w:val="20"/>
        </w:rPr>
        <w:t>r_MOE</w:t>
      </w:r>
      <w:proofErr w:type="spellEnd"/>
      <w:r w:rsidRPr="00154779">
        <w:rPr>
          <w:rFonts w:ascii="Courier New" w:eastAsia="Times New Roman" w:hAnsi="Courier New" w:cs="Courier New"/>
          <w:sz w:val="20"/>
          <w:szCs w:val="20"/>
        </w:rPr>
        <w:t xml:space="preserve"> = ((</w:t>
      </w:r>
      <w:proofErr w:type="spellStart"/>
      <w:r w:rsidRPr="00154779">
        <w:rPr>
          <w:rFonts w:ascii="Courier New" w:eastAsia="Times New Roman" w:hAnsi="Courier New" w:cs="Courier New"/>
          <w:sz w:val="20"/>
          <w:szCs w:val="20"/>
        </w:rPr>
        <w:t>n_se</w:t>
      </w:r>
      <w:proofErr w:type="spellEnd"/>
      <w:r w:rsidRPr="00154779">
        <w:rPr>
          <w:rFonts w:ascii="Courier New" w:eastAsia="Times New Roman" w:hAnsi="Courier New" w:cs="Courier New"/>
          <w:sz w:val="20"/>
          <w:szCs w:val="20"/>
        </w:rPr>
        <w:t xml:space="preserve"> * 1.96) / n) * 100, </w:t>
      </w:r>
    </w:p>
    <w:p w14:paraId="2669589D" w14:textId="77777777" w:rsidR="00154779" w:rsidRPr="00154779" w:rsidRDefault="00154779" w:rsidP="001547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4779">
        <w:rPr>
          <w:rFonts w:ascii="Courier New" w:eastAsia="Times New Roman" w:hAnsi="Courier New" w:cs="Courier New"/>
          <w:sz w:val="20"/>
          <w:szCs w:val="20"/>
        </w:rPr>
        <w:t xml:space="preserve">         CV = (</w:t>
      </w:r>
      <w:proofErr w:type="spellStart"/>
      <w:r w:rsidRPr="00154779">
        <w:rPr>
          <w:rFonts w:ascii="Courier New" w:eastAsia="Times New Roman" w:hAnsi="Courier New" w:cs="Courier New"/>
          <w:sz w:val="20"/>
          <w:szCs w:val="20"/>
        </w:rPr>
        <w:t>n_se</w:t>
      </w:r>
      <w:proofErr w:type="spellEnd"/>
      <w:r w:rsidRPr="00154779">
        <w:rPr>
          <w:rFonts w:ascii="Courier New" w:eastAsia="Times New Roman" w:hAnsi="Courier New" w:cs="Courier New"/>
          <w:sz w:val="20"/>
          <w:szCs w:val="20"/>
        </w:rPr>
        <w:t xml:space="preserve"> / n) * 100)</w:t>
      </w:r>
    </w:p>
    <w:p w14:paraId="32794A44" w14:textId="1DA94294" w:rsidR="00154779" w:rsidRPr="00154779" w:rsidRDefault="00154779" w:rsidP="00154779">
      <w:pPr>
        <w:spacing w:after="0" w:line="240" w:lineRule="auto"/>
        <w:rPr>
          <w:rFonts w:ascii="Times New Roman" w:eastAsia="Times New Roman" w:hAnsi="Times New Roman" w:cs="Times New Roman"/>
          <w:sz w:val="24"/>
          <w:szCs w:val="24"/>
        </w:rPr>
      </w:pPr>
    </w:p>
    <w:p w14:paraId="7222D443" w14:textId="77777777" w:rsidR="00154779" w:rsidRPr="00154779" w:rsidRDefault="00154779" w:rsidP="00154779">
      <w:pPr>
        <w:spacing w:before="100" w:beforeAutospacing="1" w:after="100" w:afterAutospacing="1" w:line="240" w:lineRule="auto"/>
        <w:outlineLvl w:val="2"/>
        <w:rPr>
          <w:rFonts w:ascii="Times New Roman" w:eastAsia="Times New Roman" w:hAnsi="Times New Roman" w:cs="Times New Roman"/>
          <w:b/>
          <w:bCs/>
          <w:sz w:val="27"/>
          <w:szCs w:val="27"/>
        </w:rPr>
      </w:pPr>
      <w:r w:rsidRPr="00154779">
        <w:rPr>
          <w:rFonts w:ascii="Times New Roman" w:eastAsia="Times New Roman" w:hAnsi="Times New Roman" w:cs="Times New Roman"/>
          <w:b/>
          <w:bCs/>
          <w:sz w:val="27"/>
          <w:szCs w:val="27"/>
        </w:rPr>
        <w:t>4. FTE Adjusted Calculations</w:t>
      </w:r>
    </w:p>
    <w:p w14:paraId="3D360C12" w14:textId="77777777" w:rsidR="00154779" w:rsidRPr="00154779" w:rsidRDefault="00154779" w:rsidP="00154779">
      <w:pPr>
        <w:spacing w:before="100" w:beforeAutospacing="1" w:after="100" w:afterAutospacing="1" w:line="240" w:lineRule="auto"/>
        <w:rPr>
          <w:rFonts w:ascii="Times New Roman" w:eastAsia="Times New Roman" w:hAnsi="Times New Roman" w:cs="Times New Roman"/>
          <w:sz w:val="24"/>
          <w:szCs w:val="24"/>
        </w:rPr>
      </w:pPr>
      <w:r w:rsidRPr="00154779">
        <w:rPr>
          <w:rFonts w:ascii="Times New Roman" w:eastAsia="Times New Roman" w:hAnsi="Times New Roman" w:cs="Times New Roman"/>
          <w:sz w:val="24"/>
          <w:szCs w:val="24"/>
        </w:rPr>
        <w:t xml:space="preserve">The next stage of the workflow adjusts the employee estimates to account for </w:t>
      </w:r>
      <w:r w:rsidRPr="00154779">
        <w:rPr>
          <w:rFonts w:ascii="Times New Roman" w:eastAsia="Times New Roman" w:hAnsi="Times New Roman" w:cs="Times New Roman"/>
          <w:b/>
          <w:bCs/>
          <w:sz w:val="24"/>
          <w:szCs w:val="24"/>
        </w:rPr>
        <w:t>Full-Time Equivalency (FTE)</w:t>
      </w:r>
      <w:r w:rsidRPr="00154779">
        <w:rPr>
          <w:rFonts w:ascii="Times New Roman" w:eastAsia="Times New Roman" w:hAnsi="Times New Roman" w:cs="Times New Roman"/>
          <w:sz w:val="24"/>
          <w:szCs w:val="24"/>
        </w:rPr>
        <w:t>. FTE adjustments ensure that the workforce estimates reflect the actual number of hours worked, providing a more accurate representation of the labor force.</w:t>
      </w:r>
    </w:p>
    <w:p w14:paraId="5D79E096" w14:textId="77777777" w:rsidR="00154779" w:rsidRPr="00154779" w:rsidRDefault="00154779" w:rsidP="00154779">
      <w:pPr>
        <w:spacing w:before="100" w:beforeAutospacing="1" w:after="100" w:afterAutospacing="1" w:line="240" w:lineRule="auto"/>
        <w:rPr>
          <w:rFonts w:ascii="Times New Roman" w:eastAsia="Times New Roman" w:hAnsi="Times New Roman" w:cs="Times New Roman"/>
          <w:sz w:val="24"/>
          <w:szCs w:val="24"/>
        </w:rPr>
      </w:pPr>
      <w:r w:rsidRPr="00154779">
        <w:rPr>
          <w:rFonts w:ascii="Times New Roman" w:eastAsia="Times New Roman" w:hAnsi="Times New Roman" w:cs="Times New Roman"/>
          <w:sz w:val="24"/>
          <w:szCs w:val="24"/>
        </w:rPr>
        <w:t xml:space="preserve">To calculate FTE, the number of hours worked per week (WKHP) is divided by 40 (the typical full-time workweek), which gives a fractional FTE for </w:t>
      </w:r>
      <w:proofErr w:type="gramStart"/>
      <w:r w:rsidRPr="00154779">
        <w:rPr>
          <w:rFonts w:ascii="Times New Roman" w:eastAsia="Times New Roman" w:hAnsi="Times New Roman" w:cs="Times New Roman"/>
          <w:sz w:val="24"/>
          <w:szCs w:val="24"/>
        </w:rPr>
        <w:t>each individual</w:t>
      </w:r>
      <w:proofErr w:type="gramEnd"/>
      <w:r w:rsidRPr="00154779">
        <w:rPr>
          <w:rFonts w:ascii="Times New Roman" w:eastAsia="Times New Roman" w:hAnsi="Times New Roman" w:cs="Times New Roman"/>
          <w:sz w:val="24"/>
          <w:szCs w:val="24"/>
        </w:rPr>
        <w:t>. The tool then multiplies the ACS-provided person weights (PWGTP) by these FTE fractions, effectively adjusting the sample weights to account for part-time or full-time work status.</w:t>
      </w:r>
    </w:p>
    <w:p w14:paraId="240CF869" w14:textId="77777777" w:rsidR="00154779" w:rsidRPr="00154779" w:rsidRDefault="00154779" w:rsidP="001547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4779">
        <w:rPr>
          <w:rFonts w:ascii="Courier New" w:eastAsia="Times New Roman" w:hAnsi="Courier New" w:cs="Courier New"/>
          <w:sz w:val="20"/>
          <w:szCs w:val="20"/>
        </w:rPr>
        <w:t xml:space="preserve">fte_ne_pums_rep_weights1 &lt;- ne_pums_rep_weights1 |&gt; </w:t>
      </w:r>
    </w:p>
    <w:p w14:paraId="20A28E84" w14:textId="77777777" w:rsidR="00154779" w:rsidRPr="00154779" w:rsidRDefault="00154779" w:rsidP="001547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4779">
        <w:rPr>
          <w:rFonts w:ascii="Courier New" w:eastAsia="Times New Roman" w:hAnsi="Courier New" w:cs="Courier New"/>
          <w:sz w:val="20"/>
          <w:szCs w:val="20"/>
        </w:rPr>
        <w:t xml:space="preserve">  </w:t>
      </w:r>
      <w:proofErr w:type="gramStart"/>
      <w:r w:rsidRPr="00154779">
        <w:rPr>
          <w:rFonts w:ascii="Courier New" w:eastAsia="Times New Roman" w:hAnsi="Courier New" w:cs="Courier New"/>
          <w:sz w:val="20"/>
          <w:szCs w:val="20"/>
        </w:rPr>
        <w:t>mutate(</w:t>
      </w:r>
      <w:proofErr w:type="gramEnd"/>
      <w:r w:rsidRPr="00154779">
        <w:rPr>
          <w:rFonts w:ascii="Courier New" w:eastAsia="Times New Roman" w:hAnsi="Courier New" w:cs="Courier New"/>
          <w:sz w:val="20"/>
          <w:szCs w:val="20"/>
        </w:rPr>
        <w:t xml:space="preserve">WKHP = WKHP / 40) |&gt; </w:t>
      </w:r>
    </w:p>
    <w:p w14:paraId="1742248A" w14:textId="77777777" w:rsidR="00154779" w:rsidRPr="00154779" w:rsidRDefault="00154779" w:rsidP="001547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4779">
        <w:rPr>
          <w:rFonts w:ascii="Courier New" w:eastAsia="Times New Roman" w:hAnsi="Courier New" w:cs="Courier New"/>
          <w:sz w:val="20"/>
          <w:szCs w:val="20"/>
        </w:rPr>
        <w:t xml:space="preserve">  </w:t>
      </w:r>
      <w:proofErr w:type="spellStart"/>
      <w:r w:rsidRPr="00154779">
        <w:rPr>
          <w:rFonts w:ascii="Courier New" w:eastAsia="Times New Roman" w:hAnsi="Courier New" w:cs="Courier New"/>
          <w:sz w:val="20"/>
          <w:szCs w:val="20"/>
        </w:rPr>
        <w:t>mutate_at</w:t>
      </w:r>
      <w:proofErr w:type="spellEnd"/>
      <w:r w:rsidRPr="00154779">
        <w:rPr>
          <w:rFonts w:ascii="Courier New" w:eastAsia="Times New Roman" w:hAnsi="Courier New" w:cs="Courier New"/>
          <w:sz w:val="20"/>
          <w:szCs w:val="20"/>
        </w:rPr>
        <w:t>(vars(</w:t>
      </w:r>
      <w:proofErr w:type="spellStart"/>
      <w:r w:rsidRPr="00154779">
        <w:rPr>
          <w:rFonts w:ascii="Courier New" w:eastAsia="Times New Roman" w:hAnsi="Courier New" w:cs="Courier New"/>
          <w:sz w:val="20"/>
          <w:szCs w:val="20"/>
        </w:rPr>
        <w:t>starts_with</w:t>
      </w:r>
      <w:proofErr w:type="spellEnd"/>
      <w:r w:rsidRPr="00154779">
        <w:rPr>
          <w:rFonts w:ascii="Courier New" w:eastAsia="Times New Roman" w:hAnsi="Courier New" w:cs="Courier New"/>
          <w:sz w:val="20"/>
          <w:szCs w:val="20"/>
        </w:rPr>
        <w:t xml:space="preserve">("PWGTP")), </w:t>
      </w:r>
      <w:proofErr w:type="gramStart"/>
      <w:r w:rsidRPr="00154779">
        <w:rPr>
          <w:rFonts w:ascii="Courier New" w:eastAsia="Times New Roman" w:hAnsi="Courier New" w:cs="Courier New"/>
          <w:sz w:val="20"/>
          <w:szCs w:val="20"/>
        </w:rPr>
        <w:t>list(</w:t>
      </w:r>
      <w:proofErr w:type="gramEnd"/>
      <w:r w:rsidRPr="00154779">
        <w:rPr>
          <w:rFonts w:ascii="Courier New" w:eastAsia="Times New Roman" w:hAnsi="Courier New" w:cs="Courier New"/>
          <w:sz w:val="20"/>
          <w:szCs w:val="20"/>
        </w:rPr>
        <w:t>~ . * WKHP))</w:t>
      </w:r>
    </w:p>
    <w:p w14:paraId="5F8079A7" w14:textId="016BEB48" w:rsidR="00154779" w:rsidRDefault="00154779" w:rsidP="00154779">
      <w:pPr>
        <w:spacing w:after="0" w:line="240" w:lineRule="auto"/>
        <w:rPr>
          <w:rFonts w:ascii="Times New Roman" w:eastAsia="Times New Roman" w:hAnsi="Times New Roman" w:cs="Times New Roman"/>
          <w:sz w:val="24"/>
          <w:szCs w:val="24"/>
        </w:rPr>
      </w:pPr>
    </w:p>
    <w:p w14:paraId="6D698654" w14:textId="77777777" w:rsidR="00154779" w:rsidRDefault="00154779" w:rsidP="00154779">
      <w:pPr>
        <w:spacing w:after="0" w:line="240" w:lineRule="auto"/>
        <w:rPr>
          <w:rFonts w:ascii="Times New Roman" w:eastAsia="Times New Roman" w:hAnsi="Times New Roman" w:cs="Times New Roman"/>
          <w:sz w:val="24"/>
          <w:szCs w:val="24"/>
        </w:rPr>
      </w:pPr>
    </w:p>
    <w:p w14:paraId="088EA375" w14:textId="77777777" w:rsidR="00154779" w:rsidRDefault="00154779" w:rsidP="00154779">
      <w:pPr>
        <w:spacing w:after="0" w:line="240" w:lineRule="auto"/>
        <w:rPr>
          <w:rFonts w:ascii="Times New Roman" w:eastAsia="Times New Roman" w:hAnsi="Times New Roman" w:cs="Times New Roman"/>
          <w:sz w:val="24"/>
          <w:szCs w:val="24"/>
        </w:rPr>
      </w:pPr>
    </w:p>
    <w:p w14:paraId="16616C0E" w14:textId="77777777" w:rsidR="00154779" w:rsidRDefault="00154779" w:rsidP="00154779">
      <w:pPr>
        <w:spacing w:after="0" w:line="240" w:lineRule="auto"/>
        <w:rPr>
          <w:rFonts w:ascii="Times New Roman" w:eastAsia="Times New Roman" w:hAnsi="Times New Roman" w:cs="Times New Roman"/>
          <w:sz w:val="24"/>
          <w:szCs w:val="24"/>
        </w:rPr>
      </w:pPr>
    </w:p>
    <w:p w14:paraId="370C9694" w14:textId="77777777" w:rsidR="00154779" w:rsidRDefault="00154779" w:rsidP="00154779">
      <w:pPr>
        <w:spacing w:after="0" w:line="240" w:lineRule="auto"/>
        <w:rPr>
          <w:rFonts w:ascii="Times New Roman" w:eastAsia="Times New Roman" w:hAnsi="Times New Roman" w:cs="Times New Roman"/>
          <w:sz w:val="24"/>
          <w:szCs w:val="24"/>
        </w:rPr>
      </w:pPr>
    </w:p>
    <w:p w14:paraId="14E99B1E" w14:textId="77777777" w:rsidR="00154779" w:rsidRDefault="00154779" w:rsidP="00154779">
      <w:pPr>
        <w:spacing w:after="0" w:line="240" w:lineRule="auto"/>
        <w:rPr>
          <w:rFonts w:ascii="Times New Roman" w:eastAsia="Times New Roman" w:hAnsi="Times New Roman" w:cs="Times New Roman"/>
          <w:sz w:val="24"/>
          <w:szCs w:val="24"/>
        </w:rPr>
      </w:pPr>
    </w:p>
    <w:p w14:paraId="05BCD042" w14:textId="77777777" w:rsidR="00154779" w:rsidRDefault="00154779" w:rsidP="00154779">
      <w:pPr>
        <w:spacing w:after="0" w:line="240" w:lineRule="auto"/>
        <w:rPr>
          <w:rFonts w:ascii="Times New Roman" w:eastAsia="Times New Roman" w:hAnsi="Times New Roman" w:cs="Times New Roman"/>
          <w:sz w:val="24"/>
          <w:szCs w:val="24"/>
        </w:rPr>
      </w:pPr>
    </w:p>
    <w:p w14:paraId="630DE480" w14:textId="77777777" w:rsidR="00154779" w:rsidRDefault="00154779" w:rsidP="00154779">
      <w:pPr>
        <w:spacing w:after="0" w:line="240" w:lineRule="auto"/>
        <w:rPr>
          <w:rFonts w:ascii="Times New Roman" w:eastAsia="Times New Roman" w:hAnsi="Times New Roman" w:cs="Times New Roman"/>
          <w:sz w:val="24"/>
          <w:szCs w:val="24"/>
        </w:rPr>
      </w:pPr>
    </w:p>
    <w:p w14:paraId="5E44D7F1" w14:textId="77777777" w:rsidR="00154779" w:rsidRDefault="00154779" w:rsidP="00154779">
      <w:pPr>
        <w:spacing w:after="0" w:line="240" w:lineRule="auto"/>
        <w:rPr>
          <w:rFonts w:ascii="Times New Roman" w:eastAsia="Times New Roman" w:hAnsi="Times New Roman" w:cs="Times New Roman"/>
          <w:sz w:val="24"/>
          <w:szCs w:val="24"/>
        </w:rPr>
      </w:pPr>
    </w:p>
    <w:p w14:paraId="04342B84" w14:textId="77777777" w:rsidR="00154779" w:rsidRDefault="00154779" w:rsidP="00154779">
      <w:pPr>
        <w:spacing w:after="0" w:line="240" w:lineRule="auto"/>
        <w:rPr>
          <w:rFonts w:ascii="Times New Roman" w:eastAsia="Times New Roman" w:hAnsi="Times New Roman" w:cs="Times New Roman"/>
          <w:sz w:val="24"/>
          <w:szCs w:val="24"/>
        </w:rPr>
      </w:pPr>
    </w:p>
    <w:p w14:paraId="2E147D4E" w14:textId="77777777" w:rsidR="00154779" w:rsidRDefault="00154779" w:rsidP="00154779">
      <w:pPr>
        <w:spacing w:after="0" w:line="240" w:lineRule="auto"/>
        <w:rPr>
          <w:rFonts w:ascii="Times New Roman" w:eastAsia="Times New Roman" w:hAnsi="Times New Roman" w:cs="Times New Roman"/>
          <w:sz w:val="24"/>
          <w:szCs w:val="24"/>
        </w:rPr>
      </w:pPr>
    </w:p>
    <w:p w14:paraId="774A8346" w14:textId="77777777" w:rsidR="00154779" w:rsidRPr="00154779" w:rsidRDefault="00154779" w:rsidP="00154779">
      <w:pPr>
        <w:spacing w:after="0" w:line="240" w:lineRule="auto"/>
        <w:rPr>
          <w:rFonts w:ascii="Times New Roman" w:eastAsia="Times New Roman" w:hAnsi="Times New Roman" w:cs="Times New Roman"/>
          <w:sz w:val="24"/>
          <w:szCs w:val="24"/>
        </w:rPr>
      </w:pPr>
    </w:p>
    <w:p w14:paraId="097F3938" w14:textId="1AB75FB9" w:rsidR="00154779" w:rsidRPr="00154779" w:rsidRDefault="00154779" w:rsidP="00154779">
      <w:pPr>
        <w:spacing w:before="100" w:beforeAutospacing="1" w:after="100" w:afterAutospacing="1" w:line="240" w:lineRule="auto"/>
        <w:outlineLvl w:val="2"/>
        <w:rPr>
          <w:rFonts w:ascii="Times New Roman" w:eastAsia="Times New Roman" w:hAnsi="Times New Roman" w:cs="Times New Roman"/>
          <w:b/>
          <w:bCs/>
          <w:sz w:val="27"/>
          <w:szCs w:val="27"/>
        </w:rPr>
      </w:pPr>
      <w:r w:rsidRPr="00154779">
        <w:rPr>
          <w:rFonts w:ascii="Times New Roman" w:eastAsia="Times New Roman" w:hAnsi="Times New Roman" w:cs="Times New Roman"/>
          <w:b/>
          <w:bCs/>
          <w:sz w:val="27"/>
          <w:szCs w:val="27"/>
        </w:rPr>
        <w:t>5. FTE-Adjusted Survey Design and Estimates</w:t>
      </w:r>
    </w:p>
    <w:p w14:paraId="36C36674" w14:textId="77777777" w:rsidR="00154779" w:rsidRPr="00154779" w:rsidRDefault="00154779" w:rsidP="00154779">
      <w:pPr>
        <w:spacing w:before="100" w:beforeAutospacing="1" w:after="100" w:afterAutospacing="1" w:line="240" w:lineRule="auto"/>
        <w:rPr>
          <w:rFonts w:ascii="Times New Roman" w:eastAsia="Times New Roman" w:hAnsi="Times New Roman" w:cs="Times New Roman"/>
          <w:sz w:val="24"/>
          <w:szCs w:val="24"/>
        </w:rPr>
      </w:pPr>
      <w:r w:rsidRPr="00154779">
        <w:rPr>
          <w:rFonts w:ascii="Times New Roman" w:eastAsia="Times New Roman" w:hAnsi="Times New Roman" w:cs="Times New Roman"/>
          <w:sz w:val="24"/>
          <w:szCs w:val="24"/>
        </w:rPr>
        <w:t xml:space="preserve">With the FTE-adjusted weights, a new </w:t>
      </w:r>
      <w:r w:rsidRPr="00154779">
        <w:rPr>
          <w:rFonts w:ascii="Times New Roman" w:eastAsia="Times New Roman" w:hAnsi="Times New Roman" w:cs="Times New Roman"/>
          <w:b/>
          <w:bCs/>
          <w:sz w:val="24"/>
          <w:szCs w:val="24"/>
        </w:rPr>
        <w:t>survey design object</w:t>
      </w:r>
      <w:r w:rsidRPr="00154779">
        <w:rPr>
          <w:rFonts w:ascii="Times New Roman" w:eastAsia="Times New Roman" w:hAnsi="Times New Roman" w:cs="Times New Roman"/>
          <w:sz w:val="24"/>
          <w:szCs w:val="24"/>
        </w:rPr>
        <w:t xml:space="preserve"> is created. The tool recalculates workforce estimates by industry, this time adjusted for FTE. This provides a more accurate measure of workforce size by accounting for part-time workers who contribute fewer hours to the workforce than full-time employees.</w:t>
      </w:r>
    </w:p>
    <w:p w14:paraId="013E529A" w14:textId="77777777" w:rsidR="00154779" w:rsidRPr="00154779" w:rsidRDefault="00154779" w:rsidP="00154779">
      <w:pPr>
        <w:spacing w:before="100" w:beforeAutospacing="1" w:after="100" w:afterAutospacing="1" w:line="240" w:lineRule="auto"/>
        <w:rPr>
          <w:rFonts w:ascii="Times New Roman" w:eastAsia="Times New Roman" w:hAnsi="Times New Roman" w:cs="Times New Roman"/>
          <w:sz w:val="24"/>
          <w:szCs w:val="24"/>
        </w:rPr>
      </w:pPr>
      <w:r w:rsidRPr="00154779">
        <w:rPr>
          <w:rFonts w:ascii="Times New Roman" w:eastAsia="Times New Roman" w:hAnsi="Times New Roman" w:cs="Times New Roman"/>
          <w:sz w:val="24"/>
          <w:szCs w:val="24"/>
        </w:rPr>
        <w:t>As with the non-FTE-adjusted estimates, the tool calculates the margins of error, relative MOE, and coefficients of variation for FTE-adjusted workforce estimates, ensuring the precision of these calculations.</w:t>
      </w:r>
    </w:p>
    <w:p w14:paraId="3F59D849" w14:textId="77777777" w:rsidR="00154779" w:rsidRPr="00154779" w:rsidRDefault="00154779" w:rsidP="001547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4779">
        <w:rPr>
          <w:rFonts w:ascii="Courier New" w:eastAsia="Times New Roman" w:hAnsi="Courier New" w:cs="Courier New"/>
          <w:sz w:val="20"/>
          <w:szCs w:val="20"/>
        </w:rPr>
        <w:t xml:space="preserve">fte_ne_survey_pums1 &lt;- </w:t>
      </w:r>
      <w:proofErr w:type="spellStart"/>
      <w:r w:rsidRPr="00154779">
        <w:rPr>
          <w:rFonts w:ascii="Courier New" w:eastAsia="Times New Roman" w:hAnsi="Courier New" w:cs="Courier New"/>
          <w:sz w:val="20"/>
          <w:szCs w:val="20"/>
        </w:rPr>
        <w:t>to_survey</w:t>
      </w:r>
      <w:proofErr w:type="spellEnd"/>
      <w:r w:rsidRPr="00154779">
        <w:rPr>
          <w:rFonts w:ascii="Courier New" w:eastAsia="Times New Roman" w:hAnsi="Courier New" w:cs="Courier New"/>
          <w:sz w:val="20"/>
          <w:szCs w:val="20"/>
        </w:rPr>
        <w:t xml:space="preserve">(fte_ne_pums_rep_weights1) |&gt; </w:t>
      </w:r>
    </w:p>
    <w:p w14:paraId="74CB3D43" w14:textId="77777777" w:rsidR="00154779" w:rsidRPr="00154779" w:rsidRDefault="00154779" w:rsidP="001547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4779">
        <w:rPr>
          <w:rFonts w:ascii="Courier New" w:eastAsia="Times New Roman" w:hAnsi="Courier New" w:cs="Courier New"/>
          <w:sz w:val="20"/>
          <w:szCs w:val="20"/>
        </w:rPr>
        <w:t xml:space="preserve">  </w:t>
      </w:r>
      <w:proofErr w:type="spellStart"/>
      <w:r w:rsidRPr="00154779">
        <w:rPr>
          <w:rFonts w:ascii="Courier New" w:eastAsia="Times New Roman" w:hAnsi="Courier New" w:cs="Courier New"/>
          <w:sz w:val="20"/>
          <w:szCs w:val="20"/>
        </w:rPr>
        <w:t>survey_</w:t>
      </w:r>
      <w:proofErr w:type="gramStart"/>
      <w:r w:rsidRPr="00154779">
        <w:rPr>
          <w:rFonts w:ascii="Courier New" w:eastAsia="Times New Roman" w:hAnsi="Courier New" w:cs="Courier New"/>
          <w:sz w:val="20"/>
          <w:szCs w:val="20"/>
        </w:rPr>
        <w:t>count</w:t>
      </w:r>
      <w:proofErr w:type="spellEnd"/>
      <w:r w:rsidRPr="00154779">
        <w:rPr>
          <w:rFonts w:ascii="Courier New" w:eastAsia="Times New Roman" w:hAnsi="Courier New" w:cs="Courier New"/>
          <w:sz w:val="20"/>
          <w:szCs w:val="20"/>
        </w:rPr>
        <w:t>(</w:t>
      </w:r>
      <w:proofErr w:type="gramEnd"/>
      <w:r w:rsidRPr="00154779">
        <w:rPr>
          <w:rFonts w:ascii="Courier New" w:eastAsia="Times New Roman" w:hAnsi="Courier New" w:cs="Courier New"/>
          <w:sz w:val="20"/>
          <w:szCs w:val="20"/>
        </w:rPr>
        <w:t xml:space="preserve">NAICSP) |&gt; </w:t>
      </w:r>
    </w:p>
    <w:p w14:paraId="33FA1DE4" w14:textId="77777777" w:rsidR="00154779" w:rsidRPr="00154779" w:rsidRDefault="00154779" w:rsidP="001547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4779">
        <w:rPr>
          <w:rFonts w:ascii="Courier New" w:eastAsia="Times New Roman" w:hAnsi="Courier New" w:cs="Courier New"/>
          <w:sz w:val="20"/>
          <w:szCs w:val="20"/>
        </w:rPr>
        <w:t xml:space="preserve">  </w:t>
      </w:r>
      <w:proofErr w:type="gramStart"/>
      <w:r w:rsidRPr="00154779">
        <w:rPr>
          <w:rFonts w:ascii="Courier New" w:eastAsia="Times New Roman" w:hAnsi="Courier New" w:cs="Courier New"/>
          <w:sz w:val="20"/>
          <w:szCs w:val="20"/>
        </w:rPr>
        <w:t>mutate(</w:t>
      </w:r>
      <w:proofErr w:type="gramEnd"/>
      <w:r w:rsidRPr="00154779">
        <w:rPr>
          <w:rFonts w:ascii="Courier New" w:eastAsia="Times New Roman" w:hAnsi="Courier New" w:cs="Courier New"/>
          <w:sz w:val="20"/>
          <w:szCs w:val="20"/>
        </w:rPr>
        <w:t xml:space="preserve">MOE = </w:t>
      </w:r>
      <w:proofErr w:type="spellStart"/>
      <w:r w:rsidRPr="00154779">
        <w:rPr>
          <w:rFonts w:ascii="Courier New" w:eastAsia="Times New Roman" w:hAnsi="Courier New" w:cs="Courier New"/>
          <w:sz w:val="20"/>
          <w:szCs w:val="20"/>
        </w:rPr>
        <w:t>n_se</w:t>
      </w:r>
      <w:proofErr w:type="spellEnd"/>
      <w:r w:rsidRPr="00154779">
        <w:rPr>
          <w:rFonts w:ascii="Courier New" w:eastAsia="Times New Roman" w:hAnsi="Courier New" w:cs="Courier New"/>
          <w:sz w:val="20"/>
          <w:szCs w:val="20"/>
        </w:rPr>
        <w:t xml:space="preserve"> * 1.96, </w:t>
      </w:r>
    </w:p>
    <w:p w14:paraId="1D5972B2" w14:textId="77777777" w:rsidR="00154779" w:rsidRPr="00154779" w:rsidRDefault="00154779" w:rsidP="001547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4779">
        <w:rPr>
          <w:rFonts w:ascii="Courier New" w:eastAsia="Times New Roman" w:hAnsi="Courier New" w:cs="Courier New"/>
          <w:sz w:val="20"/>
          <w:szCs w:val="20"/>
        </w:rPr>
        <w:t xml:space="preserve">         </w:t>
      </w:r>
      <w:proofErr w:type="spellStart"/>
      <w:r w:rsidRPr="00154779">
        <w:rPr>
          <w:rFonts w:ascii="Courier New" w:eastAsia="Times New Roman" w:hAnsi="Courier New" w:cs="Courier New"/>
          <w:sz w:val="20"/>
          <w:szCs w:val="20"/>
        </w:rPr>
        <w:t>r_MOE</w:t>
      </w:r>
      <w:proofErr w:type="spellEnd"/>
      <w:r w:rsidRPr="00154779">
        <w:rPr>
          <w:rFonts w:ascii="Courier New" w:eastAsia="Times New Roman" w:hAnsi="Courier New" w:cs="Courier New"/>
          <w:sz w:val="20"/>
          <w:szCs w:val="20"/>
        </w:rPr>
        <w:t xml:space="preserve"> = ((</w:t>
      </w:r>
      <w:proofErr w:type="spellStart"/>
      <w:r w:rsidRPr="00154779">
        <w:rPr>
          <w:rFonts w:ascii="Courier New" w:eastAsia="Times New Roman" w:hAnsi="Courier New" w:cs="Courier New"/>
          <w:sz w:val="20"/>
          <w:szCs w:val="20"/>
        </w:rPr>
        <w:t>n_se</w:t>
      </w:r>
      <w:proofErr w:type="spellEnd"/>
      <w:r w:rsidRPr="00154779">
        <w:rPr>
          <w:rFonts w:ascii="Courier New" w:eastAsia="Times New Roman" w:hAnsi="Courier New" w:cs="Courier New"/>
          <w:sz w:val="20"/>
          <w:szCs w:val="20"/>
        </w:rPr>
        <w:t xml:space="preserve"> * 1.96) / n) * 100, </w:t>
      </w:r>
    </w:p>
    <w:p w14:paraId="0B91D95B" w14:textId="77777777" w:rsidR="00154779" w:rsidRDefault="00154779" w:rsidP="001547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4779">
        <w:rPr>
          <w:rFonts w:ascii="Courier New" w:eastAsia="Times New Roman" w:hAnsi="Courier New" w:cs="Courier New"/>
          <w:sz w:val="20"/>
          <w:szCs w:val="20"/>
        </w:rPr>
        <w:t xml:space="preserve">         CV = (</w:t>
      </w:r>
      <w:proofErr w:type="spellStart"/>
      <w:r w:rsidRPr="00154779">
        <w:rPr>
          <w:rFonts w:ascii="Courier New" w:eastAsia="Times New Roman" w:hAnsi="Courier New" w:cs="Courier New"/>
          <w:sz w:val="20"/>
          <w:szCs w:val="20"/>
        </w:rPr>
        <w:t>n_se</w:t>
      </w:r>
      <w:proofErr w:type="spellEnd"/>
      <w:r w:rsidRPr="00154779">
        <w:rPr>
          <w:rFonts w:ascii="Courier New" w:eastAsia="Times New Roman" w:hAnsi="Courier New" w:cs="Courier New"/>
          <w:sz w:val="20"/>
          <w:szCs w:val="20"/>
        </w:rPr>
        <w:t xml:space="preserve"> / n) * 100)</w:t>
      </w:r>
    </w:p>
    <w:p w14:paraId="15559658" w14:textId="77777777" w:rsidR="00154779" w:rsidRDefault="00154779" w:rsidP="001547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5B4FDC0" w14:textId="77777777" w:rsidR="00154779" w:rsidRDefault="00154779" w:rsidP="001547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54C1E7E" w14:textId="242DCF86" w:rsidR="00154779" w:rsidRPr="00154779" w:rsidRDefault="00154779" w:rsidP="00154779">
      <w:pPr>
        <w:spacing w:after="0" w:line="240" w:lineRule="auto"/>
        <w:rPr>
          <w:rFonts w:ascii="Times New Roman" w:eastAsia="Times New Roman" w:hAnsi="Times New Roman" w:cs="Times New Roman"/>
          <w:sz w:val="24"/>
          <w:szCs w:val="24"/>
        </w:rPr>
      </w:pPr>
    </w:p>
    <w:p w14:paraId="043ACEF3" w14:textId="77777777" w:rsidR="00154779" w:rsidRPr="00154779" w:rsidRDefault="00154779" w:rsidP="00154779">
      <w:pPr>
        <w:spacing w:before="100" w:beforeAutospacing="1" w:after="100" w:afterAutospacing="1" w:line="240" w:lineRule="auto"/>
        <w:outlineLvl w:val="2"/>
        <w:rPr>
          <w:rFonts w:ascii="Times New Roman" w:eastAsia="Times New Roman" w:hAnsi="Times New Roman" w:cs="Times New Roman"/>
          <w:b/>
          <w:bCs/>
          <w:sz w:val="27"/>
          <w:szCs w:val="27"/>
        </w:rPr>
      </w:pPr>
      <w:r w:rsidRPr="00154779">
        <w:rPr>
          <w:rFonts w:ascii="Times New Roman" w:eastAsia="Times New Roman" w:hAnsi="Times New Roman" w:cs="Times New Roman"/>
          <w:b/>
          <w:bCs/>
          <w:sz w:val="27"/>
          <w:szCs w:val="27"/>
        </w:rPr>
        <w:t>6. Output and Analysis</w:t>
      </w:r>
    </w:p>
    <w:p w14:paraId="5F21E777" w14:textId="77777777" w:rsidR="00154779" w:rsidRPr="00154779" w:rsidRDefault="00154779" w:rsidP="00154779">
      <w:pPr>
        <w:spacing w:before="100" w:beforeAutospacing="1" w:after="100" w:afterAutospacing="1" w:line="240" w:lineRule="auto"/>
        <w:rPr>
          <w:rFonts w:ascii="Times New Roman" w:eastAsia="Times New Roman" w:hAnsi="Times New Roman" w:cs="Times New Roman"/>
          <w:sz w:val="24"/>
          <w:szCs w:val="24"/>
        </w:rPr>
      </w:pPr>
      <w:r w:rsidRPr="00154779">
        <w:rPr>
          <w:rFonts w:ascii="Times New Roman" w:eastAsia="Times New Roman" w:hAnsi="Times New Roman" w:cs="Times New Roman"/>
          <w:sz w:val="24"/>
          <w:szCs w:val="24"/>
        </w:rPr>
        <w:t xml:space="preserve">The final output includes both </w:t>
      </w:r>
      <w:r w:rsidRPr="00154779">
        <w:rPr>
          <w:rFonts w:ascii="Times New Roman" w:eastAsia="Times New Roman" w:hAnsi="Times New Roman" w:cs="Times New Roman"/>
          <w:b/>
          <w:bCs/>
          <w:sz w:val="24"/>
          <w:szCs w:val="24"/>
        </w:rPr>
        <w:t>non-FTE-adjusted</w:t>
      </w:r>
      <w:r w:rsidRPr="00154779">
        <w:rPr>
          <w:rFonts w:ascii="Times New Roman" w:eastAsia="Times New Roman" w:hAnsi="Times New Roman" w:cs="Times New Roman"/>
          <w:sz w:val="24"/>
          <w:szCs w:val="24"/>
        </w:rPr>
        <w:t xml:space="preserve"> and </w:t>
      </w:r>
      <w:r w:rsidRPr="00154779">
        <w:rPr>
          <w:rFonts w:ascii="Times New Roman" w:eastAsia="Times New Roman" w:hAnsi="Times New Roman" w:cs="Times New Roman"/>
          <w:b/>
          <w:bCs/>
          <w:sz w:val="24"/>
          <w:szCs w:val="24"/>
        </w:rPr>
        <w:t>FTE-adjusted</w:t>
      </w:r>
      <w:r w:rsidRPr="00154779">
        <w:rPr>
          <w:rFonts w:ascii="Times New Roman" w:eastAsia="Times New Roman" w:hAnsi="Times New Roman" w:cs="Times New Roman"/>
          <w:sz w:val="24"/>
          <w:szCs w:val="24"/>
        </w:rPr>
        <w:t xml:space="preserve"> workforce estimates, which can be used for occupational health analysis, reporting, or further research. These estimates allow users to analyze the workforce size by industry and understand how many full-time equivalent workers contribute to each industry </w:t>
      </w:r>
      <w:proofErr w:type="gramStart"/>
      <w:r w:rsidRPr="00154779">
        <w:rPr>
          <w:rFonts w:ascii="Times New Roman" w:eastAsia="Times New Roman" w:hAnsi="Times New Roman" w:cs="Times New Roman"/>
          <w:sz w:val="24"/>
          <w:szCs w:val="24"/>
        </w:rPr>
        <w:t>in a given year</w:t>
      </w:r>
      <w:proofErr w:type="gramEnd"/>
      <w:r w:rsidRPr="00154779">
        <w:rPr>
          <w:rFonts w:ascii="Times New Roman" w:eastAsia="Times New Roman" w:hAnsi="Times New Roman" w:cs="Times New Roman"/>
          <w:sz w:val="24"/>
          <w:szCs w:val="24"/>
        </w:rPr>
        <w:t>.</w:t>
      </w:r>
    </w:p>
    <w:p w14:paraId="6F70E550" w14:textId="77777777" w:rsidR="007311AB" w:rsidRDefault="007311AB"/>
    <w:sectPr w:rsidR="007311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779"/>
    <w:rsid w:val="000F5E52"/>
    <w:rsid w:val="00154779"/>
    <w:rsid w:val="00677BC4"/>
    <w:rsid w:val="007311AB"/>
    <w:rsid w:val="00C07B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5F6A3"/>
  <w15:chartTrackingRefBased/>
  <w15:docId w15:val="{39803FB0-3CB7-4E27-B8EA-B5C847D639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2640045">
      <w:bodyDiv w:val="1"/>
      <w:marLeft w:val="0"/>
      <w:marRight w:val="0"/>
      <w:marTop w:val="0"/>
      <w:marBottom w:val="0"/>
      <w:divBdr>
        <w:top w:val="none" w:sz="0" w:space="0" w:color="auto"/>
        <w:left w:val="none" w:sz="0" w:space="0" w:color="auto"/>
        <w:bottom w:val="none" w:sz="0" w:space="0" w:color="auto"/>
        <w:right w:val="none" w:sz="0" w:space="0" w:color="auto"/>
      </w:divBdr>
      <w:divsChild>
        <w:div w:id="784542428">
          <w:marLeft w:val="0"/>
          <w:marRight w:val="0"/>
          <w:marTop w:val="0"/>
          <w:marBottom w:val="0"/>
          <w:divBdr>
            <w:top w:val="none" w:sz="0" w:space="0" w:color="auto"/>
            <w:left w:val="none" w:sz="0" w:space="0" w:color="auto"/>
            <w:bottom w:val="none" w:sz="0" w:space="0" w:color="auto"/>
            <w:right w:val="none" w:sz="0" w:space="0" w:color="auto"/>
          </w:divBdr>
          <w:divsChild>
            <w:div w:id="1037314078">
              <w:marLeft w:val="0"/>
              <w:marRight w:val="0"/>
              <w:marTop w:val="0"/>
              <w:marBottom w:val="0"/>
              <w:divBdr>
                <w:top w:val="none" w:sz="0" w:space="0" w:color="auto"/>
                <w:left w:val="none" w:sz="0" w:space="0" w:color="auto"/>
                <w:bottom w:val="none" w:sz="0" w:space="0" w:color="auto"/>
                <w:right w:val="none" w:sz="0" w:space="0" w:color="auto"/>
              </w:divBdr>
            </w:div>
            <w:div w:id="506405746">
              <w:marLeft w:val="0"/>
              <w:marRight w:val="0"/>
              <w:marTop w:val="0"/>
              <w:marBottom w:val="0"/>
              <w:divBdr>
                <w:top w:val="none" w:sz="0" w:space="0" w:color="auto"/>
                <w:left w:val="none" w:sz="0" w:space="0" w:color="auto"/>
                <w:bottom w:val="none" w:sz="0" w:space="0" w:color="auto"/>
                <w:right w:val="none" w:sz="0" w:space="0" w:color="auto"/>
              </w:divBdr>
              <w:divsChild>
                <w:div w:id="469176789">
                  <w:marLeft w:val="0"/>
                  <w:marRight w:val="0"/>
                  <w:marTop w:val="0"/>
                  <w:marBottom w:val="0"/>
                  <w:divBdr>
                    <w:top w:val="none" w:sz="0" w:space="0" w:color="auto"/>
                    <w:left w:val="none" w:sz="0" w:space="0" w:color="auto"/>
                    <w:bottom w:val="none" w:sz="0" w:space="0" w:color="auto"/>
                    <w:right w:val="none" w:sz="0" w:space="0" w:color="auto"/>
                  </w:divBdr>
                  <w:divsChild>
                    <w:div w:id="652493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644735">
              <w:marLeft w:val="0"/>
              <w:marRight w:val="0"/>
              <w:marTop w:val="0"/>
              <w:marBottom w:val="0"/>
              <w:divBdr>
                <w:top w:val="none" w:sz="0" w:space="0" w:color="auto"/>
                <w:left w:val="none" w:sz="0" w:space="0" w:color="auto"/>
                <w:bottom w:val="none" w:sz="0" w:space="0" w:color="auto"/>
                <w:right w:val="none" w:sz="0" w:space="0" w:color="auto"/>
              </w:divBdr>
            </w:div>
          </w:divsChild>
        </w:div>
        <w:div w:id="1866092489">
          <w:marLeft w:val="0"/>
          <w:marRight w:val="0"/>
          <w:marTop w:val="0"/>
          <w:marBottom w:val="0"/>
          <w:divBdr>
            <w:top w:val="none" w:sz="0" w:space="0" w:color="auto"/>
            <w:left w:val="none" w:sz="0" w:space="0" w:color="auto"/>
            <w:bottom w:val="none" w:sz="0" w:space="0" w:color="auto"/>
            <w:right w:val="none" w:sz="0" w:space="0" w:color="auto"/>
          </w:divBdr>
          <w:divsChild>
            <w:div w:id="1544781160">
              <w:marLeft w:val="0"/>
              <w:marRight w:val="0"/>
              <w:marTop w:val="0"/>
              <w:marBottom w:val="0"/>
              <w:divBdr>
                <w:top w:val="none" w:sz="0" w:space="0" w:color="auto"/>
                <w:left w:val="none" w:sz="0" w:space="0" w:color="auto"/>
                <w:bottom w:val="none" w:sz="0" w:space="0" w:color="auto"/>
                <w:right w:val="none" w:sz="0" w:space="0" w:color="auto"/>
              </w:divBdr>
            </w:div>
            <w:div w:id="790052831">
              <w:marLeft w:val="0"/>
              <w:marRight w:val="0"/>
              <w:marTop w:val="0"/>
              <w:marBottom w:val="0"/>
              <w:divBdr>
                <w:top w:val="none" w:sz="0" w:space="0" w:color="auto"/>
                <w:left w:val="none" w:sz="0" w:space="0" w:color="auto"/>
                <w:bottom w:val="none" w:sz="0" w:space="0" w:color="auto"/>
                <w:right w:val="none" w:sz="0" w:space="0" w:color="auto"/>
              </w:divBdr>
              <w:divsChild>
                <w:div w:id="2048287799">
                  <w:marLeft w:val="0"/>
                  <w:marRight w:val="0"/>
                  <w:marTop w:val="0"/>
                  <w:marBottom w:val="0"/>
                  <w:divBdr>
                    <w:top w:val="none" w:sz="0" w:space="0" w:color="auto"/>
                    <w:left w:val="none" w:sz="0" w:space="0" w:color="auto"/>
                    <w:bottom w:val="none" w:sz="0" w:space="0" w:color="auto"/>
                    <w:right w:val="none" w:sz="0" w:space="0" w:color="auto"/>
                  </w:divBdr>
                  <w:divsChild>
                    <w:div w:id="708989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470008">
              <w:marLeft w:val="0"/>
              <w:marRight w:val="0"/>
              <w:marTop w:val="0"/>
              <w:marBottom w:val="0"/>
              <w:divBdr>
                <w:top w:val="none" w:sz="0" w:space="0" w:color="auto"/>
                <w:left w:val="none" w:sz="0" w:space="0" w:color="auto"/>
                <w:bottom w:val="none" w:sz="0" w:space="0" w:color="auto"/>
                <w:right w:val="none" w:sz="0" w:space="0" w:color="auto"/>
              </w:divBdr>
            </w:div>
          </w:divsChild>
        </w:div>
        <w:div w:id="2004239805">
          <w:marLeft w:val="0"/>
          <w:marRight w:val="0"/>
          <w:marTop w:val="0"/>
          <w:marBottom w:val="0"/>
          <w:divBdr>
            <w:top w:val="none" w:sz="0" w:space="0" w:color="auto"/>
            <w:left w:val="none" w:sz="0" w:space="0" w:color="auto"/>
            <w:bottom w:val="none" w:sz="0" w:space="0" w:color="auto"/>
            <w:right w:val="none" w:sz="0" w:space="0" w:color="auto"/>
          </w:divBdr>
          <w:divsChild>
            <w:div w:id="1994019628">
              <w:marLeft w:val="0"/>
              <w:marRight w:val="0"/>
              <w:marTop w:val="0"/>
              <w:marBottom w:val="0"/>
              <w:divBdr>
                <w:top w:val="none" w:sz="0" w:space="0" w:color="auto"/>
                <w:left w:val="none" w:sz="0" w:space="0" w:color="auto"/>
                <w:bottom w:val="none" w:sz="0" w:space="0" w:color="auto"/>
                <w:right w:val="none" w:sz="0" w:space="0" w:color="auto"/>
              </w:divBdr>
            </w:div>
            <w:div w:id="1521581208">
              <w:marLeft w:val="0"/>
              <w:marRight w:val="0"/>
              <w:marTop w:val="0"/>
              <w:marBottom w:val="0"/>
              <w:divBdr>
                <w:top w:val="none" w:sz="0" w:space="0" w:color="auto"/>
                <w:left w:val="none" w:sz="0" w:space="0" w:color="auto"/>
                <w:bottom w:val="none" w:sz="0" w:space="0" w:color="auto"/>
                <w:right w:val="none" w:sz="0" w:space="0" w:color="auto"/>
              </w:divBdr>
              <w:divsChild>
                <w:div w:id="494422807">
                  <w:marLeft w:val="0"/>
                  <w:marRight w:val="0"/>
                  <w:marTop w:val="0"/>
                  <w:marBottom w:val="0"/>
                  <w:divBdr>
                    <w:top w:val="none" w:sz="0" w:space="0" w:color="auto"/>
                    <w:left w:val="none" w:sz="0" w:space="0" w:color="auto"/>
                    <w:bottom w:val="none" w:sz="0" w:space="0" w:color="auto"/>
                    <w:right w:val="none" w:sz="0" w:space="0" w:color="auto"/>
                  </w:divBdr>
                  <w:divsChild>
                    <w:div w:id="1902599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89390">
              <w:marLeft w:val="0"/>
              <w:marRight w:val="0"/>
              <w:marTop w:val="0"/>
              <w:marBottom w:val="0"/>
              <w:divBdr>
                <w:top w:val="none" w:sz="0" w:space="0" w:color="auto"/>
                <w:left w:val="none" w:sz="0" w:space="0" w:color="auto"/>
                <w:bottom w:val="none" w:sz="0" w:space="0" w:color="auto"/>
                <w:right w:val="none" w:sz="0" w:space="0" w:color="auto"/>
              </w:divBdr>
            </w:div>
          </w:divsChild>
        </w:div>
        <w:div w:id="1810705984">
          <w:marLeft w:val="0"/>
          <w:marRight w:val="0"/>
          <w:marTop w:val="0"/>
          <w:marBottom w:val="0"/>
          <w:divBdr>
            <w:top w:val="none" w:sz="0" w:space="0" w:color="auto"/>
            <w:left w:val="none" w:sz="0" w:space="0" w:color="auto"/>
            <w:bottom w:val="none" w:sz="0" w:space="0" w:color="auto"/>
            <w:right w:val="none" w:sz="0" w:space="0" w:color="auto"/>
          </w:divBdr>
          <w:divsChild>
            <w:div w:id="1933929568">
              <w:marLeft w:val="0"/>
              <w:marRight w:val="0"/>
              <w:marTop w:val="0"/>
              <w:marBottom w:val="0"/>
              <w:divBdr>
                <w:top w:val="none" w:sz="0" w:space="0" w:color="auto"/>
                <w:left w:val="none" w:sz="0" w:space="0" w:color="auto"/>
                <w:bottom w:val="none" w:sz="0" w:space="0" w:color="auto"/>
                <w:right w:val="none" w:sz="0" w:space="0" w:color="auto"/>
              </w:divBdr>
            </w:div>
            <w:div w:id="1497766914">
              <w:marLeft w:val="0"/>
              <w:marRight w:val="0"/>
              <w:marTop w:val="0"/>
              <w:marBottom w:val="0"/>
              <w:divBdr>
                <w:top w:val="none" w:sz="0" w:space="0" w:color="auto"/>
                <w:left w:val="none" w:sz="0" w:space="0" w:color="auto"/>
                <w:bottom w:val="none" w:sz="0" w:space="0" w:color="auto"/>
                <w:right w:val="none" w:sz="0" w:space="0" w:color="auto"/>
              </w:divBdr>
              <w:divsChild>
                <w:div w:id="1545404812">
                  <w:marLeft w:val="0"/>
                  <w:marRight w:val="0"/>
                  <w:marTop w:val="0"/>
                  <w:marBottom w:val="0"/>
                  <w:divBdr>
                    <w:top w:val="none" w:sz="0" w:space="0" w:color="auto"/>
                    <w:left w:val="none" w:sz="0" w:space="0" w:color="auto"/>
                    <w:bottom w:val="none" w:sz="0" w:space="0" w:color="auto"/>
                    <w:right w:val="none" w:sz="0" w:space="0" w:color="auto"/>
                  </w:divBdr>
                  <w:divsChild>
                    <w:div w:id="113078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292914">
              <w:marLeft w:val="0"/>
              <w:marRight w:val="0"/>
              <w:marTop w:val="0"/>
              <w:marBottom w:val="0"/>
              <w:divBdr>
                <w:top w:val="none" w:sz="0" w:space="0" w:color="auto"/>
                <w:left w:val="none" w:sz="0" w:space="0" w:color="auto"/>
                <w:bottom w:val="none" w:sz="0" w:space="0" w:color="auto"/>
                <w:right w:val="none" w:sz="0" w:space="0" w:color="auto"/>
              </w:divBdr>
            </w:div>
          </w:divsChild>
        </w:div>
        <w:div w:id="86656750">
          <w:marLeft w:val="0"/>
          <w:marRight w:val="0"/>
          <w:marTop w:val="0"/>
          <w:marBottom w:val="0"/>
          <w:divBdr>
            <w:top w:val="none" w:sz="0" w:space="0" w:color="auto"/>
            <w:left w:val="none" w:sz="0" w:space="0" w:color="auto"/>
            <w:bottom w:val="none" w:sz="0" w:space="0" w:color="auto"/>
            <w:right w:val="none" w:sz="0" w:space="0" w:color="auto"/>
          </w:divBdr>
          <w:divsChild>
            <w:div w:id="1852836816">
              <w:marLeft w:val="0"/>
              <w:marRight w:val="0"/>
              <w:marTop w:val="0"/>
              <w:marBottom w:val="0"/>
              <w:divBdr>
                <w:top w:val="none" w:sz="0" w:space="0" w:color="auto"/>
                <w:left w:val="none" w:sz="0" w:space="0" w:color="auto"/>
                <w:bottom w:val="none" w:sz="0" w:space="0" w:color="auto"/>
                <w:right w:val="none" w:sz="0" w:space="0" w:color="auto"/>
              </w:divBdr>
            </w:div>
            <w:div w:id="1292399197">
              <w:marLeft w:val="0"/>
              <w:marRight w:val="0"/>
              <w:marTop w:val="0"/>
              <w:marBottom w:val="0"/>
              <w:divBdr>
                <w:top w:val="none" w:sz="0" w:space="0" w:color="auto"/>
                <w:left w:val="none" w:sz="0" w:space="0" w:color="auto"/>
                <w:bottom w:val="none" w:sz="0" w:space="0" w:color="auto"/>
                <w:right w:val="none" w:sz="0" w:space="0" w:color="auto"/>
              </w:divBdr>
              <w:divsChild>
                <w:div w:id="1760829377">
                  <w:marLeft w:val="0"/>
                  <w:marRight w:val="0"/>
                  <w:marTop w:val="0"/>
                  <w:marBottom w:val="0"/>
                  <w:divBdr>
                    <w:top w:val="none" w:sz="0" w:space="0" w:color="auto"/>
                    <w:left w:val="none" w:sz="0" w:space="0" w:color="auto"/>
                    <w:bottom w:val="none" w:sz="0" w:space="0" w:color="auto"/>
                    <w:right w:val="none" w:sz="0" w:space="0" w:color="auto"/>
                  </w:divBdr>
                  <w:divsChild>
                    <w:div w:id="1052924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26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3</Pages>
  <Words>721</Words>
  <Characters>4112</Characters>
  <Application>Microsoft Office Word</Application>
  <DocSecurity>0</DocSecurity>
  <Lines>34</Lines>
  <Paragraphs>9</Paragraphs>
  <ScaleCrop>false</ScaleCrop>
  <Company/>
  <LinksUpToDate>false</LinksUpToDate>
  <CharactersWithSpaces>4824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Austin</dc:creator>
  <cp:keywords/>
  <dc:description/>
  <cp:lastModifiedBy>Christopher Austin</cp:lastModifiedBy>
  <cp:revision>3</cp:revision>
  <dcterms:created xsi:type="dcterms:W3CDTF">2024-09-26T19:20:00Z</dcterms:created>
  <dcterms:modified xsi:type="dcterms:W3CDTF">2024-09-27T14:48:00Z</dcterms:modified>
</cp:coreProperties>
</file>