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17F2" w14:textId="77777777" w:rsidR="00132F50" w:rsidRDefault="00132F50">
      <w:pPr>
        <w:spacing w:before="10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0B85B4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A3A"/>
            <w:tcMar>
              <w:top w:w="560" w:type="dxa"/>
              <w:left w:w="640" w:type="dxa"/>
              <w:bottom w:w="560" w:type="dxa"/>
              <w:right w:w="640" w:type="dxa"/>
            </w:tcMar>
          </w:tcPr>
          <w:p w14:paraId="16875B62" w14:textId="77777777" w:rsidR="00132F50" w:rsidRDefault="00000000">
            <w:pPr>
              <w:spacing w:after="100"/>
              <w:jc w:val="center"/>
            </w:pPr>
            <w:r>
              <w:rPr>
                <w:b/>
                <w:bCs/>
                <w:color w:val="FFFFFF"/>
                <w:sz w:val="96"/>
                <w:szCs w:val="96"/>
              </w:rPr>
              <w:t>GRADLLY</w:t>
            </w:r>
          </w:p>
          <w:p w14:paraId="61C9887B" w14:textId="77777777" w:rsidR="00132F50" w:rsidRDefault="00000000">
            <w:pPr>
              <w:jc w:val="center"/>
            </w:pPr>
            <w:r>
              <w:rPr>
                <w:i/>
                <w:iCs/>
                <w:color w:val="AAB8D4"/>
                <w:sz w:val="26"/>
                <w:szCs w:val="26"/>
              </w:rPr>
              <w:t>Apprenticeships, in progress.</w:t>
            </w:r>
          </w:p>
        </w:tc>
      </w:tr>
    </w:tbl>
    <w:p w14:paraId="23618FE3" w14:textId="77777777" w:rsidR="00132F50" w:rsidRDefault="00132F50">
      <w:pPr>
        <w:spacing w:before="280"/>
      </w:pPr>
    </w:p>
    <w:p w14:paraId="70D9C29E" w14:textId="77777777" w:rsidR="00132F50" w:rsidRDefault="00000000">
      <w:pPr>
        <w:spacing w:after="80"/>
        <w:jc w:val="center"/>
      </w:pPr>
      <w:r>
        <w:rPr>
          <w:b/>
          <w:bCs/>
          <w:color w:val="1847D4"/>
          <w:sz w:val="40"/>
          <w:szCs w:val="40"/>
        </w:rPr>
        <w:t>PRODUCT REQUIREMENTS DOCUMENT</w:t>
      </w:r>
    </w:p>
    <w:p w14:paraId="6D0C085A" w14:textId="77777777" w:rsidR="00132F50" w:rsidRDefault="00000000">
      <w:pPr>
        <w:spacing w:after="280"/>
        <w:jc w:val="center"/>
      </w:pPr>
      <w:r>
        <w:rPr>
          <w:color w:val="64748B"/>
        </w:rPr>
        <w:t>All Four Portals  ·  Version 1.0  ·  March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2437"/>
        <w:gridCol w:w="2760"/>
        <w:gridCol w:w="1866"/>
      </w:tblGrid>
      <w:tr w:rsidR="00132F50" w14:paraId="2D915D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847D4"/>
            <w:tcMar>
              <w:top w:w="200" w:type="dxa"/>
              <w:left w:w="160" w:type="dxa"/>
              <w:bottom w:w="200" w:type="dxa"/>
              <w:right w:w="160" w:type="dxa"/>
            </w:tcMar>
          </w:tcPr>
          <w:p w14:paraId="01A966B3" w14:textId="77777777" w:rsidR="00132F50" w:rsidRDefault="00000000">
            <w:pPr>
              <w:spacing w:after="40"/>
              <w:jc w:val="center"/>
            </w:pPr>
            <w:r>
              <w:rPr>
                <w:b/>
                <w:bCs/>
                <w:color w:val="FFFFFF"/>
                <w:sz w:val="40"/>
                <w:szCs w:val="40"/>
              </w:rPr>
              <w:t>01</w:t>
            </w:r>
          </w:p>
          <w:p w14:paraId="5AD59A32" w14:textId="77777777" w:rsidR="00132F50" w:rsidRDefault="00000000">
            <w:pPr>
              <w:jc w:val="center"/>
            </w:pPr>
            <w:r>
              <w:rPr>
                <w:b/>
                <w:bCs/>
                <w:color w:val="FFFFFF"/>
                <w:sz w:val="20"/>
                <w:szCs w:val="20"/>
              </w:rPr>
              <w:t>Employer Portal</w:t>
            </w:r>
          </w:p>
        </w:tc>
        <w:tc>
          <w:tcPr>
            <w:tcW w:w="0" w:type="auto"/>
            <w:tcBorders>
              <w:top w:val="none" w:sz="0" w:space="0" w:color="FFFFFF"/>
              <w:left w:val="none" w:sz="0" w:space="0" w:color="FFFFFF"/>
              <w:bottom w:val="none" w:sz="0" w:space="0" w:color="FFFFFF"/>
              <w:right w:val="none" w:sz="0" w:space="0" w:color="FFFFFF"/>
            </w:tcBorders>
            <w:shd w:val="clear" w:color="auto" w:fill="3D52D5"/>
            <w:tcMar>
              <w:top w:w="200" w:type="dxa"/>
              <w:left w:w="160" w:type="dxa"/>
              <w:bottom w:w="200" w:type="dxa"/>
              <w:right w:w="160" w:type="dxa"/>
            </w:tcMar>
          </w:tcPr>
          <w:p w14:paraId="4F8960B5" w14:textId="77777777" w:rsidR="00132F50" w:rsidRDefault="00000000">
            <w:pPr>
              <w:spacing w:after="40"/>
              <w:jc w:val="center"/>
            </w:pPr>
            <w:r>
              <w:rPr>
                <w:b/>
                <w:bCs/>
                <w:color w:val="FFFFFF"/>
                <w:sz w:val="40"/>
                <w:szCs w:val="40"/>
              </w:rPr>
              <w:t>02</w:t>
            </w:r>
          </w:p>
          <w:p w14:paraId="644FDE50" w14:textId="77777777" w:rsidR="00132F50" w:rsidRDefault="00000000">
            <w:pPr>
              <w:jc w:val="center"/>
            </w:pPr>
            <w:r>
              <w:rPr>
                <w:b/>
                <w:bCs/>
                <w:color w:val="FFFFFF"/>
                <w:sz w:val="20"/>
                <w:szCs w:val="20"/>
              </w:rPr>
              <w:t>Provider Portal</w:t>
            </w:r>
          </w:p>
        </w:tc>
        <w:tc>
          <w:tcPr>
            <w:tcW w:w="0" w:type="auto"/>
            <w:tcBorders>
              <w:top w:val="none" w:sz="0" w:space="0" w:color="FFFFFF"/>
              <w:left w:val="none" w:sz="0" w:space="0" w:color="FFFFFF"/>
              <w:bottom w:val="none" w:sz="0" w:space="0" w:color="FFFFFF"/>
              <w:right w:val="none" w:sz="0" w:space="0" w:color="FFFFFF"/>
            </w:tcBorders>
            <w:shd w:val="clear" w:color="auto" w:fill="0F7A53"/>
            <w:tcMar>
              <w:top w:w="200" w:type="dxa"/>
              <w:left w:w="160" w:type="dxa"/>
              <w:bottom w:w="200" w:type="dxa"/>
              <w:right w:w="160" w:type="dxa"/>
            </w:tcMar>
          </w:tcPr>
          <w:p w14:paraId="671085BE" w14:textId="77777777" w:rsidR="00132F50" w:rsidRDefault="00000000">
            <w:pPr>
              <w:spacing w:after="40"/>
              <w:jc w:val="center"/>
            </w:pPr>
            <w:r>
              <w:rPr>
                <w:b/>
                <w:bCs/>
                <w:color w:val="FFFFFF"/>
                <w:sz w:val="40"/>
                <w:szCs w:val="40"/>
              </w:rPr>
              <w:t>03</w:t>
            </w:r>
          </w:p>
          <w:p w14:paraId="7FE7AC53" w14:textId="77777777" w:rsidR="00132F50" w:rsidRDefault="00000000">
            <w:pPr>
              <w:jc w:val="center"/>
            </w:pPr>
            <w:r>
              <w:rPr>
                <w:b/>
                <w:bCs/>
                <w:color w:val="FFFFFF"/>
                <w:sz w:val="20"/>
                <w:szCs w:val="20"/>
              </w:rPr>
              <w:t>Apprentice Portal</w:t>
            </w:r>
          </w:p>
        </w:tc>
        <w:tc>
          <w:tcPr>
            <w:tcW w:w="0" w:type="auto"/>
            <w:tcBorders>
              <w:top w:val="none" w:sz="0" w:space="0" w:color="FFFFFF"/>
              <w:left w:val="none" w:sz="0" w:space="0" w:color="FFFFFF"/>
              <w:bottom w:val="none" w:sz="0" w:space="0" w:color="FFFFFF"/>
              <w:right w:val="none" w:sz="0" w:space="0" w:color="FFFFFF"/>
            </w:tcBorders>
            <w:shd w:val="clear" w:color="auto" w:fill="0E7490"/>
            <w:tcMar>
              <w:top w:w="200" w:type="dxa"/>
              <w:left w:w="160" w:type="dxa"/>
              <w:bottom w:w="200" w:type="dxa"/>
              <w:right w:w="160" w:type="dxa"/>
            </w:tcMar>
          </w:tcPr>
          <w:p w14:paraId="75CAF857" w14:textId="77777777" w:rsidR="00132F50" w:rsidRDefault="00000000">
            <w:pPr>
              <w:spacing w:after="40"/>
              <w:jc w:val="center"/>
            </w:pPr>
            <w:r>
              <w:rPr>
                <w:b/>
                <w:bCs/>
                <w:color w:val="FFFFFF"/>
                <w:sz w:val="40"/>
                <w:szCs w:val="40"/>
              </w:rPr>
              <w:t>04</w:t>
            </w:r>
          </w:p>
          <w:p w14:paraId="06A61C1E" w14:textId="77777777" w:rsidR="00132F50" w:rsidRDefault="00000000">
            <w:pPr>
              <w:jc w:val="center"/>
            </w:pPr>
            <w:r>
              <w:rPr>
                <w:b/>
                <w:bCs/>
                <w:color w:val="FFFFFF"/>
                <w:sz w:val="20"/>
                <w:szCs w:val="20"/>
              </w:rPr>
              <w:t>FlowPortal</w:t>
            </w:r>
          </w:p>
        </w:tc>
      </w:tr>
    </w:tbl>
    <w:p w14:paraId="3CC75B95" w14:textId="77777777" w:rsidR="00132F50" w:rsidRDefault="00132F50">
      <w:pPr>
        <w:spacing w:before="2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32F50" w14:paraId="17F44020" w14:textId="77777777">
        <w:tblPrEx>
          <w:tblCellMar>
            <w:top w:w="0" w:type="dxa"/>
            <w:bottom w:w="0" w:type="dxa"/>
          </w:tblCellMar>
        </w:tblPrEx>
        <w:trPr>
          <w:tblHeader/>
        </w:trPr>
        <w:tc>
          <w:tcPr>
            <w:tcW w:w="2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47113720" w14:textId="77777777" w:rsidR="00132F50" w:rsidRDefault="00132F50"/>
        </w:tc>
        <w:tc>
          <w:tcPr>
            <w:tcW w:w="72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A7C91DA" w14:textId="77777777" w:rsidR="00132F50" w:rsidRDefault="00132F50"/>
        </w:tc>
      </w:tr>
      <w:tr w:rsidR="00132F50" w14:paraId="18C58DC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4CBCB5" w14:textId="77777777" w:rsidR="00132F50" w:rsidRDefault="00000000">
            <w:r>
              <w:rPr>
                <w:sz w:val="20"/>
                <w:szCs w:val="20"/>
              </w:rPr>
              <w:t>Document Title</w:t>
            </w:r>
          </w:p>
        </w:tc>
        <w:tc>
          <w:tcPr>
            <w:tcW w:w="7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F01E41" w14:textId="77777777" w:rsidR="00132F50" w:rsidRDefault="00000000">
            <w:r>
              <w:rPr>
                <w:sz w:val="20"/>
                <w:szCs w:val="20"/>
              </w:rPr>
              <w:t>Gradlly — Product Requirements Document, All Four Portals</w:t>
            </w:r>
          </w:p>
        </w:tc>
      </w:tr>
      <w:tr w:rsidR="00132F50" w14:paraId="2FEA04F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DDD40B1" w14:textId="77777777" w:rsidR="00132F50" w:rsidRDefault="00000000">
            <w:r>
              <w:rPr>
                <w:sz w:val="20"/>
                <w:szCs w:val="20"/>
              </w:rPr>
              <w:t>Version</w:t>
            </w:r>
          </w:p>
        </w:tc>
        <w:tc>
          <w:tcPr>
            <w:tcW w:w="7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C07BCFC" w14:textId="77777777" w:rsidR="00132F50" w:rsidRDefault="00000000">
            <w:r>
              <w:rPr>
                <w:sz w:val="20"/>
                <w:szCs w:val="20"/>
              </w:rPr>
              <w:t>1.0</w:t>
            </w:r>
          </w:p>
        </w:tc>
      </w:tr>
      <w:tr w:rsidR="00132F50" w14:paraId="42606D2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CD1D0C" w14:textId="77777777" w:rsidR="00132F50" w:rsidRDefault="00000000">
            <w:r>
              <w:rPr>
                <w:sz w:val="20"/>
                <w:szCs w:val="20"/>
              </w:rPr>
              <w:t>Date</w:t>
            </w:r>
          </w:p>
        </w:tc>
        <w:tc>
          <w:tcPr>
            <w:tcW w:w="7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E01A5E" w14:textId="77777777" w:rsidR="00132F50" w:rsidRDefault="00000000">
            <w:r>
              <w:rPr>
                <w:sz w:val="20"/>
                <w:szCs w:val="20"/>
              </w:rPr>
              <w:t>March 2026</w:t>
            </w:r>
          </w:p>
        </w:tc>
      </w:tr>
      <w:tr w:rsidR="00132F50" w14:paraId="798E7BC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8484551" w14:textId="77777777" w:rsidR="00132F50" w:rsidRDefault="00000000">
            <w:r>
              <w:rPr>
                <w:sz w:val="20"/>
                <w:szCs w:val="20"/>
              </w:rPr>
              <w:t>Status</w:t>
            </w:r>
          </w:p>
        </w:tc>
        <w:tc>
          <w:tcPr>
            <w:tcW w:w="7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797E73A" w14:textId="77777777" w:rsidR="00132F50" w:rsidRDefault="00000000">
            <w:r>
              <w:rPr>
                <w:sz w:val="20"/>
                <w:szCs w:val="20"/>
              </w:rPr>
              <w:t>Final Draft — For Development Team Use</w:t>
            </w:r>
          </w:p>
        </w:tc>
      </w:tr>
      <w:tr w:rsidR="00132F50" w14:paraId="1E5F00F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2E733A" w14:textId="77777777" w:rsidR="00132F50" w:rsidRDefault="00000000">
            <w:r>
              <w:rPr>
                <w:sz w:val="20"/>
                <w:szCs w:val="20"/>
              </w:rPr>
              <w:t>Prepared by</w:t>
            </w:r>
          </w:p>
        </w:tc>
        <w:tc>
          <w:tcPr>
            <w:tcW w:w="7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07694A" w14:textId="77777777" w:rsidR="00132F50" w:rsidRDefault="00000000">
            <w:r>
              <w:rPr>
                <w:sz w:val="20"/>
                <w:szCs w:val="20"/>
              </w:rPr>
              <w:t>Gradlly Product Team</w:t>
            </w:r>
          </w:p>
        </w:tc>
      </w:tr>
      <w:tr w:rsidR="00132F50" w14:paraId="38E9680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B4EFB4" w14:textId="77777777" w:rsidR="00132F50" w:rsidRDefault="00000000">
            <w:r>
              <w:rPr>
                <w:sz w:val="20"/>
                <w:szCs w:val="20"/>
              </w:rPr>
              <w:t>Classification</w:t>
            </w:r>
          </w:p>
        </w:tc>
        <w:tc>
          <w:tcPr>
            <w:tcW w:w="7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15C9C6A" w14:textId="77777777" w:rsidR="00132F50" w:rsidRDefault="00000000">
            <w:r>
              <w:rPr>
                <w:sz w:val="20"/>
                <w:szCs w:val="20"/>
              </w:rPr>
              <w:t>Confidential</w:t>
            </w:r>
          </w:p>
        </w:tc>
      </w:tr>
    </w:tbl>
    <w:p w14:paraId="6D497085" w14:textId="77777777" w:rsidR="00132F50" w:rsidRDefault="00000000">
      <w:r>
        <w:br w:type="page"/>
      </w:r>
    </w:p>
    <w:p w14:paraId="356E8831" w14:textId="77777777" w:rsidR="00132F50" w:rsidRDefault="00000000">
      <w:pPr>
        <w:pStyle w:val="Heading1"/>
        <w:pBdr>
          <w:bottom w:val="single" w:sz="12" w:space="6" w:color="1847D4"/>
        </w:pBdr>
      </w:pPr>
      <w:r>
        <w:lastRenderedPageBreak/>
        <w:t>1. Document Purpose &amp; Scope</w:t>
      </w:r>
    </w:p>
    <w:p w14:paraId="6C6B8C9A" w14:textId="77777777" w:rsidR="00132F50" w:rsidRDefault="00000000">
      <w:pPr>
        <w:spacing w:after="120"/>
      </w:pPr>
      <w:r>
        <w:t>This Product Requirements Document (PRD) defines the complete functional and non-functional requirements for the Gradlly platform across all four portals. It is the primary reference document for the development team, product managers, QA engineers, and external technology partners.</w:t>
      </w:r>
    </w:p>
    <w:p w14:paraId="74FDD0C0" w14:textId="77777777" w:rsidR="00132F50" w:rsidRDefault="00132F50">
      <w:pPr>
        <w:spacing w:before="80"/>
      </w:pPr>
    </w:p>
    <w:p w14:paraId="483E49AA" w14:textId="77777777" w:rsidR="00132F50" w:rsidRDefault="00000000">
      <w:pPr>
        <w:spacing w:after="120"/>
      </w:pPr>
      <w:r>
        <w:t>Each portal is specified independently with its own user context, feature set, acceptance criteria, and interface requirements. Cross-portal dependencies and shared platform requirements are specified in Sections 2 and 7.</w:t>
      </w:r>
    </w:p>
    <w:p w14:paraId="189CD899" w14:textId="77777777" w:rsidR="00132F50" w:rsidRDefault="00132F50">
      <w:pPr>
        <w:spacing w:before="140"/>
      </w:pPr>
    </w:p>
    <w:p w14:paraId="542E3741" w14:textId="77777777" w:rsidR="00132F50" w:rsidRDefault="00000000">
      <w:pPr>
        <w:pStyle w:val="Heading2"/>
      </w:pPr>
      <w:r>
        <w:t>1.1 Document Structure</w:t>
      </w:r>
    </w:p>
    <w:p w14:paraId="0C0A9202" w14:textId="77777777" w:rsidR="00132F50" w:rsidRDefault="00000000">
      <w:pPr>
        <w:pStyle w:val="ListParagraph"/>
        <w:numPr>
          <w:ilvl w:val="0"/>
          <w:numId w:val="2"/>
        </w:numPr>
        <w:spacing w:after="70"/>
      </w:pPr>
      <w:r>
        <w:rPr>
          <w:sz w:val="23"/>
          <w:szCs w:val="23"/>
        </w:rPr>
        <w:t>Section 2 — Platform Overview: architecture, shared systems, and cross-portal dependencies</w:t>
      </w:r>
    </w:p>
    <w:p w14:paraId="0C8FFE98" w14:textId="77777777" w:rsidR="00132F50" w:rsidRDefault="00000000">
      <w:pPr>
        <w:pStyle w:val="ListParagraph"/>
        <w:numPr>
          <w:ilvl w:val="0"/>
          <w:numId w:val="2"/>
        </w:numPr>
        <w:spacing w:after="70"/>
      </w:pPr>
      <w:r>
        <w:rPr>
          <w:sz w:val="23"/>
          <w:szCs w:val="23"/>
        </w:rPr>
        <w:t>Section 3 — Portal 1 (Employer Portal): full feature requirements and acceptance criteria</w:t>
      </w:r>
    </w:p>
    <w:p w14:paraId="0B26B29D" w14:textId="77777777" w:rsidR="00132F50" w:rsidRDefault="00000000">
      <w:pPr>
        <w:pStyle w:val="ListParagraph"/>
        <w:numPr>
          <w:ilvl w:val="0"/>
          <w:numId w:val="2"/>
        </w:numPr>
        <w:spacing w:after="70"/>
      </w:pPr>
      <w:r>
        <w:rPr>
          <w:sz w:val="23"/>
          <w:szCs w:val="23"/>
        </w:rPr>
        <w:t>Section 4 — Portal 2 (Provider Portal): full feature requirements and acceptance criteria</w:t>
      </w:r>
    </w:p>
    <w:p w14:paraId="669ED6A6" w14:textId="77777777" w:rsidR="00132F50" w:rsidRDefault="00000000">
      <w:pPr>
        <w:pStyle w:val="ListParagraph"/>
        <w:numPr>
          <w:ilvl w:val="0"/>
          <w:numId w:val="2"/>
        </w:numPr>
        <w:spacing w:after="70"/>
      </w:pPr>
      <w:r>
        <w:rPr>
          <w:sz w:val="23"/>
          <w:szCs w:val="23"/>
        </w:rPr>
        <w:t>Section 5 — Portal 3 (Apprentice Portal): full feature requirements and acceptance criteria</w:t>
      </w:r>
    </w:p>
    <w:p w14:paraId="769D7F2F" w14:textId="77777777" w:rsidR="00132F50" w:rsidRDefault="00000000">
      <w:pPr>
        <w:pStyle w:val="ListParagraph"/>
        <w:numPr>
          <w:ilvl w:val="0"/>
          <w:numId w:val="2"/>
        </w:numPr>
        <w:spacing w:after="70"/>
      </w:pPr>
      <w:r>
        <w:rPr>
          <w:sz w:val="23"/>
          <w:szCs w:val="23"/>
        </w:rPr>
        <w:t>Section 6 — Portal 4 (FlowPortal): full feature requirements and acceptance criteria</w:t>
      </w:r>
    </w:p>
    <w:p w14:paraId="132528F6" w14:textId="77777777" w:rsidR="00132F50" w:rsidRDefault="00000000">
      <w:pPr>
        <w:pStyle w:val="ListParagraph"/>
        <w:numPr>
          <w:ilvl w:val="0"/>
          <w:numId w:val="2"/>
        </w:numPr>
        <w:spacing w:after="70"/>
      </w:pPr>
      <w:r>
        <w:rPr>
          <w:sz w:val="23"/>
          <w:szCs w:val="23"/>
        </w:rPr>
        <w:t>Section 7 — Non-Functional Requirements: performance, security, accessibility, availability</w:t>
      </w:r>
    </w:p>
    <w:p w14:paraId="13A114A6" w14:textId="77777777" w:rsidR="00132F50" w:rsidRDefault="00000000">
      <w:pPr>
        <w:pStyle w:val="ListParagraph"/>
        <w:numPr>
          <w:ilvl w:val="0"/>
          <w:numId w:val="2"/>
        </w:numPr>
        <w:spacing w:after="70"/>
      </w:pPr>
      <w:r>
        <w:rPr>
          <w:sz w:val="23"/>
          <w:szCs w:val="23"/>
        </w:rPr>
        <w:t>Section 8 — Integration Requirements: ESFA DAS API, ILR, GOV.UK One Login</w:t>
      </w:r>
    </w:p>
    <w:p w14:paraId="25A1EF63" w14:textId="77777777" w:rsidR="00132F50" w:rsidRDefault="00000000">
      <w:pPr>
        <w:pStyle w:val="ListParagraph"/>
        <w:numPr>
          <w:ilvl w:val="0"/>
          <w:numId w:val="2"/>
        </w:numPr>
        <w:spacing w:after="70"/>
      </w:pPr>
      <w:r>
        <w:rPr>
          <w:sz w:val="23"/>
          <w:szCs w:val="23"/>
        </w:rPr>
        <w:t>Section 9 — Data Model: key entities and relationships across all four portals</w:t>
      </w:r>
    </w:p>
    <w:p w14:paraId="50695C97" w14:textId="77777777" w:rsidR="00132F50" w:rsidRDefault="00000000">
      <w:pPr>
        <w:pStyle w:val="ListParagraph"/>
        <w:numPr>
          <w:ilvl w:val="0"/>
          <w:numId w:val="2"/>
        </w:numPr>
        <w:spacing w:after="70"/>
      </w:pPr>
      <w:r>
        <w:rPr>
          <w:sz w:val="23"/>
          <w:szCs w:val="23"/>
        </w:rPr>
        <w:t>Section 10 — Release Phases: MVP scope, Phase 2 features, and future roadmap items</w:t>
      </w:r>
    </w:p>
    <w:p w14:paraId="7511EC76" w14:textId="77777777" w:rsidR="00132F50" w:rsidRDefault="00132F50">
      <w:pPr>
        <w:spacing w:before="140"/>
      </w:pPr>
    </w:p>
    <w:p w14:paraId="4BA96261" w14:textId="77777777" w:rsidR="00132F50" w:rsidRDefault="00000000">
      <w:pPr>
        <w:pStyle w:val="Heading2"/>
      </w:pPr>
      <w:r>
        <w:t>1.2 Intended Audience</w:t>
      </w:r>
    </w:p>
    <w:p w14:paraId="3C2FF24A"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32F50" w14:paraId="2D63AFCB" w14:textId="77777777">
        <w:tblPrEx>
          <w:tblCellMar>
            <w:top w:w="0" w:type="dxa"/>
            <w:bottom w:w="0" w:type="dxa"/>
          </w:tblCellMar>
        </w:tblPrEx>
        <w:trPr>
          <w:tblHeader/>
        </w:trPr>
        <w:tc>
          <w:tcPr>
            <w:tcW w:w="3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166ECC90" w14:textId="77777777" w:rsidR="00132F50" w:rsidRDefault="00000000">
            <w:r>
              <w:rPr>
                <w:b/>
                <w:bCs/>
                <w:color w:val="FFFFFF"/>
                <w:sz w:val="20"/>
                <w:szCs w:val="20"/>
              </w:rPr>
              <w:t>Role</w:t>
            </w:r>
          </w:p>
        </w:tc>
        <w:tc>
          <w:tcPr>
            <w:tcW w:w="64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3AA7553" w14:textId="77777777" w:rsidR="00132F50" w:rsidRDefault="00000000">
            <w:r>
              <w:rPr>
                <w:b/>
                <w:bCs/>
                <w:color w:val="FFFFFF"/>
                <w:sz w:val="20"/>
                <w:szCs w:val="20"/>
              </w:rPr>
              <w:t>Sections of Primary Relevance</w:t>
            </w:r>
          </w:p>
        </w:tc>
      </w:tr>
      <w:tr w:rsidR="00132F50" w14:paraId="39DAE8F5"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5BD2E4" w14:textId="77777777" w:rsidR="00132F50" w:rsidRDefault="00000000">
            <w:r>
              <w:rPr>
                <w:sz w:val="20"/>
                <w:szCs w:val="20"/>
              </w:rPr>
              <w:t>Engineering Lead / CTO</w:t>
            </w:r>
          </w:p>
        </w:tc>
        <w:tc>
          <w:tcPr>
            <w:tcW w:w="6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B64DFE" w14:textId="77777777" w:rsidR="00132F50" w:rsidRDefault="00000000">
            <w:r>
              <w:rPr>
                <w:sz w:val="20"/>
                <w:szCs w:val="20"/>
              </w:rPr>
              <w:t>All sections — architecture authority</w:t>
            </w:r>
          </w:p>
        </w:tc>
      </w:tr>
      <w:tr w:rsidR="00132F50" w14:paraId="0709C2F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E27D71F" w14:textId="77777777" w:rsidR="00132F50" w:rsidRDefault="00000000">
            <w:r>
              <w:rPr>
                <w:sz w:val="20"/>
                <w:szCs w:val="20"/>
              </w:rPr>
              <w:t>Frontend Engineers</w:t>
            </w:r>
          </w:p>
        </w:tc>
        <w:tc>
          <w:tcPr>
            <w:tcW w:w="6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9748B1D" w14:textId="77777777" w:rsidR="00132F50" w:rsidRDefault="00000000">
            <w:r>
              <w:rPr>
                <w:sz w:val="20"/>
                <w:szCs w:val="20"/>
              </w:rPr>
              <w:t>Sections 3–6 (feature requirements per portal), Section 7 (NFRs)</w:t>
            </w:r>
          </w:p>
        </w:tc>
      </w:tr>
      <w:tr w:rsidR="00132F50" w14:paraId="21AB25E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8A034F" w14:textId="77777777" w:rsidR="00132F50" w:rsidRDefault="00000000">
            <w:r>
              <w:rPr>
                <w:sz w:val="20"/>
                <w:szCs w:val="20"/>
              </w:rPr>
              <w:t>Backend Engineers</w:t>
            </w:r>
          </w:p>
        </w:tc>
        <w:tc>
          <w:tcPr>
            <w:tcW w:w="6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ADA54B" w14:textId="77777777" w:rsidR="00132F50" w:rsidRDefault="00000000">
            <w:r>
              <w:rPr>
                <w:sz w:val="20"/>
                <w:szCs w:val="20"/>
              </w:rPr>
              <w:t>Sections 2, 7, 8, 9 — platform, integrations, data model</w:t>
            </w:r>
          </w:p>
        </w:tc>
      </w:tr>
      <w:tr w:rsidR="00132F50" w14:paraId="5DE2AE9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DA1245" w14:textId="77777777" w:rsidR="00132F50" w:rsidRDefault="00000000">
            <w:r>
              <w:rPr>
                <w:sz w:val="20"/>
                <w:szCs w:val="20"/>
              </w:rPr>
              <w:t>QA Engineers</w:t>
            </w:r>
          </w:p>
        </w:tc>
        <w:tc>
          <w:tcPr>
            <w:tcW w:w="6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1FBA480" w14:textId="77777777" w:rsidR="00132F50" w:rsidRDefault="00000000">
            <w:r>
              <w:rPr>
                <w:sz w:val="20"/>
                <w:szCs w:val="20"/>
              </w:rPr>
              <w:t>Sections 3–6 acceptance criteria, Section 7 performance &amp; accessibility</w:t>
            </w:r>
          </w:p>
        </w:tc>
      </w:tr>
      <w:tr w:rsidR="00132F50" w14:paraId="38761CAA"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C51E7CC" w14:textId="77777777" w:rsidR="00132F50" w:rsidRDefault="00000000">
            <w:r>
              <w:rPr>
                <w:sz w:val="20"/>
                <w:szCs w:val="20"/>
              </w:rPr>
              <w:t>Product Managers</w:t>
            </w:r>
          </w:p>
        </w:tc>
        <w:tc>
          <w:tcPr>
            <w:tcW w:w="6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365560" w14:textId="77777777" w:rsidR="00132F50" w:rsidRDefault="00000000">
            <w:r>
              <w:rPr>
                <w:sz w:val="20"/>
                <w:szCs w:val="20"/>
              </w:rPr>
              <w:t>All sections — requirement ownership and prioritisation</w:t>
            </w:r>
          </w:p>
        </w:tc>
      </w:tr>
      <w:tr w:rsidR="00132F50" w14:paraId="1B5B6557"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63688F7" w14:textId="77777777" w:rsidR="00132F50" w:rsidRDefault="00000000">
            <w:r>
              <w:rPr>
                <w:sz w:val="20"/>
                <w:szCs w:val="20"/>
              </w:rPr>
              <w:t>Design Lead</w:t>
            </w:r>
          </w:p>
        </w:tc>
        <w:tc>
          <w:tcPr>
            <w:tcW w:w="6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5313217" w14:textId="77777777" w:rsidR="00132F50" w:rsidRDefault="00000000">
            <w:r>
              <w:rPr>
                <w:sz w:val="20"/>
                <w:szCs w:val="20"/>
              </w:rPr>
              <w:t>Sections 3–6 interface requirements, Section 7.3 accessibility</w:t>
            </w:r>
          </w:p>
        </w:tc>
      </w:tr>
      <w:tr w:rsidR="00132F50" w14:paraId="30711CF5"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4B6AF0" w14:textId="77777777" w:rsidR="00132F50" w:rsidRDefault="00000000">
            <w:r>
              <w:rPr>
                <w:sz w:val="20"/>
                <w:szCs w:val="20"/>
              </w:rPr>
              <w:t>Compliance Officer</w:t>
            </w:r>
          </w:p>
        </w:tc>
        <w:tc>
          <w:tcPr>
            <w:tcW w:w="6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5232BC" w14:textId="77777777" w:rsidR="00132F50" w:rsidRDefault="00000000">
            <w:r>
              <w:rPr>
                <w:sz w:val="20"/>
                <w:szCs w:val="20"/>
              </w:rPr>
              <w:t>Section 8 ESFA/ILR integrations, Section 7.2 security</w:t>
            </w:r>
          </w:p>
        </w:tc>
      </w:tr>
    </w:tbl>
    <w:p w14:paraId="7E70A17E" w14:textId="77777777" w:rsidR="00132F50" w:rsidRDefault="00132F50">
      <w:pPr>
        <w:spacing w:before="140"/>
      </w:pPr>
    </w:p>
    <w:p w14:paraId="41F04B58" w14:textId="77777777" w:rsidR="00132F50" w:rsidRDefault="00000000">
      <w:pPr>
        <w:pStyle w:val="Heading2"/>
      </w:pPr>
      <w:r>
        <w:t>1.3 Requirement Priority Definitions</w:t>
      </w:r>
    </w:p>
    <w:p w14:paraId="3A875073"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00"/>
        <w:gridCol w:w="2138"/>
      </w:tblGrid>
      <w:tr w:rsidR="00132F50" w14:paraId="648AB846" w14:textId="77777777">
        <w:tblPrEx>
          <w:tblCellMar>
            <w:top w:w="0" w:type="dxa"/>
            <w:bottom w:w="0" w:type="dxa"/>
          </w:tblCellMar>
        </w:tblPrEx>
        <w:trPr>
          <w:tblHeader/>
        </w:trPr>
        <w:tc>
          <w:tcPr>
            <w:tcW w:w="20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42631AD" w14:textId="77777777" w:rsidR="00132F50" w:rsidRDefault="00000000">
            <w:r>
              <w:rPr>
                <w:b/>
                <w:bCs/>
                <w:color w:val="FFFFFF"/>
                <w:sz w:val="20"/>
                <w:szCs w:val="20"/>
              </w:rPr>
              <w:t>Priority</w:t>
            </w:r>
          </w:p>
        </w:tc>
        <w:tc>
          <w:tcPr>
            <w:tcW w:w="55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84CBB3F" w14:textId="77777777" w:rsidR="00132F50" w:rsidRDefault="00000000">
            <w:r>
              <w:rPr>
                <w:b/>
                <w:bCs/>
                <w:color w:val="FFFFFF"/>
                <w:sz w:val="20"/>
                <w:szCs w:val="20"/>
              </w:rPr>
              <w:t>Definition</w:t>
            </w:r>
          </w:p>
        </w:tc>
        <w:tc>
          <w:tcPr>
            <w:tcW w:w="21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2B85467" w14:textId="77777777" w:rsidR="00132F50" w:rsidRDefault="00000000">
            <w:r>
              <w:rPr>
                <w:b/>
                <w:bCs/>
                <w:color w:val="FFFFFF"/>
                <w:sz w:val="20"/>
                <w:szCs w:val="20"/>
              </w:rPr>
              <w:t>Phase</w:t>
            </w:r>
          </w:p>
        </w:tc>
      </w:tr>
      <w:tr w:rsidR="00132F50" w14:paraId="478FE04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CC52DC" w14:textId="77777777" w:rsidR="00132F50" w:rsidRDefault="00000000">
            <w:r>
              <w:rPr>
                <w:sz w:val="20"/>
                <w:szCs w:val="20"/>
              </w:rPr>
              <w:t>Must Have</w:t>
            </w:r>
          </w:p>
        </w:tc>
        <w:tc>
          <w:tcPr>
            <w:tcW w:w="5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939E50" w14:textId="77777777" w:rsidR="00132F50" w:rsidRDefault="00000000">
            <w:r>
              <w:rPr>
                <w:sz w:val="20"/>
                <w:szCs w:val="20"/>
              </w:rPr>
              <w:t>Platform cannot launch without this requirement met. MVP-blocking.</w:t>
            </w:r>
          </w:p>
        </w:tc>
        <w:tc>
          <w:tcPr>
            <w:tcW w:w="21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2D151D" w14:textId="77777777" w:rsidR="00132F50" w:rsidRDefault="00000000">
            <w:r>
              <w:rPr>
                <w:sz w:val="20"/>
                <w:szCs w:val="20"/>
              </w:rPr>
              <w:t>Phase 1 (MVP)</w:t>
            </w:r>
          </w:p>
        </w:tc>
      </w:tr>
      <w:tr w:rsidR="00132F50" w14:paraId="7ADF1368"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59B454D" w14:textId="77777777" w:rsidR="00132F50" w:rsidRDefault="00000000">
            <w:r>
              <w:rPr>
                <w:sz w:val="20"/>
                <w:szCs w:val="20"/>
              </w:rPr>
              <w:t>Should Have</w:t>
            </w:r>
          </w:p>
        </w:tc>
        <w:tc>
          <w:tcPr>
            <w:tcW w:w="5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0BE8871" w14:textId="77777777" w:rsidR="00132F50" w:rsidRDefault="00000000">
            <w:r>
              <w:rPr>
                <w:sz w:val="20"/>
                <w:szCs w:val="20"/>
              </w:rPr>
              <w:t>High-value feature required within 90 days of launch. Not MVP-blocking.</w:t>
            </w:r>
          </w:p>
        </w:tc>
        <w:tc>
          <w:tcPr>
            <w:tcW w:w="21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8853F6E" w14:textId="77777777" w:rsidR="00132F50" w:rsidRDefault="00000000">
            <w:r>
              <w:rPr>
                <w:sz w:val="20"/>
                <w:szCs w:val="20"/>
              </w:rPr>
              <w:t>Phase 1 post-launch</w:t>
            </w:r>
          </w:p>
        </w:tc>
      </w:tr>
      <w:tr w:rsidR="00132F50" w14:paraId="7B4EC5D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AF882AD" w14:textId="77777777" w:rsidR="00132F50" w:rsidRDefault="00000000">
            <w:r>
              <w:rPr>
                <w:sz w:val="20"/>
                <w:szCs w:val="20"/>
              </w:rPr>
              <w:t>Could Have</w:t>
            </w:r>
          </w:p>
        </w:tc>
        <w:tc>
          <w:tcPr>
            <w:tcW w:w="5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ABA1778" w14:textId="77777777" w:rsidR="00132F50" w:rsidRDefault="00000000">
            <w:r>
              <w:rPr>
                <w:sz w:val="20"/>
                <w:szCs w:val="20"/>
              </w:rPr>
              <w:t>Valuable enhancement for Phase 2 (Months 7–18). Improves product quality.</w:t>
            </w:r>
          </w:p>
        </w:tc>
        <w:tc>
          <w:tcPr>
            <w:tcW w:w="21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230A4C" w14:textId="77777777" w:rsidR="00132F50" w:rsidRDefault="00000000">
            <w:r>
              <w:rPr>
                <w:sz w:val="20"/>
                <w:szCs w:val="20"/>
              </w:rPr>
              <w:t>Phase 2</w:t>
            </w:r>
          </w:p>
        </w:tc>
      </w:tr>
      <w:tr w:rsidR="00132F50" w14:paraId="1CA04864"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807FCAE" w14:textId="77777777" w:rsidR="00132F50" w:rsidRDefault="00000000">
            <w:r>
              <w:rPr>
                <w:sz w:val="20"/>
                <w:szCs w:val="20"/>
              </w:rPr>
              <w:t>Won't Have (Now)</w:t>
            </w:r>
          </w:p>
        </w:tc>
        <w:tc>
          <w:tcPr>
            <w:tcW w:w="55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756E90" w14:textId="77777777" w:rsidR="00132F50" w:rsidRDefault="00000000">
            <w:r>
              <w:rPr>
                <w:sz w:val="20"/>
                <w:szCs w:val="20"/>
              </w:rPr>
              <w:t>Explicitly out of scope for Phases 1 and 2. Acknowledged for future consideration.</w:t>
            </w:r>
          </w:p>
        </w:tc>
        <w:tc>
          <w:tcPr>
            <w:tcW w:w="21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1F4B81" w14:textId="77777777" w:rsidR="00132F50" w:rsidRDefault="00000000">
            <w:r>
              <w:rPr>
                <w:sz w:val="20"/>
                <w:szCs w:val="20"/>
              </w:rPr>
              <w:t>Phase 3+</w:t>
            </w:r>
          </w:p>
        </w:tc>
      </w:tr>
    </w:tbl>
    <w:p w14:paraId="4C05E477" w14:textId="77777777" w:rsidR="00132F50" w:rsidRDefault="00000000">
      <w:r>
        <w:br w:type="page"/>
      </w:r>
    </w:p>
    <w:p w14:paraId="191A95A8" w14:textId="77777777" w:rsidR="00132F50" w:rsidRDefault="00000000">
      <w:pPr>
        <w:pStyle w:val="Heading1"/>
        <w:pBdr>
          <w:bottom w:val="single" w:sz="12" w:space="6" w:color="1847D4"/>
        </w:pBdr>
      </w:pPr>
      <w:r>
        <w:lastRenderedPageBreak/>
        <w:t>2. Platform Overview</w:t>
      </w:r>
    </w:p>
    <w:p w14:paraId="2BEBFB24" w14:textId="77777777" w:rsidR="00132F50" w:rsidRDefault="00000000">
      <w:pPr>
        <w:pStyle w:val="Heading2"/>
      </w:pPr>
      <w:r>
        <w:t>2.1 Product Description</w:t>
      </w:r>
    </w:p>
    <w:p w14:paraId="170E54E5" w14:textId="77777777" w:rsidR="00132F50" w:rsidRDefault="00000000">
      <w:pPr>
        <w:spacing w:after="120"/>
      </w:pPr>
      <w:r>
        <w:t>Gradlly is the UK's first four-portal apprenticeship management platform. It connects employers, training providers, apprentices, and SMEs on a shared data layer — enabling real-time visibility, compliance automation, and funded AI skills training delivery across the entire apprenticeship lifecycle.</w:t>
      </w:r>
    </w:p>
    <w:p w14:paraId="1BDB8D3E" w14:textId="77777777" w:rsidR="00132F50" w:rsidRDefault="00132F50">
      <w:pPr>
        <w:spacing w:before="120"/>
      </w:pPr>
    </w:p>
    <w:p w14:paraId="50C631E7" w14:textId="77777777" w:rsidR="00132F50" w:rsidRDefault="00000000">
      <w:pPr>
        <w:pStyle w:val="Heading2"/>
      </w:pPr>
      <w:r>
        <w:t>2.2 Portal Summary</w:t>
      </w:r>
    </w:p>
    <w:p w14:paraId="5E755577"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200"/>
        <w:gridCol w:w="2238"/>
      </w:tblGrid>
      <w:tr w:rsidR="00132F50" w14:paraId="7D5B5CE4" w14:textId="77777777">
        <w:tblPrEx>
          <w:tblCellMar>
            <w:top w:w="0" w:type="dxa"/>
            <w:bottom w:w="0" w:type="dxa"/>
          </w:tblCellMar>
        </w:tblPrEx>
        <w:trPr>
          <w:tblHeader/>
        </w:trPr>
        <w:tc>
          <w:tcPr>
            <w:tcW w:w="20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65C9B4F" w14:textId="77777777" w:rsidR="00132F50" w:rsidRDefault="00000000">
            <w:r>
              <w:rPr>
                <w:b/>
                <w:bCs/>
                <w:color w:val="FFFFFF"/>
                <w:sz w:val="20"/>
                <w:szCs w:val="20"/>
              </w:rPr>
              <w:t>Portal</w:t>
            </w:r>
          </w:p>
        </w:tc>
        <w:tc>
          <w:tcPr>
            <w:tcW w:w="2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9BF00D0" w14:textId="77777777" w:rsidR="00132F50" w:rsidRDefault="00000000">
            <w:r>
              <w:rPr>
                <w:b/>
                <w:bCs/>
                <w:color w:val="FFFFFF"/>
                <w:sz w:val="20"/>
                <w:szCs w:val="20"/>
              </w:rPr>
              <w:t>Primary User</w:t>
            </w:r>
          </w:p>
        </w:tc>
        <w:tc>
          <w:tcPr>
            <w:tcW w:w="3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6F8F009B" w14:textId="77777777" w:rsidR="00132F50" w:rsidRDefault="00000000">
            <w:r>
              <w:rPr>
                <w:b/>
                <w:bCs/>
                <w:color w:val="FFFFFF"/>
                <w:sz w:val="20"/>
                <w:szCs w:val="20"/>
              </w:rPr>
              <w:t>Core Purpose</w:t>
            </w:r>
          </w:p>
        </w:tc>
        <w:tc>
          <w:tcPr>
            <w:tcW w:w="22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C171A5E" w14:textId="77777777" w:rsidR="00132F50" w:rsidRDefault="00000000">
            <w:r>
              <w:rPr>
                <w:b/>
                <w:bCs/>
                <w:color w:val="FFFFFF"/>
                <w:sz w:val="20"/>
                <w:szCs w:val="20"/>
              </w:rPr>
              <w:t>Phase 1 Priority</w:t>
            </w:r>
          </w:p>
        </w:tc>
      </w:tr>
      <w:tr w:rsidR="00132F50" w14:paraId="295612D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078161" w14:textId="77777777" w:rsidR="00132F50" w:rsidRDefault="00000000">
            <w:r>
              <w:rPr>
                <w:sz w:val="20"/>
                <w:szCs w:val="20"/>
              </w:rPr>
              <w:t>Portal 1 — Employer Portal</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BFB251A" w14:textId="77777777" w:rsidR="00132F50" w:rsidRDefault="00000000">
            <w:r>
              <w:rPr>
                <w:sz w:val="20"/>
                <w:szCs w:val="20"/>
              </w:rPr>
              <w:t>HR &amp; L&amp;D Managers at levy-paying employers</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CB3F7E" w14:textId="77777777" w:rsidR="00132F50" w:rsidRDefault="00000000">
            <w:r>
              <w:rPr>
                <w:sz w:val="20"/>
                <w:szCs w:val="20"/>
              </w:rPr>
              <w:t>Levy management, apprentice tracking, commitment statements, ROI reporting</w:t>
            </w:r>
          </w:p>
        </w:tc>
        <w:tc>
          <w:tcPr>
            <w:tcW w:w="2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4FB816" w14:textId="77777777" w:rsidR="00132F50" w:rsidRDefault="00000000">
            <w:r>
              <w:rPr>
                <w:sz w:val="20"/>
                <w:szCs w:val="20"/>
              </w:rPr>
              <w:t>MVP</w:t>
            </w:r>
          </w:p>
        </w:tc>
      </w:tr>
      <w:tr w:rsidR="00132F50" w14:paraId="13FF8D0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61C81D6" w14:textId="77777777" w:rsidR="00132F50" w:rsidRDefault="00000000">
            <w:r>
              <w:rPr>
                <w:sz w:val="20"/>
                <w:szCs w:val="20"/>
              </w:rPr>
              <w:t>Portal 2 — Provider Portal</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ADEB7F" w14:textId="77777777" w:rsidR="00132F50" w:rsidRDefault="00000000">
            <w:r>
              <w:rPr>
                <w:sz w:val="20"/>
                <w:szCs w:val="20"/>
              </w:rPr>
              <w:t>Programme Managers, Tutors, Compliance Officers</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1305189" w14:textId="77777777" w:rsidR="00132F50" w:rsidRDefault="00000000">
            <w:r>
              <w:rPr>
                <w:sz w:val="20"/>
                <w:szCs w:val="20"/>
              </w:rPr>
              <w:t>Ofsted readiness, learner cohort management, ILR submission, employer engagement</w:t>
            </w:r>
          </w:p>
        </w:tc>
        <w:tc>
          <w:tcPr>
            <w:tcW w:w="2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5B4CBE9" w14:textId="77777777" w:rsidR="00132F50" w:rsidRDefault="00000000">
            <w:r>
              <w:rPr>
                <w:sz w:val="20"/>
                <w:szCs w:val="20"/>
              </w:rPr>
              <w:t>MVP</w:t>
            </w:r>
          </w:p>
        </w:tc>
      </w:tr>
      <w:tr w:rsidR="00132F50" w14:paraId="4A7AEFE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D10D4B" w14:textId="77777777" w:rsidR="00132F50" w:rsidRDefault="00000000">
            <w:r>
              <w:rPr>
                <w:sz w:val="20"/>
                <w:szCs w:val="20"/>
              </w:rPr>
              <w:t>Portal 3 — Apprentice Portal</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F7DD58" w14:textId="77777777" w:rsidR="00132F50" w:rsidRDefault="00000000">
            <w:r>
              <w:rPr>
                <w:sz w:val="20"/>
                <w:szCs w:val="20"/>
              </w:rPr>
              <w:t>Active apprentices (aged 16–65, any standard)</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F376C6" w14:textId="77777777" w:rsidR="00132F50" w:rsidRDefault="00000000">
            <w:r>
              <w:rPr>
                <w:sz w:val="20"/>
                <w:szCs w:val="20"/>
              </w:rPr>
              <w:t>OTJ logging, milestone tracking, KSB portfolio, communications</w:t>
            </w:r>
          </w:p>
        </w:tc>
        <w:tc>
          <w:tcPr>
            <w:tcW w:w="2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2062CB" w14:textId="77777777" w:rsidR="00132F50" w:rsidRDefault="00000000">
            <w:r>
              <w:rPr>
                <w:sz w:val="20"/>
                <w:szCs w:val="20"/>
              </w:rPr>
              <w:t>MVP</w:t>
            </w:r>
          </w:p>
        </w:tc>
      </w:tr>
      <w:tr w:rsidR="00132F50" w14:paraId="4258147A"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52F2F8" w14:textId="77777777" w:rsidR="00132F50" w:rsidRDefault="00000000">
            <w:r>
              <w:rPr>
                <w:sz w:val="20"/>
                <w:szCs w:val="20"/>
              </w:rPr>
              <w:t>Portal 4 — FlowPortal</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E4003D0" w14:textId="77777777" w:rsidR="00132F50" w:rsidRDefault="00000000">
            <w:r>
              <w:rPr>
                <w:sz w:val="20"/>
                <w:szCs w:val="20"/>
              </w:rPr>
              <w:t>SME employers, levy donors, AI programme learners</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8DF15BB" w14:textId="77777777" w:rsidR="00132F50" w:rsidRDefault="00000000">
            <w:r>
              <w:rPr>
                <w:sz w:val="20"/>
                <w:szCs w:val="20"/>
              </w:rPr>
              <w:t>Levy Exchange marketplace, SME compliance dashboard, AI apprenticeship programme delivery</w:t>
            </w:r>
          </w:p>
        </w:tc>
        <w:tc>
          <w:tcPr>
            <w:tcW w:w="2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1519899" w14:textId="77777777" w:rsidR="00132F50" w:rsidRDefault="00000000">
            <w:r>
              <w:rPr>
                <w:sz w:val="20"/>
                <w:szCs w:val="20"/>
              </w:rPr>
              <w:t>MVP (Levy Exchange Phase 2)</w:t>
            </w:r>
          </w:p>
        </w:tc>
      </w:tr>
    </w:tbl>
    <w:p w14:paraId="48165F91" w14:textId="77777777" w:rsidR="00132F50" w:rsidRDefault="00132F50">
      <w:pPr>
        <w:spacing w:before="160"/>
      </w:pPr>
    </w:p>
    <w:p w14:paraId="1D5D0FF3" w14:textId="77777777" w:rsidR="00132F50" w:rsidRDefault="00000000">
      <w:pPr>
        <w:pStyle w:val="Heading2"/>
      </w:pPr>
      <w:r>
        <w:t>2.3 Shared Platform Components</w:t>
      </w:r>
    </w:p>
    <w:p w14:paraId="1639A1B1" w14:textId="77777777" w:rsidR="00132F50" w:rsidRDefault="00000000">
      <w:pPr>
        <w:spacing w:after="120"/>
      </w:pPr>
      <w:r>
        <w:t>The following components are shared across all four portals and must be built once as platform-level services, not duplicated per portal.</w:t>
      </w:r>
    </w:p>
    <w:p w14:paraId="3BFCB08F"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gridCol w:w="2438"/>
      </w:tblGrid>
      <w:tr w:rsidR="00132F50" w14:paraId="0569C48B" w14:textId="77777777">
        <w:tblPrEx>
          <w:tblCellMar>
            <w:top w:w="0" w:type="dxa"/>
            <w:bottom w:w="0" w:type="dxa"/>
          </w:tblCellMar>
        </w:tblPrEx>
        <w:trPr>
          <w:tblHeader/>
        </w:trPr>
        <w:tc>
          <w:tcPr>
            <w:tcW w:w="2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680E2CB2" w14:textId="77777777" w:rsidR="00132F50" w:rsidRDefault="00000000">
            <w:r>
              <w:rPr>
                <w:b/>
                <w:bCs/>
                <w:color w:val="FFFFFF"/>
                <w:sz w:val="20"/>
                <w:szCs w:val="20"/>
              </w:rPr>
              <w:t>Component</w:t>
            </w:r>
          </w:p>
        </w:tc>
        <w:tc>
          <w:tcPr>
            <w:tcW w:w="4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02D5A533" w14:textId="77777777" w:rsidR="00132F50" w:rsidRDefault="00000000">
            <w:r>
              <w:rPr>
                <w:b/>
                <w:bCs/>
                <w:color w:val="FFFFFF"/>
                <w:sz w:val="20"/>
                <w:szCs w:val="20"/>
              </w:rPr>
              <w:t>Description</w:t>
            </w:r>
          </w:p>
        </w:tc>
        <w:tc>
          <w:tcPr>
            <w:tcW w:w="24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92F44A8" w14:textId="77777777" w:rsidR="00132F50" w:rsidRDefault="00000000">
            <w:r>
              <w:rPr>
                <w:b/>
                <w:bCs/>
                <w:color w:val="FFFFFF"/>
                <w:sz w:val="20"/>
                <w:szCs w:val="20"/>
              </w:rPr>
              <w:t>Portals Consuming</w:t>
            </w:r>
          </w:p>
        </w:tc>
      </w:tr>
      <w:tr w:rsidR="00132F50" w14:paraId="14C64C9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A5B501" w14:textId="77777777" w:rsidR="00132F50" w:rsidRDefault="00000000">
            <w:r>
              <w:rPr>
                <w:sz w:val="20"/>
                <w:szCs w:val="20"/>
              </w:rPr>
              <w:t>Authentication Service</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1DBD29" w14:textId="77777777" w:rsidR="00132F50" w:rsidRDefault="00000000">
            <w:r>
              <w:rPr>
                <w:sz w:val="20"/>
                <w:szCs w:val="20"/>
              </w:rPr>
              <w:t>OAuth 2.0 SSO with GOV.UK One Login and email/password fallback. JWT tokens, refresh token rotation, session management.</w:t>
            </w:r>
          </w:p>
        </w:tc>
        <w:tc>
          <w:tcPr>
            <w:tcW w:w="2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EE808B" w14:textId="77777777" w:rsidR="00132F50" w:rsidRDefault="00000000">
            <w:r>
              <w:rPr>
                <w:sz w:val="20"/>
                <w:szCs w:val="20"/>
              </w:rPr>
              <w:t>All four</w:t>
            </w:r>
          </w:p>
        </w:tc>
      </w:tr>
      <w:tr w:rsidR="00132F50" w14:paraId="4D8D2D69"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675C248" w14:textId="77777777" w:rsidR="00132F50" w:rsidRDefault="00000000">
            <w:r>
              <w:rPr>
                <w:sz w:val="20"/>
                <w:szCs w:val="20"/>
              </w:rPr>
              <w:t>Notification Engine</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EAB142E" w14:textId="77777777" w:rsidR="00132F50" w:rsidRDefault="00000000">
            <w:r>
              <w:rPr>
                <w:sz w:val="20"/>
                <w:szCs w:val="20"/>
              </w:rPr>
              <w:t>Email (transactional + digest), in-app push, and SMS notifications. Event-driven via internal message queue.</w:t>
            </w:r>
          </w:p>
        </w:tc>
        <w:tc>
          <w:tcPr>
            <w:tcW w:w="2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4320240" w14:textId="77777777" w:rsidR="00132F50" w:rsidRDefault="00000000">
            <w:r>
              <w:rPr>
                <w:sz w:val="20"/>
                <w:szCs w:val="20"/>
              </w:rPr>
              <w:t>All four</w:t>
            </w:r>
          </w:p>
        </w:tc>
      </w:tr>
      <w:tr w:rsidR="00132F50" w14:paraId="20C4D1E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13FF05" w14:textId="77777777" w:rsidR="00132F50" w:rsidRDefault="00000000">
            <w:r>
              <w:rPr>
                <w:sz w:val="20"/>
                <w:szCs w:val="20"/>
              </w:rPr>
              <w:t>File Storage Service</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2B2F8A" w14:textId="77777777" w:rsidR="00132F50" w:rsidRDefault="00000000">
            <w:r>
              <w:rPr>
                <w:sz w:val="20"/>
                <w:szCs w:val="20"/>
              </w:rPr>
              <w:t>Secure document and evidence storage. AES-256 at rest. Files namespaced by organisation, learner, and type.</w:t>
            </w:r>
          </w:p>
        </w:tc>
        <w:tc>
          <w:tcPr>
            <w:tcW w:w="2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CBC156" w14:textId="77777777" w:rsidR="00132F50" w:rsidRDefault="00000000">
            <w:r>
              <w:rPr>
                <w:sz w:val="20"/>
                <w:szCs w:val="20"/>
              </w:rPr>
              <w:t>P1, P2, P3</w:t>
            </w:r>
          </w:p>
        </w:tc>
      </w:tr>
      <w:tr w:rsidR="00132F50" w14:paraId="076D19A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9B5D766" w14:textId="77777777" w:rsidR="00132F50" w:rsidRDefault="00000000">
            <w:r>
              <w:rPr>
                <w:sz w:val="20"/>
                <w:szCs w:val="20"/>
              </w:rPr>
              <w:t>Audit Trail Service</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153248" w14:textId="77777777" w:rsidR="00132F50" w:rsidRDefault="00000000">
            <w:r>
              <w:rPr>
                <w:sz w:val="20"/>
                <w:szCs w:val="20"/>
              </w:rPr>
              <w:t>Immutable log of all data mutations with user ID, timestamp, and before/after values. Exportable as CSV/PDF.</w:t>
            </w:r>
          </w:p>
        </w:tc>
        <w:tc>
          <w:tcPr>
            <w:tcW w:w="2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836BFE9" w14:textId="77777777" w:rsidR="00132F50" w:rsidRDefault="00000000">
            <w:r>
              <w:rPr>
                <w:sz w:val="20"/>
                <w:szCs w:val="20"/>
              </w:rPr>
              <w:t>All four</w:t>
            </w:r>
          </w:p>
        </w:tc>
      </w:tr>
      <w:tr w:rsidR="00132F50" w14:paraId="1E98CBB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7CC9A4" w14:textId="77777777" w:rsidR="00132F50" w:rsidRDefault="00000000">
            <w:r>
              <w:rPr>
                <w:sz w:val="20"/>
                <w:szCs w:val="20"/>
              </w:rPr>
              <w:lastRenderedPageBreak/>
              <w:t>E-Signature Service</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1509375" w14:textId="77777777" w:rsidR="00132F50" w:rsidRDefault="00000000">
            <w:r>
              <w:rPr>
                <w:sz w:val="20"/>
                <w:szCs w:val="20"/>
              </w:rPr>
              <w:t>Legally binding e-signature workflow with biometric fallback. Stores signed PDFs with timestamp and IP metadata.</w:t>
            </w:r>
          </w:p>
        </w:tc>
        <w:tc>
          <w:tcPr>
            <w:tcW w:w="2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35EB83" w14:textId="77777777" w:rsidR="00132F50" w:rsidRDefault="00000000">
            <w:r>
              <w:rPr>
                <w:sz w:val="20"/>
                <w:szCs w:val="20"/>
              </w:rPr>
              <w:t>P1, P2, P3</w:t>
            </w:r>
          </w:p>
        </w:tc>
      </w:tr>
      <w:tr w:rsidR="00132F50" w14:paraId="5C9C002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6CD18FB" w14:textId="77777777" w:rsidR="00132F50" w:rsidRDefault="00000000">
            <w:r>
              <w:rPr>
                <w:sz w:val="20"/>
                <w:szCs w:val="20"/>
              </w:rPr>
              <w:t>ESFA DAS API Client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4430AB" w14:textId="77777777" w:rsidR="00132F50" w:rsidRDefault="00000000">
            <w:r>
              <w:rPr>
                <w:sz w:val="20"/>
                <w:szCs w:val="20"/>
              </w:rPr>
              <w:t>OAuth 2.0 authenticated two-way sync with the ESFA Digital Apprenticeship Service API. Handles levy, enrolments, withdrawals, completions.</w:t>
            </w:r>
          </w:p>
        </w:tc>
        <w:tc>
          <w:tcPr>
            <w:tcW w:w="2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40C0803" w14:textId="77777777" w:rsidR="00132F50" w:rsidRDefault="00000000">
            <w:r>
              <w:rPr>
                <w:sz w:val="20"/>
                <w:szCs w:val="20"/>
              </w:rPr>
              <w:t>P1, P2, P4</w:t>
            </w:r>
          </w:p>
        </w:tc>
      </w:tr>
      <w:tr w:rsidR="00132F50" w14:paraId="3F97033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BFBB2D" w14:textId="77777777" w:rsidR="00132F50" w:rsidRDefault="00000000">
            <w:r>
              <w:rPr>
                <w:sz w:val="20"/>
                <w:szCs w:val="20"/>
              </w:rPr>
              <w:t>Multi-Tenant Data Layer</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7C9EB7" w14:textId="77777777" w:rsidR="00132F50" w:rsidRDefault="00000000">
            <w:r>
              <w:rPr>
                <w:sz w:val="20"/>
                <w:szCs w:val="20"/>
              </w:rPr>
              <w:t>Row-level security enforced at database level. Tenant isolation: employer A cannot access employer B data under any circumstances.</w:t>
            </w:r>
          </w:p>
        </w:tc>
        <w:tc>
          <w:tcPr>
            <w:tcW w:w="2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E1A580" w14:textId="77777777" w:rsidR="00132F50" w:rsidRDefault="00000000">
            <w:r>
              <w:rPr>
                <w:sz w:val="20"/>
                <w:szCs w:val="20"/>
              </w:rPr>
              <w:t>All four</w:t>
            </w:r>
          </w:p>
        </w:tc>
      </w:tr>
      <w:tr w:rsidR="00132F50" w14:paraId="3236EC6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F63BF35" w14:textId="77777777" w:rsidR="00132F50" w:rsidRDefault="00000000">
            <w:r>
              <w:rPr>
                <w:sz w:val="20"/>
                <w:szCs w:val="20"/>
              </w:rPr>
              <w:t>User &amp; Role Management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AB26C0" w14:textId="77777777" w:rsidR="00132F50" w:rsidRDefault="00000000">
            <w:r>
              <w:rPr>
                <w:sz w:val="20"/>
                <w:szCs w:val="20"/>
              </w:rPr>
              <w:t>Configurable roles per portal. Invitation workflow, role assignment, deactivation. Separate user base per portal with cross-portal linking for tripartite workflows.</w:t>
            </w:r>
          </w:p>
        </w:tc>
        <w:tc>
          <w:tcPr>
            <w:tcW w:w="2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FA6D10" w14:textId="77777777" w:rsidR="00132F50" w:rsidRDefault="00000000">
            <w:r>
              <w:rPr>
                <w:sz w:val="20"/>
                <w:szCs w:val="20"/>
              </w:rPr>
              <w:t>All four</w:t>
            </w:r>
          </w:p>
        </w:tc>
      </w:tr>
    </w:tbl>
    <w:p w14:paraId="00192E34" w14:textId="77777777" w:rsidR="00132F50" w:rsidRDefault="00132F50">
      <w:pPr>
        <w:spacing w:before="160"/>
      </w:pPr>
    </w:p>
    <w:p w14:paraId="610E2621" w14:textId="77777777" w:rsidR="00132F50" w:rsidRDefault="00000000">
      <w:pPr>
        <w:pStyle w:val="Heading2"/>
      </w:pPr>
      <w:r>
        <w:t>2.4 Cross-Portal Data Flows</w:t>
      </w:r>
    </w:p>
    <w:p w14:paraId="76D9A464" w14:textId="77777777" w:rsidR="00132F50" w:rsidRDefault="00000000">
      <w:pPr>
        <w:spacing w:after="120"/>
      </w:pPr>
      <w:r>
        <w:t>The following data flows connect portals and must be supported by the shared platform layer:</w:t>
      </w:r>
    </w:p>
    <w:p w14:paraId="16848718" w14:textId="77777777" w:rsidR="00132F50" w:rsidRDefault="00132F50">
      <w:pPr>
        <w:spacing w:before="80"/>
      </w:pPr>
    </w:p>
    <w:p w14:paraId="753F5372" w14:textId="77777777" w:rsidR="00132F50" w:rsidRDefault="00000000">
      <w:pPr>
        <w:pStyle w:val="ListParagraph"/>
        <w:numPr>
          <w:ilvl w:val="0"/>
          <w:numId w:val="2"/>
        </w:numPr>
        <w:spacing w:after="70"/>
      </w:pPr>
      <w:r>
        <w:rPr>
          <w:sz w:val="23"/>
          <w:szCs w:val="23"/>
        </w:rPr>
        <w:t>Learner enrolment: Employer (P1) initiates → Provider (P2) accepts and creates ILR → Apprentice (P3) account created automatically</w:t>
      </w:r>
    </w:p>
    <w:p w14:paraId="1971314E" w14:textId="77777777" w:rsidR="00132F50" w:rsidRDefault="00000000">
      <w:pPr>
        <w:pStyle w:val="ListParagraph"/>
        <w:numPr>
          <w:ilvl w:val="0"/>
          <w:numId w:val="2"/>
        </w:numPr>
        <w:spacing w:after="70"/>
      </w:pPr>
      <w:r>
        <w:rPr>
          <w:sz w:val="23"/>
          <w:szCs w:val="23"/>
        </w:rPr>
        <w:t>OTJ approval: Apprentice (P3) submits log → Employer (P1) receives notification and approves/rejects → P3 updates in real time</w:t>
      </w:r>
    </w:p>
    <w:p w14:paraId="267D3E9A" w14:textId="77777777" w:rsidR="00132F50" w:rsidRDefault="00000000">
      <w:pPr>
        <w:pStyle w:val="ListParagraph"/>
        <w:numPr>
          <w:ilvl w:val="0"/>
          <w:numId w:val="2"/>
        </w:numPr>
        <w:spacing w:after="70"/>
      </w:pPr>
      <w:r>
        <w:rPr>
          <w:sz w:val="23"/>
          <w:szCs w:val="23"/>
        </w:rPr>
        <w:t>Commitment statement: Provider (P2) creates → Employer (P1) e-signs → Apprentice (P3) e-signs → PDF stored across all three portals</w:t>
      </w:r>
    </w:p>
    <w:p w14:paraId="2DD75571" w14:textId="77777777" w:rsidR="00132F50" w:rsidRDefault="00000000">
      <w:pPr>
        <w:pStyle w:val="ListParagraph"/>
        <w:numPr>
          <w:ilvl w:val="0"/>
          <w:numId w:val="2"/>
        </w:numPr>
        <w:spacing w:after="70"/>
      </w:pPr>
      <w:r>
        <w:rPr>
          <w:sz w:val="23"/>
          <w:szCs w:val="23"/>
        </w:rPr>
        <w:t>12-weekly review: Provider (P2) schedules and records → Employer (P1) notified and co-signs outcomes → Apprentice (P3) sees review history</w:t>
      </w:r>
    </w:p>
    <w:p w14:paraId="38F58C12" w14:textId="77777777" w:rsidR="00132F50" w:rsidRDefault="00000000">
      <w:pPr>
        <w:pStyle w:val="ListParagraph"/>
        <w:numPr>
          <w:ilvl w:val="0"/>
          <w:numId w:val="2"/>
        </w:numPr>
        <w:spacing w:after="70"/>
      </w:pPr>
      <w:r>
        <w:rPr>
          <w:sz w:val="23"/>
          <w:szCs w:val="23"/>
        </w:rPr>
        <w:t>Levy transfer: Employer (P1) or FlowPortal (P4) donor initiates transfer → SME on FlowPortal (P4) receives match → Enrolment creates learner on P3</w:t>
      </w:r>
    </w:p>
    <w:p w14:paraId="3F0B54F9" w14:textId="77777777" w:rsidR="00132F50" w:rsidRDefault="00000000">
      <w:pPr>
        <w:pStyle w:val="ListParagraph"/>
        <w:numPr>
          <w:ilvl w:val="0"/>
          <w:numId w:val="2"/>
        </w:numPr>
        <w:spacing w:after="70"/>
      </w:pPr>
      <w:r>
        <w:rPr>
          <w:sz w:val="23"/>
          <w:szCs w:val="23"/>
        </w:rPr>
        <w:t>At-risk flagging: System detects OTJ or review threshold breach → Provider (P2) intervention queue updates → Employer (P1) notified</w:t>
      </w:r>
    </w:p>
    <w:p w14:paraId="30C7A468" w14:textId="77777777" w:rsidR="00132F5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6F0E01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847D4"/>
            <w:tcMar>
              <w:top w:w="400" w:type="dxa"/>
              <w:left w:w="560" w:type="dxa"/>
              <w:bottom w:w="400" w:type="dxa"/>
              <w:right w:w="560" w:type="dxa"/>
            </w:tcMar>
          </w:tcPr>
          <w:p w14:paraId="75FAFC59" w14:textId="77777777" w:rsidR="00132F50" w:rsidRDefault="00000000">
            <w:pPr>
              <w:spacing w:after="100"/>
              <w:jc w:val="center"/>
            </w:pPr>
            <w:r>
              <w:rPr>
                <w:b/>
                <w:bCs/>
                <w:caps/>
                <w:color w:val="CCDDEE"/>
                <w:sz w:val="18"/>
                <w:szCs w:val="18"/>
              </w:rPr>
              <w:lastRenderedPageBreak/>
              <w:t>PORTAL 1  ·  PRODUCT REQUIREMENTS</w:t>
            </w:r>
          </w:p>
          <w:p w14:paraId="38AFE8FB" w14:textId="77777777" w:rsidR="00132F50" w:rsidRDefault="00000000">
            <w:pPr>
              <w:spacing w:after="80"/>
              <w:jc w:val="center"/>
            </w:pPr>
            <w:r>
              <w:rPr>
                <w:b/>
                <w:bCs/>
                <w:color w:val="FFFFFF"/>
                <w:sz w:val="52"/>
                <w:szCs w:val="52"/>
              </w:rPr>
              <w:t>Employer Portal</w:t>
            </w:r>
          </w:p>
          <w:p w14:paraId="4F89A865" w14:textId="77777777" w:rsidR="00132F50" w:rsidRDefault="00000000">
            <w:pPr>
              <w:jc w:val="center"/>
            </w:pPr>
            <w:r>
              <w:rPr>
                <w:i/>
                <w:iCs/>
                <w:color w:val="CCDDF4"/>
                <w:sz w:val="22"/>
                <w:szCs w:val="22"/>
              </w:rPr>
              <w:t>Manage your levy. Track every apprentice. Prove the ROI.</w:t>
            </w:r>
          </w:p>
        </w:tc>
      </w:tr>
    </w:tbl>
    <w:p w14:paraId="076C0B9C" w14:textId="77777777" w:rsidR="00132F50" w:rsidRDefault="00132F50">
      <w:pPr>
        <w:spacing w:before="260"/>
      </w:pPr>
    </w:p>
    <w:p w14:paraId="5706098E" w14:textId="77777777" w:rsidR="00132F50" w:rsidRDefault="00000000">
      <w:pPr>
        <w:pStyle w:val="Heading1"/>
        <w:pBdr>
          <w:bottom w:val="single" w:sz="12" w:space="6" w:color="1847D4"/>
        </w:pBdr>
      </w:pPr>
      <w:r>
        <w:t>3. Portal 1 — Employer Portal</w:t>
      </w:r>
    </w:p>
    <w:p w14:paraId="1DA97B08" w14:textId="77777777" w:rsidR="00132F50" w:rsidRDefault="00000000">
      <w:pPr>
        <w:pStyle w:val="Heading2"/>
      </w:pPr>
      <w:r>
        <w:t>3.1 Portal Context</w:t>
      </w:r>
    </w:p>
    <w:p w14:paraId="09E1B1B5"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32F50" w14:paraId="5ABE2329"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40" w:type="dxa"/>
              <w:bottom w:w="100" w:type="dxa"/>
              <w:right w:w="140" w:type="dxa"/>
            </w:tcMar>
          </w:tcPr>
          <w:p w14:paraId="326B3164" w14:textId="77777777" w:rsidR="00132F50" w:rsidRDefault="00000000">
            <w:r>
              <w:rPr>
                <w:b/>
                <w:bCs/>
                <w:color w:val="1847D4"/>
                <w:sz w:val="21"/>
                <w:szCs w:val="21"/>
              </w:rPr>
              <w:t>Portal ID</w:t>
            </w:r>
          </w:p>
        </w:tc>
        <w:tc>
          <w:tcPr>
            <w:tcW w:w="7038"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40" w:type="dxa"/>
              <w:bottom w:w="100" w:type="dxa"/>
              <w:right w:w="140" w:type="dxa"/>
            </w:tcMar>
          </w:tcPr>
          <w:p w14:paraId="55528B7D" w14:textId="77777777" w:rsidR="00132F50" w:rsidRDefault="00000000">
            <w:r>
              <w:rPr>
                <w:sz w:val="21"/>
                <w:szCs w:val="21"/>
              </w:rPr>
              <w:t>P1</w:t>
            </w:r>
          </w:p>
        </w:tc>
      </w:tr>
      <w:tr w:rsidR="00132F50" w14:paraId="5CC7F93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B57B330" w14:textId="77777777" w:rsidR="00132F50" w:rsidRDefault="00000000">
            <w:r>
              <w:rPr>
                <w:b/>
                <w:bCs/>
                <w:color w:val="1847D4"/>
                <w:sz w:val="21"/>
                <w:szCs w:val="21"/>
              </w:rPr>
              <w:t>Target users</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E82035D" w14:textId="77777777" w:rsidR="00132F50" w:rsidRDefault="00000000">
            <w:r>
              <w:rPr>
                <w:sz w:val="21"/>
                <w:szCs w:val="21"/>
              </w:rPr>
              <w:t>Head of L&amp;D, HR Manager, Finance Director, Line Manager</w:t>
            </w:r>
          </w:p>
        </w:tc>
      </w:tr>
      <w:tr w:rsidR="00132F50" w14:paraId="197ECB4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40" w:type="dxa"/>
              <w:bottom w:w="100" w:type="dxa"/>
              <w:right w:w="140" w:type="dxa"/>
            </w:tcMar>
          </w:tcPr>
          <w:p w14:paraId="7EB00173" w14:textId="77777777" w:rsidR="00132F50" w:rsidRDefault="00000000">
            <w:r>
              <w:rPr>
                <w:b/>
                <w:bCs/>
                <w:color w:val="1847D4"/>
                <w:sz w:val="21"/>
                <w:szCs w:val="21"/>
              </w:rPr>
              <w:t>Primary goal</w:t>
            </w:r>
          </w:p>
        </w:tc>
        <w:tc>
          <w:tcPr>
            <w:tcW w:w="7038"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40" w:type="dxa"/>
              <w:bottom w:w="100" w:type="dxa"/>
              <w:right w:w="140" w:type="dxa"/>
            </w:tcMar>
          </w:tcPr>
          <w:p w14:paraId="41349682" w14:textId="77777777" w:rsidR="00132F50" w:rsidRDefault="00000000">
            <w:r>
              <w:rPr>
                <w:sz w:val="21"/>
                <w:szCs w:val="21"/>
              </w:rPr>
              <w:t>Manage the entire apprenticeship investment — levy balance, apprentice progress, commitment statements, and ROI — from a single dashboard</w:t>
            </w:r>
          </w:p>
        </w:tc>
      </w:tr>
      <w:tr w:rsidR="00132F50" w14:paraId="568F0DD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49124C" w14:textId="77777777" w:rsidR="00132F50" w:rsidRDefault="00000000">
            <w:r>
              <w:rPr>
                <w:b/>
                <w:bCs/>
                <w:color w:val="1847D4"/>
                <w:sz w:val="21"/>
                <w:szCs w:val="21"/>
              </w:rPr>
              <w:t>Design tone</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E4FCD97" w14:textId="77777777" w:rsidR="00132F50" w:rsidRDefault="00000000">
            <w:r>
              <w:rPr>
                <w:sz w:val="21"/>
                <w:szCs w:val="21"/>
              </w:rPr>
              <w:t>Professional, financial, data-driven. Should feel like a best-in-class finance dashboard: precise, trustworthy, always current</w:t>
            </w:r>
          </w:p>
        </w:tc>
      </w:tr>
      <w:tr w:rsidR="00132F50" w14:paraId="681A64D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40" w:type="dxa"/>
              <w:bottom w:w="100" w:type="dxa"/>
              <w:right w:w="140" w:type="dxa"/>
            </w:tcMar>
          </w:tcPr>
          <w:p w14:paraId="4912F833" w14:textId="77777777" w:rsidR="00132F50" w:rsidRDefault="00000000">
            <w:r>
              <w:rPr>
                <w:b/>
                <w:bCs/>
                <w:color w:val="1847D4"/>
                <w:sz w:val="21"/>
                <w:szCs w:val="21"/>
              </w:rPr>
              <w:t>Primary colour</w:t>
            </w:r>
          </w:p>
        </w:tc>
        <w:tc>
          <w:tcPr>
            <w:tcW w:w="7038"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40" w:type="dxa"/>
              <w:bottom w:w="100" w:type="dxa"/>
              <w:right w:w="140" w:type="dxa"/>
            </w:tcMar>
          </w:tcPr>
          <w:p w14:paraId="77C8A978" w14:textId="77777777" w:rsidR="00132F50" w:rsidRDefault="00000000">
            <w:r>
              <w:rPr>
                <w:sz w:val="21"/>
                <w:szCs w:val="21"/>
              </w:rPr>
              <w:t>#1847D4 (Blue) — Bricolage Grotesque</w:t>
            </w:r>
          </w:p>
        </w:tc>
      </w:tr>
      <w:tr w:rsidR="00132F50" w14:paraId="72D3D46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9B7CDF" w14:textId="77777777" w:rsidR="00132F50" w:rsidRDefault="00000000">
            <w:r>
              <w:rPr>
                <w:b/>
                <w:bCs/>
                <w:color w:val="1847D4"/>
                <w:sz w:val="21"/>
                <w:szCs w:val="21"/>
              </w:rPr>
              <w:t>Key integration</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125F04" w14:textId="77777777" w:rsidR="00132F50" w:rsidRDefault="00000000">
            <w:r>
              <w:rPr>
                <w:sz w:val="21"/>
                <w:szCs w:val="21"/>
              </w:rPr>
              <w:t>ESFA DAS API — real-time levy balance, enrolment status, and payment confirmations</w:t>
            </w:r>
          </w:p>
        </w:tc>
      </w:tr>
      <w:tr w:rsidR="00132F50" w14:paraId="61445F9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40" w:type="dxa"/>
              <w:bottom w:w="100" w:type="dxa"/>
              <w:right w:w="140" w:type="dxa"/>
            </w:tcMar>
          </w:tcPr>
          <w:p w14:paraId="43892760" w14:textId="77777777" w:rsidR="00132F50" w:rsidRDefault="00000000">
            <w:r>
              <w:rPr>
                <w:b/>
                <w:bCs/>
                <w:color w:val="1847D4"/>
                <w:sz w:val="21"/>
                <w:szCs w:val="21"/>
              </w:rPr>
              <w:t>Access device</w:t>
            </w:r>
          </w:p>
        </w:tc>
        <w:tc>
          <w:tcPr>
            <w:tcW w:w="7038" w:type="dxa"/>
            <w:tcBorders>
              <w:top w:val="single" w:sz="1" w:space="0" w:color="E2E8F0"/>
              <w:left w:val="single" w:sz="1" w:space="0" w:color="E2E8F0"/>
              <w:bottom w:val="single" w:sz="1" w:space="0" w:color="E2E8F0"/>
              <w:right w:val="single" w:sz="1" w:space="0" w:color="E2E8F0"/>
            </w:tcBorders>
            <w:shd w:val="clear" w:color="auto" w:fill="EEF2FF"/>
            <w:tcMar>
              <w:top w:w="100" w:type="dxa"/>
              <w:left w:w="140" w:type="dxa"/>
              <w:bottom w:w="100" w:type="dxa"/>
              <w:right w:w="140" w:type="dxa"/>
            </w:tcMar>
          </w:tcPr>
          <w:p w14:paraId="7FB86D41" w14:textId="77777777" w:rsidR="00132F50" w:rsidRDefault="00000000">
            <w:r>
              <w:rPr>
                <w:sz w:val="21"/>
                <w:szCs w:val="21"/>
              </w:rPr>
              <w:t>Primarily desktop (1280px+), responsive tablet support required</w:t>
            </w:r>
          </w:p>
        </w:tc>
      </w:tr>
    </w:tbl>
    <w:p w14:paraId="1713B278" w14:textId="77777777" w:rsidR="00132F50" w:rsidRDefault="00132F50">
      <w:pPr>
        <w:spacing w:before="160"/>
      </w:pPr>
    </w:p>
    <w:p w14:paraId="69B2692D" w14:textId="77777777" w:rsidR="00132F50" w:rsidRDefault="00000000">
      <w:pPr>
        <w:pStyle w:val="Heading2"/>
      </w:pPr>
      <w:r>
        <w:t>3.2 Feature Requirements</w:t>
      </w:r>
    </w:p>
    <w:p w14:paraId="7C79DD67" w14:textId="77777777" w:rsidR="00132F50" w:rsidRDefault="00000000">
      <w:pPr>
        <w:pStyle w:val="Heading3"/>
      </w:pPr>
      <w:r>
        <w:t>3.2.1 Levy Management Dashboard</w:t>
      </w:r>
    </w:p>
    <w:p w14:paraId="6A2FB47F"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0438445B"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432C648C" w14:textId="77777777" w:rsidR="00132F50" w:rsidRDefault="00000000">
            <w:r>
              <w:rPr>
                <w:rFonts w:ascii="Courier New" w:eastAsia="Courier New" w:hAnsi="Courier New" w:cs="Courier New"/>
                <w:b/>
                <w:bCs/>
                <w:color w:val="FFFFFF"/>
                <w:sz w:val="20"/>
                <w:szCs w:val="20"/>
              </w:rPr>
              <w:t>F1.1.1</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191A24BB" w14:textId="77777777" w:rsidR="00132F50" w:rsidRDefault="00000000">
            <w:r>
              <w:rPr>
                <w:b/>
                <w:bCs/>
                <w:sz w:val="22"/>
                <w:szCs w:val="22"/>
              </w:rPr>
              <w:t>Real-Time Levy Balance Display</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1AFFD38E"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6363BC36" w14:textId="77777777" w:rsidR="00132F50" w:rsidRDefault="00000000">
            <w:r>
              <w:rPr>
                <w:color w:val="64748B"/>
                <w:sz w:val="20"/>
                <w:szCs w:val="20"/>
              </w:rPr>
              <w:t>Phase 1</w:t>
            </w:r>
          </w:p>
        </w:tc>
      </w:tr>
      <w:tr w:rsidR="00132F50" w14:paraId="2E25A99E"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DA2F746"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FF53CAD" w14:textId="77777777" w:rsidR="00132F50" w:rsidRDefault="00000000">
            <w:r>
              <w:rPr>
                <w:sz w:val="22"/>
                <w:szCs w:val="22"/>
              </w:rPr>
              <w:t>The levy dashboard must display the employer's current available levy balance, synced live from the ESFA DAS API. The balance must reflect the most recent DAS transaction data and update automatically on each page load and every 15 minutes via background sync.</w:t>
            </w:r>
          </w:p>
        </w:tc>
      </w:tr>
      <w:tr w:rsidR="00132F50" w14:paraId="2BEA637A"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5E8D41C"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001E1B7B" w14:textId="77777777" w:rsidR="00132F50" w:rsidRDefault="00000000">
            <w:pPr>
              <w:pStyle w:val="ListParagraph"/>
              <w:numPr>
                <w:ilvl w:val="0"/>
                <w:numId w:val="3"/>
              </w:numPr>
              <w:spacing w:after="60"/>
            </w:pPr>
            <w:r>
              <w:rPr>
                <w:sz w:val="21"/>
                <w:szCs w:val="21"/>
              </w:rPr>
              <w:t>Available levy balance is displayed in GBP with two decimal places on dashboard load</w:t>
            </w:r>
          </w:p>
          <w:p w14:paraId="1E10E0FA" w14:textId="77777777" w:rsidR="00132F50" w:rsidRDefault="00000000">
            <w:pPr>
              <w:pStyle w:val="ListParagraph"/>
              <w:numPr>
                <w:ilvl w:val="0"/>
                <w:numId w:val="3"/>
              </w:numPr>
              <w:spacing w:after="60"/>
            </w:pPr>
            <w:r>
              <w:rPr>
                <w:sz w:val="21"/>
                <w:szCs w:val="21"/>
              </w:rPr>
              <w:t>Balance is sourced directly from ESFA DAS API — no manual entry permitted</w:t>
            </w:r>
          </w:p>
          <w:p w14:paraId="08939F82" w14:textId="77777777" w:rsidR="00132F50" w:rsidRDefault="00000000">
            <w:pPr>
              <w:pStyle w:val="ListParagraph"/>
              <w:numPr>
                <w:ilvl w:val="0"/>
                <w:numId w:val="3"/>
              </w:numPr>
              <w:spacing w:after="60"/>
            </w:pPr>
            <w:r>
              <w:rPr>
                <w:sz w:val="21"/>
                <w:szCs w:val="21"/>
              </w:rPr>
              <w:t>Last-synced timestamp is displayed alongside the balance value</w:t>
            </w:r>
          </w:p>
          <w:p w14:paraId="225AE112" w14:textId="77777777" w:rsidR="00132F50" w:rsidRDefault="00000000">
            <w:pPr>
              <w:pStyle w:val="ListParagraph"/>
              <w:numPr>
                <w:ilvl w:val="0"/>
                <w:numId w:val="3"/>
              </w:numPr>
              <w:spacing w:after="60"/>
            </w:pPr>
            <w:r>
              <w:rPr>
                <w:sz w:val="21"/>
                <w:szCs w:val="21"/>
              </w:rPr>
              <w:lastRenderedPageBreak/>
              <w:t>If DAS API is unavailable, a degraded-mode banner is shown with the last known balance and sync time</w:t>
            </w:r>
          </w:p>
          <w:p w14:paraId="137934C7" w14:textId="77777777" w:rsidR="00132F50" w:rsidRDefault="00000000">
            <w:pPr>
              <w:pStyle w:val="ListParagraph"/>
              <w:numPr>
                <w:ilvl w:val="0"/>
                <w:numId w:val="3"/>
              </w:numPr>
              <w:spacing w:after="60"/>
            </w:pPr>
            <w:r>
              <w:rPr>
                <w:sz w:val="21"/>
                <w:szCs w:val="21"/>
              </w:rPr>
              <w:t>Balance updates automatically without page reload every 15 minutes</w:t>
            </w:r>
          </w:p>
        </w:tc>
      </w:tr>
    </w:tbl>
    <w:p w14:paraId="59F7071A"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78315F82"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74D84ABB" w14:textId="77777777" w:rsidR="00132F50" w:rsidRDefault="00000000">
            <w:r>
              <w:rPr>
                <w:rFonts w:ascii="Courier New" w:eastAsia="Courier New" w:hAnsi="Courier New" w:cs="Courier New"/>
                <w:b/>
                <w:bCs/>
                <w:color w:val="FFFFFF"/>
                <w:sz w:val="20"/>
                <w:szCs w:val="20"/>
              </w:rPr>
              <w:t>F1.1.2</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28B7E36B" w14:textId="77777777" w:rsidR="00132F50" w:rsidRDefault="00000000">
            <w:r>
              <w:rPr>
                <w:b/>
                <w:bCs/>
                <w:sz w:val="22"/>
                <w:szCs w:val="22"/>
              </w:rPr>
              <w:t>Levy Expiry &amp; Funds at Risk Alert</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319C4089"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5264983E" w14:textId="77777777" w:rsidR="00132F50" w:rsidRDefault="00000000">
            <w:r>
              <w:rPr>
                <w:color w:val="64748B"/>
                <w:sz w:val="20"/>
                <w:szCs w:val="20"/>
              </w:rPr>
              <w:t>Phase 1</w:t>
            </w:r>
          </w:p>
        </w:tc>
      </w:tr>
      <w:tr w:rsidR="00132F50" w14:paraId="4678D9E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29E807"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B71A4C" w14:textId="77777777" w:rsidR="00132F50" w:rsidRDefault="00000000">
            <w:r>
              <w:rPr>
                <w:sz w:val="22"/>
                <w:szCs w:val="22"/>
              </w:rPr>
              <w:t>The system must identify levy funds that will expire within 90 days and surface a prominent amber warning banner at the top of the levy dashboard. Funds expiring within 30 days must trigger a red danger alert.</w:t>
            </w:r>
          </w:p>
        </w:tc>
      </w:tr>
      <w:tr w:rsidR="00132F50" w14:paraId="3A5C8E8C"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54D7746"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27E57CEA" w14:textId="77777777" w:rsidR="00132F50" w:rsidRDefault="00000000">
            <w:pPr>
              <w:pStyle w:val="ListParagraph"/>
              <w:numPr>
                <w:ilvl w:val="0"/>
                <w:numId w:val="3"/>
              </w:numPr>
              <w:spacing w:after="60"/>
            </w:pPr>
            <w:r>
              <w:rPr>
                <w:sz w:val="21"/>
                <w:szCs w:val="21"/>
              </w:rPr>
              <w:t>Amber alert banner appears when any portion of levy balance will expire within 90 days</w:t>
            </w:r>
          </w:p>
          <w:p w14:paraId="29F5F799" w14:textId="77777777" w:rsidR="00132F50" w:rsidRDefault="00000000">
            <w:pPr>
              <w:pStyle w:val="ListParagraph"/>
              <w:numPr>
                <w:ilvl w:val="0"/>
                <w:numId w:val="3"/>
              </w:numPr>
              <w:spacing w:after="60"/>
            </w:pPr>
            <w:r>
              <w:rPr>
                <w:sz w:val="21"/>
                <w:szCs w:val="21"/>
              </w:rPr>
              <w:t>Red alert banner appears when any portion will expire within 30 days</w:t>
            </w:r>
          </w:p>
          <w:p w14:paraId="5C287336" w14:textId="77777777" w:rsidR="00132F50" w:rsidRDefault="00000000">
            <w:pPr>
              <w:pStyle w:val="ListParagraph"/>
              <w:numPr>
                <w:ilvl w:val="0"/>
                <w:numId w:val="3"/>
              </w:numPr>
              <w:spacing w:after="60"/>
            </w:pPr>
            <w:r>
              <w:rPr>
                <w:sz w:val="21"/>
                <w:szCs w:val="21"/>
              </w:rPr>
              <w:t>Alert displays the exact amount at risk and the expiry date</w:t>
            </w:r>
          </w:p>
          <w:p w14:paraId="16D8B52A" w14:textId="77777777" w:rsidR="00132F50" w:rsidRDefault="00000000">
            <w:pPr>
              <w:pStyle w:val="ListParagraph"/>
              <w:numPr>
                <w:ilvl w:val="0"/>
                <w:numId w:val="3"/>
              </w:numPr>
              <w:spacing w:after="60"/>
            </w:pPr>
            <w:r>
              <w:rPr>
                <w:sz w:val="21"/>
                <w:szCs w:val="21"/>
              </w:rPr>
              <w:t>Alert links directly to the Levy Transfer Hub (F1.1.4) with one click</w:t>
            </w:r>
          </w:p>
          <w:p w14:paraId="12AAB7DF" w14:textId="77777777" w:rsidR="00132F50" w:rsidRDefault="00000000">
            <w:pPr>
              <w:pStyle w:val="ListParagraph"/>
              <w:numPr>
                <w:ilvl w:val="0"/>
                <w:numId w:val="3"/>
              </w:numPr>
              <w:spacing w:after="60"/>
            </w:pPr>
            <w:r>
              <w:rPr>
                <w:sz w:val="21"/>
                <w:szCs w:val="21"/>
              </w:rPr>
              <w:t>Alert is dismissible per session but re-appears on next login</w:t>
            </w:r>
          </w:p>
        </w:tc>
      </w:tr>
    </w:tbl>
    <w:p w14:paraId="0BD574F8"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43AEFEE7"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16F4F4FC" w14:textId="77777777" w:rsidR="00132F50" w:rsidRDefault="00000000">
            <w:r>
              <w:rPr>
                <w:rFonts w:ascii="Courier New" w:eastAsia="Courier New" w:hAnsi="Courier New" w:cs="Courier New"/>
                <w:b/>
                <w:bCs/>
                <w:color w:val="FFFFFF"/>
                <w:sz w:val="20"/>
                <w:szCs w:val="20"/>
              </w:rPr>
              <w:t>F1.1.3</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4E672570" w14:textId="77777777" w:rsidR="00132F50" w:rsidRDefault="00000000">
            <w:r>
              <w:rPr>
                <w:b/>
                <w:bCs/>
                <w:sz w:val="22"/>
                <w:szCs w:val="22"/>
              </w:rPr>
              <w:t>Levy Utilisation Chart &amp; Forecast</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661414E0"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2B71B163" w14:textId="77777777" w:rsidR="00132F50" w:rsidRDefault="00000000">
            <w:r>
              <w:rPr>
                <w:color w:val="64748B"/>
                <w:sz w:val="20"/>
                <w:szCs w:val="20"/>
              </w:rPr>
              <w:t>Phase 1</w:t>
            </w:r>
          </w:p>
        </w:tc>
      </w:tr>
      <w:tr w:rsidR="00132F50" w14:paraId="403BE14D"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B75B8E3"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42B58E" w14:textId="77777777" w:rsidR="00132F50" w:rsidRDefault="00000000">
            <w:r>
              <w:rPr>
                <w:sz w:val="22"/>
                <w:szCs w:val="22"/>
              </w:rPr>
              <w:t>The levy dashboard must include a visual utilisation chart showing levy spend breakdown and a 12-month spend forecast based on active apprenticeship programmes.</w:t>
            </w:r>
          </w:p>
        </w:tc>
      </w:tr>
      <w:tr w:rsidR="00132F50" w14:paraId="5F4E5881"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43F2335"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5369919" w14:textId="77777777" w:rsidR="00132F50" w:rsidRDefault="00000000">
            <w:pPr>
              <w:pStyle w:val="ListParagraph"/>
              <w:numPr>
                <w:ilvl w:val="0"/>
                <w:numId w:val="3"/>
              </w:numPr>
              <w:spacing w:after="60"/>
            </w:pPr>
            <w:r>
              <w:rPr>
                <w:sz w:val="21"/>
                <w:szCs w:val="21"/>
              </w:rPr>
              <w:t>Annual utilisation chart shows three segments: used / expiring within 90 days / available</w:t>
            </w:r>
          </w:p>
          <w:p w14:paraId="6A9C1CAF" w14:textId="77777777" w:rsidR="00132F50" w:rsidRDefault="00000000">
            <w:pPr>
              <w:pStyle w:val="ListParagraph"/>
              <w:numPr>
                <w:ilvl w:val="0"/>
                <w:numId w:val="3"/>
              </w:numPr>
              <w:spacing w:after="60"/>
            </w:pPr>
            <w:r>
              <w:rPr>
                <w:sz w:val="21"/>
                <w:szCs w:val="21"/>
              </w:rPr>
              <w:t>Monthly bar chart shows contribution vs. spend for the last 12 months</w:t>
            </w:r>
          </w:p>
          <w:p w14:paraId="02056628" w14:textId="77777777" w:rsidR="00132F50" w:rsidRDefault="00000000">
            <w:pPr>
              <w:pStyle w:val="ListParagraph"/>
              <w:numPr>
                <w:ilvl w:val="0"/>
                <w:numId w:val="3"/>
              </w:numPr>
              <w:spacing w:after="60"/>
            </w:pPr>
            <w:r>
              <w:rPr>
                <w:sz w:val="21"/>
                <w:szCs w:val="21"/>
              </w:rPr>
              <w:t>Forecast card projects estimated spend over next 12 months based on active programmes and monthly contribution rate</w:t>
            </w:r>
          </w:p>
          <w:p w14:paraId="242CB452" w14:textId="77777777" w:rsidR="00132F50" w:rsidRDefault="00000000">
            <w:pPr>
              <w:pStyle w:val="ListParagraph"/>
              <w:numPr>
                <w:ilvl w:val="0"/>
                <w:numId w:val="3"/>
              </w:numPr>
              <w:spacing w:after="60"/>
            </w:pPr>
            <w:r>
              <w:rPr>
                <w:sz w:val="21"/>
                <w:szCs w:val="21"/>
              </w:rPr>
              <w:t>Cost-per-apprentice table is available showing average cost by standard and provider</w:t>
            </w:r>
          </w:p>
          <w:p w14:paraId="620E7293" w14:textId="77777777" w:rsidR="00132F50" w:rsidRDefault="00000000">
            <w:pPr>
              <w:pStyle w:val="ListParagraph"/>
              <w:numPr>
                <w:ilvl w:val="0"/>
                <w:numId w:val="3"/>
              </w:numPr>
              <w:spacing w:after="60"/>
            </w:pPr>
            <w:r>
              <w:rPr>
                <w:sz w:val="21"/>
                <w:szCs w:val="21"/>
              </w:rPr>
              <w:t>All charts are exportable as PNG and included in the PDF report export</w:t>
            </w:r>
          </w:p>
        </w:tc>
      </w:tr>
    </w:tbl>
    <w:p w14:paraId="5BA6244E"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30299CA4"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0FCB9D34" w14:textId="77777777" w:rsidR="00132F50" w:rsidRDefault="00000000">
            <w:r>
              <w:rPr>
                <w:rFonts w:ascii="Courier New" w:eastAsia="Courier New" w:hAnsi="Courier New" w:cs="Courier New"/>
                <w:b/>
                <w:bCs/>
                <w:color w:val="FFFFFF"/>
                <w:sz w:val="20"/>
                <w:szCs w:val="20"/>
              </w:rPr>
              <w:t>F1.1.4</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115A97B4" w14:textId="77777777" w:rsidR="00132F50" w:rsidRDefault="00000000">
            <w:r>
              <w:rPr>
                <w:b/>
                <w:bCs/>
                <w:sz w:val="22"/>
                <w:szCs w:val="22"/>
              </w:rPr>
              <w:t>Levy Transfer Hub</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5B7A96A0" w14:textId="77777777" w:rsidR="00132F50" w:rsidRDefault="00000000">
            <w:r>
              <w:rPr>
                <w:b/>
                <w:bCs/>
                <w:color w:val="C47A0C"/>
                <w:sz w:val="20"/>
                <w:szCs w:val="20"/>
              </w:rPr>
              <w:t>Should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08F167D9" w14:textId="77777777" w:rsidR="00132F50" w:rsidRDefault="00000000">
            <w:r>
              <w:rPr>
                <w:color w:val="64748B"/>
                <w:sz w:val="20"/>
                <w:szCs w:val="20"/>
              </w:rPr>
              <w:t>Phase 1 post-launch</w:t>
            </w:r>
          </w:p>
        </w:tc>
      </w:tr>
      <w:tr w:rsidR="00132F50" w14:paraId="7728421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76B0AE2"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08D48A1" w14:textId="77777777" w:rsidR="00132F50" w:rsidRDefault="00000000">
            <w:r>
              <w:rPr>
                <w:sz w:val="22"/>
                <w:szCs w:val="22"/>
              </w:rPr>
              <w:t>Employers must be able to initiate levy transfers to SME partner organisations directly from the employer portal, subject to the ESFA 50% transfer cap. The Transfer Hub connects to FlowPortal (P4) for SME matching.</w:t>
            </w:r>
          </w:p>
        </w:tc>
      </w:tr>
      <w:tr w:rsidR="00132F50" w14:paraId="03B5F15A"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E7C8B6D"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6AFDC669" w14:textId="77777777" w:rsidR="00132F50" w:rsidRDefault="00000000">
            <w:pPr>
              <w:pStyle w:val="ListParagraph"/>
              <w:numPr>
                <w:ilvl w:val="0"/>
                <w:numId w:val="3"/>
              </w:numPr>
              <w:spacing w:after="60"/>
            </w:pPr>
            <w:r>
              <w:rPr>
                <w:sz w:val="21"/>
                <w:szCs w:val="21"/>
              </w:rPr>
              <w:t>Employer can see their current transferable balance (up to 50% of annual levy contribution)</w:t>
            </w:r>
          </w:p>
          <w:p w14:paraId="24B1A6FA" w14:textId="77777777" w:rsidR="00132F50" w:rsidRDefault="00000000">
            <w:pPr>
              <w:pStyle w:val="ListParagraph"/>
              <w:numPr>
                <w:ilvl w:val="0"/>
                <w:numId w:val="3"/>
              </w:numPr>
              <w:spacing w:after="60"/>
            </w:pPr>
            <w:r>
              <w:rPr>
                <w:sz w:val="21"/>
                <w:szCs w:val="21"/>
              </w:rPr>
              <w:t>Employer can search or browse SME recipients by sector, region, and programme type</w:t>
            </w:r>
          </w:p>
          <w:p w14:paraId="4E5F8FF9" w14:textId="77777777" w:rsidR="00132F50" w:rsidRDefault="00000000">
            <w:pPr>
              <w:pStyle w:val="ListParagraph"/>
              <w:numPr>
                <w:ilvl w:val="0"/>
                <w:numId w:val="3"/>
              </w:numPr>
              <w:spacing w:after="60"/>
            </w:pPr>
            <w:r>
              <w:rPr>
                <w:sz w:val="21"/>
                <w:szCs w:val="21"/>
              </w:rPr>
              <w:t>Transfer initiation triggers ESFA DAS API transfer consent flow</w:t>
            </w:r>
          </w:p>
          <w:p w14:paraId="4323246A" w14:textId="77777777" w:rsidR="00132F50" w:rsidRDefault="00000000">
            <w:pPr>
              <w:pStyle w:val="ListParagraph"/>
              <w:numPr>
                <w:ilvl w:val="0"/>
                <w:numId w:val="3"/>
              </w:numPr>
              <w:spacing w:after="60"/>
            </w:pPr>
            <w:r>
              <w:rPr>
                <w:sz w:val="21"/>
                <w:szCs w:val="21"/>
              </w:rPr>
              <w:t>Transfer status is tracked in a pipeline view: initiated / pending ESFA / confirmed / active</w:t>
            </w:r>
          </w:p>
          <w:p w14:paraId="3638D1FF" w14:textId="77777777" w:rsidR="00132F50" w:rsidRDefault="00000000">
            <w:pPr>
              <w:pStyle w:val="ListParagraph"/>
              <w:numPr>
                <w:ilvl w:val="0"/>
                <w:numId w:val="3"/>
              </w:numPr>
              <w:spacing w:after="60"/>
            </w:pPr>
            <w:r>
              <w:rPr>
                <w:sz w:val="21"/>
                <w:szCs w:val="21"/>
              </w:rPr>
              <w:t>Compliance documentation is auto-generated for each confirmed transfer</w:t>
            </w:r>
          </w:p>
          <w:p w14:paraId="3CDCF529" w14:textId="77777777" w:rsidR="00132F50" w:rsidRDefault="00000000">
            <w:pPr>
              <w:pStyle w:val="ListParagraph"/>
              <w:numPr>
                <w:ilvl w:val="0"/>
                <w:numId w:val="3"/>
              </w:numPr>
              <w:spacing w:after="60"/>
            </w:pPr>
            <w:r>
              <w:rPr>
                <w:sz w:val="21"/>
                <w:szCs w:val="21"/>
              </w:rPr>
              <w:lastRenderedPageBreak/>
              <w:t>Link to FlowPortal Levy Exchange (P4) is surfaced for automated donor-SME matching</w:t>
            </w:r>
          </w:p>
        </w:tc>
      </w:tr>
    </w:tbl>
    <w:p w14:paraId="75F8B9CC"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48C9F427"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61FCB879" w14:textId="77777777" w:rsidR="00132F50" w:rsidRDefault="00000000">
            <w:r>
              <w:rPr>
                <w:rFonts w:ascii="Courier New" w:eastAsia="Courier New" w:hAnsi="Courier New" w:cs="Courier New"/>
                <w:b/>
                <w:bCs/>
                <w:color w:val="FFFFFF"/>
                <w:sz w:val="20"/>
                <w:szCs w:val="20"/>
              </w:rPr>
              <w:t>F1.1.5</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373DF36B" w14:textId="77777777" w:rsidR="00132F50" w:rsidRDefault="00000000">
            <w:r>
              <w:rPr>
                <w:b/>
                <w:bCs/>
                <w:sz w:val="22"/>
                <w:szCs w:val="22"/>
              </w:rPr>
              <w:t>Levy Report Export</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5EB01434"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240401E8" w14:textId="77777777" w:rsidR="00132F50" w:rsidRDefault="00000000">
            <w:r>
              <w:rPr>
                <w:color w:val="64748B"/>
                <w:sz w:val="20"/>
                <w:szCs w:val="20"/>
              </w:rPr>
              <w:t>Phase 1</w:t>
            </w:r>
          </w:p>
        </w:tc>
      </w:tr>
      <w:tr w:rsidR="00132F50" w14:paraId="4A233859"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A851F7"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5D2363" w14:textId="77777777" w:rsidR="00132F50" w:rsidRDefault="00000000">
            <w:r>
              <w:rPr>
                <w:sz w:val="22"/>
                <w:szCs w:val="22"/>
              </w:rPr>
              <w:t>Employers must be able to export a board-ready levy summary report as a PDF at any time.</w:t>
            </w:r>
          </w:p>
        </w:tc>
      </w:tr>
      <w:tr w:rsidR="00132F50" w14:paraId="1A7658E2"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4358EB1"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5AFFD68" w14:textId="77777777" w:rsidR="00132F50" w:rsidRDefault="00000000">
            <w:pPr>
              <w:pStyle w:val="ListParagraph"/>
              <w:numPr>
                <w:ilvl w:val="0"/>
                <w:numId w:val="3"/>
              </w:numPr>
              <w:spacing w:after="60"/>
            </w:pPr>
            <w:r>
              <w:rPr>
                <w:sz w:val="21"/>
                <w:szCs w:val="21"/>
              </w:rPr>
              <w:t>PDF export includes: available balance, monthly contributions (12 months), utilisation breakdown, forecast, active apprentice count, and cost summary</w:t>
            </w:r>
          </w:p>
          <w:p w14:paraId="5B996834" w14:textId="77777777" w:rsidR="00132F50" w:rsidRDefault="00000000">
            <w:pPr>
              <w:pStyle w:val="ListParagraph"/>
              <w:numPr>
                <w:ilvl w:val="0"/>
                <w:numId w:val="3"/>
              </w:numPr>
              <w:spacing w:after="60"/>
            </w:pPr>
            <w:r>
              <w:rPr>
                <w:sz w:val="21"/>
                <w:szCs w:val="21"/>
              </w:rPr>
              <w:t>Report is branded with Gradlly and employer name/logo</w:t>
            </w:r>
          </w:p>
          <w:p w14:paraId="273F8289" w14:textId="77777777" w:rsidR="00132F50" w:rsidRDefault="00000000">
            <w:pPr>
              <w:pStyle w:val="ListParagraph"/>
              <w:numPr>
                <w:ilvl w:val="0"/>
                <w:numId w:val="3"/>
              </w:numPr>
              <w:spacing w:after="60"/>
            </w:pPr>
            <w:r>
              <w:rPr>
                <w:sz w:val="21"/>
                <w:szCs w:val="21"/>
              </w:rPr>
              <w:t>Export is generated in under 10 seconds</w:t>
            </w:r>
          </w:p>
          <w:p w14:paraId="4A7F8DF9" w14:textId="77777777" w:rsidR="00132F50" w:rsidRDefault="00000000">
            <w:pPr>
              <w:pStyle w:val="ListParagraph"/>
              <w:numPr>
                <w:ilvl w:val="0"/>
                <w:numId w:val="3"/>
              </w:numPr>
              <w:spacing w:after="60"/>
            </w:pPr>
            <w:r>
              <w:rPr>
                <w:sz w:val="21"/>
                <w:szCs w:val="21"/>
              </w:rPr>
              <w:t>Report can be emailed to a configurable list of recipients on a scheduled monthly basis</w:t>
            </w:r>
          </w:p>
        </w:tc>
      </w:tr>
    </w:tbl>
    <w:p w14:paraId="493C9E42" w14:textId="77777777" w:rsidR="00132F50" w:rsidRDefault="00132F50">
      <w:pPr>
        <w:spacing w:before="120"/>
      </w:pPr>
    </w:p>
    <w:p w14:paraId="359020BF" w14:textId="77777777" w:rsidR="00132F50" w:rsidRDefault="00000000">
      <w:pPr>
        <w:pStyle w:val="Heading3"/>
      </w:pPr>
      <w:r>
        <w:t>3.2.2 Apprentice Management</w:t>
      </w:r>
    </w:p>
    <w:p w14:paraId="7544FFE6"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6388FB36"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731A0374" w14:textId="77777777" w:rsidR="00132F50" w:rsidRDefault="00000000">
            <w:r>
              <w:rPr>
                <w:rFonts w:ascii="Courier New" w:eastAsia="Courier New" w:hAnsi="Courier New" w:cs="Courier New"/>
                <w:b/>
                <w:bCs/>
                <w:color w:val="FFFFFF"/>
                <w:sz w:val="20"/>
                <w:szCs w:val="20"/>
              </w:rPr>
              <w:t>F1.2.1</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48035E5E" w14:textId="77777777" w:rsidR="00132F50" w:rsidRDefault="00000000">
            <w:r>
              <w:rPr>
                <w:b/>
                <w:bCs/>
                <w:sz w:val="22"/>
                <w:szCs w:val="22"/>
              </w:rPr>
              <w:t>All-Apprentice Overview Dashboard</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44482546"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1ECAC234" w14:textId="77777777" w:rsidR="00132F50" w:rsidRDefault="00000000">
            <w:r>
              <w:rPr>
                <w:color w:val="64748B"/>
                <w:sz w:val="20"/>
                <w:szCs w:val="20"/>
              </w:rPr>
              <w:t>Phase 1</w:t>
            </w:r>
          </w:p>
        </w:tc>
      </w:tr>
      <w:tr w:rsidR="00132F50" w14:paraId="64B16D2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1A3AE9"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E52AC87" w14:textId="77777777" w:rsidR="00132F50" w:rsidRDefault="00000000">
            <w:r>
              <w:rPr>
                <w:sz w:val="22"/>
                <w:szCs w:val="22"/>
              </w:rPr>
              <w:t>Employers must have a single-screen view of every active apprentice across all training providers, showing real-time OTJ progress, EPA dates, and risk status.</w:t>
            </w:r>
          </w:p>
        </w:tc>
      </w:tr>
      <w:tr w:rsidR="00132F50" w14:paraId="2B824442"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B4DD77"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06A0DA7A" w14:textId="77777777" w:rsidR="00132F50" w:rsidRDefault="00000000">
            <w:pPr>
              <w:pStyle w:val="ListParagraph"/>
              <w:numPr>
                <w:ilvl w:val="0"/>
                <w:numId w:val="3"/>
              </w:numPr>
              <w:spacing w:after="60"/>
            </w:pPr>
            <w:r>
              <w:rPr>
                <w:sz w:val="21"/>
                <w:szCs w:val="21"/>
              </w:rPr>
              <w:t>All active apprentices are listed in a sortable, filterable data table</w:t>
            </w:r>
          </w:p>
          <w:p w14:paraId="63EA2F4B" w14:textId="77777777" w:rsidR="00132F50" w:rsidRDefault="00000000">
            <w:pPr>
              <w:pStyle w:val="ListParagraph"/>
              <w:numPr>
                <w:ilvl w:val="0"/>
                <w:numId w:val="3"/>
              </w:numPr>
              <w:spacing w:after="60"/>
            </w:pPr>
            <w:r>
              <w:rPr>
                <w:sz w:val="21"/>
                <w:szCs w:val="21"/>
              </w:rPr>
              <w:t>Table columns: name, standard, provider, OTJ progress %, EPA date, status badge, last activity date</w:t>
            </w:r>
          </w:p>
          <w:p w14:paraId="2A253A32" w14:textId="77777777" w:rsidR="00132F50" w:rsidRDefault="00000000">
            <w:pPr>
              <w:pStyle w:val="ListParagraph"/>
              <w:numPr>
                <w:ilvl w:val="0"/>
                <w:numId w:val="3"/>
              </w:numPr>
              <w:spacing w:after="60"/>
            </w:pPr>
            <w:r>
              <w:rPr>
                <w:sz w:val="21"/>
                <w:szCs w:val="21"/>
              </w:rPr>
              <w:t>Status badges: On Track (green) / At Risk (amber) / Overdue (red) / EPA Ready (blue)</w:t>
            </w:r>
          </w:p>
          <w:p w14:paraId="713663DB" w14:textId="77777777" w:rsidR="00132F50" w:rsidRDefault="00000000">
            <w:pPr>
              <w:pStyle w:val="ListParagraph"/>
              <w:numPr>
                <w:ilvl w:val="0"/>
                <w:numId w:val="3"/>
              </w:numPr>
              <w:spacing w:after="60"/>
            </w:pPr>
            <w:r>
              <w:rPr>
                <w:sz w:val="21"/>
                <w:szCs w:val="21"/>
              </w:rPr>
              <w:t>Filters available: provider, standard, status, EPA month, cohort start date</w:t>
            </w:r>
          </w:p>
          <w:p w14:paraId="4EA1C4A4" w14:textId="77777777" w:rsidR="00132F50" w:rsidRDefault="00000000">
            <w:pPr>
              <w:pStyle w:val="ListParagraph"/>
              <w:numPr>
                <w:ilvl w:val="0"/>
                <w:numId w:val="3"/>
              </w:numPr>
              <w:spacing w:after="60"/>
            </w:pPr>
            <w:r>
              <w:rPr>
                <w:sz w:val="21"/>
                <w:szCs w:val="21"/>
              </w:rPr>
              <w:t>Search by apprentice name or employee ID</w:t>
            </w:r>
          </w:p>
          <w:p w14:paraId="2F0199A0" w14:textId="77777777" w:rsidR="00132F50" w:rsidRDefault="00000000">
            <w:pPr>
              <w:pStyle w:val="ListParagraph"/>
              <w:numPr>
                <w:ilvl w:val="0"/>
                <w:numId w:val="3"/>
              </w:numPr>
              <w:spacing w:after="60"/>
            </w:pPr>
            <w:r>
              <w:rPr>
                <w:sz w:val="21"/>
                <w:szCs w:val="21"/>
              </w:rPr>
              <w:t>Table is exportable as CSV and PDF</w:t>
            </w:r>
          </w:p>
          <w:p w14:paraId="6B6F64FE" w14:textId="77777777" w:rsidR="00132F50" w:rsidRDefault="00000000">
            <w:pPr>
              <w:pStyle w:val="ListParagraph"/>
              <w:numPr>
                <w:ilvl w:val="0"/>
                <w:numId w:val="3"/>
              </w:numPr>
              <w:spacing w:after="60"/>
            </w:pPr>
            <w:r>
              <w:rPr>
                <w:sz w:val="21"/>
                <w:szCs w:val="21"/>
              </w:rPr>
              <w:t>Table loads within 2 seconds for up to 500 apprentices</w:t>
            </w:r>
          </w:p>
        </w:tc>
      </w:tr>
    </w:tbl>
    <w:p w14:paraId="3F8165AD"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54253864"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6226858C" w14:textId="77777777" w:rsidR="00132F50" w:rsidRDefault="00000000">
            <w:r>
              <w:rPr>
                <w:rFonts w:ascii="Courier New" w:eastAsia="Courier New" w:hAnsi="Courier New" w:cs="Courier New"/>
                <w:b/>
                <w:bCs/>
                <w:color w:val="FFFFFF"/>
                <w:sz w:val="20"/>
                <w:szCs w:val="20"/>
              </w:rPr>
              <w:t>F1.2.2</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7ADE34AE" w14:textId="77777777" w:rsidR="00132F50" w:rsidRDefault="00000000">
            <w:r>
              <w:rPr>
                <w:b/>
                <w:bCs/>
                <w:sz w:val="22"/>
                <w:szCs w:val="22"/>
              </w:rPr>
              <w:t>Individual Learner Profile</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3997FBD6"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16A507B4" w14:textId="77777777" w:rsidR="00132F50" w:rsidRDefault="00000000">
            <w:r>
              <w:rPr>
                <w:color w:val="64748B"/>
                <w:sz w:val="20"/>
                <w:szCs w:val="20"/>
              </w:rPr>
              <w:t>Phase 1</w:t>
            </w:r>
          </w:p>
        </w:tc>
      </w:tr>
      <w:tr w:rsidR="00132F50" w14:paraId="199CF45C"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2F1306B"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DB3569" w14:textId="77777777" w:rsidR="00132F50" w:rsidRDefault="00000000">
            <w:r>
              <w:rPr>
                <w:sz w:val="22"/>
                <w:szCs w:val="22"/>
              </w:rPr>
              <w:t>Clicking any apprentice in the overview table must open a detailed learner profile showing the complete apprenticeship record.</w:t>
            </w:r>
          </w:p>
        </w:tc>
      </w:tr>
      <w:tr w:rsidR="00132F50" w14:paraId="545EDF7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5572086"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6A8789DF" w14:textId="77777777" w:rsidR="00132F50" w:rsidRDefault="00000000">
            <w:pPr>
              <w:pStyle w:val="ListParagraph"/>
              <w:numPr>
                <w:ilvl w:val="0"/>
                <w:numId w:val="3"/>
              </w:numPr>
              <w:spacing w:after="60"/>
            </w:pPr>
            <w:r>
              <w:rPr>
                <w:sz w:val="21"/>
                <w:szCs w:val="21"/>
              </w:rPr>
              <w:t>Profile contains: personal details (name, start date, standard, provider, tutor, line manager)</w:t>
            </w:r>
          </w:p>
          <w:p w14:paraId="6CC11E01" w14:textId="77777777" w:rsidR="00132F50" w:rsidRDefault="00000000">
            <w:pPr>
              <w:pStyle w:val="ListParagraph"/>
              <w:numPr>
                <w:ilvl w:val="0"/>
                <w:numId w:val="3"/>
              </w:numPr>
              <w:spacing w:after="60"/>
            </w:pPr>
            <w:r>
              <w:rPr>
                <w:sz w:val="21"/>
                <w:szCs w:val="21"/>
              </w:rPr>
              <w:t>Full programme timeline from enrolment to EPA with milestone completion status</w:t>
            </w:r>
          </w:p>
          <w:p w14:paraId="47A8FF14" w14:textId="77777777" w:rsidR="00132F50" w:rsidRDefault="00000000">
            <w:pPr>
              <w:pStyle w:val="ListParagraph"/>
              <w:numPr>
                <w:ilvl w:val="0"/>
                <w:numId w:val="3"/>
              </w:numPr>
              <w:spacing w:after="60"/>
            </w:pPr>
            <w:r>
              <w:rPr>
                <w:sz w:val="21"/>
                <w:szCs w:val="21"/>
              </w:rPr>
              <w:t>OTJ hours chart showing weekly logged hours over the programme lifetime</w:t>
            </w:r>
          </w:p>
          <w:p w14:paraId="394E7FB4" w14:textId="77777777" w:rsidR="00132F50" w:rsidRDefault="00000000">
            <w:pPr>
              <w:pStyle w:val="ListParagraph"/>
              <w:numPr>
                <w:ilvl w:val="0"/>
                <w:numId w:val="3"/>
              </w:numPr>
              <w:spacing w:after="60"/>
            </w:pPr>
            <w:r>
              <w:rPr>
                <w:sz w:val="21"/>
                <w:szCs w:val="21"/>
              </w:rPr>
              <w:t>Complete review history with dates, outcomes, and action points</w:t>
            </w:r>
          </w:p>
          <w:p w14:paraId="1385E347" w14:textId="77777777" w:rsidR="00132F50" w:rsidRDefault="00000000">
            <w:pPr>
              <w:pStyle w:val="ListParagraph"/>
              <w:numPr>
                <w:ilvl w:val="0"/>
                <w:numId w:val="3"/>
              </w:numPr>
              <w:spacing w:after="60"/>
            </w:pPr>
            <w:r>
              <w:rPr>
                <w:sz w:val="21"/>
                <w:szCs w:val="21"/>
              </w:rPr>
              <w:lastRenderedPageBreak/>
              <w:t>Document library: all signed agreements, review records, and correspondence</w:t>
            </w:r>
          </w:p>
          <w:p w14:paraId="126CC7D4" w14:textId="77777777" w:rsidR="00132F50" w:rsidRDefault="00000000">
            <w:pPr>
              <w:pStyle w:val="ListParagraph"/>
              <w:numPr>
                <w:ilvl w:val="0"/>
                <w:numId w:val="3"/>
              </w:numPr>
              <w:spacing w:after="60"/>
            </w:pPr>
            <w:r>
              <w:rPr>
                <w:sz w:val="21"/>
                <w:szCs w:val="21"/>
              </w:rPr>
              <w:t>Direct messaging thread to tutor and apprentice</w:t>
            </w:r>
          </w:p>
          <w:p w14:paraId="723AC9DC" w14:textId="77777777" w:rsidR="00132F50" w:rsidRDefault="00000000">
            <w:pPr>
              <w:pStyle w:val="ListParagraph"/>
              <w:numPr>
                <w:ilvl w:val="0"/>
                <w:numId w:val="3"/>
              </w:numPr>
              <w:spacing w:after="60"/>
            </w:pPr>
            <w:r>
              <w:rPr>
                <w:sz w:val="21"/>
                <w:szCs w:val="21"/>
              </w:rPr>
              <w:t>Profile loads within 2 seconds</w:t>
            </w:r>
          </w:p>
        </w:tc>
      </w:tr>
    </w:tbl>
    <w:p w14:paraId="56AF3995"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7CB0C61C"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1B40FE2B" w14:textId="77777777" w:rsidR="00132F50" w:rsidRDefault="00000000">
            <w:r>
              <w:rPr>
                <w:rFonts w:ascii="Courier New" w:eastAsia="Courier New" w:hAnsi="Courier New" w:cs="Courier New"/>
                <w:b/>
                <w:bCs/>
                <w:color w:val="FFFFFF"/>
                <w:sz w:val="20"/>
                <w:szCs w:val="20"/>
              </w:rPr>
              <w:t>F1.2.3</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276386D2" w14:textId="77777777" w:rsidR="00132F50" w:rsidRDefault="00000000">
            <w:r>
              <w:rPr>
                <w:b/>
                <w:bCs/>
                <w:sz w:val="22"/>
                <w:szCs w:val="22"/>
              </w:rPr>
              <w:t>OTJ Log Approval Workflow</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3037FFE8"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6F61240C" w14:textId="77777777" w:rsidR="00132F50" w:rsidRDefault="00000000">
            <w:r>
              <w:rPr>
                <w:color w:val="64748B"/>
                <w:sz w:val="20"/>
                <w:szCs w:val="20"/>
              </w:rPr>
              <w:t>Phase 1</w:t>
            </w:r>
          </w:p>
        </w:tc>
      </w:tr>
      <w:tr w:rsidR="00132F50" w14:paraId="1C173A7E"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4AD13CA"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EDCEA5A" w14:textId="77777777" w:rsidR="00132F50" w:rsidRDefault="00000000">
            <w:r>
              <w:rPr>
                <w:sz w:val="22"/>
                <w:szCs w:val="22"/>
              </w:rPr>
              <w:t>Line managers must be able to approve or reject OTJ log entries submitted by their apprentices directly within the Employer Portal. A weekly digest email drives managers to the approval queue.</w:t>
            </w:r>
          </w:p>
        </w:tc>
      </w:tr>
      <w:tr w:rsidR="00132F50" w14:paraId="242FFA4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22BA54D"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F715749" w14:textId="77777777" w:rsidR="00132F50" w:rsidRDefault="00000000">
            <w:pPr>
              <w:pStyle w:val="ListParagraph"/>
              <w:numPr>
                <w:ilvl w:val="0"/>
                <w:numId w:val="3"/>
              </w:numPr>
              <w:spacing w:after="60"/>
            </w:pPr>
            <w:r>
              <w:rPr>
                <w:sz w:val="21"/>
                <w:szCs w:val="21"/>
              </w:rPr>
              <w:t>OTJ approval queue lists all pending entries with: apprentice name, activity description, category, hours, submission date, and any attached evidence</w:t>
            </w:r>
          </w:p>
          <w:p w14:paraId="5A2E5CF7" w14:textId="77777777" w:rsidR="00132F50" w:rsidRDefault="00000000">
            <w:pPr>
              <w:pStyle w:val="ListParagraph"/>
              <w:numPr>
                <w:ilvl w:val="0"/>
                <w:numId w:val="3"/>
              </w:numPr>
              <w:spacing w:after="60"/>
            </w:pPr>
            <w:r>
              <w:rPr>
                <w:sz w:val="21"/>
                <w:szCs w:val="21"/>
              </w:rPr>
              <w:t>Manager can approve or reject each entry individually</w:t>
            </w:r>
          </w:p>
          <w:p w14:paraId="3FB15A94" w14:textId="77777777" w:rsidR="00132F50" w:rsidRDefault="00000000">
            <w:pPr>
              <w:pStyle w:val="ListParagraph"/>
              <w:numPr>
                <w:ilvl w:val="0"/>
                <w:numId w:val="3"/>
              </w:numPr>
              <w:spacing w:after="60"/>
            </w:pPr>
            <w:r>
              <w:rPr>
                <w:sz w:val="21"/>
                <w:szCs w:val="21"/>
              </w:rPr>
              <w:t>Rejection requires a mandatory comment (minimum 10 characters)</w:t>
            </w:r>
          </w:p>
          <w:p w14:paraId="11ECBA5B" w14:textId="77777777" w:rsidR="00132F50" w:rsidRDefault="00000000">
            <w:pPr>
              <w:pStyle w:val="ListParagraph"/>
              <w:numPr>
                <w:ilvl w:val="0"/>
                <w:numId w:val="3"/>
              </w:numPr>
              <w:spacing w:after="60"/>
            </w:pPr>
            <w:r>
              <w:rPr>
                <w:sz w:val="21"/>
                <w:szCs w:val="21"/>
              </w:rPr>
              <w:t>Bulk approve is available for up to 20 entries simultaneously</w:t>
            </w:r>
          </w:p>
          <w:p w14:paraId="41B5FFB0" w14:textId="77777777" w:rsidR="00132F50" w:rsidRDefault="00000000">
            <w:pPr>
              <w:pStyle w:val="ListParagraph"/>
              <w:numPr>
                <w:ilvl w:val="0"/>
                <w:numId w:val="3"/>
              </w:numPr>
              <w:spacing w:after="60"/>
            </w:pPr>
            <w:r>
              <w:rPr>
                <w:sz w:val="21"/>
                <w:szCs w:val="21"/>
              </w:rPr>
              <w:t>Approved entries update the apprentice's OTJ total in real time in Portal 3</w:t>
            </w:r>
          </w:p>
          <w:p w14:paraId="7E1ED97A" w14:textId="77777777" w:rsidR="00132F50" w:rsidRDefault="00000000">
            <w:pPr>
              <w:pStyle w:val="ListParagraph"/>
              <w:numPr>
                <w:ilvl w:val="0"/>
                <w:numId w:val="3"/>
              </w:numPr>
              <w:spacing w:after="60"/>
            </w:pPr>
            <w:r>
              <w:rPr>
                <w:sz w:val="21"/>
                <w:szCs w:val="21"/>
              </w:rPr>
              <w:t>Weekly email digest is sent every Monday at 08:00 GMT listing pending approvals</w:t>
            </w:r>
          </w:p>
          <w:p w14:paraId="008A15A9" w14:textId="77777777" w:rsidR="00132F50" w:rsidRDefault="00000000">
            <w:pPr>
              <w:pStyle w:val="ListParagraph"/>
              <w:numPr>
                <w:ilvl w:val="0"/>
                <w:numId w:val="3"/>
              </w:numPr>
              <w:spacing w:after="60"/>
            </w:pPr>
            <w:r>
              <w:rPr>
                <w:sz w:val="21"/>
                <w:szCs w:val="21"/>
              </w:rPr>
              <w:t>Manager can configure digest frequency: daily / weekly / off</w:t>
            </w:r>
          </w:p>
          <w:p w14:paraId="4C6D9D15" w14:textId="77777777" w:rsidR="00132F50" w:rsidRDefault="00000000">
            <w:pPr>
              <w:pStyle w:val="ListParagraph"/>
              <w:numPr>
                <w:ilvl w:val="0"/>
                <w:numId w:val="3"/>
              </w:numPr>
              <w:spacing w:after="60"/>
            </w:pPr>
            <w:r>
              <w:rPr>
                <w:sz w:val="21"/>
                <w:szCs w:val="21"/>
              </w:rPr>
              <w:t>All approval actions are timestamped and stored in the audit trail</w:t>
            </w:r>
          </w:p>
        </w:tc>
      </w:tr>
    </w:tbl>
    <w:p w14:paraId="5FA2792C"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28897B76"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770F69F8" w14:textId="77777777" w:rsidR="00132F50" w:rsidRDefault="00000000">
            <w:r>
              <w:rPr>
                <w:rFonts w:ascii="Courier New" w:eastAsia="Courier New" w:hAnsi="Courier New" w:cs="Courier New"/>
                <w:b/>
                <w:bCs/>
                <w:color w:val="FFFFFF"/>
                <w:sz w:val="20"/>
                <w:szCs w:val="20"/>
              </w:rPr>
              <w:t>F1.2.4</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256138E5" w14:textId="77777777" w:rsidR="00132F50" w:rsidRDefault="00000000">
            <w:r>
              <w:rPr>
                <w:b/>
                <w:bCs/>
                <w:sz w:val="22"/>
                <w:szCs w:val="22"/>
              </w:rPr>
              <w:t>At-Risk Automated Flagging</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1DD06EF4"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603D3E3C" w14:textId="77777777" w:rsidR="00132F50" w:rsidRDefault="00000000">
            <w:r>
              <w:rPr>
                <w:color w:val="64748B"/>
                <w:sz w:val="20"/>
                <w:szCs w:val="20"/>
              </w:rPr>
              <w:t>Phase 1</w:t>
            </w:r>
          </w:p>
        </w:tc>
      </w:tr>
      <w:tr w:rsidR="00132F50" w14:paraId="6401187C"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52146A"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E60957" w14:textId="77777777" w:rsidR="00132F50" w:rsidRDefault="00000000">
            <w:r>
              <w:rPr>
                <w:sz w:val="22"/>
                <w:szCs w:val="22"/>
              </w:rPr>
              <w:t>The system must automatically identify apprentices at risk of not meeting their OTJ target and alert the employer within 24 hours of the threshold being breached.</w:t>
            </w:r>
          </w:p>
        </w:tc>
      </w:tr>
      <w:tr w:rsidR="00132F50" w14:paraId="653C312E"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152AA3"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C115DAB" w14:textId="77777777" w:rsidR="00132F50" w:rsidRDefault="00000000">
            <w:pPr>
              <w:pStyle w:val="ListParagraph"/>
              <w:numPr>
                <w:ilvl w:val="0"/>
                <w:numId w:val="3"/>
              </w:numPr>
              <w:spacing w:after="60"/>
            </w:pPr>
            <w:r>
              <w:rPr>
                <w:sz w:val="21"/>
                <w:szCs w:val="21"/>
              </w:rPr>
              <w:t>System calculates required OTJ pace for each apprentice based on programme duration and hours logged to date</w:t>
            </w:r>
          </w:p>
          <w:p w14:paraId="21435AA4" w14:textId="77777777" w:rsidR="00132F50" w:rsidRDefault="00000000">
            <w:pPr>
              <w:pStyle w:val="ListParagraph"/>
              <w:numPr>
                <w:ilvl w:val="0"/>
                <w:numId w:val="3"/>
              </w:numPr>
              <w:spacing w:after="60"/>
            </w:pPr>
            <w:r>
              <w:rPr>
                <w:sz w:val="21"/>
                <w:szCs w:val="21"/>
              </w:rPr>
              <w:t>At-risk flag triggers when actual OTJ pace falls more than 15% behind required pace</w:t>
            </w:r>
          </w:p>
          <w:p w14:paraId="2FF9002C" w14:textId="77777777" w:rsidR="00132F50" w:rsidRDefault="00000000">
            <w:pPr>
              <w:pStyle w:val="ListParagraph"/>
              <w:numPr>
                <w:ilvl w:val="0"/>
                <w:numId w:val="3"/>
              </w:numPr>
              <w:spacing w:after="60"/>
            </w:pPr>
            <w:r>
              <w:rPr>
                <w:sz w:val="21"/>
                <w:szCs w:val="21"/>
              </w:rPr>
              <w:t>Overdue flag triggers when OTJ pace falls more than 30% behind required pace</w:t>
            </w:r>
          </w:p>
          <w:p w14:paraId="7E887378" w14:textId="77777777" w:rsidR="00132F50" w:rsidRDefault="00000000">
            <w:pPr>
              <w:pStyle w:val="ListParagraph"/>
              <w:numPr>
                <w:ilvl w:val="0"/>
                <w:numId w:val="3"/>
              </w:numPr>
              <w:spacing w:after="60"/>
            </w:pPr>
            <w:r>
              <w:rPr>
                <w:sz w:val="21"/>
                <w:szCs w:val="21"/>
              </w:rPr>
              <w:t>Email notification sent to line manager within 24 hours of flag being set</w:t>
            </w:r>
          </w:p>
          <w:p w14:paraId="53C2BA7A" w14:textId="77777777" w:rsidR="00132F50" w:rsidRDefault="00000000">
            <w:pPr>
              <w:pStyle w:val="ListParagraph"/>
              <w:numPr>
                <w:ilvl w:val="0"/>
                <w:numId w:val="3"/>
              </w:numPr>
              <w:spacing w:after="60"/>
            </w:pPr>
            <w:r>
              <w:rPr>
                <w:sz w:val="21"/>
                <w:szCs w:val="21"/>
              </w:rPr>
              <w:t>At-risk badge appears on the apprentice overview table and on the individual profile</w:t>
            </w:r>
          </w:p>
          <w:p w14:paraId="7078CC22" w14:textId="77777777" w:rsidR="00132F50" w:rsidRDefault="00000000">
            <w:pPr>
              <w:pStyle w:val="ListParagraph"/>
              <w:numPr>
                <w:ilvl w:val="0"/>
                <w:numId w:val="3"/>
              </w:numPr>
              <w:spacing w:after="60"/>
            </w:pPr>
            <w:r>
              <w:rPr>
                <w:sz w:val="21"/>
                <w:szCs w:val="21"/>
              </w:rPr>
              <w:t>Provider (P2) is simultaneously notified via their at-risk intervention queue</w:t>
            </w:r>
          </w:p>
        </w:tc>
      </w:tr>
    </w:tbl>
    <w:p w14:paraId="5137A33A"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5D5448F9"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5E7DC907" w14:textId="77777777" w:rsidR="00132F50" w:rsidRDefault="00000000">
            <w:r>
              <w:rPr>
                <w:rFonts w:ascii="Courier New" w:eastAsia="Courier New" w:hAnsi="Courier New" w:cs="Courier New"/>
                <w:b/>
                <w:bCs/>
                <w:color w:val="FFFFFF"/>
                <w:sz w:val="20"/>
                <w:szCs w:val="20"/>
              </w:rPr>
              <w:t>F1.2.5</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1A95ED08" w14:textId="77777777" w:rsidR="00132F50" w:rsidRDefault="00000000">
            <w:r>
              <w:rPr>
                <w:b/>
                <w:bCs/>
                <w:sz w:val="22"/>
                <w:szCs w:val="22"/>
              </w:rPr>
              <w:t>New Apprentice Enrolment</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04B31D6F"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667CD069" w14:textId="77777777" w:rsidR="00132F50" w:rsidRDefault="00000000">
            <w:r>
              <w:rPr>
                <w:color w:val="64748B"/>
                <w:sz w:val="20"/>
                <w:szCs w:val="20"/>
              </w:rPr>
              <w:t>Phase 1</w:t>
            </w:r>
          </w:p>
        </w:tc>
      </w:tr>
      <w:tr w:rsidR="00132F50" w14:paraId="0969283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8069D4"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6896AD" w14:textId="77777777" w:rsidR="00132F50" w:rsidRDefault="00000000">
            <w:r>
              <w:rPr>
                <w:sz w:val="22"/>
                <w:szCs w:val="22"/>
              </w:rPr>
              <w:t>Employers must be able to initiate the enrolment of a new apprentice from within the portal, linking the apprentice to an apprenticeship standard and a training provider.</w:t>
            </w:r>
          </w:p>
        </w:tc>
      </w:tr>
      <w:tr w:rsidR="00132F50" w14:paraId="38807111"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23896C1" w14:textId="77777777" w:rsidR="00132F50" w:rsidRDefault="00000000">
            <w:r>
              <w:rPr>
                <w:b/>
                <w:bCs/>
                <w:caps/>
                <w:color w:val="64748B"/>
                <w:sz w:val="20"/>
                <w:szCs w:val="20"/>
              </w:rPr>
              <w:lastRenderedPageBreak/>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6FFC3C9B" w14:textId="77777777" w:rsidR="00132F50" w:rsidRDefault="00000000">
            <w:pPr>
              <w:pStyle w:val="ListParagraph"/>
              <w:numPr>
                <w:ilvl w:val="0"/>
                <w:numId w:val="3"/>
              </w:numPr>
              <w:spacing w:after="60"/>
            </w:pPr>
            <w:r>
              <w:rPr>
                <w:sz w:val="21"/>
                <w:szCs w:val="21"/>
              </w:rPr>
              <w:t>Employer can create a new apprentice profile by entering: name, email, employee ID, job title, line manager, start date, and apprenticeship standard</w:t>
            </w:r>
          </w:p>
          <w:p w14:paraId="3AAE05FD" w14:textId="77777777" w:rsidR="00132F50" w:rsidRDefault="00000000">
            <w:pPr>
              <w:pStyle w:val="ListParagraph"/>
              <w:numPr>
                <w:ilvl w:val="0"/>
                <w:numId w:val="3"/>
              </w:numPr>
              <w:spacing w:after="60"/>
            </w:pPr>
            <w:r>
              <w:rPr>
                <w:sz w:val="21"/>
                <w:szCs w:val="21"/>
              </w:rPr>
              <w:t>Employer selects the training provider from a list of linked providers (provider must have accepted connection request)</w:t>
            </w:r>
          </w:p>
          <w:p w14:paraId="4128822B" w14:textId="77777777" w:rsidR="00132F50" w:rsidRDefault="00000000">
            <w:pPr>
              <w:pStyle w:val="ListParagraph"/>
              <w:numPr>
                <w:ilvl w:val="0"/>
                <w:numId w:val="3"/>
              </w:numPr>
              <w:spacing w:after="60"/>
            </w:pPr>
            <w:r>
              <w:rPr>
                <w:sz w:val="21"/>
                <w:szCs w:val="21"/>
              </w:rPr>
              <w:t>System sends a magic-link invitation email to the apprentice to create their Portal 3 account</w:t>
            </w:r>
          </w:p>
          <w:p w14:paraId="4A167B7F" w14:textId="77777777" w:rsidR="00132F50" w:rsidRDefault="00000000">
            <w:pPr>
              <w:pStyle w:val="ListParagraph"/>
              <w:numPr>
                <w:ilvl w:val="0"/>
                <w:numId w:val="3"/>
              </w:numPr>
              <w:spacing w:after="60"/>
            </w:pPr>
            <w:r>
              <w:rPr>
                <w:sz w:val="21"/>
                <w:szCs w:val="21"/>
              </w:rPr>
              <w:t>System notifies the provider (P2) of the new enrolment pending their acceptance</w:t>
            </w:r>
          </w:p>
          <w:p w14:paraId="5B8C82BD" w14:textId="77777777" w:rsidR="00132F50" w:rsidRDefault="00000000">
            <w:pPr>
              <w:pStyle w:val="ListParagraph"/>
              <w:numPr>
                <w:ilvl w:val="0"/>
                <w:numId w:val="3"/>
              </w:numPr>
              <w:spacing w:after="60"/>
            </w:pPr>
            <w:r>
              <w:rPr>
                <w:sz w:val="21"/>
                <w:szCs w:val="21"/>
              </w:rPr>
              <w:t>Enrolment status is tracked: invited / account created / provider accepted / ILR created / DAS confirmed</w:t>
            </w:r>
          </w:p>
        </w:tc>
      </w:tr>
    </w:tbl>
    <w:p w14:paraId="327E5BF0" w14:textId="77777777" w:rsidR="00132F50" w:rsidRDefault="00132F50">
      <w:pPr>
        <w:spacing w:before="120"/>
      </w:pPr>
    </w:p>
    <w:p w14:paraId="3499D9F5" w14:textId="77777777" w:rsidR="00132F50" w:rsidRDefault="00000000">
      <w:pPr>
        <w:pStyle w:val="Heading3"/>
      </w:pPr>
      <w:r>
        <w:t>3.2.3 Commitment Statements</w:t>
      </w:r>
    </w:p>
    <w:p w14:paraId="0D4B68B2"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5AF1E36B"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20FC1C3A" w14:textId="77777777" w:rsidR="00132F50" w:rsidRDefault="00000000">
            <w:r>
              <w:rPr>
                <w:rFonts w:ascii="Courier New" w:eastAsia="Courier New" w:hAnsi="Courier New" w:cs="Courier New"/>
                <w:b/>
                <w:bCs/>
                <w:color w:val="FFFFFF"/>
                <w:sz w:val="20"/>
                <w:szCs w:val="20"/>
              </w:rPr>
              <w:t>F1.3.1</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02D3B351" w14:textId="77777777" w:rsidR="00132F50" w:rsidRDefault="00000000">
            <w:r>
              <w:rPr>
                <w:b/>
                <w:bCs/>
                <w:sz w:val="22"/>
                <w:szCs w:val="22"/>
              </w:rPr>
              <w:t>Commitment Statement Status Board</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0E92E087"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33BC5411" w14:textId="77777777" w:rsidR="00132F50" w:rsidRDefault="00000000">
            <w:r>
              <w:rPr>
                <w:color w:val="64748B"/>
                <w:sz w:val="20"/>
                <w:szCs w:val="20"/>
              </w:rPr>
              <w:t>Phase 1</w:t>
            </w:r>
          </w:p>
        </w:tc>
      </w:tr>
      <w:tr w:rsidR="00132F50" w14:paraId="0ACA5BD7"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CAE7882"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51D7A3" w14:textId="77777777" w:rsidR="00132F50" w:rsidRDefault="00000000">
            <w:r>
              <w:rPr>
                <w:sz w:val="22"/>
                <w:szCs w:val="22"/>
              </w:rPr>
              <w:t>Employers must have a single view of the commitment statement status for every apprentice, with clear indication of which statements require their signature.</w:t>
            </w:r>
          </w:p>
        </w:tc>
      </w:tr>
      <w:tr w:rsidR="00132F50" w14:paraId="1FB779F0"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31EF7F"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66BD8AF0" w14:textId="77777777" w:rsidR="00132F50" w:rsidRDefault="00000000">
            <w:pPr>
              <w:pStyle w:val="ListParagraph"/>
              <w:numPr>
                <w:ilvl w:val="0"/>
                <w:numId w:val="3"/>
              </w:numPr>
              <w:spacing w:after="60"/>
            </w:pPr>
            <w:r>
              <w:rPr>
                <w:sz w:val="21"/>
                <w:szCs w:val="21"/>
              </w:rPr>
              <w:t>Status board lists all apprentices with columns: name, provider, statement version, employer status, apprentice status, provider status</w:t>
            </w:r>
          </w:p>
          <w:p w14:paraId="1088150C" w14:textId="77777777" w:rsidR="00132F50" w:rsidRDefault="00000000">
            <w:pPr>
              <w:pStyle w:val="ListParagraph"/>
              <w:numPr>
                <w:ilvl w:val="0"/>
                <w:numId w:val="3"/>
              </w:numPr>
              <w:spacing w:after="60"/>
            </w:pPr>
            <w:r>
              <w:rPr>
                <w:sz w:val="21"/>
                <w:szCs w:val="21"/>
              </w:rPr>
              <w:t>Status values per party: Signed (green) / Pending (amber) / Not sent (grey)</w:t>
            </w:r>
          </w:p>
          <w:p w14:paraId="4F9C2A80" w14:textId="77777777" w:rsidR="00132F50" w:rsidRDefault="00000000">
            <w:pPr>
              <w:pStyle w:val="ListParagraph"/>
              <w:numPr>
                <w:ilvl w:val="0"/>
                <w:numId w:val="3"/>
              </w:numPr>
              <w:spacing w:after="60"/>
            </w:pPr>
            <w:r>
              <w:rPr>
                <w:sz w:val="21"/>
                <w:szCs w:val="21"/>
              </w:rPr>
              <w:t>Statements requiring employer signature are highlighted and sorted to the top</w:t>
            </w:r>
          </w:p>
          <w:p w14:paraId="351752BB" w14:textId="77777777" w:rsidR="00132F50" w:rsidRDefault="00000000">
            <w:pPr>
              <w:pStyle w:val="ListParagraph"/>
              <w:numPr>
                <w:ilvl w:val="0"/>
                <w:numId w:val="3"/>
              </w:numPr>
              <w:spacing w:after="60"/>
            </w:pPr>
            <w:r>
              <w:rPr>
                <w:sz w:val="21"/>
                <w:szCs w:val="21"/>
              </w:rPr>
              <w:t>Employer can filter by status, provider, and standard</w:t>
            </w:r>
          </w:p>
          <w:p w14:paraId="5ACDAECB" w14:textId="77777777" w:rsidR="00132F50" w:rsidRDefault="00000000">
            <w:pPr>
              <w:pStyle w:val="ListParagraph"/>
              <w:numPr>
                <w:ilvl w:val="0"/>
                <w:numId w:val="3"/>
              </w:numPr>
              <w:spacing w:after="60"/>
            </w:pPr>
            <w:r>
              <w:rPr>
                <w:sz w:val="21"/>
                <w:szCs w:val="21"/>
              </w:rPr>
              <w:t>"Statements requiring action" count is shown as a badge on the sidebar navigation item</w:t>
            </w:r>
          </w:p>
        </w:tc>
      </w:tr>
    </w:tbl>
    <w:p w14:paraId="5CCDBE02"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024D7680"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5BFF3A0D" w14:textId="77777777" w:rsidR="00132F50" w:rsidRDefault="00000000">
            <w:r>
              <w:rPr>
                <w:rFonts w:ascii="Courier New" w:eastAsia="Courier New" w:hAnsi="Courier New" w:cs="Courier New"/>
                <w:b/>
                <w:bCs/>
                <w:color w:val="FFFFFF"/>
                <w:sz w:val="20"/>
                <w:szCs w:val="20"/>
              </w:rPr>
              <w:t>F1.3.2</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6962F111" w14:textId="77777777" w:rsidR="00132F50" w:rsidRDefault="00000000">
            <w:r>
              <w:rPr>
                <w:b/>
                <w:bCs/>
                <w:sz w:val="22"/>
                <w:szCs w:val="22"/>
              </w:rPr>
              <w:t>Commitment Statement E-Signature</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13C70C0B"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5625C6EE" w14:textId="77777777" w:rsidR="00132F50" w:rsidRDefault="00000000">
            <w:r>
              <w:rPr>
                <w:color w:val="64748B"/>
                <w:sz w:val="20"/>
                <w:szCs w:val="20"/>
              </w:rPr>
              <w:t>Phase 1</w:t>
            </w:r>
          </w:p>
        </w:tc>
      </w:tr>
      <w:tr w:rsidR="00132F50" w14:paraId="6D254176"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C7BE66"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E04E36" w14:textId="77777777" w:rsidR="00132F50" w:rsidRDefault="00000000">
            <w:r>
              <w:rPr>
                <w:sz w:val="22"/>
                <w:szCs w:val="22"/>
              </w:rPr>
              <w:t>Employers must be able to review and e-sign commitment statements within the portal. The e-signature must be legally binding and compliant with eIDAS regulations.</w:t>
            </w:r>
          </w:p>
        </w:tc>
      </w:tr>
      <w:tr w:rsidR="00132F50" w14:paraId="65E26DB1"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94D2F86"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124F1A3" w14:textId="77777777" w:rsidR="00132F50" w:rsidRDefault="00000000">
            <w:pPr>
              <w:pStyle w:val="ListParagraph"/>
              <w:numPr>
                <w:ilvl w:val="0"/>
                <w:numId w:val="3"/>
              </w:numPr>
              <w:spacing w:after="60"/>
            </w:pPr>
            <w:r>
              <w:rPr>
                <w:sz w:val="21"/>
                <w:szCs w:val="21"/>
              </w:rPr>
              <w:t>Employer can view the full commitment statement text in the portal before signing</w:t>
            </w:r>
          </w:p>
          <w:p w14:paraId="7156B867" w14:textId="77777777" w:rsidR="00132F50" w:rsidRDefault="00000000">
            <w:pPr>
              <w:pStyle w:val="ListParagraph"/>
              <w:numPr>
                <w:ilvl w:val="0"/>
                <w:numId w:val="3"/>
              </w:numPr>
              <w:spacing w:after="60"/>
            </w:pPr>
            <w:r>
              <w:rPr>
                <w:sz w:val="21"/>
                <w:szCs w:val="21"/>
              </w:rPr>
              <w:t>E-signature captured via drawn signature or typed name with confirmation checkbox</w:t>
            </w:r>
          </w:p>
          <w:p w14:paraId="26ED3E7B" w14:textId="77777777" w:rsidR="00132F50" w:rsidRDefault="00000000">
            <w:pPr>
              <w:pStyle w:val="ListParagraph"/>
              <w:numPr>
                <w:ilvl w:val="0"/>
                <w:numId w:val="3"/>
              </w:numPr>
              <w:spacing w:after="60"/>
            </w:pPr>
            <w:r>
              <w:rPr>
                <w:sz w:val="21"/>
                <w:szCs w:val="21"/>
              </w:rPr>
              <w:t>Signed PDF is generated immediately with timestamp, IP address, and signatory metadata</w:t>
            </w:r>
          </w:p>
          <w:p w14:paraId="7682C049" w14:textId="77777777" w:rsidR="00132F50" w:rsidRDefault="00000000">
            <w:pPr>
              <w:pStyle w:val="ListParagraph"/>
              <w:numPr>
                <w:ilvl w:val="0"/>
                <w:numId w:val="3"/>
              </w:numPr>
              <w:spacing w:after="60"/>
            </w:pPr>
            <w:r>
              <w:rPr>
                <w:sz w:val="21"/>
                <w:szCs w:val="21"/>
              </w:rPr>
              <w:t>All three parties (employer, provider, apprentice) are notified when the statement is fully executed</w:t>
            </w:r>
          </w:p>
          <w:p w14:paraId="111794ED" w14:textId="77777777" w:rsidR="00132F50" w:rsidRDefault="00000000">
            <w:pPr>
              <w:pStyle w:val="ListParagraph"/>
              <w:numPr>
                <w:ilvl w:val="0"/>
                <w:numId w:val="3"/>
              </w:numPr>
              <w:spacing w:after="60"/>
            </w:pPr>
            <w:r>
              <w:rPr>
                <w:sz w:val="21"/>
                <w:szCs w:val="21"/>
              </w:rPr>
              <w:t>Version history shows all prior versions with dates and signatories</w:t>
            </w:r>
          </w:p>
          <w:p w14:paraId="50B90ADC" w14:textId="77777777" w:rsidR="00132F50" w:rsidRDefault="00000000">
            <w:pPr>
              <w:pStyle w:val="ListParagraph"/>
              <w:numPr>
                <w:ilvl w:val="0"/>
                <w:numId w:val="3"/>
              </w:numPr>
              <w:spacing w:after="60"/>
            </w:pPr>
            <w:r>
              <w:rPr>
                <w:sz w:val="21"/>
                <w:szCs w:val="21"/>
              </w:rPr>
              <w:t>Signed PDF is accessible in the employer document library and the apprentice document library (P3)</w:t>
            </w:r>
          </w:p>
        </w:tc>
      </w:tr>
    </w:tbl>
    <w:p w14:paraId="3A96FBFD"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33BCF9DA"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4D4DE6D6" w14:textId="77777777" w:rsidR="00132F50" w:rsidRDefault="00000000">
            <w:r>
              <w:rPr>
                <w:rFonts w:ascii="Courier New" w:eastAsia="Courier New" w:hAnsi="Courier New" w:cs="Courier New"/>
                <w:b/>
                <w:bCs/>
                <w:color w:val="FFFFFF"/>
                <w:sz w:val="20"/>
                <w:szCs w:val="20"/>
              </w:rPr>
              <w:lastRenderedPageBreak/>
              <w:t>F1.3.3</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409D75FC" w14:textId="77777777" w:rsidR="00132F50" w:rsidRDefault="00000000">
            <w:r>
              <w:rPr>
                <w:b/>
                <w:bCs/>
                <w:sz w:val="22"/>
                <w:szCs w:val="22"/>
              </w:rPr>
              <w:t>Commitment Statement Audit Trail</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73C42101" w14:textId="77777777" w:rsidR="00132F50" w:rsidRDefault="00000000">
            <w:r>
              <w:rPr>
                <w:b/>
                <w:bCs/>
                <w:color w:val="C0272D"/>
                <w:sz w:val="20"/>
                <w:szCs w:val="20"/>
              </w:rPr>
              <w:t>Must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4633291C" w14:textId="77777777" w:rsidR="00132F50" w:rsidRDefault="00000000">
            <w:r>
              <w:rPr>
                <w:color w:val="64748B"/>
                <w:sz w:val="20"/>
                <w:szCs w:val="20"/>
              </w:rPr>
              <w:t>Phase 1</w:t>
            </w:r>
          </w:p>
        </w:tc>
      </w:tr>
      <w:tr w:rsidR="00132F50" w14:paraId="43CE40A9"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3CA0280"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CECE54" w14:textId="77777777" w:rsidR="00132F50" w:rsidRDefault="00000000">
            <w:r>
              <w:rPr>
                <w:sz w:val="22"/>
                <w:szCs w:val="22"/>
              </w:rPr>
              <w:t>A complete, immutable audit trail for every commitment statement must be maintained and exportable for Ofsted evidence purposes.</w:t>
            </w:r>
          </w:p>
        </w:tc>
      </w:tr>
      <w:tr w:rsidR="00132F50" w14:paraId="6B3FCB65"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A936C8F"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64B889A1" w14:textId="77777777" w:rsidR="00132F50" w:rsidRDefault="00000000">
            <w:pPr>
              <w:pStyle w:val="ListParagraph"/>
              <w:numPr>
                <w:ilvl w:val="0"/>
                <w:numId w:val="3"/>
              </w:numPr>
              <w:spacing w:after="60"/>
            </w:pPr>
            <w:r>
              <w:rPr>
                <w:sz w:val="21"/>
                <w:szCs w:val="21"/>
              </w:rPr>
              <w:t>Audit trail records: creation event, each view, each edit, each signature action, and any version changes</w:t>
            </w:r>
          </w:p>
          <w:p w14:paraId="1684E3F8" w14:textId="77777777" w:rsidR="00132F50" w:rsidRDefault="00000000">
            <w:pPr>
              <w:pStyle w:val="ListParagraph"/>
              <w:numPr>
                <w:ilvl w:val="0"/>
                <w:numId w:val="3"/>
              </w:numPr>
              <w:spacing w:after="60"/>
            </w:pPr>
            <w:r>
              <w:rPr>
                <w:sz w:val="21"/>
                <w:szCs w:val="21"/>
              </w:rPr>
              <w:t>Each entry includes: user name, role, timestamp, and action description</w:t>
            </w:r>
          </w:p>
          <w:p w14:paraId="032A6BF3" w14:textId="77777777" w:rsidR="00132F50" w:rsidRDefault="00000000">
            <w:pPr>
              <w:pStyle w:val="ListParagraph"/>
              <w:numPr>
                <w:ilvl w:val="0"/>
                <w:numId w:val="3"/>
              </w:numPr>
              <w:spacing w:after="60"/>
            </w:pPr>
            <w:r>
              <w:rPr>
                <w:sz w:val="21"/>
                <w:szCs w:val="21"/>
              </w:rPr>
              <w:t>Audit trail is exportable as PDF in Ofsted-ready format</w:t>
            </w:r>
          </w:p>
          <w:p w14:paraId="0D7C0E5D" w14:textId="77777777" w:rsidR="00132F50" w:rsidRDefault="00000000">
            <w:pPr>
              <w:pStyle w:val="ListParagraph"/>
              <w:numPr>
                <w:ilvl w:val="0"/>
                <w:numId w:val="3"/>
              </w:numPr>
              <w:spacing w:after="60"/>
            </w:pPr>
            <w:r>
              <w:rPr>
                <w:sz w:val="21"/>
                <w:szCs w:val="21"/>
              </w:rPr>
              <w:t>Audit trail cannot be deleted or modified — immutable once written</w:t>
            </w:r>
          </w:p>
        </w:tc>
      </w:tr>
    </w:tbl>
    <w:p w14:paraId="096AC8B9" w14:textId="77777777" w:rsidR="00132F50" w:rsidRDefault="00132F50">
      <w:pPr>
        <w:spacing w:before="120"/>
      </w:pPr>
    </w:p>
    <w:p w14:paraId="60A30B64" w14:textId="77777777" w:rsidR="00132F50" w:rsidRDefault="00000000">
      <w:pPr>
        <w:pStyle w:val="Heading3"/>
      </w:pPr>
      <w:r>
        <w:t>3.2.4 Reporting &amp; ROI</w:t>
      </w:r>
    </w:p>
    <w:p w14:paraId="69F8DF48"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3"/>
        <w:gridCol w:w="1899"/>
        <w:gridCol w:w="1692"/>
        <w:gridCol w:w="7"/>
      </w:tblGrid>
      <w:tr w:rsidR="00132F50" w14:paraId="316C2A2F"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0B9AB2D6" w14:textId="77777777" w:rsidR="00132F50" w:rsidRDefault="00000000">
            <w:r>
              <w:rPr>
                <w:rFonts w:ascii="Courier New" w:eastAsia="Courier New" w:hAnsi="Courier New" w:cs="Courier New"/>
                <w:b/>
                <w:bCs/>
                <w:color w:val="FFFFFF"/>
                <w:sz w:val="20"/>
                <w:szCs w:val="20"/>
              </w:rPr>
              <w:t>F1.4.1</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48CB81E0" w14:textId="77777777" w:rsidR="00132F50" w:rsidRDefault="00000000">
            <w:r>
              <w:rPr>
                <w:b/>
                <w:bCs/>
                <w:sz w:val="22"/>
                <w:szCs w:val="22"/>
              </w:rPr>
              <w:t>Levy ROI Report</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424248D0" w14:textId="77777777" w:rsidR="00132F50" w:rsidRDefault="00000000">
            <w:r>
              <w:rPr>
                <w:b/>
                <w:bCs/>
                <w:color w:val="C47A0C"/>
                <w:sz w:val="20"/>
                <w:szCs w:val="20"/>
              </w:rPr>
              <w:t>Should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03F0369F" w14:textId="77777777" w:rsidR="00132F50" w:rsidRDefault="00000000">
            <w:r>
              <w:rPr>
                <w:color w:val="64748B"/>
                <w:sz w:val="20"/>
                <w:szCs w:val="20"/>
              </w:rPr>
              <w:t>Phase 1 post-launch</w:t>
            </w:r>
          </w:p>
        </w:tc>
      </w:tr>
      <w:tr w:rsidR="00132F50" w14:paraId="31554B2D"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9B1E4D"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E61F8D" w14:textId="77777777" w:rsidR="00132F50" w:rsidRDefault="00000000">
            <w:r>
              <w:rPr>
                <w:sz w:val="22"/>
                <w:szCs w:val="22"/>
              </w:rPr>
              <w:t>Employers must be able to generate a levy ROI report that connects levy spend to apprenticeship outcomes, supporting board-level investment decisions.</w:t>
            </w:r>
          </w:p>
        </w:tc>
      </w:tr>
      <w:tr w:rsidR="00132F50" w14:paraId="3B04E871"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31C6DB"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00A67A4E" w14:textId="77777777" w:rsidR="00132F50" w:rsidRDefault="00000000">
            <w:pPr>
              <w:pStyle w:val="ListParagraph"/>
              <w:numPr>
                <w:ilvl w:val="0"/>
                <w:numId w:val="3"/>
              </w:numPr>
              <w:spacing w:after="60"/>
            </w:pPr>
            <w:r>
              <w:rPr>
                <w:sz w:val="21"/>
                <w:szCs w:val="21"/>
              </w:rPr>
              <w:t>ROI report includes: total levy spend to date, active apprentice count, completions, EPA pass rate, average cost per completion, estimated productivity uplift</w:t>
            </w:r>
          </w:p>
          <w:p w14:paraId="0DAEC566" w14:textId="77777777" w:rsidR="00132F50" w:rsidRDefault="00000000">
            <w:pPr>
              <w:pStyle w:val="ListParagraph"/>
              <w:numPr>
                <w:ilvl w:val="0"/>
                <w:numId w:val="3"/>
              </w:numPr>
              <w:spacing w:after="60"/>
            </w:pPr>
            <w:r>
              <w:rPr>
                <w:sz w:val="21"/>
                <w:szCs w:val="21"/>
              </w:rPr>
              <w:t>Report compares outcomes across providers and standards side by side</w:t>
            </w:r>
          </w:p>
          <w:p w14:paraId="04D7A357" w14:textId="77777777" w:rsidR="00132F50" w:rsidRDefault="00000000">
            <w:pPr>
              <w:pStyle w:val="ListParagraph"/>
              <w:numPr>
                <w:ilvl w:val="0"/>
                <w:numId w:val="3"/>
              </w:numPr>
              <w:spacing w:after="60"/>
            </w:pPr>
            <w:r>
              <w:rPr>
                <w:sz w:val="21"/>
                <w:szCs w:val="21"/>
              </w:rPr>
              <w:t>Year-on-year comparison available where historical data exists</w:t>
            </w:r>
          </w:p>
          <w:p w14:paraId="5FA1F1F2" w14:textId="77777777" w:rsidR="00132F50" w:rsidRDefault="00000000">
            <w:pPr>
              <w:pStyle w:val="ListParagraph"/>
              <w:numPr>
                <w:ilvl w:val="0"/>
                <w:numId w:val="3"/>
              </w:numPr>
              <w:spacing w:after="60"/>
            </w:pPr>
            <w:r>
              <w:rPr>
                <w:sz w:val="21"/>
                <w:szCs w:val="21"/>
              </w:rPr>
              <w:t>Report is exportable as PDF and formatted for board presentation</w:t>
            </w:r>
          </w:p>
          <w:p w14:paraId="62CBAEFC" w14:textId="77777777" w:rsidR="00132F50" w:rsidRDefault="00000000">
            <w:pPr>
              <w:pStyle w:val="ListParagraph"/>
              <w:numPr>
                <w:ilvl w:val="0"/>
                <w:numId w:val="3"/>
              </w:numPr>
              <w:spacing w:after="60"/>
            </w:pPr>
            <w:r>
              <w:rPr>
                <w:sz w:val="21"/>
                <w:szCs w:val="21"/>
              </w:rPr>
              <w:t>Scheduled monthly email delivery to configurable recipients</w:t>
            </w:r>
          </w:p>
        </w:tc>
      </w:tr>
    </w:tbl>
    <w:p w14:paraId="46560A4C"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19887236" w14:textId="77777777">
        <w:tblPrEx>
          <w:tblCellMar>
            <w:top w:w="0" w:type="dxa"/>
            <w:bottom w:w="0" w:type="dxa"/>
          </w:tblCellMar>
        </w:tblPrEx>
        <w:trPr>
          <w:gridBefore w:val="1"/>
          <w:wBefore w:w="7" w:type="dxa"/>
        </w:trPr>
        <w:tc>
          <w:tcPr>
            <w:tcW w:w="1700" w:type="dxa"/>
            <w:gridSpan w:val="2"/>
            <w:tcBorders>
              <w:top w:val="single" w:sz="6" w:space="0" w:color="1847D4"/>
              <w:left w:val="single" w:sz="6" w:space="0" w:color="1847D4"/>
              <w:bottom w:val="single" w:sz="1" w:space="0" w:color="1847D4"/>
              <w:right w:val="single" w:sz="1" w:space="0" w:color="1847D4"/>
            </w:tcBorders>
            <w:shd w:val="clear" w:color="auto" w:fill="1847D4"/>
            <w:tcMar>
              <w:top w:w="100" w:type="dxa"/>
              <w:left w:w="140" w:type="dxa"/>
              <w:bottom w:w="100" w:type="dxa"/>
              <w:right w:w="140" w:type="dxa"/>
            </w:tcMar>
          </w:tcPr>
          <w:p w14:paraId="6DD5D7E1" w14:textId="77777777" w:rsidR="00132F50" w:rsidRDefault="00000000">
            <w:r>
              <w:rPr>
                <w:rFonts w:ascii="Courier New" w:eastAsia="Courier New" w:hAnsi="Courier New" w:cs="Courier New"/>
                <w:b/>
                <w:bCs/>
                <w:color w:val="FFFFFF"/>
                <w:sz w:val="20"/>
                <w:szCs w:val="20"/>
              </w:rPr>
              <w:t>F1.4.2</w:t>
            </w:r>
          </w:p>
        </w:tc>
        <w:tc>
          <w:tcPr>
            <w:tcW w:w="4338"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3FC7BD83" w14:textId="77777777" w:rsidR="00132F50" w:rsidRDefault="00000000">
            <w:r>
              <w:rPr>
                <w:b/>
                <w:bCs/>
                <w:sz w:val="22"/>
                <w:szCs w:val="22"/>
              </w:rPr>
              <w:t>Provider Performance Comparison</w:t>
            </w:r>
          </w:p>
        </w:tc>
        <w:tc>
          <w:tcPr>
            <w:tcW w:w="1900" w:type="dxa"/>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6CBE1E48" w14:textId="77777777" w:rsidR="00132F50" w:rsidRDefault="00000000">
            <w:r>
              <w:rPr>
                <w:b/>
                <w:bCs/>
                <w:color w:val="C47A0C"/>
                <w:sz w:val="20"/>
                <w:szCs w:val="20"/>
              </w:rPr>
              <w:t>Should Have</w:t>
            </w:r>
          </w:p>
        </w:tc>
        <w:tc>
          <w:tcPr>
            <w:tcW w:w="1700" w:type="dxa"/>
            <w:gridSpan w:val="2"/>
            <w:tcBorders>
              <w:top w:val="single" w:sz="1" w:space="0" w:color="1847D4"/>
              <w:left w:val="single" w:sz="1" w:space="0" w:color="1847D4"/>
              <w:bottom w:val="single" w:sz="1" w:space="0" w:color="1847D4"/>
              <w:right w:val="single" w:sz="1" w:space="0" w:color="1847D4"/>
            </w:tcBorders>
            <w:shd w:val="clear" w:color="auto" w:fill="EEF2FF"/>
            <w:tcMar>
              <w:top w:w="100" w:type="dxa"/>
              <w:left w:w="140" w:type="dxa"/>
              <w:bottom w:w="100" w:type="dxa"/>
              <w:right w:w="140" w:type="dxa"/>
            </w:tcMar>
          </w:tcPr>
          <w:p w14:paraId="549CAC3D" w14:textId="77777777" w:rsidR="00132F50" w:rsidRDefault="00000000">
            <w:r>
              <w:rPr>
                <w:color w:val="64748B"/>
                <w:sz w:val="20"/>
                <w:szCs w:val="20"/>
              </w:rPr>
              <w:t>Phase 1 post-launch</w:t>
            </w:r>
          </w:p>
        </w:tc>
      </w:tr>
      <w:tr w:rsidR="00132F50" w14:paraId="2C27088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2923120"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73523E" w14:textId="77777777" w:rsidR="00132F50" w:rsidRDefault="00000000">
            <w:r>
              <w:rPr>
                <w:sz w:val="22"/>
                <w:szCs w:val="22"/>
              </w:rPr>
              <w:t>Employers with multiple linked training providers must be able to compare provider performance on key metrics.</w:t>
            </w:r>
          </w:p>
        </w:tc>
      </w:tr>
      <w:tr w:rsidR="00132F50" w14:paraId="049EF76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7E6A52"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CC1B8BC" w14:textId="77777777" w:rsidR="00132F50" w:rsidRDefault="00000000">
            <w:pPr>
              <w:pStyle w:val="ListParagraph"/>
              <w:numPr>
                <w:ilvl w:val="0"/>
                <w:numId w:val="3"/>
              </w:numPr>
              <w:spacing w:after="60"/>
            </w:pPr>
            <w:r>
              <w:rPr>
                <w:sz w:val="21"/>
                <w:szCs w:val="21"/>
              </w:rPr>
              <w:t>Comparison table includes per-provider: active learner count, average OTJ completion %, review compliance rate, EPA pass rate, withdrawal rate</w:t>
            </w:r>
          </w:p>
          <w:p w14:paraId="6ED8E254" w14:textId="77777777" w:rsidR="00132F50" w:rsidRDefault="00000000">
            <w:pPr>
              <w:pStyle w:val="ListParagraph"/>
              <w:numPr>
                <w:ilvl w:val="0"/>
                <w:numId w:val="3"/>
              </w:numPr>
              <w:spacing w:after="60"/>
            </w:pPr>
            <w:r>
              <w:rPr>
                <w:sz w:val="21"/>
                <w:szCs w:val="21"/>
              </w:rPr>
              <w:t>Metrics are calculated from live platform data — not self-reported by providers</w:t>
            </w:r>
          </w:p>
          <w:p w14:paraId="116FAF26" w14:textId="77777777" w:rsidR="00132F50" w:rsidRDefault="00000000">
            <w:pPr>
              <w:pStyle w:val="ListParagraph"/>
              <w:numPr>
                <w:ilvl w:val="0"/>
                <w:numId w:val="3"/>
              </w:numPr>
              <w:spacing w:after="60"/>
            </w:pPr>
            <w:r>
              <w:rPr>
                <w:sz w:val="21"/>
                <w:szCs w:val="21"/>
              </w:rPr>
              <w:t>Comparison is exportable as CSV and PDF</w:t>
            </w:r>
          </w:p>
        </w:tc>
      </w:tr>
    </w:tbl>
    <w:p w14:paraId="61853561" w14:textId="77777777" w:rsidR="00132F5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07018C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52D5"/>
            <w:tcMar>
              <w:top w:w="400" w:type="dxa"/>
              <w:left w:w="560" w:type="dxa"/>
              <w:bottom w:w="400" w:type="dxa"/>
              <w:right w:w="560" w:type="dxa"/>
            </w:tcMar>
          </w:tcPr>
          <w:p w14:paraId="4E5DAEB7" w14:textId="77777777" w:rsidR="00132F50" w:rsidRDefault="00000000">
            <w:pPr>
              <w:spacing w:after="100"/>
              <w:jc w:val="center"/>
            </w:pPr>
            <w:r>
              <w:rPr>
                <w:b/>
                <w:bCs/>
                <w:caps/>
                <w:color w:val="CCDDEE"/>
                <w:sz w:val="18"/>
                <w:szCs w:val="18"/>
              </w:rPr>
              <w:lastRenderedPageBreak/>
              <w:t>PORTAL 2  ·  PRODUCT REQUIREMENTS</w:t>
            </w:r>
          </w:p>
          <w:p w14:paraId="7B049292" w14:textId="77777777" w:rsidR="00132F50" w:rsidRDefault="00000000">
            <w:pPr>
              <w:spacing w:after="80"/>
              <w:jc w:val="center"/>
            </w:pPr>
            <w:r>
              <w:rPr>
                <w:b/>
                <w:bCs/>
                <w:color w:val="FFFFFF"/>
                <w:sz w:val="52"/>
                <w:szCs w:val="52"/>
              </w:rPr>
              <w:t>Provider Portal</w:t>
            </w:r>
          </w:p>
          <w:p w14:paraId="7977E10C" w14:textId="77777777" w:rsidR="00132F50" w:rsidRDefault="00000000">
            <w:pPr>
              <w:jc w:val="center"/>
            </w:pPr>
            <w:r>
              <w:rPr>
                <w:i/>
                <w:iCs/>
                <w:color w:val="CCDDF4"/>
                <w:sz w:val="22"/>
                <w:szCs w:val="22"/>
              </w:rPr>
              <w:t>Ofsted-ready. ILR-compliant. Every learner, every day.</w:t>
            </w:r>
          </w:p>
        </w:tc>
      </w:tr>
    </w:tbl>
    <w:p w14:paraId="6185A55E" w14:textId="77777777" w:rsidR="00132F50" w:rsidRDefault="00132F50">
      <w:pPr>
        <w:spacing w:before="260"/>
      </w:pPr>
    </w:p>
    <w:p w14:paraId="5F25F1FF" w14:textId="77777777" w:rsidR="00132F50" w:rsidRDefault="00000000">
      <w:pPr>
        <w:pStyle w:val="Heading1"/>
        <w:pBdr>
          <w:bottom w:val="single" w:sz="12" w:space="6" w:color="3D52D5"/>
        </w:pBdr>
      </w:pPr>
      <w:r>
        <w:t>4. Portal 2 — Provider Portal</w:t>
      </w:r>
    </w:p>
    <w:p w14:paraId="4DC19E39" w14:textId="77777777" w:rsidR="00132F50" w:rsidRDefault="00000000">
      <w:pPr>
        <w:pStyle w:val="Heading2"/>
      </w:pPr>
      <w:r>
        <w:t>4.1 Portal Context</w:t>
      </w:r>
    </w:p>
    <w:p w14:paraId="17DFE1B4"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32F50" w14:paraId="204A5EF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EF0FC"/>
            <w:tcMar>
              <w:top w:w="100" w:type="dxa"/>
              <w:left w:w="140" w:type="dxa"/>
              <w:bottom w:w="100" w:type="dxa"/>
              <w:right w:w="140" w:type="dxa"/>
            </w:tcMar>
          </w:tcPr>
          <w:p w14:paraId="02E26693" w14:textId="77777777" w:rsidR="00132F50" w:rsidRDefault="00000000">
            <w:r>
              <w:rPr>
                <w:b/>
                <w:bCs/>
                <w:color w:val="3D52D5"/>
                <w:sz w:val="21"/>
                <w:szCs w:val="21"/>
              </w:rPr>
              <w:t>Portal ID</w:t>
            </w:r>
          </w:p>
        </w:tc>
        <w:tc>
          <w:tcPr>
            <w:tcW w:w="7038" w:type="dxa"/>
            <w:tcBorders>
              <w:top w:val="single" w:sz="1" w:space="0" w:color="E2E8F0"/>
              <w:left w:val="single" w:sz="1" w:space="0" w:color="E2E8F0"/>
              <w:bottom w:val="single" w:sz="1" w:space="0" w:color="E2E8F0"/>
              <w:right w:val="single" w:sz="1" w:space="0" w:color="E2E8F0"/>
            </w:tcBorders>
            <w:shd w:val="clear" w:color="auto" w:fill="EEF0FC"/>
            <w:tcMar>
              <w:top w:w="100" w:type="dxa"/>
              <w:left w:w="140" w:type="dxa"/>
              <w:bottom w:w="100" w:type="dxa"/>
              <w:right w:w="140" w:type="dxa"/>
            </w:tcMar>
          </w:tcPr>
          <w:p w14:paraId="4285C103" w14:textId="77777777" w:rsidR="00132F50" w:rsidRDefault="00000000">
            <w:r>
              <w:rPr>
                <w:sz w:val="21"/>
                <w:szCs w:val="21"/>
              </w:rPr>
              <w:t>P2</w:t>
            </w:r>
          </w:p>
        </w:tc>
      </w:tr>
      <w:tr w:rsidR="00132F50" w14:paraId="6E787C1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2B0B04" w14:textId="77777777" w:rsidR="00132F50" w:rsidRDefault="00000000">
            <w:r>
              <w:rPr>
                <w:b/>
                <w:bCs/>
                <w:color w:val="3D52D5"/>
                <w:sz w:val="21"/>
                <w:szCs w:val="21"/>
              </w:rPr>
              <w:t>Target users</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528300" w14:textId="77777777" w:rsidR="00132F50" w:rsidRDefault="00000000">
            <w:r>
              <w:rPr>
                <w:sz w:val="21"/>
                <w:szCs w:val="21"/>
              </w:rPr>
              <w:t>Programme Manager, Curriculum Lead, Tutor, Compliance Officer, Quality Manager</w:t>
            </w:r>
          </w:p>
        </w:tc>
      </w:tr>
      <w:tr w:rsidR="00132F50" w14:paraId="08E4AFFB"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EF0FC"/>
            <w:tcMar>
              <w:top w:w="100" w:type="dxa"/>
              <w:left w:w="140" w:type="dxa"/>
              <w:bottom w:w="100" w:type="dxa"/>
              <w:right w:w="140" w:type="dxa"/>
            </w:tcMar>
          </w:tcPr>
          <w:p w14:paraId="1F3CE675" w14:textId="77777777" w:rsidR="00132F50" w:rsidRDefault="00000000">
            <w:r>
              <w:rPr>
                <w:b/>
                <w:bCs/>
                <w:color w:val="3D52D5"/>
                <w:sz w:val="21"/>
                <w:szCs w:val="21"/>
              </w:rPr>
              <w:t>Primary goal</w:t>
            </w:r>
          </w:p>
        </w:tc>
        <w:tc>
          <w:tcPr>
            <w:tcW w:w="7038" w:type="dxa"/>
            <w:tcBorders>
              <w:top w:val="single" w:sz="1" w:space="0" w:color="E2E8F0"/>
              <w:left w:val="single" w:sz="1" w:space="0" w:color="E2E8F0"/>
              <w:bottom w:val="single" w:sz="1" w:space="0" w:color="E2E8F0"/>
              <w:right w:val="single" w:sz="1" w:space="0" w:color="E2E8F0"/>
            </w:tcBorders>
            <w:shd w:val="clear" w:color="auto" w:fill="EEF0FC"/>
            <w:tcMar>
              <w:top w:w="100" w:type="dxa"/>
              <w:left w:w="140" w:type="dxa"/>
              <w:bottom w:w="100" w:type="dxa"/>
              <w:right w:w="140" w:type="dxa"/>
            </w:tcMar>
          </w:tcPr>
          <w:p w14:paraId="7E61CC39" w14:textId="77777777" w:rsidR="00132F50" w:rsidRDefault="00000000">
            <w:r>
              <w:rPr>
                <w:sz w:val="21"/>
                <w:szCs w:val="21"/>
              </w:rPr>
              <w:t>Manage full learner cohorts end-to-end while maintaining Ofsted readiness and ESFA compliance at all times</w:t>
            </w:r>
          </w:p>
        </w:tc>
      </w:tr>
      <w:tr w:rsidR="00132F50" w14:paraId="32276EB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3FDAAB" w14:textId="77777777" w:rsidR="00132F50" w:rsidRDefault="00000000">
            <w:r>
              <w:rPr>
                <w:b/>
                <w:bCs/>
                <w:color w:val="3D52D5"/>
                <w:sz w:val="21"/>
                <w:szCs w:val="21"/>
              </w:rPr>
              <w:t>Design tone</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B4AB96" w14:textId="77777777" w:rsidR="00132F50" w:rsidRDefault="00000000">
            <w:r>
              <w:rPr>
                <w:sz w:val="21"/>
                <w:szCs w:val="21"/>
              </w:rPr>
              <w:t>Clinical, data-dense, compliance-focused. Should feel like a professional operations system: structured, precise, always audit-ready</w:t>
            </w:r>
          </w:p>
        </w:tc>
      </w:tr>
      <w:tr w:rsidR="00132F50" w14:paraId="61A077B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EF0FC"/>
            <w:tcMar>
              <w:top w:w="100" w:type="dxa"/>
              <w:left w:w="140" w:type="dxa"/>
              <w:bottom w:w="100" w:type="dxa"/>
              <w:right w:w="140" w:type="dxa"/>
            </w:tcMar>
          </w:tcPr>
          <w:p w14:paraId="2DCE1D92" w14:textId="77777777" w:rsidR="00132F50" w:rsidRDefault="00000000">
            <w:r>
              <w:rPr>
                <w:b/>
                <w:bCs/>
                <w:color w:val="3D52D5"/>
                <w:sz w:val="21"/>
                <w:szCs w:val="21"/>
              </w:rPr>
              <w:t>Primary colour</w:t>
            </w:r>
          </w:p>
        </w:tc>
        <w:tc>
          <w:tcPr>
            <w:tcW w:w="7038" w:type="dxa"/>
            <w:tcBorders>
              <w:top w:val="single" w:sz="1" w:space="0" w:color="E2E8F0"/>
              <w:left w:val="single" w:sz="1" w:space="0" w:color="E2E8F0"/>
              <w:bottom w:val="single" w:sz="1" w:space="0" w:color="E2E8F0"/>
              <w:right w:val="single" w:sz="1" w:space="0" w:color="E2E8F0"/>
            </w:tcBorders>
            <w:shd w:val="clear" w:color="auto" w:fill="EEF0FC"/>
            <w:tcMar>
              <w:top w:w="100" w:type="dxa"/>
              <w:left w:w="140" w:type="dxa"/>
              <w:bottom w:w="100" w:type="dxa"/>
              <w:right w:w="140" w:type="dxa"/>
            </w:tcMar>
          </w:tcPr>
          <w:p w14:paraId="57513664" w14:textId="77777777" w:rsidR="00132F50" w:rsidRDefault="00000000">
            <w:r>
              <w:rPr>
                <w:sz w:val="21"/>
                <w:szCs w:val="21"/>
              </w:rPr>
              <w:t>#3D52D5 (Indigo) — IBM Plex Sans</w:t>
            </w:r>
          </w:p>
        </w:tc>
      </w:tr>
      <w:tr w:rsidR="00132F50" w14:paraId="7784D1F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1C8136" w14:textId="77777777" w:rsidR="00132F50" w:rsidRDefault="00000000">
            <w:r>
              <w:rPr>
                <w:b/>
                <w:bCs/>
                <w:color w:val="3D52D5"/>
                <w:sz w:val="21"/>
                <w:szCs w:val="21"/>
              </w:rPr>
              <w:t>Key integrations</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95F27F" w14:textId="77777777" w:rsidR="00132F50" w:rsidRDefault="00000000">
            <w:r>
              <w:rPr>
                <w:sz w:val="21"/>
                <w:szCs w:val="21"/>
              </w:rPr>
              <w:t>ESFA DAS API (two-way sync); ILR direct submission to ESFA</w:t>
            </w:r>
          </w:p>
        </w:tc>
      </w:tr>
      <w:tr w:rsidR="00132F50" w14:paraId="4A0D577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EF0FC"/>
            <w:tcMar>
              <w:top w:w="100" w:type="dxa"/>
              <w:left w:w="140" w:type="dxa"/>
              <w:bottom w:w="100" w:type="dxa"/>
              <w:right w:w="140" w:type="dxa"/>
            </w:tcMar>
          </w:tcPr>
          <w:p w14:paraId="3D77FD26" w14:textId="77777777" w:rsidR="00132F50" w:rsidRDefault="00000000">
            <w:r>
              <w:rPr>
                <w:b/>
                <w:bCs/>
                <w:color w:val="3D52D5"/>
                <w:sz w:val="21"/>
                <w:szCs w:val="21"/>
              </w:rPr>
              <w:t>Access device</w:t>
            </w:r>
          </w:p>
        </w:tc>
        <w:tc>
          <w:tcPr>
            <w:tcW w:w="7038" w:type="dxa"/>
            <w:tcBorders>
              <w:top w:val="single" w:sz="1" w:space="0" w:color="E2E8F0"/>
              <w:left w:val="single" w:sz="1" w:space="0" w:color="E2E8F0"/>
              <w:bottom w:val="single" w:sz="1" w:space="0" w:color="E2E8F0"/>
              <w:right w:val="single" w:sz="1" w:space="0" w:color="E2E8F0"/>
            </w:tcBorders>
            <w:shd w:val="clear" w:color="auto" w:fill="EEF0FC"/>
            <w:tcMar>
              <w:top w:w="100" w:type="dxa"/>
              <w:left w:w="140" w:type="dxa"/>
              <w:bottom w:w="100" w:type="dxa"/>
              <w:right w:w="140" w:type="dxa"/>
            </w:tcMar>
          </w:tcPr>
          <w:p w14:paraId="3F375D91" w14:textId="77777777" w:rsidR="00132F50" w:rsidRDefault="00000000">
            <w:r>
              <w:rPr>
                <w:sz w:val="21"/>
                <w:szCs w:val="21"/>
              </w:rPr>
              <w:t>Desktop primary (1280px+), full tablet support</w:t>
            </w:r>
          </w:p>
        </w:tc>
      </w:tr>
    </w:tbl>
    <w:p w14:paraId="7CE08D19" w14:textId="77777777" w:rsidR="00132F50" w:rsidRDefault="00132F50">
      <w:pPr>
        <w:spacing w:before="160"/>
      </w:pPr>
    </w:p>
    <w:p w14:paraId="4D91EC5F" w14:textId="77777777" w:rsidR="00132F50" w:rsidRDefault="00000000">
      <w:pPr>
        <w:pStyle w:val="Heading2"/>
      </w:pPr>
      <w:r>
        <w:t>4.2 Feature Requirements</w:t>
      </w:r>
    </w:p>
    <w:p w14:paraId="7225CEC0" w14:textId="77777777" w:rsidR="00132F50" w:rsidRDefault="00000000">
      <w:pPr>
        <w:pStyle w:val="Heading3"/>
      </w:pPr>
      <w:r>
        <w:t>4.2.1 Ofsted Readiness Hub</w:t>
      </w:r>
    </w:p>
    <w:p w14:paraId="2F799E93"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068D5A5D"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67C54CEF" w14:textId="77777777" w:rsidR="00132F50" w:rsidRDefault="00000000">
            <w:r>
              <w:rPr>
                <w:rFonts w:ascii="Courier New" w:eastAsia="Courier New" w:hAnsi="Courier New" w:cs="Courier New"/>
                <w:b/>
                <w:bCs/>
                <w:color w:val="FFFFFF"/>
                <w:sz w:val="20"/>
                <w:szCs w:val="20"/>
              </w:rPr>
              <w:t>F2.1.1</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17255D5F" w14:textId="77777777" w:rsidR="00132F50" w:rsidRDefault="00000000">
            <w:r>
              <w:rPr>
                <w:b/>
                <w:bCs/>
                <w:sz w:val="22"/>
                <w:szCs w:val="22"/>
              </w:rPr>
              <w:t>Live EIF Readiness Score</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0F7BB23F"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1771DF39" w14:textId="77777777" w:rsidR="00132F50" w:rsidRDefault="00000000">
            <w:r>
              <w:rPr>
                <w:color w:val="64748B"/>
                <w:sz w:val="20"/>
                <w:szCs w:val="20"/>
              </w:rPr>
              <w:t>Phase 1</w:t>
            </w:r>
          </w:p>
        </w:tc>
      </w:tr>
      <w:tr w:rsidR="00132F50" w14:paraId="13C27DBA"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7D04E4A"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58690B" w14:textId="77777777" w:rsidR="00132F50" w:rsidRDefault="00000000">
            <w:r>
              <w:rPr>
                <w:sz w:val="22"/>
                <w:szCs w:val="22"/>
              </w:rPr>
              <w:t>The Ofsted hub must display a live readiness score for every Education Inspection Framework (EIF) criterion, calculated automatically from live platform data including OTJ records, review completion rates, and programme documentation.</w:t>
            </w:r>
          </w:p>
        </w:tc>
      </w:tr>
      <w:tr w:rsidR="00132F50" w14:paraId="24CEBCD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75DFAED"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B700BF8" w14:textId="77777777" w:rsidR="00132F50" w:rsidRDefault="00000000">
            <w:pPr>
              <w:pStyle w:val="ListParagraph"/>
              <w:numPr>
                <w:ilvl w:val="0"/>
                <w:numId w:val="3"/>
              </w:numPr>
              <w:spacing w:after="60"/>
            </w:pPr>
            <w:r>
              <w:rPr>
                <w:sz w:val="21"/>
                <w:szCs w:val="21"/>
              </w:rPr>
              <w:t>Each of the 7 core EIF criteria is displayed with an individual score (0–100%) and a RAG (red/amber/green) rating</w:t>
            </w:r>
          </w:p>
          <w:p w14:paraId="748819EF" w14:textId="77777777" w:rsidR="00132F50" w:rsidRDefault="00000000">
            <w:pPr>
              <w:pStyle w:val="ListParagraph"/>
              <w:numPr>
                <w:ilvl w:val="0"/>
                <w:numId w:val="3"/>
              </w:numPr>
              <w:spacing w:after="60"/>
            </w:pPr>
            <w:r>
              <w:rPr>
                <w:sz w:val="21"/>
                <w:szCs w:val="21"/>
              </w:rPr>
              <w:t>Overall readiness percentage is displayed as a ring chart with numeric value</w:t>
            </w:r>
          </w:p>
          <w:p w14:paraId="2457D4CC" w14:textId="77777777" w:rsidR="00132F50" w:rsidRDefault="00000000">
            <w:pPr>
              <w:pStyle w:val="ListParagraph"/>
              <w:numPr>
                <w:ilvl w:val="0"/>
                <w:numId w:val="3"/>
              </w:numPr>
              <w:spacing w:after="60"/>
            </w:pPr>
            <w:r>
              <w:rPr>
                <w:sz w:val="21"/>
                <w:szCs w:val="21"/>
              </w:rPr>
              <w:t>Scores are recalculated every time relevant underlying data changes — not cached for more than 1 hour</w:t>
            </w:r>
          </w:p>
          <w:p w14:paraId="588B4A09" w14:textId="77777777" w:rsidR="00132F50" w:rsidRDefault="00000000">
            <w:pPr>
              <w:pStyle w:val="ListParagraph"/>
              <w:numPr>
                <w:ilvl w:val="0"/>
                <w:numId w:val="3"/>
              </w:numPr>
              <w:spacing w:after="60"/>
            </w:pPr>
            <w:r>
              <w:rPr>
                <w:sz w:val="21"/>
                <w:szCs w:val="21"/>
              </w:rPr>
              <w:t>Red threshold: below 60% | Amber: 60–79% | Green: 80%+</w:t>
            </w:r>
          </w:p>
          <w:p w14:paraId="72A41063" w14:textId="77777777" w:rsidR="00132F50" w:rsidRDefault="00000000">
            <w:pPr>
              <w:pStyle w:val="ListParagraph"/>
              <w:numPr>
                <w:ilvl w:val="0"/>
                <w:numId w:val="3"/>
              </w:numPr>
              <w:spacing w:after="60"/>
            </w:pPr>
            <w:r>
              <w:rPr>
                <w:sz w:val="21"/>
                <w:szCs w:val="21"/>
              </w:rPr>
              <w:lastRenderedPageBreak/>
              <w:t>Historical trend chart is available per criterion showing last 12 months of score movement</w:t>
            </w:r>
          </w:p>
          <w:p w14:paraId="1B158CFE" w14:textId="77777777" w:rsidR="00132F50" w:rsidRDefault="00000000">
            <w:pPr>
              <w:pStyle w:val="ListParagraph"/>
              <w:numPr>
                <w:ilvl w:val="0"/>
                <w:numId w:val="3"/>
              </w:numPr>
              <w:spacing w:after="60"/>
            </w:pPr>
            <w:r>
              <w:rPr>
                <w:sz w:val="21"/>
                <w:szCs w:val="21"/>
              </w:rPr>
              <w:t>If any criterion scores below 75%, a red alert banner is displayed at the top of the hub</w:t>
            </w:r>
          </w:p>
        </w:tc>
      </w:tr>
    </w:tbl>
    <w:p w14:paraId="2A2EA83F"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2FFFDDED"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5AF93833" w14:textId="77777777" w:rsidR="00132F50" w:rsidRDefault="00000000">
            <w:r>
              <w:rPr>
                <w:rFonts w:ascii="Courier New" w:eastAsia="Courier New" w:hAnsi="Courier New" w:cs="Courier New"/>
                <w:b/>
                <w:bCs/>
                <w:color w:val="FFFFFF"/>
                <w:sz w:val="20"/>
                <w:szCs w:val="20"/>
              </w:rPr>
              <w:t>F2.1.2</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25EDE907" w14:textId="77777777" w:rsidR="00132F50" w:rsidRDefault="00000000">
            <w:r>
              <w:rPr>
                <w:b/>
                <w:bCs/>
                <w:sz w:val="22"/>
                <w:szCs w:val="22"/>
              </w:rPr>
              <w:t>Quality Improvement Plan (QIP)</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3311659F"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3D744174" w14:textId="77777777" w:rsidR="00132F50" w:rsidRDefault="00000000">
            <w:r>
              <w:rPr>
                <w:color w:val="64748B"/>
                <w:sz w:val="20"/>
                <w:szCs w:val="20"/>
              </w:rPr>
              <w:t>Phase 1</w:t>
            </w:r>
          </w:p>
        </w:tc>
      </w:tr>
      <w:tr w:rsidR="00132F50" w14:paraId="1C3E3DE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F19E53"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5385BC" w14:textId="77777777" w:rsidR="00132F50" w:rsidRDefault="00000000">
            <w:r>
              <w:rPr>
                <w:sz w:val="22"/>
                <w:szCs w:val="22"/>
              </w:rPr>
              <w:t>Providers must be able to create, manage, and track a Quality Improvement Plan within the platform, with actions assigned to named staff members.</w:t>
            </w:r>
          </w:p>
        </w:tc>
      </w:tr>
      <w:tr w:rsidR="00132F50" w14:paraId="40A59791"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D8F6F9"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0876934" w14:textId="77777777" w:rsidR="00132F50" w:rsidRDefault="00000000">
            <w:pPr>
              <w:pStyle w:val="ListParagraph"/>
              <w:numPr>
                <w:ilvl w:val="0"/>
                <w:numId w:val="3"/>
              </w:numPr>
              <w:spacing w:after="60"/>
            </w:pPr>
            <w:r>
              <w:rPr>
                <w:sz w:val="21"/>
                <w:szCs w:val="21"/>
              </w:rPr>
              <w:t>QIP actions can be created with: title, description, assigned owner (staff member), target completion date, linked EIF criterion, and evidence notes</w:t>
            </w:r>
          </w:p>
          <w:p w14:paraId="35DBB2F4" w14:textId="77777777" w:rsidR="00132F50" w:rsidRDefault="00000000">
            <w:pPr>
              <w:pStyle w:val="ListParagraph"/>
              <w:numPr>
                <w:ilvl w:val="0"/>
                <w:numId w:val="3"/>
              </w:numPr>
              <w:spacing w:after="60"/>
            </w:pPr>
            <w:r>
              <w:rPr>
                <w:sz w:val="21"/>
                <w:szCs w:val="21"/>
              </w:rPr>
              <w:t>Action status: not started / in progress / completed / overdue</w:t>
            </w:r>
          </w:p>
          <w:p w14:paraId="486D03EC" w14:textId="77777777" w:rsidR="00132F50" w:rsidRDefault="00000000">
            <w:pPr>
              <w:pStyle w:val="ListParagraph"/>
              <w:numPr>
                <w:ilvl w:val="0"/>
                <w:numId w:val="3"/>
              </w:numPr>
              <w:spacing w:after="60"/>
            </w:pPr>
            <w:r>
              <w:rPr>
                <w:sz w:val="21"/>
                <w:szCs w:val="21"/>
              </w:rPr>
              <w:t>Overdue actions are highlighted in red and surfaced at the top of the QIP view</w:t>
            </w:r>
          </w:p>
          <w:p w14:paraId="193C40F0" w14:textId="77777777" w:rsidR="00132F50" w:rsidRDefault="00000000">
            <w:pPr>
              <w:pStyle w:val="ListParagraph"/>
              <w:numPr>
                <w:ilvl w:val="0"/>
                <w:numId w:val="3"/>
              </w:numPr>
              <w:spacing w:after="60"/>
            </w:pPr>
            <w:r>
              <w:rPr>
                <w:sz w:val="21"/>
                <w:szCs w:val="21"/>
              </w:rPr>
              <w:t>QIP progress (% actions complete) is shown on the Ofsted hub overview</w:t>
            </w:r>
          </w:p>
          <w:p w14:paraId="3794069D" w14:textId="77777777" w:rsidR="00132F50" w:rsidRDefault="00000000">
            <w:pPr>
              <w:pStyle w:val="ListParagraph"/>
              <w:numPr>
                <w:ilvl w:val="0"/>
                <w:numId w:val="3"/>
              </w:numPr>
              <w:spacing w:after="60"/>
            </w:pPr>
            <w:r>
              <w:rPr>
                <w:sz w:val="21"/>
                <w:szCs w:val="21"/>
              </w:rPr>
              <w:t>QIP is exportable as PDF in Ofsted-standard format</w:t>
            </w:r>
          </w:p>
          <w:p w14:paraId="44CE7D31" w14:textId="77777777" w:rsidR="00132F50" w:rsidRDefault="00000000">
            <w:pPr>
              <w:pStyle w:val="ListParagraph"/>
              <w:numPr>
                <w:ilvl w:val="0"/>
                <w:numId w:val="3"/>
              </w:numPr>
              <w:spacing w:after="60"/>
            </w:pPr>
            <w:r>
              <w:rPr>
                <w:sz w:val="21"/>
                <w:szCs w:val="21"/>
              </w:rPr>
              <w:t>Completed actions can have supporting evidence documents attached</w:t>
            </w:r>
          </w:p>
        </w:tc>
      </w:tr>
    </w:tbl>
    <w:p w14:paraId="2BB47C8E"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5A859C01"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461B161F" w14:textId="77777777" w:rsidR="00132F50" w:rsidRDefault="00000000">
            <w:r>
              <w:rPr>
                <w:rFonts w:ascii="Courier New" w:eastAsia="Courier New" w:hAnsi="Courier New" w:cs="Courier New"/>
                <w:b/>
                <w:bCs/>
                <w:color w:val="FFFFFF"/>
                <w:sz w:val="20"/>
                <w:szCs w:val="20"/>
              </w:rPr>
              <w:t>F2.1.3</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182C887E" w14:textId="77777777" w:rsidR="00132F50" w:rsidRDefault="00000000">
            <w:r>
              <w:rPr>
                <w:b/>
                <w:bCs/>
                <w:sz w:val="22"/>
                <w:szCs w:val="22"/>
              </w:rPr>
              <w:t>Self-Assessment Report (SAR) Auto-Generation</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7F7D0C75" w14:textId="77777777" w:rsidR="00132F50" w:rsidRDefault="00000000">
            <w:r>
              <w:rPr>
                <w:b/>
                <w:bCs/>
                <w:color w:val="C47A0C"/>
                <w:sz w:val="20"/>
                <w:szCs w:val="20"/>
              </w:rPr>
              <w:t>Should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7B53D7AA" w14:textId="77777777" w:rsidR="00132F50" w:rsidRDefault="00000000">
            <w:r>
              <w:rPr>
                <w:color w:val="64748B"/>
                <w:sz w:val="20"/>
                <w:szCs w:val="20"/>
              </w:rPr>
              <w:t>Phase 2</w:t>
            </w:r>
          </w:p>
        </w:tc>
      </w:tr>
      <w:tr w:rsidR="00132F50" w14:paraId="6A37315A"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2BEA6F5"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17E19D" w14:textId="77777777" w:rsidR="00132F50" w:rsidRDefault="00000000">
            <w:r>
              <w:rPr>
                <w:sz w:val="22"/>
                <w:szCs w:val="22"/>
              </w:rPr>
              <w:t>The system must be able to generate a draft SAR document pre-populated with live platform data, reducing the manual effort of SAR preparation.</w:t>
            </w:r>
          </w:p>
        </w:tc>
      </w:tr>
      <w:tr w:rsidR="00132F50" w14:paraId="22545E4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26D4A7F"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5CFCD32" w14:textId="77777777" w:rsidR="00132F50" w:rsidRDefault="00000000">
            <w:pPr>
              <w:pStyle w:val="ListParagraph"/>
              <w:numPr>
                <w:ilvl w:val="0"/>
                <w:numId w:val="3"/>
              </w:numPr>
              <w:spacing w:after="60"/>
            </w:pPr>
            <w:r>
              <w:rPr>
                <w:sz w:val="21"/>
                <w:szCs w:val="21"/>
              </w:rPr>
              <w:t>SAR draft is generated from: EIF scores, QIP progress, learner outcome data, review completion rates, and withdrawal rates</w:t>
            </w:r>
          </w:p>
          <w:p w14:paraId="5FFFAF95" w14:textId="77777777" w:rsidR="00132F50" w:rsidRDefault="00000000">
            <w:pPr>
              <w:pStyle w:val="ListParagraph"/>
              <w:numPr>
                <w:ilvl w:val="0"/>
                <w:numId w:val="3"/>
              </w:numPr>
              <w:spacing w:after="60"/>
            </w:pPr>
            <w:r>
              <w:rPr>
                <w:sz w:val="21"/>
                <w:szCs w:val="21"/>
              </w:rPr>
              <w:t>Generated SAR follows the standard Ofsted SAR template structure</w:t>
            </w:r>
          </w:p>
          <w:p w14:paraId="6EFFDEB6" w14:textId="77777777" w:rsidR="00132F50" w:rsidRDefault="00000000">
            <w:pPr>
              <w:pStyle w:val="ListParagraph"/>
              <w:numPr>
                <w:ilvl w:val="0"/>
                <w:numId w:val="3"/>
              </w:numPr>
              <w:spacing w:after="60"/>
            </w:pPr>
            <w:r>
              <w:rPr>
                <w:sz w:val="21"/>
                <w:szCs w:val="21"/>
              </w:rPr>
              <w:t>Draft is editable within the platform and exportable as Word document</w:t>
            </w:r>
          </w:p>
          <w:p w14:paraId="690FE86C" w14:textId="77777777" w:rsidR="00132F50" w:rsidRDefault="00000000">
            <w:pPr>
              <w:pStyle w:val="ListParagraph"/>
              <w:numPr>
                <w:ilvl w:val="0"/>
                <w:numId w:val="3"/>
              </w:numPr>
              <w:spacing w:after="60"/>
            </w:pPr>
            <w:r>
              <w:rPr>
                <w:sz w:val="21"/>
                <w:szCs w:val="21"/>
              </w:rPr>
              <w:t>Provider can lock the SAR for a given period (e.g. academic year) to create a historical record</w:t>
            </w:r>
          </w:p>
        </w:tc>
      </w:tr>
    </w:tbl>
    <w:p w14:paraId="19B100D1"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69117E49"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3679088D" w14:textId="77777777" w:rsidR="00132F50" w:rsidRDefault="00000000">
            <w:r>
              <w:rPr>
                <w:rFonts w:ascii="Courier New" w:eastAsia="Courier New" w:hAnsi="Courier New" w:cs="Courier New"/>
                <w:b/>
                <w:bCs/>
                <w:color w:val="FFFFFF"/>
                <w:sz w:val="20"/>
                <w:szCs w:val="20"/>
              </w:rPr>
              <w:t>F2.1.4</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5C49CCA8" w14:textId="77777777" w:rsidR="00132F50" w:rsidRDefault="00000000">
            <w:r>
              <w:rPr>
                <w:b/>
                <w:bCs/>
                <w:sz w:val="22"/>
                <w:szCs w:val="22"/>
              </w:rPr>
              <w:t>Ofsted Evidence Pack Download</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163D3528"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452CF721" w14:textId="77777777" w:rsidR="00132F50" w:rsidRDefault="00000000">
            <w:r>
              <w:rPr>
                <w:color w:val="64748B"/>
                <w:sz w:val="20"/>
                <w:szCs w:val="20"/>
              </w:rPr>
              <w:t>Phase 1</w:t>
            </w:r>
          </w:p>
        </w:tc>
      </w:tr>
      <w:tr w:rsidR="00132F50" w14:paraId="2D9AC6A0"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F26936E"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5F2C5CA" w14:textId="77777777" w:rsidR="00132F50" w:rsidRDefault="00000000">
            <w:r>
              <w:rPr>
                <w:sz w:val="22"/>
                <w:szCs w:val="22"/>
              </w:rPr>
              <w:t>Providers must be able to download a pre-organised evidence package covering all EIF themes, ready to share with an Ofsted inspector.</w:t>
            </w:r>
          </w:p>
        </w:tc>
      </w:tr>
      <w:tr w:rsidR="00132F50" w14:paraId="3CD13117"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5C2C5B6"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C27ABF0" w14:textId="77777777" w:rsidR="00132F50" w:rsidRDefault="00000000">
            <w:pPr>
              <w:pStyle w:val="ListParagraph"/>
              <w:numPr>
                <w:ilvl w:val="0"/>
                <w:numId w:val="3"/>
              </w:numPr>
              <w:spacing w:after="60"/>
            </w:pPr>
            <w:r>
              <w:rPr>
                <w:sz w:val="21"/>
                <w:szCs w:val="21"/>
              </w:rPr>
              <w:t>Evidence pack is organised by EIF theme — one folder per theme</w:t>
            </w:r>
          </w:p>
          <w:p w14:paraId="58FBE157" w14:textId="77777777" w:rsidR="00132F50" w:rsidRDefault="00000000">
            <w:pPr>
              <w:pStyle w:val="ListParagraph"/>
              <w:numPr>
                <w:ilvl w:val="0"/>
                <w:numId w:val="3"/>
              </w:numPr>
              <w:spacing w:after="60"/>
            </w:pPr>
            <w:r>
              <w:rPr>
                <w:sz w:val="21"/>
                <w:szCs w:val="21"/>
              </w:rPr>
              <w:t>Each folder contains: relevant platform data exports, signed documents, review records, and any manually uploaded evidence</w:t>
            </w:r>
          </w:p>
          <w:p w14:paraId="5200A790" w14:textId="77777777" w:rsidR="00132F50" w:rsidRDefault="00000000">
            <w:pPr>
              <w:pStyle w:val="ListParagraph"/>
              <w:numPr>
                <w:ilvl w:val="0"/>
                <w:numId w:val="3"/>
              </w:numPr>
              <w:spacing w:after="60"/>
            </w:pPr>
            <w:r>
              <w:rPr>
                <w:sz w:val="21"/>
                <w:szCs w:val="21"/>
              </w:rPr>
              <w:t>Pack is downloadable as a single ZIP file</w:t>
            </w:r>
          </w:p>
          <w:p w14:paraId="7E291ACC" w14:textId="77777777" w:rsidR="00132F50" w:rsidRDefault="00000000">
            <w:pPr>
              <w:pStyle w:val="ListParagraph"/>
              <w:numPr>
                <w:ilvl w:val="0"/>
                <w:numId w:val="3"/>
              </w:numPr>
              <w:spacing w:after="60"/>
            </w:pPr>
            <w:r>
              <w:rPr>
                <w:sz w:val="21"/>
                <w:szCs w:val="21"/>
              </w:rPr>
              <w:t>Pack generation completes within 60 seconds for up to 500 learner records</w:t>
            </w:r>
          </w:p>
          <w:p w14:paraId="09F5FC00" w14:textId="77777777" w:rsidR="00132F50" w:rsidRDefault="00000000">
            <w:pPr>
              <w:pStyle w:val="ListParagraph"/>
              <w:numPr>
                <w:ilvl w:val="0"/>
                <w:numId w:val="3"/>
              </w:numPr>
              <w:spacing w:after="60"/>
            </w:pPr>
            <w:r>
              <w:rPr>
                <w:sz w:val="21"/>
                <w:szCs w:val="21"/>
              </w:rPr>
              <w:t>Provider can add custom documents to the pack before download</w:t>
            </w:r>
          </w:p>
        </w:tc>
      </w:tr>
    </w:tbl>
    <w:p w14:paraId="405515D3" w14:textId="77777777" w:rsidR="00132F50" w:rsidRDefault="00132F50">
      <w:pPr>
        <w:spacing w:before="120"/>
      </w:pPr>
    </w:p>
    <w:p w14:paraId="1B330AA8" w14:textId="77777777" w:rsidR="00132F50" w:rsidRDefault="00000000">
      <w:pPr>
        <w:pStyle w:val="Heading3"/>
      </w:pPr>
      <w:r>
        <w:lastRenderedPageBreak/>
        <w:t>4.2.2 Learner Management</w:t>
      </w:r>
    </w:p>
    <w:p w14:paraId="102CA20E"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4CF046F8"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1B51B074" w14:textId="77777777" w:rsidR="00132F50" w:rsidRDefault="00000000">
            <w:r>
              <w:rPr>
                <w:rFonts w:ascii="Courier New" w:eastAsia="Courier New" w:hAnsi="Courier New" w:cs="Courier New"/>
                <w:b/>
                <w:bCs/>
                <w:color w:val="FFFFFF"/>
                <w:sz w:val="20"/>
                <w:szCs w:val="20"/>
              </w:rPr>
              <w:t>F2.2.1</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27EB22EA" w14:textId="77777777" w:rsidR="00132F50" w:rsidRDefault="00000000">
            <w:r>
              <w:rPr>
                <w:b/>
                <w:bCs/>
                <w:sz w:val="22"/>
                <w:szCs w:val="22"/>
              </w:rPr>
              <w:t>Full Cohort Dashboard</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02A73D82"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64EF572D" w14:textId="77777777" w:rsidR="00132F50" w:rsidRDefault="00000000">
            <w:r>
              <w:rPr>
                <w:color w:val="64748B"/>
                <w:sz w:val="20"/>
                <w:szCs w:val="20"/>
              </w:rPr>
              <w:t>Phase 1</w:t>
            </w:r>
          </w:p>
        </w:tc>
      </w:tr>
      <w:tr w:rsidR="00132F50" w14:paraId="148F6D81"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8DF7EF9"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116D8FE" w14:textId="77777777" w:rsidR="00132F50" w:rsidRDefault="00000000">
            <w:r>
              <w:rPr>
                <w:sz w:val="22"/>
                <w:szCs w:val="22"/>
              </w:rPr>
              <w:t>Providers must have a single-screen view of every learner across all cohorts with real-time status data.</w:t>
            </w:r>
          </w:p>
        </w:tc>
      </w:tr>
      <w:tr w:rsidR="00132F50" w14:paraId="384D0EDB"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D68B09F"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44CBDE6" w14:textId="77777777" w:rsidR="00132F50" w:rsidRDefault="00000000">
            <w:pPr>
              <w:pStyle w:val="ListParagraph"/>
              <w:numPr>
                <w:ilvl w:val="0"/>
                <w:numId w:val="3"/>
              </w:numPr>
              <w:spacing w:after="60"/>
            </w:pPr>
            <w:r>
              <w:rPr>
                <w:sz w:val="21"/>
                <w:szCs w:val="21"/>
              </w:rPr>
              <w:t>Cohort table columns: learner name, employer, standard, start date, OTJ %, next review date, EPA date, status badge, assigned tutor</w:t>
            </w:r>
          </w:p>
          <w:p w14:paraId="5F1DD6E0" w14:textId="77777777" w:rsidR="00132F50" w:rsidRDefault="00000000">
            <w:pPr>
              <w:pStyle w:val="ListParagraph"/>
              <w:numPr>
                <w:ilvl w:val="0"/>
                <w:numId w:val="3"/>
              </w:numPr>
              <w:spacing w:after="60"/>
            </w:pPr>
            <w:r>
              <w:rPr>
                <w:sz w:val="21"/>
                <w:szCs w:val="21"/>
              </w:rPr>
              <w:t>Sortable by all columns; filterable by employer, standard, status, tutor, EPA month</w:t>
            </w:r>
          </w:p>
          <w:p w14:paraId="16C943AB" w14:textId="77777777" w:rsidR="00132F50" w:rsidRDefault="00000000">
            <w:pPr>
              <w:pStyle w:val="ListParagraph"/>
              <w:numPr>
                <w:ilvl w:val="0"/>
                <w:numId w:val="3"/>
              </w:numPr>
              <w:spacing w:after="60"/>
            </w:pPr>
            <w:r>
              <w:rPr>
                <w:sz w:val="21"/>
                <w:szCs w:val="21"/>
              </w:rPr>
              <w:t>Status badges: On Track / At Risk / Overdue / Break in Learning / Withdrawn / EPA Ready</w:t>
            </w:r>
          </w:p>
          <w:p w14:paraId="4235A700" w14:textId="77777777" w:rsidR="00132F50" w:rsidRDefault="00000000">
            <w:pPr>
              <w:pStyle w:val="ListParagraph"/>
              <w:numPr>
                <w:ilvl w:val="0"/>
                <w:numId w:val="3"/>
              </w:numPr>
              <w:spacing w:after="60"/>
            </w:pPr>
            <w:r>
              <w:rPr>
                <w:sz w:val="21"/>
                <w:szCs w:val="21"/>
              </w:rPr>
              <w:t>Table loads within 2 seconds for up to 1,000 learner records</w:t>
            </w:r>
          </w:p>
          <w:p w14:paraId="1F548777" w14:textId="77777777" w:rsidR="00132F50" w:rsidRDefault="00000000">
            <w:pPr>
              <w:pStyle w:val="ListParagraph"/>
              <w:numPr>
                <w:ilvl w:val="0"/>
                <w:numId w:val="3"/>
              </w:numPr>
              <w:spacing w:after="60"/>
            </w:pPr>
            <w:r>
              <w:rPr>
                <w:sz w:val="21"/>
                <w:szCs w:val="21"/>
              </w:rPr>
              <w:t>Table is exportable as CSV and PDF</w:t>
            </w:r>
          </w:p>
          <w:p w14:paraId="08DD9941" w14:textId="77777777" w:rsidR="00132F50" w:rsidRDefault="00000000">
            <w:pPr>
              <w:pStyle w:val="ListParagraph"/>
              <w:numPr>
                <w:ilvl w:val="0"/>
                <w:numId w:val="3"/>
              </w:numPr>
              <w:spacing w:after="60"/>
            </w:pPr>
            <w:r>
              <w:rPr>
                <w:sz w:val="21"/>
                <w:szCs w:val="21"/>
              </w:rPr>
              <w:t>"At-risk count" badge shown on the sidebar nav item</w:t>
            </w:r>
          </w:p>
        </w:tc>
      </w:tr>
    </w:tbl>
    <w:p w14:paraId="7F3FC2E5"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0552C2F9"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4C24B524" w14:textId="77777777" w:rsidR="00132F50" w:rsidRDefault="00000000">
            <w:r>
              <w:rPr>
                <w:rFonts w:ascii="Courier New" w:eastAsia="Courier New" w:hAnsi="Courier New" w:cs="Courier New"/>
                <w:b/>
                <w:bCs/>
                <w:color w:val="FFFFFF"/>
                <w:sz w:val="20"/>
                <w:szCs w:val="20"/>
              </w:rPr>
              <w:t>F2.2.2</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3745F9EC" w14:textId="77777777" w:rsidR="00132F50" w:rsidRDefault="00000000">
            <w:r>
              <w:rPr>
                <w:b/>
                <w:bCs/>
                <w:sz w:val="22"/>
                <w:szCs w:val="22"/>
              </w:rPr>
              <w:t>At-Risk Intervention Queue</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1291B664"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7B0EE421" w14:textId="77777777" w:rsidR="00132F50" w:rsidRDefault="00000000">
            <w:r>
              <w:rPr>
                <w:color w:val="64748B"/>
                <w:sz w:val="20"/>
                <w:szCs w:val="20"/>
              </w:rPr>
              <w:t>Phase 1</w:t>
            </w:r>
          </w:p>
        </w:tc>
      </w:tr>
      <w:tr w:rsidR="00132F50" w14:paraId="3432E9D7"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30E7D08"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DF8D0C" w14:textId="77777777" w:rsidR="00132F50" w:rsidRDefault="00000000">
            <w:r>
              <w:rPr>
                <w:sz w:val="22"/>
                <w:szCs w:val="22"/>
              </w:rPr>
              <w:t>At-risk learners must surface in a dedicated intervention queue sorted by urgency, enabling tutors to prioritise their caseload effectively.</w:t>
            </w:r>
          </w:p>
        </w:tc>
      </w:tr>
      <w:tr w:rsidR="00132F50" w14:paraId="3743E4D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041A6E9"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1AD0F44" w14:textId="77777777" w:rsidR="00132F50" w:rsidRDefault="00000000">
            <w:pPr>
              <w:pStyle w:val="ListParagraph"/>
              <w:numPr>
                <w:ilvl w:val="0"/>
                <w:numId w:val="3"/>
              </w:numPr>
              <w:spacing w:after="60"/>
            </w:pPr>
            <w:r>
              <w:rPr>
                <w:sz w:val="21"/>
                <w:szCs w:val="21"/>
              </w:rPr>
              <w:t>Intervention queue lists all at-risk and overdue learners sorted by severity score (most urgent first)</w:t>
            </w:r>
          </w:p>
          <w:p w14:paraId="372F5648" w14:textId="77777777" w:rsidR="00132F50" w:rsidRDefault="00000000">
            <w:pPr>
              <w:pStyle w:val="ListParagraph"/>
              <w:numPr>
                <w:ilvl w:val="0"/>
                <w:numId w:val="3"/>
              </w:numPr>
              <w:spacing w:after="60"/>
            </w:pPr>
            <w:r>
              <w:rPr>
                <w:sz w:val="21"/>
                <w:szCs w:val="21"/>
              </w:rPr>
              <w:t>Each entry shows: learner name, reason for flag (OTJ behind / missed review / gateway stalled), days since last activity, assigned tutor, employer contact</w:t>
            </w:r>
          </w:p>
          <w:p w14:paraId="2E0DD2F0" w14:textId="77777777" w:rsidR="00132F50" w:rsidRDefault="00000000">
            <w:pPr>
              <w:pStyle w:val="ListParagraph"/>
              <w:numPr>
                <w:ilvl w:val="0"/>
                <w:numId w:val="3"/>
              </w:numPr>
              <w:spacing w:after="60"/>
            </w:pPr>
            <w:r>
              <w:rPr>
                <w:sz w:val="21"/>
                <w:szCs w:val="21"/>
              </w:rPr>
              <w:t>Tutor can log an intervention action directly from the queue: contact made / review scheduled / employer notified / escalated</w:t>
            </w:r>
          </w:p>
          <w:p w14:paraId="6361FF4D" w14:textId="77777777" w:rsidR="00132F50" w:rsidRDefault="00000000">
            <w:pPr>
              <w:pStyle w:val="ListParagraph"/>
              <w:numPr>
                <w:ilvl w:val="0"/>
                <w:numId w:val="3"/>
              </w:numPr>
              <w:spacing w:after="60"/>
            </w:pPr>
            <w:r>
              <w:rPr>
                <w:sz w:val="21"/>
                <w:szCs w:val="21"/>
              </w:rPr>
              <w:t>Queue updates in real time as underlying data changes</w:t>
            </w:r>
          </w:p>
          <w:p w14:paraId="418C1D11" w14:textId="77777777" w:rsidR="00132F50" w:rsidRDefault="00000000">
            <w:pPr>
              <w:pStyle w:val="ListParagraph"/>
              <w:numPr>
                <w:ilvl w:val="0"/>
                <w:numId w:val="3"/>
              </w:numPr>
              <w:spacing w:after="60"/>
            </w:pPr>
            <w:r>
              <w:rPr>
                <w:sz w:val="21"/>
                <w:szCs w:val="21"/>
              </w:rPr>
              <w:t>Tutor can filter queue to their own caseload only</w:t>
            </w:r>
          </w:p>
        </w:tc>
      </w:tr>
    </w:tbl>
    <w:p w14:paraId="42AE4FB7"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3DB96A80"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3434E9E3" w14:textId="77777777" w:rsidR="00132F50" w:rsidRDefault="00000000">
            <w:r>
              <w:rPr>
                <w:rFonts w:ascii="Courier New" w:eastAsia="Courier New" w:hAnsi="Courier New" w:cs="Courier New"/>
                <w:b/>
                <w:bCs/>
                <w:color w:val="FFFFFF"/>
                <w:sz w:val="20"/>
                <w:szCs w:val="20"/>
              </w:rPr>
              <w:t>F2.2.3</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6CFD6B1A" w14:textId="77777777" w:rsidR="00132F50" w:rsidRDefault="00000000">
            <w:r>
              <w:rPr>
                <w:b/>
                <w:bCs/>
                <w:sz w:val="22"/>
                <w:szCs w:val="22"/>
              </w:rPr>
              <w:t>12-Weekly Review Scheduler</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5102A2C8"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6D2BA081" w14:textId="77777777" w:rsidR="00132F50" w:rsidRDefault="00000000">
            <w:r>
              <w:rPr>
                <w:color w:val="64748B"/>
                <w:sz w:val="20"/>
                <w:szCs w:val="20"/>
              </w:rPr>
              <w:t>Phase 1</w:t>
            </w:r>
          </w:p>
        </w:tc>
      </w:tr>
      <w:tr w:rsidR="00132F50" w14:paraId="42C97420"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D37913C"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CB7162" w14:textId="77777777" w:rsidR="00132F50" w:rsidRDefault="00000000">
            <w:r>
              <w:rPr>
                <w:sz w:val="22"/>
                <w:szCs w:val="22"/>
              </w:rPr>
              <w:t>Tutors must be able to schedule, record, and manage 12-weekly progress reviews for all learners, with automated reminders sent to all parties.</w:t>
            </w:r>
          </w:p>
        </w:tc>
      </w:tr>
      <w:tr w:rsidR="00132F50" w14:paraId="4944CFDB"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578B9F4"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4382A6AC" w14:textId="77777777" w:rsidR="00132F50" w:rsidRDefault="00000000">
            <w:pPr>
              <w:pStyle w:val="ListParagraph"/>
              <w:numPr>
                <w:ilvl w:val="0"/>
                <w:numId w:val="3"/>
              </w:numPr>
              <w:spacing w:after="60"/>
            </w:pPr>
            <w:r>
              <w:rPr>
                <w:sz w:val="21"/>
                <w:szCs w:val="21"/>
              </w:rPr>
              <w:t>Review scheduler shows all upcoming reviews in a calendar and list view</w:t>
            </w:r>
          </w:p>
          <w:p w14:paraId="0640F6F2" w14:textId="77777777" w:rsidR="00132F50" w:rsidRDefault="00000000">
            <w:pPr>
              <w:pStyle w:val="ListParagraph"/>
              <w:numPr>
                <w:ilvl w:val="0"/>
                <w:numId w:val="3"/>
              </w:numPr>
              <w:spacing w:after="60"/>
            </w:pPr>
            <w:r>
              <w:rPr>
                <w:sz w:val="21"/>
                <w:szCs w:val="21"/>
              </w:rPr>
              <w:t>Bulk scheduling: provider can set review dates for multiple learners simultaneously</w:t>
            </w:r>
          </w:p>
          <w:p w14:paraId="054E48F5" w14:textId="77777777" w:rsidR="00132F50" w:rsidRDefault="00000000">
            <w:pPr>
              <w:pStyle w:val="ListParagraph"/>
              <w:numPr>
                <w:ilvl w:val="0"/>
                <w:numId w:val="3"/>
              </w:numPr>
              <w:spacing w:after="60"/>
            </w:pPr>
            <w:r>
              <w:rPr>
                <w:sz w:val="21"/>
                <w:szCs w:val="21"/>
              </w:rPr>
              <w:t>Automated reminders: email sent to learner, employer, and tutor at 7 days and 1 day before review</w:t>
            </w:r>
          </w:p>
          <w:p w14:paraId="27518478" w14:textId="77777777" w:rsidR="00132F50" w:rsidRDefault="00000000">
            <w:pPr>
              <w:pStyle w:val="ListParagraph"/>
              <w:numPr>
                <w:ilvl w:val="0"/>
                <w:numId w:val="3"/>
              </w:numPr>
              <w:spacing w:after="60"/>
            </w:pPr>
            <w:r>
              <w:rPr>
                <w:sz w:val="21"/>
                <w:szCs w:val="21"/>
              </w:rPr>
              <w:t>Review record is created in-platform during or after the review: SMART goals, progress against previous goals, OTJ discussion, wellbeing check, action points</w:t>
            </w:r>
          </w:p>
          <w:p w14:paraId="7D53C289" w14:textId="77777777" w:rsidR="00132F50" w:rsidRDefault="00000000">
            <w:pPr>
              <w:pStyle w:val="ListParagraph"/>
              <w:numPr>
                <w:ilvl w:val="0"/>
                <w:numId w:val="3"/>
              </w:numPr>
              <w:spacing w:after="60"/>
            </w:pPr>
            <w:r>
              <w:rPr>
                <w:sz w:val="21"/>
                <w:szCs w:val="21"/>
              </w:rPr>
              <w:t>Review record is co-signed by tutor and learner (e-signature)</w:t>
            </w:r>
          </w:p>
          <w:p w14:paraId="115B04E6" w14:textId="77777777" w:rsidR="00132F50" w:rsidRDefault="00000000">
            <w:pPr>
              <w:pStyle w:val="ListParagraph"/>
              <w:numPr>
                <w:ilvl w:val="0"/>
                <w:numId w:val="3"/>
              </w:numPr>
              <w:spacing w:after="60"/>
            </w:pPr>
            <w:r>
              <w:rPr>
                <w:sz w:val="21"/>
                <w:szCs w:val="21"/>
              </w:rPr>
              <w:t>Employer is notified of review outcome summary and can view the full record</w:t>
            </w:r>
          </w:p>
          <w:p w14:paraId="6BD79A3C" w14:textId="77777777" w:rsidR="00132F50" w:rsidRDefault="00000000">
            <w:pPr>
              <w:pStyle w:val="ListParagraph"/>
              <w:numPr>
                <w:ilvl w:val="0"/>
                <w:numId w:val="3"/>
              </w:numPr>
              <w:spacing w:after="60"/>
            </w:pPr>
            <w:r>
              <w:rPr>
                <w:sz w:val="21"/>
                <w:szCs w:val="21"/>
              </w:rPr>
              <w:lastRenderedPageBreak/>
              <w:t>Overdue reviews (not completed within 3 days of scheduled date) are flagged in the intervention queue</w:t>
            </w:r>
          </w:p>
        </w:tc>
      </w:tr>
    </w:tbl>
    <w:p w14:paraId="6FE6D94D"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5C2D9C33"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062B4986" w14:textId="77777777" w:rsidR="00132F50" w:rsidRDefault="00000000">
            <w:r>
              <w:rPr>
                <w:rFonts w:ascii="Courier New" w:eastAsia="Courier New" w:hAnsi="Courier New" w:cs="Courier New"/>
                <w:b/>
                <w:bCs/>
                <w:color w:val="FFFFFF"/>
                <w:sz w:val="20"/>
                <w:szCs w:val="20"/>
              </w:rPr>
              <w:t>F2.2.4</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45B0588B" w14:textId="77777777" w:rsidR="00132F50" w:rsidRDefault="00000000">
            <w:r>
              <w:rPr>
                <w:b/>
                <w:bCs/>
                <w:sz w:val="22"/>
                <w:szCs w:val="22"/>
              </w:rPr>
              <w:t>Individual Learner Profile</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1941B58C"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08DE88AA" w14:textId="77777777" w:rsidR="00132F50" w:rsidRDefault="00000000">
            <w:r>
              <w:rPr>
                <w:color w:val="64748B"/>
                <w:sz w:val="20"/>
                <w:szCs w:val="20"/>
              </w:rPr>
              <w:t>Phase 1</w:t>
            </w:r>
          </w:p>
        </w:tc>
      </w:tr>
      <w:tr w:rsidR="00132F50" w14:paraId="42D528A1"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CCE4471"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0247CD0" w14:textId="77777777" w:rsidR="00132F50" w:rsidRDefault="00000000">
            <w:r>
              <w:rPr>
                <w:sz w:val="22"/>
                <w:szCs w:val="22"/>
              </w:rPr>
              <w:t>Each learner must have a complete profile accessible by their assigned tutor and programme manager.</w:t>
            </w:r>
          </w:p>
        </w:tc>
      </w:tr>
      <w:tr w:rsidR="00132F50" w14:paraId="15FCCD59"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848614"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25185BB9" w14:textId="77777777" w:rsidR="00132F50" w:rsidRDefault="00000000">
            <w:pPr>
              <w:pStyle w:val="ListParagraph"/>
              <w:numPr>
                <w:ilvl w:val="0"/>
                <w:numId w:val="3"/>
              </w:numPr>
              <w:spacing w:after="60"/>
            </w:pPr>
            <w:r>
              <w:rPr>
                <w:sz w:val="21"/>
                <w:szCs w:val="21"/>
              </w:rPr>
              <w:t>Profile contains: personal details, employer details, standard, EPA organisation, tutor, start date, expected end date</w:t>
            </w:r>
          </w:p>
          <w:p w14:paraId="3283935C" w14:textId="77777777" w:rsidR="00132F50" w:rsidRDefault="00000000">
            <w:pPr>
              <w:pStyle w:val="ListParagraph"/>
              <w:numPr>
                <w:ilvl w:val="0"/>
                <w:numId w:val="3"/>
              </w:numPr>
              <w:spacing w:after="60"/>
            </w:pPr>
            <w:r>
              <w:rPr>
                <w:sz w:val="21"/>
                <w:szCs w:val="21"/>
              </w:rPr>
              <w:t>Full review history with all records and signatures</w:t>
            </w:r>
          </w:p>
          <w:p w14:paraId="7CB91160" w14:textId="77777777" w:rsidR="00132F50" w:rsidRDefault="00000000">
            <w:pPr>
              <w:pStyle w:val="ListParagraph"/>
              <w:numPr>
                <w:ilvl w:val="0"/>
                <w:numId w:val="3"/>
              </w:numPr>
              <w:spacing w:after="60"/>
            </w:pPr>
            <w:r>
              <w:rPr>
                <w:sz w:val="21"/>
                <w:szCs w:val="21"/>
              </w:rPr>
              <w:t>OTJ log view: all sessions submitted, with approval status, tutor can flag entries</w:t>
            </w:r>
          </w:p>
          <w:p w14:paraId="62DC91B9" w14:textId="77777777" w:rsidR="00132F50" w:rsidRDefault="00000000">
            <w:pPr>
              <w:pStyle w:val="ListParagraph"/>
              <w:numPr>
                <w:ilvl w:val="0"/>
                <w:numId w:val="3"/>
              </w:numPr>
              <w:spacing w:after="60"/>
            </w:pPr>
            <w:r>
              <w:rPr>
                <w:sz w:val="21"/>
                <w:szCs w:val="21"/>
              </w:rPr>
              <w:t>Document library: all signed agreements, review records, uploaded evidence</w:t>
            </w:r>
          </w:p>
          <w:p w14:paraId="42CF5E2B" w14:textId="77777777" w:rsidR="00132F50" w:rsidRDefault="00000000">
            <w:pPr>
              <w:pStyle w:val="ListParagraph"/>
              <w:numPr>
                <w:ilvl w:val="0"/>
                <w:numId w:val="3"/>
              </w:numPr>
              <w:spacing w:after="60"/>
            </w:pPr>
            <w:r>
              <w:rPr>
                <w:sz w:val="21"/>
                <w:szCs w:val="21"/>
              </w:rPr>
              <w:t>Communication thread: all portal messages between tutor, employer, and learner</w:t>
            </w:r>
          </w:p>
          <w:p w14:paraId="285C6A0B" w14:textId="77777777" w:rsidR="00132F50" w:rsidRDefault="00000000">
            <w:pPr>
              <w:pStyle w:val="ListParagraph"/>
              <w:numPr>
                <w:ilvl w:val="0"/>
                <w:numId w:val="3"/>
              </w:numPr>
              <w:spacing w:after="60"/>
            </w:pPr>
            <w:r>
              <w:rPr>
                <w:sz w:val="21"/>
                <w:szCs w:val="21"/>
              </w:rPr>
              <w:t>Withdrawal / break-in-learning management: provider can record reason, expected return date, and notify DAS</w:t>
            </w:r>
          </w:p>
          <w:p w14:paraId="7C5CFA57" w14:textId="77777777" w:rsidR="00132F50" w:rsidRDefault="00000000">
            <w:pPr>
              <w:pStyle w:val="ListParagraph"/>
              <w:numPr>
                <w:ilvl w:val="0"/>
                <w:numId w:val="3"/>
              </w:numPr>
              <w:spacing w:after="60"/>
            </w:pPr>
            <w:r>
              <w:rPr>
                <w:sz w:val="21"/>
                <w:szCs w:val="21"/>
              </w:rPr>
              <w:t>Profile loads within 2 seconds</w:t>
            </w:r>
          </w:p>
        </w:tc>
      </w:tr>
    </w:tbl>
    <w:p w14:paraId="1E5E9EFC"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30CF5777"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2F05E03F" w14:textId="77777777" w:rsidR="00132F50" w:rsidRDefault="00000000">
            <w:r>
              <w:rPr>
                <w:rFonts w:ascii="Courier New" w:eastAsia="Courier New" w:hAnsi="Courier New" w:cs="Courier New"/>
                <w:b/>
                <w:bCs/>
                <w:color w:val="FFFFFF"/>
                <w:sz w:val="20"/>
                <w:szCs w:val="20"/>
              </w:rPr>
              <w:t>F2.2.5</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0F789B4B" w14:textId="77777777" w:rsidR="00132F50" w:rsidRDefault="00000000">
            <w:r>
              <w:rPr>
                <w:b/>
                <w:bCs/>
                <w:sz w:val="22"/>
                <w:szCs w:val="22"/>
              </w:rPr>
              <w:t>Tutor Caseload Management</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20EA4DE3" w14:textId="77777777" w:rsidR="00132F50" w:rsidRDefault="00000000">
            <w:r>
              <w:rPr>
                <w:b/>
                <w:bCs/>
                <w:color w:val="C47A0C"/>
                <w:sz w:val="20"/>
                <w:szCs w:val="20"/>
              </w:rPr>
              <w:t>Should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57BAB56F" w14:textId="77777777" w:rsidR="00132F50" w:rsidRDefault="00000000">
            <w:r>
              <w:rPr>
                <w:color w:val="64748B"/>
                <w:sz w:val="20"/>
                <w:szCs w:val="20"/>
              </w:rPr>
              <w:t>Phase 1 post-launch</w:t>
            </w:r>
          </w:p>
        </w:tc>
      </w:tr>
      <w:tr w:rsidR="00132F50" w14:paraId="1942349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5B388A"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94C479" w14:textId="77777777" w:rsidR="00132F50" w:rsidRDefault="00000000">
            <w:r>
              <w:rPr>
                <w:sz w:val="22"/>
                <w:szCs w:val="22"/>
              </w:rPr>
              <w:t>Programme managers must be able to assign learners to tutors and monitor caseload balance.</w:t>
            </w:r>
          </w:p>
        </w:tc>
      </w:tr>
      <w:tr w:rsidR="00132F50" w14:paraId="144B7D0E"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BE86E82"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EE4290C" w14:textId="77777777" w:rsidR="00132F50" w:rsidRDefault="00000000">
            <w:pPr>
              <w:pStyle w:val="ListParagraph"/>
              <w:numPr>
                <w:ilvl w:val="0"/>
                <w:numId w:val="3"/>
              </w:numPr>
              <w:spacing w:after="60"/>
            </w:pPr>
            <w:r>
              <w:rPr>
                <w:sz w:val="21"/>
                <w:szCs w:val="21"/>
              </w:rPr>
              <w:t>Tutor assignment can be set per learner or in bulk for a cohort</w:t>
            </w:r>
          </w:p>
          <w:p w14:paraId="52079790" w14:textId="77777777" w:rsidR="00132F50" w:rsidRDefault="00000000">
            <w:pPr>
              <w:pStyle w:val="ListParagraph"/>
              <w:numPr>
                <w:ilvl w:val="0"/>
                <w:numId w:val="3"/>
              </w:numPr>
              <w:spacing w:after="60"/>
            </w:pPr>
            <w:r>
              <w:rPr>
                <w:sz w:val="21"/>
                <w:szCs w:val="21"/>
              </w:rPr>
              <w:t>Caseload dashboard shows: learner count per tutor, at-risk count per tutor, review compliance rate per tutor</w:t>
            </w:r>
          </w:p>
          <w:p w14:paraId="084E3FDD" w14:textId="77777777" w:rsidR="00132F50" w:rsidRDefault="00000000">
            <w:pPr>
              <w:pStyle w:val="ListParagraph"/>
              <w:numPr>
                <w:ilvl w:val="0"/>
                <w:numId w:val="3"/>
              </w:numPr>
              <w:spacing w:after="60"/>
            </w:pPr>
            <w:r>
              <w:rPr>
                <w:sz w:val="21"/>
                <w:szCs w:val="21"/>
              </w:rPr>
              <w:t>Programme manager receives alert when any tutor's at-risk count exceeds a configurable threshold (default: 5)</w:t>
            </w:r>
          </w:p>
          <w:p w14:paraId="3CF4BEE0" w14:textId="77777777" w:rsidR="00132F50" w:rsidRDefault="00000000">
            <w:pPr>
              <w:pStyle w:val="ListParagraph"/>
              <w:numPr>
                <w:ilvl w:val="0"/>
                <w:numId w:val="3"/>
              </w:numPr>
              <w:spacing w:after="60"/>
            </w:pPr>
            <w:r>
              <w:rPr>
                <w:sz w:val="21"/>
                <w:szCs w:val="21"/>
              </w:rPr>
              <w:t>Tutor reassignment is tracked in the audit trail</w:t>
            </w:r>
          </w:p>
        </w:tc>
      </w:tr>
    </w:tbl>
    <w:p w14:paraId="2F094838" w14:textId="77777777" w:rsidR="00132F50" w:rsidRDefault="00132F50">
      <w:pPr>
        <w:spacing w:before="120"/>
      </w:pPr>
    </w:p>
    <w:p w14:paraId="122466C9" w14:textId="77777777" w:rsidR="00132F50" w:rsidRDefault="00000000">
      <w:pPr>
        <w:pStyle w:val="Heading3"/>
      </w:pPr>
      <w:r>
        <w:t>4.2.3 DAS and ILR Integration</w:t>
      </w:r>
    </w:p>
    <w:p w14:paraId="1987E9B7"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67783412"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0E1DC9E8" w14:textId="77777777" w:rsidR="00132F50" w:rsidRDefault="00000000">
            <w:r>
              <w:rPr>
                <w:rFonts w:ascii="Courier New" w:eastAsia="Courier New" w:hAnsi="Courier New" w:cs="Courier New"/>
                <w:b/>
                <w:bCs/>
                <w:color w:val="FFFFFF"/>
                <w:sz w:val="20"/>
                <w:szCs w:val="20"/>
              </w:rPr>
              <w:t>F2.3.1</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27D77424" w14:textId="77777777" w:rsidR="00132F50" w:rsidRDefault="00000000">
            <w:r>
              <w:rPr>
                <w:b/>
                <w:bCs/>
                <w:sz w:val="22"/>
                <w:szCs w:val="22"/>
              </w:rPr>
              <w:t>Two-Way DAS Sync</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0F8F5F06"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0A3D29C6" w14:textId="77777777" w:rsidR="00132F50" w:rsidRDefault="00000000">
            <w:r>
              <w:rPr>
                <w:color w:val="64748B"/>
                <w:sz w:val="20"/>
                <w:szCs w:val="20"/>
              </w:rPr>
              <w:t>Phase 1</w:t>
            </w:r>
          </w:p>
        </w:tc>
      </w:tr>
      <w:tr w:rsidR="00132F50" w14:paraId="43B3856E"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97277A6"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64DE5F" w14:textId="77777777" w:rsidR="00132F50" w:rsidRDefault="00000000">
            <w:r>
              <w:rPr>
                <w:sz w:val="22"/>
                <w:szCs w:val="22"/>
              </w:rPr>
              <w:t>The provider portal must maintain a live, bidirectional sync with the ESFA Digital Apprenticeship Service API, ensuring that all enrolments, withdrawals, and completions are reflected in real time.</w:t>
            </w:r>
          </w:p>
        </w:tc>
      </w:tr>
      <w:tr w:rsidR="00132F50" w14:paraId="2DBF240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9129929"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98AAFAF" w14:textId="77777777" w:rsidR="00132F50" w:rsidRDefault="00000000">
            <w:pPr>
              <w:pStyle w:val="ListParagraph"/>
              <w:numPr>
                <w:ilvl w:val="0"/>
                <w:numId w:val="3"/>
              </w:numPr>
              <w:spacing w:after="60"/>
            </w:pPr>
            <w:r>
              <w:rPr>
                <w:sz w:val="21"/>
                <w:szCs w:val="21"/>
              </w:rPr>
              <w:t>DAS sync authenticates via ESFA OAuth 2.0 — no stored passwords</w:t>
            </w:r>
          </w:p>
          <w:p w14:paraId="188294BC" w14:textId="77777777" w:rsidR="00132F50" w:rsidRDefault="00000000">
            <w:pPr>
              <w:pStyle w:val="ListParagraph"/>
              <w:numPr>
                <w:ilvl w:val="0"/>
                <w:numId w:val="3"/>
              </w:numPr>
              <w:spacing w:after="60"/>
            </w:pPr>
            <w:r>
              <w:rPr>
                <w:sz w:val="21"/>
                <w:szCs w:val="21"/>
              </w:rPr>
              <w:t>Enrolments created in the platform are pushed to DAS within 5 minutes</w:t>
            </w:r>
          </w:p>
          <w:p w14:paraId="6490A0B3" w14:textId="77777777" w:rsidR="00132F50" w:rsidRDefault="00000000">
            <w:pPr>
              <w:pStyle w:val="ListParagraph"/>
              <w:numPr>
                <w:ilvl w:val="0"/>
                <w:numId w:val="3"/>
              </w:numPr>
              <w:spacing w:after="60"/>
            </w:pPr>
            <w:r>
              <w:rPr>
                <w:sz w:val="21"/>
                <w:szCs w:val="21"/>
              </w:rPr>
              <w:lastRenderedPageBreak/>
              <w:t>Withdrawals and completions recorded in the platform are pushed to DAS within 5 minutes</w:t>
            </w:r>
          </w:p>
          <w:p w14:paraId="1B71D9E8" w14:textId="77777777" w:rsidR="00132F50" w:rsidRDefault="00000000">
            <w:pPr>
              <w:pStyle w:val="ListParagraph"/>
              <w:numPr>
                <w:ilvl w:val="0"/>
                <w:numId w:val="3"/>
              </w:numPr>
              <w:spacing w:after="60"/>
            </w:pPr>
            <w:r>
              <w:rPr>
                <w:sz w:val="21"/>
                <w:szCs w:val="21"/>
              </w:rPr>
              <w:t>DAS data (funding status, payment confirmations) is pulled into the platform on each sync cycle</w:t>
            </w:r>
          </w:p>
          <w:p w14:paraId="79C15BD0" w14:textId="77777777" w:rsidR="00132F50" w:rsidRDefault="00000000">
            <w:pPr>
              <w:pStyle w:val="ListParagraph"/>
              <w:numPr>
                <w:ilvl w:val="0"/>
                <w:numId w:val="3"/>
              </w:numPr>
              <w:spacing w:after="60"/>
            </w:pPr>
            <w:r>
              <w:rPr>
                <w:sz w:val="21"/>
                <w:szCs w:val="21"/>
              </w:rPr>
              <w:t>Sync status indicator shows: last sync time, sync health (green / amber / red), and error count</w:t>
            </w:r>
          </w:p>
          <w:p w14:paraId="09EC4628" w14:textId="77777777" w:rsidR="00132F50" w:rsidRDefault="00000000">
            <w:pPr>
              <w:pStyle w:val="ListParagraph"/>
              <w:numPr>
                <w:ilvl w:val="0"/>
                <w:numId w:val="3"/>
              </w:numPr>
              <w:spacing w:after="60"/>
            </w:pPr>
            <w:r>
              <w:rPr>
                <w:sz w:val="21"/>
                <w:szCs w:val="21"/>
              </w:rPr>
              <w:t>Manual sync trigger available for programme managers</w:t>
            </w:r>
          </w:p>
          <w:p w14:paraId="484C2F4B" w14:textId="77777777" w:rsidR="00132F50" w:rsidRDefault="00000000">
            <w:pPr>
              <w:pStyle w:val="ListParagraph"/>
              <w:numPr>
                <w:ilvl w:val="0"/>
                <w:numId w:val="3"/>
              </w:numPr>
              <w:spacing w:after="60"/>
            </w:pPr>
            <w:r>
              <w:rPr>
                <w:sz w:val="21"/>
                <w:szCs w:val="21"/>
              </w:rPr>
              <w:t>Full API activity log with each request, response code, and any error messages</w:t>
            </w:r>
          </w:p>
        </w:tc>
      </w:tr>
    </w:tbl>
    <w:p w14:paraId="18D58A24"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698D37E1"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53215501" w14:textId="77777777" w:rsidR="00132F50" w:rsidRDefault="00000000">
            <w:r>
              <w:rPr>
                <w:rFonts w:ascii="Courier New" w:eastAsia="Courier New" w:hAnsi="Courier New" w:cs="Courier New"/>
                <w:b/>
                <w:bCs/>
                <w:color w:val="FFFFFF"/>
                <w:sz w:val="20"/>
                <w:szCs w:val="20"/>
              </w:rPr>
              <w:t>F2.3.2</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40C6DD9B" w14:textId="77777777" w:rsidR="00132F50" w:rsidRDefault="00000000">
            <w:r>
              <w:rPr>
                <w:b/>
                <w:bCs/>
                <w:sz w:val="22"/>
                <w:szCs w:val="22"/>
              </w:rPr>
              <w:t>ILR Build and Submission</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28305FC6"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62D6E7F3" w14:textId="77777777" w:rsidR="00132F50" w:rsidRDefault="00000000">
            <w:r>
              <w:rPr>
                <w:color w:val="64748B"/>
                <w:sz w:val="20"/>
                <w:szCs w:val="20"/>
              </w:rPr>
              <w:t>Phase 1</w:t>
            </w:r>
          </w:p>
        </w:tc>
      </w:tr>
      <w:tr w:rsidR="00132F50" w14:paraId="72593EE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A5B470"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0816A4" w14:textId="77777777" w:rsidR="00132F50" w:rsidRDefault="00000000">
            <w:r>
              <w:rPr>
                <w:sz w:val="22"/>
                <w:szCs w:val="22"/>
              </w:rPr>
              <w:t>Providers must be able to build, validate, and submit their Individualised Learner Record directly to ESFA from within the portal.</w:t>
            </w:r>
          </w:p>
        </w:tc>
      </w:tr>
      <w:tr w:rsidR="00132F50" w14:paraId="79346356"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4CF465C"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7ECB2FD4" w14:textId="77777777" w:rsidR="00132F50" w:rsidRDefault="00000000">
            <w:pPr>
              <w:pStyle w:val="ListParagraph"/>
              <w:numPr>
                <w:ilvl w:val="0"/>
                <w:numId w:val="3"/>
              </w:numPr>
              <w:spacing w:after="60"/>
            </w:pPr>
            <w:r>
              <w:rPr>
                <w:sz w:val="21"/>
                <w:szCs w:val="21"/>
              </w:rPr>
              <w:t>ILR data is auto-populated from platform learner records — no manual data re-entry</w:t>
            </w:r>
          </w:p>
          <w:p w14:paraId="53F6D43F" w14:textId="77777777" w:rsidR="00132F50" w:rsidRDefault="00000000">
            <w:pPr>
              <w:pStyle w:val="ListParagraph"/>
              <w:numPr>
                <w:ilvl w:val="0"/>
                <w:numId w:val="3"/>
              </w:numPr>
              <w:spacing w:after="60"/>
            </w:pPr>
            <w:r>
              <w:rPr>
                <w:sz w:val="21"/>
                <w:szCs w:val="21"/>
              </w:rPr>
              <w:t>Pre-submission validation checks all required ILR fields against ESFA validation rules</w:t>
            </w:r>
          </w:p>
          <w:p w14:paraId="3F395505" w14:textId="77777777" w:rsidR="00132F50" w:rsidRDefault="00000000">
            <w:pPr>
              <w:pStyle w:val="ListParagraph"/>
              <w:numPr>
                <w:ilvl w:val="0"/>
                <w:numId w:val="3"/>
              </w:numPr>
              <w:spacing w:after="60"/>
            </w:pPr>
            <w:r>
              <w:rPr>
                <w:sz w:val="21"/>
                <w:szCs w:val="21"/>
              </w:rPr>
              <w:t>Validation report lists all errors and warnings in plain English with field-level guidance</w:t>
            </w:r>
          </w:p>
          <w:p w14:paraId="157F7C62" w14:textId="77777777" w:rsidR="00132F50" w:rsidRDefault="00000000">
            <w:pPr>
              <w:pStyle w:val="ListParagraph"/>
              <w:numPr>
                <w:ilvl w:val="0"/>
                <w:numId w:val="3"/>
              </w:numPr>
              <w:spacing w:after="60"/>
            </w:pPr>
            <w:r>
              <w:rPr>
                <w:sz w:val="21"/>
                <w:szCs w:val="21"/>
              </w:rPr>
              <w:t>Provider can correct errors within the platform and re-run validation before submitting</w:t>
            </w:r>
          </w:p>
          <w:p w14:paraId="56D36DBA" w14:textId="77777777" w:rsidR="00132F50" w:rsidRDefault="00000000">
            <w:pPr>
              <w:pStyle w:val="ListParagraph"/>
              <w:numPr>
                <w:ilvl w:val="0"/>
                <w:numId w:val="3"/>
              </w:numPr>
              <w:spacing w:after="60"/>
            </w:pPr>
            <w:r>
              <w:rPr>
                <w:sz w:val="21"/>
                <w:szCs w:val="21"/>
              </w:rPr>
              <w:t>Submission is made directly to ESFA ILR submission API</w:t>
            </w:r>
          </w:p>
          <w:p w14:paraId="08256645" w14:textId="77777777" w:rsidR="00132F50" w:rsidRDefault="00000000">
            <w:pPr>
              <w:pStyle w:val="ListParagraph"/>
              <w:numPr>
                <w:ilvl w:val="0"/>
                <w:numId w:val="3"/>
              </w:numPr>
              <w:spacing w:after="60"/>
            </w:pPr>
            <w:r>
              <w:rPr>
                <w:sz w:val="21"/>
                <w:szCs w:val="21"/>
              </w:rPr>
              <w:t>Submission confirmation receipt is stored in the portal with timestamp and ESFA reference</w:t>
            </w:r>
          </w:p>
          <w:p w14:paraId="1DD1158C" w14:textId="77777777" w:rsidR="00132F50" w:rsidRDefault="00000000">
            <w:pPr>
              <w:pStyle w:val="ListParagraph"/>
              <w:numPr>
                <w:ilvl w:val="0"/>
                <w:numId w:val="3"/>
              </w:numPr>
              <w:spacing w:after="60"/>
            </w:pPr>
            <w:r>
              <w:rPr>
                <w:sz w:val="21"/>
                <w:szCs w:val="21"/>
              </w:rPr>
              <w:t>Funding claim tracker shows: claimed amount, received amount, any discrepancies, and resolution status</w:t>
            </w:r>
          </w:p>
        </w:tc>
      </w:tr>
    </w:tbl>
    <w:p w14:paraId="69D3E562" w14:textId="77777777" w:rsidR="00132F50" w:rsidRDefault="00132F50">
      <w:pPr>
        <w:spacing w:before="120"/>
      </w:pPr>
    </w:p>
    <w:p w14:paraId="0113C649" w14:textId="77777777" w:rsidR="00132F50" w:rsidRDefault="00000000">
      <w:pPr>
        <w:pStyle w:val="Heading3"/>
      </w:pPr>
      <w:r>
        <w:t>4.2.4 Employer Engagement</w:t>
      </w:r>
    </w:p>
    <w:p w14:paraId="6EAA7E49"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2CF4351D"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1DBBB753" w14:textId="77777777" w:rsidR="00132F50" w:rsidRDefault="00000000">
            <w:r>
              <w:rPr>
                <w:rFonts w:ascii="Courier New" w:eastAsia="Courier New" w:hAnsi="Courier New" w:cs="Courier New"/>
                <w:b/>
                <w:bCs/>
                <w:color w:val="FFFFFF"/>
                <w:sz w:val="20"/>
                <w:szCs w:val="20"/>
              </w:rPr>
              <w:t>F2.4.1</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4574B375" w14:textId="77777777" w:rsidR="00132F50" w:rsidRDefault="00000000">
            <w:r>
              <w:rPr>
                <w:b/>
                <w:bCs/>
                <w:sz w:val="22"/>
                <w:szCs w:val="22"/>
              </w:rPr>
              <w:t>Employer Directory</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29157436" w14:textId="77777777" w:rsidR="00132F50" w:rsidRDefault="00000000">
            <w:r>
              <w:rPr>
                <w:b/>
                <w:bCs/>
                <w:color w:val="C0272D"/>
                <w:sz w:val="20"/>
                <w:szCs w:val="20"/>
              </w:rPr>
              <w:t>Must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3717F3E4" w14:textId="77777777" w:rsidR="00132F50" w:rsidRDefault="00000000">
            <w:r>
              <w:rPr>
                <w:color w:val="64748B"/>
                <w:sz w:val="20"/>
                <w:szCs w:val="20"/>
              </w:rPr>
              <w:t>Phase 1</w:t>
            </w:r>
          </w:p>
        </w:tc>
      </w:tr>
      <w:tr w:rsidR="00132F50" w14:paraId="134700E9"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FA677B9"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4BB40C" w14:textId="77777777" w:rsidR="00132F50" w:rsidRDefault="00000000">
            <w:r>
              <w:rPr>
                <w:sz w:val="22"/>
                <w:szCs w:val="22"/>
              </w:rPr>
              <w:t>Providers must have a directory of all linked employer organisations with key relationship metrics.</w:t>
            </w:r>
          </w:p>
        </w:tc>
      </w:tr>
      <w:tr w:rsidR="00132F50" w14:paraId="31BF71D2"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5FAA83D"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C14EB7A" w14:textId="77777777" w:rsidR="00132F50" w:rsidRDefault="00000000">
            <w:pPr>
              <w:pStyle w:val="ListParagraph"/>
              <w:numPr>
                <w:ilvl w:val="0"/>
                <w:numId w:val="3"/>
              </w:numPr>
              <w:spacing w:after="60"/>
            </w:pPr>
            <w:r>
              <w:rPr>
                <w:sz w:val="21"/>
                <w:szCs w:val="21"/>
              </w:rPr>
              <w:t>Directory lists all employer clients with: organisation name, contact name and email, active learner count, average OTJ %, commitment statement pipeline status, last visit date</w:t>
            </w:r>
          </w:p>
          <w:p w14:paraId="699A6D73" w14:textId="77777777" w:rsidR="00132F50" w:rsidRDefault="00000000">
            <w:pPr>
              <w:pStyle w:val="ListParagraph"/>
              <w:numPr>
                <w:ilvl w:val="0"/>
                <w:numId w:val="3"/>
              </w:numPr>
              <w:spacing w:after="60"/>
            </w:pPr>
            <w:r>
              <w:rPr>
                <w:sz w:val="21"/>
                <w:szCs w:val="21"/>
              </w:rPr>
              <w:t>Filterable by region, learner count, OTJ average</w:t>
            </w:r>
          </w:p>
          <w:p w14:paraId="6465D594" w14:textId="77777777" w:rsidR="00132F50" w:rsidRDefault="00000000">
            <w:pPr>
              <w:pStyle w:val="ListParagraph"/>
              <w:numPr>
                <w:ilvl w:val="0"/>
                <w:numId w:val="3"/>
              </w:numPr>
              <w:spacing w:after="60"/>
            </w:pPr>
            <w:r>
              <w:rPr>
                <w:sz w:val="21"/>
                <w:szCs w:val="21"/>
              </w:rPr>
              <w:t>Click-through to employer record showing all learners and correspondence history</w:t>
            </w:r>
          </w:p>
        </w:tc>
      </w:tr>
    </w:tbl>
    <w:p w14:paraId="187E6413"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0C018262"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43D1FE20" w14:textId="77777777" w:rsidR="00132F50" w:rsidRDefault="00000000">
            <w:r>
              <w:rPr>
                <w:rFonts w:ascii="Courier New" w:eastAsia="Courier New" w:hAnsi="Courier New" w:cs="Courier New"/>
                <w:b/>
                <w:bCs/>
                <w:color w:val="FFFFFF"/>
                <w:sz w:val="20"/>
                <w:szCs w:val="20"/>
              </w:rPr>
              <w:t>F2.4.2</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6A0EE791" w14:textId="77777777" w:rsidR="00132F50" w:rsidRDefault="00000000">
            <w:r>
              <w:rPr>
                <w:b/>
                <w:bCs/>
                <w:sz w:val="22"/>
                <w:szCs w:val="22"/>
              </w:rPr>
              <w:t>Employer Visit Log</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58D68CA0" w14:textId="77777777" w:rsidR="00132F50" w:rsidRDefault="00000000">
            <w:r>
              <w:rPr>
                <w:b/>
                <w:bCs/>
                <w:color w:val="C47A0C"/>
                <w:sz w:val="20"/>
                <w:szCs w:val="20"/>
              </w:rPr>
              <w:t>Should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39DDC5FE" w14:textId="77777777" w:rsidR="00132F50" w:rsidRDefault="00000000">
            <w:r>
              <w:rPr>
                <w:color w:val="64748B"/>
                <w:sz w:val="20"/>
                <w:szCs w:val="20"/>
              </w:rPr>
              <w:t>Phase 1 post-launch</w:t>
            </w:r>
          </w:p>
        </w:tc>
      </w:tr>
      <w:tr w:rsidR="00132F50" w14:paraId="4F34AED6"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F3ACAA" w14:textId="77777777" w:rsidR="00132F50" w:rsidRDefault="00000000">
            <w:r>
              <w:rPr>
                <w:b/>
                <w:bCs/>
                <w:caps/>
                <w:color w:val="64748B"/>
                <w:sz w:val="20"/>
                <w:szCs w:val="20"/>
              </w:rPr>
              <w:lastRenderedPageBreak/>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33BF0A" w14:textId="77777777" w:rsidR="00132F50" w:rsidRDefault="00000000">
            <w:r>
              <w:rPr>
                <w:sz w:val="22"/>
                <w:szCs w:val="22"/>
              </w:rPr>
              <w:t>Tutors must be able to record the outcome of employer visits within the portal for Ofsted evidence purposes.</w:t>
            </w:r>
          </w:p>
        </w:tc>
      </w:tr>
      <w:tr w:rsidR="00132F50" w14:paraId="173823F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324172B"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0A9994C8" w14:textId="77777777" w:rsidR="00132F50" w:rsidRDefault="00000000">
            <w:pPr>
              <w:pStyle w:val="ListParagraph"/>
              <w:numPr>
                <w:ilvl w:val="0"/>
                <w:numId w:val="3"/>
              </w:numPr>
              <w:spacing w:after="60"/>
            </w:pPr>
            <w:r>
              <w:rPr>
                <w:sz w:val="21"/>
                <w:szCs w:val="21"/>
              </w:rPr>
              <w:t>Visit log entry includes: date, visit type (on-site / video / phone), attendees, discussion points, action points, next visit date</w:t>
            </w:r>
          </w:p>
          <w:p w14:paraId="40ED6D0F" w14:textId="77777777" w:rsidR="00132F50" w:rsidRDefault="00000000">
            <w:pPr>
              <w:pStyle w:val="ListParagraph"/>
              <w:numPr>
                <w:ilvl w:val="0"/>
                <w:numId w:val="3"/>
              </w:numPr>
              <w:spacing w:after="60"/>
            </w:pPr>
            <w:r>
              <w:rPr>
                <w:sz w:val="21"/>
                <w:szCs w:val="21"/>
              </w:rPr>
              <w:t>Visit records are linked to the relevant employer and learners discussed</w:t>
            </w:r>
          </w:p>
          <w:p w14:paraId="6F7DBF53" w14:textId="77777777" w:rsidR="00132F50" w:rsidRDefault="00000000">
            <w:pPr>
              <w:pStyle w:val="ListParagraph"/>
              <w:numPr>
                <w:ilvl w:val="0"/>
                <w:numId w:val="3"/>
              </w:numPr>
              <w:spacing w:after="60"/>
            </w:pPr>
            <w:r>
              <w:rPr>
                <w:sz w:val="21"/>
                <w:szCs w:val="21"/>
              </w:rPr>
              <w:t>Visit log is exportable as PDF for Ofsted evidence pack</w:t>
            </w:r>
          </w:p>
          <w:p w14:paraId="4621BC0D" w14:textId="77777777" w:rsidR="00132F50" w:rsidRDefault="00000000">
            <w:pPr>
              <w:pStyle w:val="ListParagraph"/>
              <w:numPr>
                <w:ilvl w:val="0"/>
                <w:numId w:val="3"/>
              </w:numPr>
              <w:spacing w:after="60"/>
            </w:pPr>
            <w:r>
              <w:rPr>
                <w:sz w:val="21"/>
                <w:szCs w:val="21"/>
              </w:rPr>
              <w:t>System suggests next visit date based on visit frequency requirements</w:t>
            </w:r>
          </w:p>
        </w:tc>
      </w:tr>
    </w:tbl>
    <w:p w14:paraId="5FC80A53"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1B6485F0" w14:textId="77777777">
        <w:tblPrEx>
          <w:tblCellMar>
            <w:top w:w="0" w:type="dxa"/>
            <w:bottom w:w="0" w:type="dxa"/>
          </w:tblCellMar>
        </w:tblPrEx>
        <w:trPr>
          <w:gridBefore w:val="1"/>
          <w:wBefore w:w="7" w:type="dxa"/>
        </w:trPr>
        <w:tc>
          <w:tcPr>
            <w:tcW w:w="1700" w:type="dxa"/>
            <w:gridSpan w:val="2"/>
            <w:tcBorders>
              <w:top w:val="single" w:sz="6" w:space="0" w:color="3D52D5"/>
              <w:left w:val="single" w:sz="6" w:space="0" w:color="3D52D5"/>
              <w:bottom w:val="single" w:sz="1" w:space="0" w:color="3D52D5"/>
              <w:right w:val="single" w:sz="1" w:space="0" w:color="3D52D5"/>
            </w:tcBorders>
            <w:shd w:val="clear" w:color="auto" w:fill="3D52D5"/>
            <w:tcMar>
              <w:top w:w="100" w:type="dxa"/>
              <w:left w:w="140" w:type="dxa"/>
              <w:bottom w:w="100" w:type="dxa"/>
              <w:right w:w="140" w:type="dxa"/>
            </w:tcMar>
          </w:tcPr>
          <w:p w14:paraId="18410552" w14:textId="77777777" w:rsidR="00132F50" w:rsidRDefault="00000000">
            <w:r>
              <w:rPr>
                <w:rFonts w:ascii="Courier New" w:eastAsia="Courier New" w:hAnsi="Courier New" w:cs="Courier New"/>
                <w:b/>
                <w:bCs/>
                <w:color w:val="FFFFFF"/>
                <w:sz w:val="20"/>
                <w:szCs w:val="20"/>
              </w:rPr>
              <w:t>F2.4.3</w:t>
            </w:r>
          </w:p>
        </w:tc>
        <w:tc>
          <w:tcPr>
            <w:tcW w:w="4338"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1175D53C" w14:textId="77777777" w:rsidR="00132F50" w:rsidRDefault="00000000">
            <w:r>
              <w:rPr>
                <w:b/>
                <w:bCs/>
                <w:sz w:val="22"/>
                <w:szCs w:val="22"/>
              </w:rPr>
              <w:t>Employer Satisfaction Survey</w:t>
            </w:r>
          </w:p>
        </w:tc>
        <w:tc>
          <w:tcPr>
            <w:tcW w:w="1900" w:type="dxa"/>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70822C58" w14:textId="77777777" w:rsidR="00132F50" w:rsidRDefault="00000000">
            <w:r>
              <w:rPr>
                <w:b/>
                <w:bCs/>
                <w:color w:val="64748B"/>
                <w:sz w:val="20"/>
                <w:szCs w:val="20"/>
              </w:rPr>
              <w:t>Could Have</w:t>
            </w:r>
          </w:p>
        </w:tc>
        <w:tc>
          <w:tcPr>
            <w:tcW w:w="1700" w:type="dxa"/>
            <w:gridSpan w:val="2"/>
            <w:tcBorders>
              <w:top w:val="single" w:sz="1" w:space="0" w:color="3D52D5"/>
              <w:left w:val="single" w:sz="1" w:space="0" w:color="3D52D5"/>
              <w:bottom w:val="single" w:sz="1" w:space="0" w:color="3D52D5"/>
              <w:right w:val="single" w:sz="1" w:space="0" w:color="3D52D5"/>
            </w:tcBorders>
            <w:shd w:val="clear" w:color="auto" w:fill="EEF0FC"/>
            <w:tcMar>
              <w:top w:w="100" w:type="dxa"/>
              <w:left w:w="140" w:type="dxa"/>
              <w:bottom w:w="100" w:type="dxa"/>
              <w:right w:w="140" w:type="dxa"/>
            </w:tcMar>
          </w:tcPr>
          <w:p w14:paraId="4CEC2C18" w14:textId="77777777" w:rsidR="00132F50" w:rsidRDefault="00000000">
            <w:r>
              <w:rPr>
                <w:color w:val="64748B"/>
                <w:sz w:val="20"/>
                <w:szCs w:val="20"/>
              </w:rPr>
              <w:t>Phase 2</w:t>
            </w:r>
          </w:p>
        </w:tc>
      </w:tr>
      <w:tr w:rsidR="00132F50" w14:paraId="2E61DBBC"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A730D45"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D0FC0A" w14:textId="77777777" w:rsidR="00132F50" w:rsidRDefault="00000000">
            <w:r>
              <w:rPr>
                <w:sz w:val="22"/>
                <w:szCs w:val="22"/>
              </w:rPr>
              <w:t>Providers must be able to send satisfaction surveys to employer contacts and view aggregated results.</w:t>
            </w:r>
          </w:p>
        </w:tc>
      </w:tr>
      <w:tr w:rsidR="00132F50" w14:paraId="64747D2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377570"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9A14818" w14:textId="77777777" w:rsidR="00132F50" w:rsidRDefault="00000000">
            <w:pPr>
              <w:pStyle w:val="ListParagraph"/>
              <w:numPr>
                <w:ilvl w:val="0"/>
                <w:numId w:val="3"/>
              </w:numPr>
              <w:spacing w:after="60"/>
            </w:pPr>
            <w:r>
              <w:rPr>
                <w:sz w:val="21"/>
                <w:szCs w:val="21"/>
              </w:rPr>
              <w:t>Survey templates are configurable with up to 10 questions (Likert scale and free text)</w:t>
            </w:r>
          </w:p>
          <w:p w14:paraId="5B5784AD" w14:textId="77777777" w:rsidR="00132F50" w:rsidRDefault="00000000">
            <w:pPr>
              <w:pStyle w:val="ListParagraph"/>
              <w:numPr>
                <w:ilvl w:val="0"/>
                <w:numId w:val="3"/>
              </w:numPr>
              <w:spacing w:after="60"/>
            </w:pPr>
            <w:r>
              <w:rPr>
                <w:sz w:val="21"/>
                <w:szCs w:val="21"/>
              </w:rPr>
              <w:t>Surveys are sent via email with a unique link — no login required for employer to respond</w:t>
            </w:r>
          </w:p>
          <w:p w14:paraId="4789D762" w14:textId="77777777" w:rsidR="00132F50" w:rsidRDefault="00000000">
            <w:pPr>
              <w:pStyle w:val="ListParagraph"/>
              <w:numPr>
                <w:ilvl w:val="0"/>
                <w:numId w:val="3"/>
              </w:numPr>
              <w:spacing w:after="60"/>
            </w:pPr>
            <w:r>
              <w:rPr>
                <w:sz w:val="21"/>
                <w:szCs w:val="21"/>
              </w:rPr>
              <w:t>Results dashboard shows: response rate, average scores per question, NPS score, free-text themes</w:t>
            </w:r>
          </w:p>
          <w:p w14:paraId="0E18B215" w14:textId="77777777" w:rsidR="00132F50" w:rsidRDefault="00000000">
            <w:pPr>
              <w:pStyle w:val="ListParagraph"/>
              <w:numPr>
                <w:ilvl w:val="0"/>
                <w:numId w:val="3"/>
              </w:numPr>
              <w:spacing w:after="60"/>
            </w:pPr>
            <w:r>
              <w:rPr>
                <w:sz w:val="21"/>
                <w:szCs w:val="21"/>
              </w:rPr>
              <w:t>Results are available 24 hours after survey closes</w:t>
            </w:r>
          </w:p>
        </w:tc>
      </w:tr>
    </w:tbl>
    <w:p w14:paraId="63F35EB2" w14:textId="77777777" w:rsidR="00132F5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0D4C83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7A53"/>
            <w:tcMar>
              <w:top w:w="400" w:type="dxa"/>
              <w:left w:w="560" w:type="dxa"/>
              <w:bottom w:w="400" w:type="dxa"/>
              <w:right w:w="560" w:type="dxa"/>
            </w:tcMar>
          </w:tcPr>
          <w:p w14:paraId="0A84BEB7" w14:textId="77777777" w:rsidR="00132F50" w:rsidRDefault="00000000">
            <w:pPr>
              <w:spacing w:after="100"/>
              <w:jc w:val="center"/>
            </w:pPr>
            <w:r>
              <w:rPr>
                <w:b/>
                <w:bCs/>
                <w:caps/>
                <w:color w:val="CCDDEE"/>
                <w:sz w:val="18"/>
                <w:szCs w:val="18"/>
              </w:rPr>
              <w:lastRenderedPageBreak/>
              <w:t>PORTAL 3  ·  PRODUCT REQUIREMENTS</w:t>
            </w:r>
          </w:p>
          <w:p w14:paraId="2195231C" w14:textId="77777777" w:rsidR="00132F50" w:rsidRDefault="00000000">
            <w:pPr>
              <w:spacing w:after="80"/>
              <w:jc w:val="center"/>
            </w:pPr>
            <w:r>
              <w:rPr>
                <w:b/>
                <w:bCs/>
                <w:color w:val="FFFFFF"/>
                <w:sz w:val="52"/>
                <w:szCs w:val="52"/>
              </w:rPr>
              <w:t>Apprentice Portal</w:t>
            </w:r>
          </w:p>
          <w:p w14:paraId="7170BE96" w14:textId="77777777" w:rsidR="00132F50" w:rsidRDefault="00000000">
            <w:pPr>
              <w:jc w:val="center"/>
            </w:pPr>
            <w:r>
              <w:rPr>
                <w:i/>
                <w:iCs/>
                <w:color w:val="CCDDF4"/>
                <w:sz w:val="22"/>
                <w:szCs w:val="22"/>
              </w:rPr>
              <w:t>Log it. Track it. Own your journey.</w:t>
            </w:r>
          </w:p>
        </w:tc>
      </w:tr>
    </w:tbl>
    <w:p w14:paraId="4B5979C1" w14:textId="77777777" w:rsidR="00132F50" w:rsidRDefault="00132F50">
      <w:pPr>
        <w:spacing w:before="260"/>
      </w:pPr>
    </w:p>
    <w:p w14:paraId="42A0C691" w14:textId="77777777" w:rsidR="00132F50" w:rsidRDefault="00000000">
      <w:pPr>
        <w:pStyle w:val="Heading1"/>
        <w:pBdr>
          <w:bottom w:val="single" w:sz="12" w:space="6" w:color="0F7A53"/>
        </w:pBdr>
      </w:pPr>
      <w:r>
        <w:t>5. Portal 3 — Apprentice Portal</w:t>
      </w:r>
    </w:p>
    <w:p w14:paraId="2CEE8045" w14:textId="77777777" w:rsidR="00132F50" w:rsidRDefault="00000000">
      <w:pPr>
        <w:pStyle w:val="Heading2"/>
      </w:pPr>
      <w:r>
        <w:t>5.1 Portal Context</w:t>
      </w:r>
    </w:p>
    <w:p w14:paraId="54BB9781"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32F50" w14:paraId="7136BB6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DF7F2"/>
            <w:tcMar>
              <w:top w:w="100" w:type="dxa"/>
              <w:left w:w="140" w:type="dxa"/>
              <w:bottom w:w="100" w:type="dxa"/>
              <w:right w:w="140" w:type="dxa"/>
            </w:tcMar>
          </w:tcPr>
          <w:p w14:paraId="3BB011CC" w14:textId="77777777" w:rsidR="00132F50" w:rsidRDefault="00000000">
            <w:r>
              <w:rPr>
                <w:b/>
                <w:bCs/>
                <w:color w:val="0F7A53"/>
                <w:sz w:val="21"/>
                <w:szCs w:val="21"/>
              </w:rPr>
              <w:t>Portal ID</w:t>
            </w:r>
          </w:p>
        </w:tc>
        <w:tc>
          <w:tcPr>
            <w:tcW w:w="7038" w:type="dxa"/>
            <w:tcBorders>
              <w:top w:val="single" w:sz="1" w:space="0" w:color="E2E8F0"/>
              <w:left w:val="single" w:sz="1" w:space="0" w:color="E2E8F0"/>
              <w:bottom w:val="single" w:sz="1" w:space="0" w:color="E2E8F0"/>
              <w:right w:val="single" w:sz="1" w:space="0" w:color="E2E8F0"/>
            </w:tcBorders>
            <w:shd w:val="clear" w:color="auto" w:fill="EDF7F2"/>
            <w:tcMar>
              <w:top w:w="100" w:type="dxa"/>
              <w:left w:w="140" w:type="dxa"/>
              <w:bottom w:w="100" w:type="dxa"/>
              <w:right w:w="140" w:type="dxa"/>
            </w:tcMar>
          </w:tcPr>
          <w:p w14:paraId="6CA78218" w14:textId="77777777" w:rsidR="00132F50" w:rsidRDefault="00000000">
            <w:r>
              <w:rPr>
                <w:sz w:val="21"/>
                <w:szCs w:val="21"/>
              </w:rPr>
              <w:t>P3</w:t>
            </w:r>
          </w:p>
        </w:tc>
      </w:tr>
      <w:tr w:rsidR="00132F50" w14:paraId="2C3AA44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BFE217" w14:textId="77777777" w:rsidR="00132F50" w:rsidRDefault="00000000">
            <w:r>
              <w:rPr>
                <w:b/>
                <w:bCs/>
                <w:color w:val="0F7A53"/>
                <w:sz w:val="21"/>
                <w:szCs w:val="21"/>
              </w:rPr>
              <w:t>Target users</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516272" w14:textId="77777777" w:rsidR="00132F50" w:rsidRDefault="00000000">
            <w:r>
              <w:rPr>
                <w:sz w:val="21"/>
                <w:szCs w:val="21"/>
              </w:rPr>
              <w:t>Active UK apprentices, aged 16–65, any standard, any sector</w:t>
            </w:r>
          </w:p>
        </w:tc>
      </w:tr>
      <w:tr w:rsidR="00132F50" w14:paraId="41BCCB12"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DF7F2"/>
            <w:tcMar>
              <w:top w:w="100" w:type="dxa"/>
              <w:left w:w="140" w:type="dxa"/>
              <w:bottom w:w="100" w:type="dxa"/>
              <w:right w:w="140" w:type="dxa"/>
            </w:tcMar>
          </w:tcPr>
          <w:p w14:paraId="60BE0599" w14:textId="77777777" w:rsidR="00132F50" w:rsidRDefault="00000000">
            <w:r>
              <w:rPr>
                <w:b/>
                <w:bCs/>
                <w:color w:val="0F7A53"/>
                <w:sz w:val="21"/>
                <w:szCs w:val="21"/>
              </w:rPr>
              <w:t>Primary goal</w:t>
            </w:r>
          </w:p>
        </w:tc>
        <w:tc>
          <w:tcPr>
            <w:tcW w:w="7038" w:type="dxa"/>
            <w:tcBorders>
              <w:top w:val="single" w:sz="1" w:space="0" w:color="E2E8F0"/>
              <w:left w:val="single" w:sz="1" w:space="0" w:color="E2E8F0"/>
              <w:bottom w:val="single" w:sz="1" w:space="0" w:color="E2E8F0"/>
              <w:right w:val="single" w:sz="1" w:space="0" w:color="E2E8F0"/>
            </w:tcBorders>
            <w:shd w:val="clear" w:color="auto" w:fill="EDF7F2"/>
            <w:tcMar>
              <w:top w:w="100" w:type="dxa"/>
              <w:left w:w="140" w:type="dxa"/>
              <w:bottom w:w="100" w:type="dxa"/>
              <w:right w:w="140" w:type="dxa"/>
            </w:tcMar>
          </w:tcPr>
          <w:p w14:paraId="74E9A06F" w14:textId="77777777" w:rsidR="00132F50" w:rsidRDefault="00000000">
            <w:r>
              <w:rPr>
                <w:sz w:val="21"/>
                <w:szCs w:val="21"/>
              </w:rPr>
              <w:t>Give every apprentice a friction-free, mobile-first tool to log OTJ hours, track their journey, build their portfolio, and stay connected to their employer and tutor</w:t>
            </w:r>
          </w:p>
        </w:tc>
      </w:tr>
      <w:tr w:rsidR="00132F50" w14:paraId="265DA13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C7380D" w14:textId="77777777" w:rsidR="00132F50" w:rsidRDefault="00000000">
            <w:r>
              <w:rPr>
                <w:b/>
                <w:bCs/>
                <w:color w:val="0F7A53"/>
                <w:sz w:val="21"/>
                <w:szCs w:val="21"/>
              </w:rPr>
              <w:t>Design tone</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BDFB47" w14:textId="77777777" w:rsidR="00132F50" w:rsidRDefault="00000000">
            <w:r>
              <w:rPr>
                <w:sz w:val="21"/>
                <w:szCs w:val="21"/>
              </w:rPr>
              <w:t>Warm, human, encouraging. Progress is celebrated. Next actions are always clear. Should never feel like a compliance tool.</w:t>
            </w:r>
          </w:p>
        </w:tc>
      </w:tr>
      <w:tr w:rsidR="00132F50" w14:paraId="6F878860"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DF7F2"/>
            <w:tcMar>
              <w:top w:w="100" w:type="dxa"/>
              <w:left w:w="140" w:type="dxa"/>
              <w:bottom w:w="100" w:type="dxa"/>
              <w:right w:w="140" w:type="dxa"/>
            </w:tcMar>
          </w:tcPr>
          <w:p w14:paraId="70FFBF2E" w14:textId="77777777" w:rsidR="00132F50" w:rsidRDefault="00000000">
            <w:r>
              <w:rPr>
                <w:b/>
                <w:bCs/>
                <w:color w:val="0F7A53"/>
                <w:sz w:val="21"/>
                <w:szCs w:val="21"/>
              </w:rPr>
              <w:t>Primary colour</w:t>
            </w:r>
          </w:p>
        </w:tc>
        <w:tc>
          <w:tcPr>
            <w:tcW w:w="7038" w:type="dxa"/>
            <w:tcBorders>
              <w:top w:val="single" w:sz="1" w:space="0" w:color="E2E8F0"/>
              <w:left w:val="single" w:sz="1" w:space="0" w:color="E2E8F0"/>
              <w:bottom w:val="single" w:sz="1" w:space="0" w:color="E2E8F0"/>
              <w:right w:val="single" w:sz="1" w:space="0" w:color="E2E8F0"/>
            </w:tcBorders>
            <w:shd w:val="clear" w:color="auto" w:fill="EDF7F2"/>
            <w:tcMar>
              <w:top w:w="100" w:type="dxa"/>
              <w:left w:w="140" w:type="dxa"/>
              <w:bottom w:w="100" w:type="dxa"/>
              <w:right w:w="140" w:type="dxa"/>
            </w:tcMar>
          </w:tcPr>
          <w:p w14:paraId="1E564AFD" w14:textId="77777777" w:rsidR="00132F50" w:rsidRDefault="00000000">
            <w:r>
              <w:rPr>
                <w:sz w:val="21"/>
                <w:szCs w:val="21"/>
              </w:rPr>
              <w:t>#0F7A53 (Forest Green) — Plus Jakarta Sans</w:t>
            </w:r>
          </w:p>
        </w:tc>
      </w:tr>
      <w:tr w:rsidR="00132F50" w14:paraId="0DBC689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D87BB1E" w14:textId="77777777" w:rsidR="00132F50" w:rsidRDefault="00000000">
            <w:r>
              <w:rPr>
                <w:b/>
                <w:bCs/>
                <w:color w:val="0F7A53"/>
                <w:sz w:val="21"/>
                <w:szCs w:val="21"/>
              </w:rPr>
              <w:t>Critical constraint</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224BA3" w14:textId="77777777" w:rsidR="00132F50" w:rsidRDefault="00000000">
            <w:r>
              <w:rPr>
                <w:sz w:val="21"/>
                <w:szCs w:val="21"/>
              </w:rPr>
              <w:t>Every core action must be completable in under 30 seconds on a mobile device with a 4G connection</w:t>
            </w:r>
          </w:p>
        </w:tc>
      </w:tr>
      <w:tr w:rsidR="00132F50" w14:paraId="78F9AA2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DF7F2"/>
            <w:tcMar>
              <w:top w:w="100" w:type="dxa"/>
              <w:left w:w="140" w:type="dxa"/>
              <w:bottom w:w="100" w:type="dxa"/>
              <w:right w:w="140" w:type="dxa"/>
            </w:tcMar>
          </w:tcPr>
          <w:p w14:paraId="1005EB96" w14:textId="77777777" w:rsidR="00132F50" w:rsidRDefault="00000000">
            <w:r>
              <w:rPr>
                <w:b/>
                <w:bCs/>
                <w:color w:val="0F7A53"/>
                <w:sz w:val="21"/>
                <w:szCs w:val="21"/>
              </w:rPr>
              <w:t>Access device</w:t>
            </w:r>
          </w:p>
        </w:tc>
        <w:tc>
          <w:tcPr>
            <w:tcW w:w="7038" w:type="dxa"/>
            <w:tcBorders>
              <w:top w:val="single" w:sz="1" w:space="0" w:color="E2E8F0"/>
              <w:left w:val="single" w:sz="1" w:space="0" w:color="E2E8F0"/>
              <w:bottom w:val="single" w:sz="1" w:space="0" w:color="E2E8F0"/>
              <w:right w:val="single" w:sz="1" w:space="0" w:color="E2E8F0"/>
            </w:tcBorders>
            <w:shd w:val="clear" w:color="auto" w:fill="EDF7F2"/>
            <w:tcMar>
              <w:top w:w="100" w:type="dxa"/>
              <w:left w:w="140" w:type="dxa"/>
              <w:bottom w:w="100" w:type="dxa"/>
              <w:right w:w="140" w:type="dxa"/>
            </w:tcMar>
          </w:tcPr>
          <w:p w14:paraId="4E2B94D6" w14:textId="77777777" w:rsidR="00132F50" w:rsidRDefault="00000000">
            <w:r>
              <w:rPr>
                <w:sz w:val="21"/>
                <w:szCs w:val="21"/>
              </w:rPr>
              <w:t>Mobile-first (iOS and Android web app, native app Phase 2); desktop fully supported</w:t>
            </w:r>
          </w:p>
        </w:tc>
      </w:tr>
    </w:tbl>
    <w:p w14:paraId="1D02C21D" w14:textId="77777777" w:rsidR="00132F50" w:rsidRDefault="00132F50">
      <w:pPr>
        <w:spacing w:before="160"/>
      </w:pPr>
    </w:p>
    <w:p w14:paraId="0DDDA1E3" w14:textId="77777777" w:rsidR="00132F50" w:rsidRDefault="00000000">
      <w:pPr>
        <w:pStyle w:val="Heading2"/>
      </w:pPr>
      <w:r>
        <w:t>5.2 Feature Requirements</w:t>
      </w:r>
    </w:p>
    <w:p w14:paraId="0A9842A8" w14:textId="77777777" w:rsidR="00132F50" w:rsidRDefault="00000000">
      <w:pPr>
        <w:pStyle w:val="Heading3"/>
      </w:pPr>
      <w:r>
        <w:t>5.2.1 OTJ Tracker</w:t>
      </w:r>
    </w:p>
    <w:p w14:paraId="0E41DB8F"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68BE601E"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0F90BD17" w14:textId="77777777" w:rsidR="00132F50" w:rsidRDefault="00000000">
            <w:r>
              <w:rPr>
                <w:rFonts w:ascii="Courier New" w:eastAsia="Courier New" w:hAnsi="Courier New" w:cs="Courier New"/>
                <w:b/>
                <w:bCs/>
                <w:color w:val="FFFFFF"/>
                <w:sz w:val="20"/>
                <w:szCs w:val="20"/>
              </w:rPr>
              <w:t>F3.1.1</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3EB2E16A" w14:textId="77777777" w:rsidR="00132F50" w:rsidRDefault="00000000">
            <w:r>
              <w:rPr>
                <w:b/>
                <w:bCs/>
                <w:sz w:val="22"/>
                <w:szCs w:val="22"/>
              </w:rPr>
              <w:t>Quick OTJ Log Entry</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6F7E72FA"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610DC7FF" w14:textId="77777777" w:rsidR="00132F50" w:rsidRDefault="00000000">
            <w:r>
              <w:rPr>
                <w:color w:val="64748B"/>
                <w:sz w:val="20"/>
                <w:szCs w:val="20"/>
              </w:rPr>
              <w:t>Phase 1</w:t>
            </w:r>
          </w:p>
        </w:tc>
      </w:tr>
      <w:tr w:rsidR="00132F50" w14:paraId="0365C18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A7A60F9"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3E716E2" w14:textId="77777777" w:rsidR="00132F50" w:rsidRDefault="00000000">
            <w:r>
              <w:rPr>
                <w:sz w:val="22"/>
                <w:szCs w:val="22"/>
              </w:rPr>
              <w:t>Apprentices must be able to log an OTJ session in under 30 seconds on a mobile device. The form must be minimal, intuitive, and accessible.</w:t>
            </w:r>
          </w:p>
        </w:tc>
      </w:tr>
      <w:tr w:rsidR="00132F50" w14:paraId="40122BB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1BF3C53"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07A30E4" w14:textId="77777777" w:rsidR="00132F50" w:rsidRDefault="00000000">
            <w:pPr>
              <w:pStyle w:val="ListParagraph"/>
              <w:numPr>
                <w:ilvl w:val="0"/>
                <w:numId w:val="3"/>
              </w:numPr>
              <w:spacing w:after="60"/>
            </w:pPr>
            <w:r>
              <w:rPr>
                <w:sz w:val="21"/>
                <w:szCs w:val="21"/>
              </w:rPr>
              <w:t>Log form contains exactly four fields: activity name (free text, max 80 chars), category (dropdown), duration (hours stepper in 0.5 increments), evidence (optional file/photo/link)</w:t>
            </w:r>
          </w:p>
          <w:p w14:paraId="7AB274AA" w14:textId="77777777" w:rsidR="00132F50" w:rsidRDefault="00000000">
            <w:pPr>
              <w:pStyle w:val="ListParagraph"/>
              <w:numPr>
                <w:ilvl w:val="0"/>
                <w:numId w:val="3"/>
              </w:numPr>
              <w:spacing w:after="60"/>
            </w:pPr>
            <w:r>
              <w:rPr>
                <w:sz w:val="21"/>
                <w:szCs w:val="21"/>
              </w:rPr>
              <w:t>Category dropdown options: Taught learning / Applied project / Mentoring &amp; coaching / Job shadowing / Off-site learning / Other</w:t>
            </w:r>
          </w:p>
          <w:p w14:paraId="2B3295CB" w14:textId="77777777" w:rsidR="00132F50" w:rsidRDefault="00000000">
            <w:pPr>
              <w:pStyle w:val="ListParagraph"/>
              <w:numPr>
                <w:ilvl w:val="0"/>
                <w:numId w:val="3"/>
              </w:numPr>
              <w:spacing w:after="60"/>
            </w:pPr>
            <w:r>
              <w:rPr>
                <w:sz w:val="21"/>
                <w:szCs w:val="21"/>
              </w:rPr>
              <w:t>Form submits with a single tap — no multi-step flow</w:t>
            </w:r>
          </w:p>
          <w:p w14:paraId="4EA96649" w14:textId="77777777" w:rsidR="00132F50" w:rsidRDefault="00000000">
            <w:pPr>
              <w:pStyle w:val="ListParagraph"/>
              <w:numPr>
                <w:ilvl w:val="0"/>
                <w:numId w:val="3"/>
              </w:numPr>
              <w:spacing w:after="60"/>
            </w:pPr>
            <w:r>
              <w:rPr>
                <w:sz w:val="21"/>
                <w:szCs w:val="21"/>
              </w:rPr>
              <w:lastRenderedPageBreak/>
              <w:t>Successful submission shows a green confirmation state with updated running total</w:t>
            </w:r>
          </w:p>
          <w:p w14:paraId="53C5DAAE" w14:textId="77777777" w:rsidR="00132F50" w:rsidRDefault="00000000">
            <w:pPr>
              <w:pStyle w:val="ListParagraph"/>
              <w:numPr>
                <w:ilvl w:val="0"/>
                <w:numId w:val="3"/>
              </w:numPr>
              <w:spacing w:after="60"/>
            </w:pPr>
            <w:r>
              <w:rPr>
                <w:sz w:val="21"/>
                <w:szCs w:val="21"/>
              </w:rPr>
              <w:t>Entire form-to-submission flow must complete in under 30 seconds on a 4G connection</w:t>
            </w:r>
          </w:p>
          <w:p w14:paraId="68632F15" w14:textId="77777777" w:rsidR="00132F50" w:rsidRDefault="00000000">
            <w:pPr>
              <w:pStyle w:val="ListParagraph"/>
              <w:numPr>
                <w:ilvl w:val="0"/>
                <w:numId w:val="3"/>
              </w:numPr>
              <w:spacing w:after="60"/>
            </w:pPr>
            <w:r>
              <w:rPr>
                <w:sz w:val="21"/>
                <w:szCs w:val="21"/>
              </w:rPr>
              <w:t>Form is accessible via a persistent floating action button on all app screens</w:t>
            </w:r>
          </w:p>
        </w:tc>
      </w:tr>
    </w:tbl>
    <w:p w14:paraId="14240BB0"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5B414A04"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45E10A3F" w14:textId="77777777" w:rsidR="00132F50" w:rsidRDefault="00000000">
            <w:r>
              <w:rPr>
                <w:rFonts w:ascii="Courier New" w:eastAsia="Courier New" w:hAnsi="Courier New" w:cs="Courier New"/>
                <w:b/>
                <w:bCs/>
                <w:color w:val="FFFFFF"/>
                <w:sz w:val="20"/>
                <w:szCs w:val="20"/>
              </w:rPr>
              <w:t>F3.1.2</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6552EC46" w14:textId="77777777" w:rsidR="00132F50" w:rsidRDefault="00000000">
            <w:r>
              <w:rPr>
                <w:b/>
                <w:bCs/>
                <w:sz w:val="22"/>
                <w:szCs w:val="22"/>
              </w:rPr>
              <w:t>OTJ Progress Visualisation</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393F2E05"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47D54192" w14:textId="77777777" w:rsidR="00132F50" w:rsidRDefault="00000000">
            <w:r>
              <w:rPr>
                <w:color w:val="64748B"/>
                <w:sz w:val="20"/>
                <w:szCs w:val="20"/>
              </w:rPr>
              <w:t>Phase 1</w:t>
            </w:r>
          </w:p>
        </w:tc>
      </w:tr>
      <w:tr w:rsidR="00132F50" w14:paraId="4368C57C"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2C15C55"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0023C2" w14:textId="77777777" w:rsidR="00132F50" w:rsidRDefault="00000000">
            <w:r>
              <w:rPr>
                <w:sz w:val="22"/>
                <w:szCs w:val="22"/>
              </w:rPr>
              <w:t>The apprentice must have a clear, motivating visual representation of their OTJ progress toward the statutory 20% target.</w:t>
            </w:r>
          </w:p>
        </w:tc>
      </w:tr>
      <w:tr w:rsidR="00132F50" w14:paraId="7C6C572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56CF134"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F6E127C" w14:textId="77777777" w:rsidR="00132F50" w:rsidRDefault="00000000">
            <w:pPr>
              <w:pStyle w:val="ListParagraph"/>
              <w:numPr>
                <w:ilvl w:val="0"/>
                <w:numId w:val="3"/>
              </w:numPr>
              <w:spacing w:after="60"/>
            </w:pPr>
            <w:r>
              <w:rPr>
                <w:sz w:val="21"/>
                <w:szCs w:val="21"/>
              </w:rPr>
              <w:t>Circular progress ring on the home screen shows: hours logged, hours required, and percentage complete</w:t>
            </w:r>
          </w:p>
          <w:p w14:paraId="1CC7FA89" w14:textId="77777777" w:rsidR="00132F50" w:rsidRDefault="00000000">
            <w:pPr>
              <w:pStyle w:val="ListParagraph"/>
              <w:numPr>
                <w:ilvl w:val="0"/>
                <w:numId w:val="3"/>
              </w:numPr>
              <w:spacing w:after="60"/>
            </w:pPr>
            <w:r>
              <w:rPr>
                <w:sz w:val="21"/>
                <w:szCs w:val="21"/>
              </w:rPr>
              <w:t>Ring colour: green (&gt;70% of target), amber (50–70%), red (&lt;50%)</w:t>
            </w:r>
          </w:p>
          <w:p w14:paraId="3EE32B4B" w14:textId="77777777" w:rsidR="00132F50" w:rsidRDefault="00000000">
            <w:pPr>
              <w:pStyle w:val="ListParagraph"/>
              <w:numPr>
                <w:ilvl w:val="0"/>
                <w:numId w:val="3"/>
              </w:numPr>
              <w:spacing w:after="60"/>
            </w:pPr>
            <w:r>
              <w:rPr>
                <w:sz w:val="21"/>
                <w:szCs w:val="21"/>
              </w:rPr>
              <w:t>Horizontal progress bar also shown below the ring with exact hour counts</w:t>
            </w:r>
          </w:p>
          <w:p w14:paraId="2C00A7B3" w14:textId="77777777" w:rsidR="00132F50" w:rsidRDefault="00000000">
            <w:pPr>
              <w:pStyle w:val="ListParagraph"/>
              <w:numPr>
                <w:ilvl w:val="0"/>
                <w:numId w:val="3"/>
              </w:numPr>
              <w:spacing w:after="60"/>
            </w:pPr>
            <w:r>
              <w:rPr>
                <w:sz w:val="21"/>
                <w:szCs w:val="21"/>
              </w:rPr>
              <w:t>Weekly bar chart shows hours logged per week for the last 8 weeks</w:t>
            </w:r>
          </w:p>
          <w:p w14:paraId="302E547F" w14:textId="77777777" w:rsidR="00132F50" w:rsidRDefault="00000000">
            <w:pPr>
              <w:pStyle w:val="ListParagraph"/>
              <w:numPr>
                <w:ilvl w:val="0"/>
                <w:numId w:val="3"/>
              </w:numPr>
              <w:spacing w:after="60"/>
            </w:pPr>
            <w:r>
              <w:rPr>
                <w:sz w:val="21"/>
                <w:szCs w:val="21"/>
              </w:rPr>
              <w:t>Projected completion date shown based on current logging pace</w:t>
            </w:r>
          </w:p>
        </w:tc>
      </w:tr>
    </w:tbl>
    <w:p w14:paraId="6357D319"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66197F13"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3B4A49D0" w14:textId="77777777" w:rsidR="00132F50" w:rsidRDefault="00000000">
            <w:r>
              <w:rPr>
                <w:rFonts w:ascii="Courier New" w:eastAsia="Courier New" w:hAnsi="Courier New" w:cs="Courier New"/>
                <w:b/>
                <w:bCs/>
                <w:color w:val="FFFFFF"/>
                <w:sz w:val="20"/>
                <w:szCs w:val="20"/>
              </w:rPr>
              <w:t>F3.1.3</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2BFE8156" w14:textId="77777777" w:rsidR="00132F50" w:rsidRDefault="00000000">
            <w:r>
              <w:rPr>
                <w:b/>
                <w:bCs/>
                <w:sz w:val="22"/>
                <w:szCs w:val="22"/>
              </w:rPr>
              <w:t>OTJ Session History</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5DB492BD"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736E35F9" w14:textId="77777777" w:rsidR="00132F50" w:rsidRDefault="00000000">
            <w:r>
              <w:rPr>
                <w:color w:val="64748B"/>
                <w:sz w:val="20"/>
                <w:szCs w:val="20"/>
              </w:rPr>
              <w:t>Phase 1</w:t>
            </w:r>
          </w:p>
        </w:tc>
      </w:tr>
      <w:tr w:rsidR="00132F50" w14:paraId="051CD3A9"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2CF236"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54FA8E" w14:textId="77777777" w:rsidR="00132F50" w:rsidRDefault="00000000">
            <w:r>
              <w:rPr>
                <w:sz w:val="22"/>
                <w:szCs w:val="22"/>
              </w:rPr>
              <w:t>Apprentices must be able to view all their logged OTJ sessions with approval status.</w:t>
            </w:r>
          </w:p>
        </w:tc>
      </w:tr>
      <w:tr w:rsidR="00132F50" w14:paraId="0DF860F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F0A51B"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3FAC4D0" w14:textId="77777777" w:rsidR="00132F50" w:rsidRDefault="00000000">
            <w:pPr>
              <w:pStyle w:val="ListParagraph"/>
              <w:numPr>
                <w:ilvl w:val="0"/>
                <w:numId w:val="3"/>
              </w:numPr>
              <w:spacing w:after="60"/>
            </w:pPr>
            <w:r>
              <w:rPr>
                <w:sz w:val="21"/>
                <w:szCs w:val="21"/>
              </w:rPr>
              <w:t>Session list shows: date, activity name, category, hours, evidence indicator, approval status badge</w:t>
            </w:r>
          </w:p>
          <w:p w14:paraId="565D4EC1" w14:textId="77777777" w:rsidR="00132F50" w:rsidRDefault="00000000">
            <w:pPr>
              <w:pStyle w:val="ListParagraph"/>
              <w:numPr>
                <w:ilvl w:val="0"/>
                <w:numId w:val="3"/>
              </w:numPr>
              <w:spacing w:after="60"/>
            </w:pPr>
            <w:r>
              <w:rPr>
                <w:sz w:val="21"/>
                <w:szCs w:val="21"/>
              </w:rPr>
              <w:t>Status badges: Pending (amber) / Approved (green) / Flagged (red)</w:t>
            </w:r>
          </w:p>
          <w:p w14:paraId="54A3313B" w14:textId="77777777" w:rsidR="00132F50" w:rsidRDefault="00000000">
            <w:pPr>
              <w:pStyle w:val="ListParagraph"/>
              <w:numPr>
                <w:ilvl w:val="0"/>
                <w:numId w:val="3"/>
              </w:numPr>
              <w:spacing w:after="60"/>
            </w:pPr>
            <w:r>
              <w:rPr>
                <w:sz w:val="21"/>
                <w:szCs w:val="21"/>
              </w:rPr>
              <w:t>Tapping a session shows the full entry including any rejection reason from the line manager</w:t>
            </w:r>
          </w:p>
          <w:p w14:paraId="13A48C96" w14:textId="77777777" w:rsidR="00132F50" w:rsidRDefault="00000000">
            <w:pPr>
              <w:pStyle w:val="ListParagraph"/>
              <w:numPr>
                <w:ilvl w:val="0"/>
                <w:numId w:val="3"/>
              </w:numPr>
              <w:spacing w:after="60"/>
            </w:pPr>
            <w:r>
              <w:rPr>
                <w:sz w:val="21"/>
                <w:szCs w:val="21"/>
              </w:rPr>
              <w:t>Apprentice can edit and resubmit a flagged entry</w:t>
            </w:r>
          </w:p>
          <w:p w14:paraId="2AB21C67" w14:textId="77777777" w:rsidR="00132F50" w:rsidRDefault="00000000">
            <w:pPr>
              <w:pStyle w:val="ListParagraph"/>
              <w:numPr>
                <w:ilvl w:val="0"/>
                <w:numId w:val="3"/>
              </w:numPr>
              <w:spacing w:after="60"/>
            </w:pPr>
            <w:r>
              <w:rPr>
                <w:sz w:val="21"/>
                <w:szCs w:val="21"/>
              </w:rPr>
              <w:t>List is searchable by activity name and filterable by status and date range</w:t>
            </w:r>
          </w:p>
        </w:tc>
      </w:tr>
    </w:tbl>
    <w:p w14:paraId="0CAC39B3"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20AEB1E9"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462E3F53" w14:textId="77777777" w:rsidR="00132F50" w:rsidRDefault="00000000">
            <w:r>
              <w:rPr>
                <w:rFonts w:ascii="Courier New" w:eastAsia="Courier New" w:hAnsi="Courier New" w:cs="Courier New"/>
                <w:b/>
                <w:bCs/>
                <w:color w:val="FFFFFF"/>
                <w:sz w:val="20"/>
                <w:szCs w:val="20"/>
              </w:rPr>
              <w:t>F3.1.4</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77402EF0" w14:textId="77777777" w:rsidR="00132F50" w:rsidRDefault="00000000">
            <w:r>
              <w:rPr>
                <w:b/>
                <w:bCs/>
                <w:sz w:val="22"/>
                <w:szCs w:val="22"/>
              </w:rPr>
              <w:t>Smart Pace Alerts</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74559A94"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13182777" w14:textId="77777777" w:rsidR="00132F50" w:rsidRDefault="00000000">
            <w:r>
              <w:rPr>
                <w:color w:val="64748B"/>
                <w:sz w:val="20"/>
                <w:szCs w:val="20"/>
              </w:rPr>
              <w:t>Phase 1</w:t>
            </w:r>
          </w:p>
        </w:tc>
      </w:tr>
      <w:tr w:rsidR="00132F50" w14:paraId="4103A145"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8EBFB87"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01D599D" w14:textId="77777777" w:rsidR="00132F50" w:rsidRDefault="00000000">
            <w:r>
              <w:rPr>
                <w:sz w:val="22"/>
                <w:szCs w:val="22"/>
              </w:rPr>
              <w:t>The system must proactively alert apprentices when they are falling behind the required OTJ pace to meet their 20% target by their EPA date.</w:t>
            </w:r>
          </w:p>
        </w:tc>
      </w:tr>
      <w:tr w:rsidR="00132F50" w14:paraId="21F00BA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34EA79D"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B80F9D1" w14:textId="77777777" w:rsidR="00132F50" w:rsidRDefault="00000000">
            <w:pPr>
              <w:pStyle w:val="ListParagraph"/>
              <w:numPr>
                <w:ilvl w:val="0"/>
                <w:numId w:val="3"/>
              </w:numPr>
              <w:spacing w:after="60"/>
            </w:pPr>
            <w:r>
              <w:rPr>
                <w:sz w:val="21"/>
                <w:szCs w:val="21"/>
              </w:rPr>
              <w:t>Required weekly OTJ hours are calculated and displayed on the home screen</w:t>
            </w:r>
          </w:p>
          <w:p w14:paraId="5DFCA136" w14:textId="77777777" w:rsidR="00132F50" w:rsidRDefault="00000000">
            <w:pPr>
              <w:pStyle w:val="ListParagraph"/>
              <w:numPr>
                <w:ilvl w:val="0"/>
                <w:numId w:val="3"/>
              </w:numPr>
              <w:spacing w:after="60"/>
            </w:pPr>
            <w:r>
              <w:rPr>
                <w:sz w:val="21"/>
                <w:szCs w:val="21"/>
              </w:rPr>
              <w:t>Amber in-app alert appears when the apprentice is more than 15% behind required pace</w:t>
            </w:r>
          </w:p>
          <w:p w14:paraId="3FC19019" w14:textId="77777777" w:rsidR="00132F50" w:rsidRDefault="00000000">
            <w:pPr>
              <w:pStyle w:val="ListParagraph"/>
              <w:numPr>
                <w:ilvl w:val="0"/>
                <w:numId w:val="3"/>
              </w:numPr>
              <w:spacing w:after="60"/>
            </w:pPr>
            <w:r>
              <w:rPr>
                <w:sz w:val="21"/>
                <w:szCs w:val="21"/>
              </w:rPr>
              <w:t>Red alert appears when more than 30% behind</w:t>
            </w:r>
          </w:p>
          <w:p w14:paraId="7FC1F61B" w14:textId="77777777" w:rsidR="00132F50" w:rsidRDefault="00000000">
            <w:pPr>
              <w:pStyle w:val="ListParagraph"/>
              <w:numPr>
                <w:ilvl w:val="0"/>
                <w:numId w:val="3"/>
              </w:numPr>
              <w:spacing w:after="60"/>
            </w:pPr>
            <w:r>
              <w:rPr>
                <w:sz w:val="21"/>
                <w:szCs w:val="21"/>
              </w:rPr>
              <w:lastRenderedPageBreak/>
              <w:t>Push notification sent if the apprentice has not logged any OTJ in the last 7 days</w:t>
            </w:r>
          </w:p>
          <w:p w14:paraId="4F0B60A5" w14:textId="77777777" w:rsidR="00132F50" w:rsidRDefault="00000000">
            <w:pPr>
              <w:pStyle w:val="ListParagraph"/>
              <w:numPr>
                <w:ilvl w:val="0"/>
                <w:numId w:val="3"/>
              </w:numPr>
              <w:spacing w:after="60"/>
            </w:pPr>
            <w:r>
              <w:rPr>
                <w:sz w:val="21"/>
                <w:szCs w:val="21"/>
              </w:rPr>
              <w:t>Alerts include a CTA to log hours immediately</w:t>
            </w:r>
          </w:p>
          <w:p w14:paraId="02877715" w14:textId="77777777" w:rsidR="00132F50" w:rsidRDefault="00000000">
            <w:pPr>
              <w:pStyle w:val="ListParagraph"/>
              <w:numPr>
                <w:ilvl w:val="0"/>
                <w:numId w:val="3"/>
              </w:numPr>
              <w:spacing w:after="60"/>
            </w:pPr>
            <w:r>
              <w:rPr>
                <w:sz w:val="21"/>
                <w:szCs w:val="21"/>
              </w:rPr>
              <w:t>Alerts are dismissible but recur each week until pace is restored</w:t>
            </w:r>
          </w:p>
        </w:tc>
      </w:tr>
    </w:tbl>
    <w:p w14:paraId="10FB501A" w14:textId="77777777" w:rsidR="00132F50" w:rsidRDefault="00132F50">
      <w:pPr>
        <w:spacing w:before="120"/>
      </w:pPr>
    </w:p>
    <w:p w14:paraId="143C9E6F" w14:textId="77777777" w:rsidR="00132F50" w:rsidRDefault="00000000">
      <w:pPr>
        <w:pStyle w:val="Heading3"/>
      </w:pPr>
      <w:r>
        <w:t>5.2.2 Journey Milestones</w:t>
      </w:r>
    </w:p>
    <w:p w14:paraId="7496C982"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758E81DE"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57BD817A" w14:textId="77777777" w:rsidR="00132F50" w:rsidRDefault="00000000">
            <w:r>
              <w:rPr>
                <w:rFonts w:ascii="Courier New" w:eastAsia="Courier New" w:hAnsi="Courier New" w:cs="Courier New"/>
                <w:b/>
                <w:bCs/>
                <w:color w:val="FFFFFF"/>
                <w:sz w:val="20"/>
                <w:szCs w:val="20"/>
              </w:rPr>
              <w:t>F3.2.1</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1C1D0BE6" w14:textId="77777777" w:rsidR="00132F50" w:rsidRDefault="00000000">
            <w:r>
              <w:rPr>
                <w:b/>
                <w:bCs/>
                <w:sz w:val="22"/>
                <w:szCs w:val="22"/>
              </w:rPr>
              <w:t>Programme Timeline</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215E4395"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38537A7B" w14:textId="77777777" w:rsidR="00132F50" w:rsidRDefault="00000000">
            <w:r>
              <w:rPr>
                <w:color w:val="64748B"/>
                <w:sz w:val="20"/>
                <w:szCs w:val="20"/>
              </w:rPr>
              <w:t>Phase 1</w:t>
            </w:r>
          </w:p>
        </w:tc>
      </w:tr>
      <w:tr w:rsidR="00132F50" w14:paraId="7210BD7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71922E6"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A5CB822" w14:textId="77777777" w:rsidR="00132F50" w:rsidRDefault="00000000">
            <w:r>
              <w:rPr>
                <w:sz w:val="22"/>
                <w:szCs w:val="22"/>
              </w:rPr>
              <w:t>Apprentices must have a clear visual timeline of their entire programme from enrolment to EPA, showing completion status at every stage.</w:t>
            </w:r>
          </w:p>
        </w:tc>
      </w:tr>
      <w:tr w:rsidR="00132F50" w14:paraId="4F6EDCA5"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740E176"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F1628EF" w14:textId="77777777" w:rsidR="00132F50" w:rsidRDefault="00000000">
            <w:pPr>
              <w:pStyle w:val="ListParagraph"/>
              <w:numPr>
                <w:ilvl w:val="0"/>
                <w:numId w:val="3"/>
              </w:numPr>
              <w:spacing w:after="60"/>
            </w:pPr>
            <w:r>
              <w:rPr>
                <w:sz w:val="21"/>
                <w:szCs w:val="21"/>
              </w:rPr>
              <w:t>Timeline displays all programme milestones in chronological order: enrolment, induction, 12-weekly reviews, gateway, EPA, completion</w:t>
            </w:r>
          </w:p>
          <w:p w14:paraId="702D3416" w14:textId="77777777" w:rsidR="00132F50" w:rsidRDefault="00000000">
            <w:pPr>
              <w:pStyle w:val="ListParagraph"/>
              <w:numPr>
                <w:ilvl w:val="0"/>
                <w:numId w:val="3"/>
              </w:numPr>
              <w:spacing w:after="60"/>
            </w:pPr>
            <w:r>
              <w:rPr>
                <w:sz w:val="21"/>
                <w:szCs w:val="21"/>
              </w:rPr>
              <w:t>Each milestone is marked as: complete (green tick) / current (blue highlight) / upcoming (grey)</w:t>
            </w:r>
          </w:p>
          <w:p w14:paraId="113412FA" w14:textId="77777777" w:rsidR="00132F50" w:rsidRDefault="00000000">
            <w:pPr>
              <w:pStyle w:val="ListParagraph"/>
              <w:numPr>
                <w:ilvl w:val="0"/>
                <w:numId w:val="3"/>
              </w:numPr>
              <w:spacing w:after="60"/>
            </w:pPr>
            <w:r>
              <w:rPr>
                <w:sz w:val="21"/>
                <w:szCs w:val="21"/>
              </w:rPr>
              <w:t>Tapping a milestone shows its details: date, description, any associated documents, and sign-off status</w:t>
            </w:r>
          </w:p>
          <w:p w14:paraId="15C8B25A" w14:textId="77777777" w:rsidR="00132F50" w:rsidRDefault="00000000">
            <w:pPr>
              <w:pStyle w:val="ListParagraph"/>
              <w:numPr>
                <w:ilvl w:val="0"/>
                <w:numId w:val="3"/>
              </w:numPr>
              <w:spacing w:after="60"/>
            </w:pPr>
            <w:r>
              <w:rPr>
                <w:sz w:val="21"/>
                <w:szCs w:val="21"/>
              </w:rPr>
              <w:t>Timeline scrolls vertically on mobile and fits a single screen on desktop (12-inch+)</w:t>
            </w:r>
          </w:p>
        </w:tc>
      </w:tr>
    </w:tbl>
    <w:p w14:paraId="6B137763"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4C0B7C0B"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64D7FBD0" w14:textId="77777777" w:rsidR="00132F50" w:rsidRDefault="00000000">
            <w:r>
              <w:rPr>
                <w:rFonts w:ascii="Courier New" w:eastAsia="Courier New" w:hAnsi="Courier New" w:cs="Courier New"/>
                <w:b/>
                <w:bCs/>
                <w:color w:val="FFFFFF"/>
                <w:sz w:val="20"/>
                <w:szCs w:val="20"/>
              </w:rPr>
              <w:t>F3.2.2</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4CE4354D" w14:textId="77777777" w:rsidR="00132F50" w:rsidRDefault="00000000">
            <w:r>
              <w:rPr>
                <w:b/>
                <w:bCs/>
                <w:sz w:val="22"/>
                <w:szCs w:val="22"/>
              </w:rPr>
              <w:t>Gateway Readiness Checklist</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69DDA389"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76D7B36E" w14:textId="77777777" w:rsidR="00132F50" w:rsidRDefault="00000000">
            <w:r>
              <w:rPr>
                <w:color w:val="64748B"/>
                <w:sz w:val="20"/>
                <w:szCs w:val="20"/>
              </w:rPr>
              <w:t>Phase 1</w:t>
            </w:r>
          </w:p>
        </w:tc>
      </w:tr>
      <w:tr w:rsidR="00132F50" w14:paraId="2B2BD84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FA2A037"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E93F3D" w14:textId="77777777" w:rsidR="00132F50" w:rsidRDefault="00000000">
            <w:r>
              <w:rPr>
                <w:sz w:val="22"/>
                <w:szCs w:val="22"/>
              </w:rPr>
              <w:t>The gateway readiness checklist must show the apprentice exactly what is required before they can be nominated for End Point Assessment.</w:t>
            </w:r>
          </w:p>
        </w:tc>
      </w:tr>
      <w:tr w:rsidR="00132F50" w14:paraId="6BDE475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C161DAC"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077D3A90" w14:textId="77777777" w:rsidR="00132F50" w:rsidRDefault="00000000">
            <w:pPr>
              <w:pStyle w:val="ListParagraph"/>
              <w:numPr>
                <w:ilvl w:val="0"/>
                <w:numId w:val="3"/>
              </w:numPr>
              <w:spacing w:after="60"/>
            </w:pPr>
            <w:r>
              <w:rPr>
                <w:sz w:val="21"/>
                <w:szCs w:val="21"/>
              </w:rPr>
              <w:t>Checklist displays all gateway criteria defined by the apprenticeship standard</w:t>
            </w:r>
          </w:p>
          <w:p w14:paraId="6A3C4914" w14:textId="77777777" w:rsidR="00132F50" w:rsidRDefault="00000000">
            <w:pPr>
              <w:pStyle w:val="ListParagraph"/>
              <w:numPr>
                <w:ilvl w:val="0"/>
                <w:numId w:val="3"/>
              </w:numPr>
              <w:spacing w:after="60"/>
            </w:pPr>
            <w:r>
              <w:rPr>
                <w:sz w:val="21"/>
                <w:szCs w:val="21"/>
              </w:rPr>
              <w:t>Each criterion is marked: complete / in progress / not started</w:t>
            </w:r>
          </w:p>
          <w:p w14:paraId="25CC68E5" w14:textId="77777777" w:rsidR="00132F50" w:rsidRDefault="00000000">
            <w:pPr>
              <w:pStyle w:val="ListParagraph"/>
              <w:numPr>
                <w:ilvl w:val="0"/>
                <w:numId w:val="3"/>
              </w:numPr>
              <w:spacing w:after="60"/>
            </w:pPr>
            <w:r>
              <w:rPr>
                <w:sz w:val="21"/>
                <w:szCs w:val="21"/>
              </w:rPr>
              <w:t>Criteria that are blocked by an upstream dependency show the blocker clearly</w:t>
            </w:r>
          </w:p>
          <w:p w14:paraId="2DE0F0DC" w14:textId="77777777" w:rsidR="00132F50" w:rsidRDefault="00000000">
            <w:pPr>
              <w:pStyle w:val="ListParagraph"/>
              <w:numPr>
                <w:ilvl w:val="0"/>
                <w:numId w:val="3"/>
              </w:numPr>
              <w:spacing w:after="60"/>
            </w:pPr>
            <w:r>
              <w:rPr>
                <w:sz w:val="21"/>
                <w:szCs w:val="21"/>
              </w:rPr>
              <w:t>Checklist completion percentage is displayed as a progress bar</w:t>
            </w:r>
          </w:p>
          <w:p w14:paraId="2984EF55" w14:textId="77777777" w:rsidR="00132F50" w:rsidRDefault="00000000">
            <w:pPr>
              <w:pStyle w:val="ListParagraph"/>
              <w:numPr>
                <w:ilvl w:val="0"/>
                <w:numId w:val="3"/>
              </w:numPr>
              <w:spacing w:after="60"/>
            </w:pPr>
            <w:r>
              <w:rPr>
                <w:sz w:val="21"/>
                <w:szCs w:val="21"/>
              </w:rPr>
              <w:t>When all criteria are complete, a "Gateway Ready" badge is displayed and the provider is notified</w:t>
            </w:r>
          </w:p>
        </w:tc>
      </w:tr>
    </w:tbl>
    <w:p w14:paraId="496324E0"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2C01FF78"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7B8A8A9A" w14:textId="77777777" w:rsidR="00132F50" w:rsidRDefault="00000000">
            <w:r>
              <w:rPr>
                <w:rFonts w:ascii="Courier New" w:eastAsia="Courier New" w:hAnsi="Courier New" w:cs="Courier New"/>
                <w:b/>
                <w:bCs/>
                <w:color w:val="FFFFFF"/>
                <w:sz w:val="20"/>
                <w:szCs w:val="20"/>
              </w:rPr>
              <w:t>F3.2.3</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0CF41F00" w14:textId="77777777" w:rsidR="00132F50" w:rsidRDefault="00000000">
            <w:r>
              <w:rPr>
                <w:b/>
                <w:bCs/>
                <w:sz w:val="22"/>
                <w:szCs w:val="22"/>
              </w:rPr>
              <w:t>EPA Countdown</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0C55E997"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56EF0E3C" w14:textId="77777777" w:rsidR="00132F50" w:rsidRDefault="00000000">
            <w:r>
              <w:rPr>
                <w:color w:val="64748B"/>
                <w:sz w:val="20"/>
                <w:szCs w:val="20"/>
              </w:rPr>
              <w:t>Phase 1</w:t>
            </w:r>
          </w:p>
        </w:tc>
      </w:tr>
      <w:tr w:rsidR="00132F50" w14:paraId="4629C80B"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3B2791B"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DCEAD5" w14:textId="77777777" w:rsidR="00132F50" w:rsidRDefault="00000000">
            <w:r>
              <w:rPr>
                <w:sz w:val="22"/>
                <w:szCs w:val="22"/>
              </w:rPr>
              <w:t>Apprentices must see a prominent countdown to their EPA date on the home screen.</w:t>
            </w:r>
          </w:p>
        </w:tc>
      </w:tr>
      <w:tr w:rsidR="00132F50" w14:paraId="61C13E69"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BEC1F98"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C84DCA4" w14:textId="77777777" w:rsidR="00132F50" w:rsidRDefault="00000000">
            <w:pPr>
              <w:pStyle w:val="ListParagraph"/>
              <w:numPr>
                <w:ilvl w:val="0"/>
                <w:numId w:val="3"/>
              </w:numPr>
              <w:spacing w:after="60"/>
            </w:pPr>
            <w:r>
              <w:rPr>
                <w:sz w:val="21"/>
                <w:szCs w:val="21"/>
              </w:rPr>
              <w:t>EPA countdown displays days remaining as a large number on the home screen</w:t>
            </w:r>
          </w:p>
          <w:p w14:paraId="501151EC" w14:textId="77777777" w:rsidR="00132F50" w:rsidRDefault="00000000">
            <w:pPr>
              <w:pStyle w:val="ListParagraph"/>
              <w:numPr>
                <w:ilvl w:val="0"/>
                <w:numId w:val="3"/>
              </w:numPr>
              <w:spacing w:after="60"/>
            </w:pPr>
            <w:r>
              <w:rPr>
                <w:sz w:val="21"/>
                <w:szCs w:val="21"/>
              </w:rPr>
              <w:t>Countdown changes colour: green (&gt;90 days) / amber (30–90 days) / red (&lt;30 days)</w:t>
            </w:r>
          </w:p>
          <w:p w14:paraId="4380BC7A" w14:textId="77777777" w:rsidR="00132F50" w:rsidRDefault="00000000">
            <w:pPr>
              <w:pStyle w:val="ListParagraph"/>
              <w:numPr>
                <w:ilvl w:val="0"/>
                <w:numId w:val="3"/>
              </w:numPr>
              <w:spacing w:after="60"/>
            </w:pPr>
            <w:r>
              <w:rPr>
                <w:sz w:val="21"/>
                <w:szCs w:val="21"/>
              </w:rPr>
              <w:t>If EPA date has not been set by the provider, a placeholder message is shown: "EPA date not yet confirmed — speak to your tutor"</w:t>
            </w:r>
          </w:p>
          <w:p w14:paraId="3CCB63D2" w14:textId="77777777" w:rsidR="00132F50" w:rsidRDefault="00000000">
            <w:pPr>
              <w:pStyle w:val="ListParagraph"/>
              <w:numPr>
                <w:ilvl w:val="0"/>
                <w:numId w:val="3"/>
              </w:numPr>
              <w:spacing w:after="60"/>
            </w:pPr>
            <w:r>
              <w:rPr>
                <w:sz w:val="21"/>
                <w:szCs w:val="21"/>
              </w:rPr>
              <w:t>Tapping the countdown opens the gateway readiness checklist</w:t>
            </w:r>
          </w:p>
        </w:tc>
      </w:tr>
    </w:tbl>
    <w:p w14:paraId="4D843B27"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4CABA661"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64DE2E6B" w14:textId="77777777" w:rsidR="00132F50" w:rsidRDefault="00000000">
            <w:r>
              <w:rPr>
                <w:rFonts w:ascii="Courier New" w:eastAsia="Courier New" w:hAnsi="Courier New" w:cs="Courier New"/>
                <w:b/>
                <w:bCs/>
                <w:color w:val="FFFFFF"/>
                <w:sz w:val="20"/>
                <w:szCs w:val="20"/>
              </w:rPr>
              <w:t>F3.2.4</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3AA7A440" w14:textId="77777777" w:rsidR="00132F50" w:rsidRDefault="00000000">
            <w:r>
              <w:rPr>
                <w:b/>
                <w:bCs/>
                <w:sz w:val="22"/>
                <w:szCs w:val="22"/>
              </w:rPr>
              <w:t>Review History</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4C54FBDF"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734F84EE" w14:textId="77777777" w:rsidR="00132F50" w:rsidRDefault="00000000">
            <w:r>
              <w:rPr>
                <w:color w:val="64748B"/>
                <w:sz w:val="20"/>
                <w:szCs w:val="20"/>
              </w:rPr>
              <w:t>Phase 1</w:t>
            </w:r>
          </w:p>
        </w:tc>
      </w:tr>
      <w:tr w:rsidR="00132F50" w14:paraId="57DB3DBC"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1AC442"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E7FCD4" w14:textId="77777777" w:rsidR="00132F50" w:rsidRDefault="00000000">
            <w:r>
              <w:rPr>
                <w:sz w:val="22"/>
                <w:szCs w:val="22"/>
              </w:rPr>
              <w:t>Apprentices must be able to view all their 12-weekly progress reviews, including outcomes, action points, and signed records.</w:t>
            </w:r>
          </w:p>
        </w:tc>
      </w:tr>
      <w:tr w:rsidR="00132F50" w14:paraId="15127EF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DC44A5"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6D421E45" w14:textId="77777777" w:rsidR="00132F50" w:rsidRDefault="00000000">
            <w:pPr>
              <w:pStyle w:val="ListParagraph"/>
              <w:numPr>
                <w:ilvl w:val="0"/>
                <w:numId w:val="3"/>
              </w:numPr>
              <w:spacing w:after="60"/>
            </w:pPr>
            <w:r>
              <w:rPr>
                <w:sz w:val="21"/>
                <w:szCs w:val="21"/>
              </w:rPr>
              <w:t>Review list shows all completed reviews in reverse chronological order</w:t>
            </w:r>
          </w:p>
          <w:p w14:paraId="1C901CFA" w14:textId="77777777" w:rsidR="00132F50" w:rsidRDefault="00000000">
            <w:pPr>
              <w:pStyle w:val="ListParagraph"/>
              <w:numPr>
                <w:ilvl w:val="0"/>
                <w:numId w:val="3"/>
              </w:numPr>
              <w:spacing w:after="60"/>
            </w:pPr>
            <w:r>
              <w:rPr>
                <w:sz w:val="21"/>
                <w:szCs w:val="21"/>
              </w:rPr>
              <w:t>Each review entry shows: date, tutor name, goals set, goals achieved, action points, and sign-off status</w:t>
            </w:r>
          </w:p>
          <w:p w14:paraId="5FB4697A" w14:textId="77777777" w:rsidR="00132F50" w:rsidRDefault="00000000">
            <w:pPr>
              <w:pStyle w:val="ListParagraph"/>
              <w:numPr>
                <w:ilvl w:val="0"/>
                <w:numId w:val="3"/>
              </w:numPr>
              <w:spacing w:after="60"/>
            </w:pPr>
            <w:r>
              <w:rPr>
                <w:sz w:val="21"/>
                <w:szCs w:val="21"/>
              </w:rPr>
              <w:t>Apprentice can view and download the full signed review record as PDF</w:t>
            </w:r>
          </w:p>
          <w:p w14:paraId="273F522D" w14:textId="77777777" w:rsidR="00132F50" w:rsidRDefault="00000000">
            <w:pPr>
              <w:pStyle w:val="ListParagraph"/>
              <w:numPr>
                <w:ilvl w:val="0"/>
                <w:numId w:val="3"/>
              </w:numPr>
              <w:spacing w:after="60"/>
            </w:pPr>
            <w:r>
              <w:rPr>
                <w:sz w:val="21"/>
                <w:szCs w:val="21"/>
              </w:rPr>
              <w:t>Upcoming review date is shown on the home screen</w:t>
            </w:r>
          </w:p>
          <w:p w14:paraId="43404E8E" w14:textId="77777777" w:rsidR="00132F50" w:rsidRDefault="00000000">
            <w:pPr>
              <w:pStyle w:val="ListParagraph"/>
              <w:numPr>
                <w:ilvl w:val="0"/>
                <w:numId w:val="3"/>
              </w:numPr>
              <w:spacing w:after="60"/>
            </w:pPr>
            <w:r>
              <w:rPr>
                <w:sz w:val="21"/>
                <w:szCs w:val="21"/>
              </w:rPr>
              <w:t>Apprentice receives a reminder 48 hours before each scheduled review</w:t>
            </w:r>
          </w:p>
        </w:tc>
      </w:tr>
    </w:tbl>
    <w:p w14:paraId="019EB536" w14:textId="77777777" w:rsidR="00132F50" w:rsidRDefault="00132F50">
      <w:pPr>
        <w:spacing w:before="120"/>
      </w:pPr>
    </w:p>
    <w:p w14:paraId="409A916A" w14:textId="77777777" w:rsidR="00132F50" w:rsidRDefault="00000000">
      <w:pPr>
        <w:pStyle w:val="Heading3"/>
      </w:pPr>
      <w:r>
        <w:t>5.2.3 KSB Portfolio</w:t>
      </w:r>
    </w:p>
    <w:p w14:paraId="04C95D37"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0E183904"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3C09AD6B" w14:textId="77777777" w:rsidR="00132F50" w:rsidRDefault="00000000">
            <w:r>
              <w:rPr>
                <w:rFonts w:ascii="Courier New" w:eastAsia="Courier New" w:hAnsi="Courier New" w:cs="Courier New"/>
                <w:b/>
                <w:bCs/>
                <w:color w:val="FFFFFF"/>
                <w:sz w:val="20"/>
                <w:szCs w:val="20"/>
              </w:rPr>
              <w:t>F3.3.1</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5A4EC2AD" w14:textId="77777777" w:rsidR="00132F50" w:rsidRDefault="00000000">
            <w:r>
              <w:rPr>
                <w:b/>
                <w:bCs/>
                <w:sz w:val="22"/>
                <w:szCs w:val="22"/>
              </w:rPr>
              <w:t>Evidence Library</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1A8F5AC4"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0899C49C" w14:textId="77777777" w:rsidR="00132F50" w:rsidRDefault="00000000">
            <w:r>
              <w:rPr>
                <w:color w:val="64748B"/>
                <w:sz w:val="20"/>
                <w:szCs w:val="20"/>
              </w:rPr>
              <w:t>Phase 1</w:t>
            </w:r>
          </w:p>
        </w:tc>
      </w:tr>
      <w:tr w:rsidR="00132F50" w14:paraId="3A1F0B62"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2500599"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F3B2CB" w14:textId="77777777" w:rsidR="00132F50" w:rsidRDefault="00000000">
            <w:r>
              <w:rPr>
                <w:sz w:val="22"/>
                <w:szCs w:val="22"/>
              </w:rPr>
              <w:t>Apprentices must be able to upload and manage evidence items mapped to specific KSBs (Knowledge, Skills, and Behaviours) required by their apprenticeship standard.</w:t>
            </w:r>
          </w:p>
        </w:tc>
      </w:tr>
      <w:tr w:rsidR="00132F50" w14:paraId="1FB06CD6"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4048F2F"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4DF5DD15" w14:textId="77777777" w:rsidR="00132F50" w:rsidRDefault="00000000">
            <w:pPr>
              <w:pStyle w:val="ListParagraph"/>
              <w:numPr>
                <w:ilvl w:val="0"/>
                <w:numId w:val="3"/>
              </w:numPr>
              <w:spacing w:after="60"/>
            </w:pPr>
            <w:r>
              <w:rPr>
                <w:sz w:val="21"/>
                <w:szCs w:val="21"/>
              </w:rPr>
              <w:t>Evidence items can be: file upload (PDF, DOCX, PPTX, XLSX, images, max 25MB per file), link to external resource, or text entry</w:t>
            </w:r>
          </w:p>
          <w:p w14:paraId="6C2F54C1" w14:textId="77777777" w:rsidR="00132F50" w:rsidRDefault="00000000">
            <w:pPr>
              <w:pStyle w:val="ListParagraph"/>
              <w:numPr>
                <w:ilvl w:val="0"/>
                <w:numId w:val="3"/>
              </w:numPr>
              <w:spacing w:after="60"/>
            </w:pPr>
            <w:r>
              <w:rPr>
                <w:sz w:val="21"/>
                <w:szCs w:val="21"/>
              </w:rPr>
              <w:t>Each evidence item must be mapped to one or more KSBs from the apprentice's standard</w:t>
            </w:r>
          </w:p>
          <w:p w14:paraId="6ED3600E" w14:textId="77777777" w:rsidR="00132F50" w:rsidRDefault="00000000">
            <w:pPr>
              <w:pStyle w:val="ListParagraph"/>
              <w:numPr>
                <w:ilvl w:val="0"/>
                <w:numId w:val="3"/>
              </w:numPr>
              <w:spacing w:after="60"/>
            </w:pPr>
            <w:r>
              <w:rPr>
                <w:sz w:val="21"/>
                <w:szCs w:val="21"/>
              </w:rPr>
              <w:t>Evidence items can be tagged with multiple KSBs</w:t>
            </w:r>
          </w:p>
          <w:p w14:paraId="3E18E150" w14:textId="77777777" w:rsidR="00132F50" w:rsidRDefault="00000000">
            <w:pPr>
              <w:pStyle w:val="ListParagraph"/>
              <w:numPr>
                <w:ilvl w:val="0"/>
                <w:numId w:val="3"/>
              </w:numPr>
              <w:spacing w:after="60"/>
            </w:pPr>
            <w:r>
              <w:rPr>
                <w:sz w:val="21"/>
                <w:szCs w:val="21"/>
              </w:rPr>
              <w:t>Evidence library is searchable by KSB and filterable by evidence type</w:t>
            </w:r>
          </w:p>
          <w:p w14:paraId="5B888703" w14:textId="77777777" w:rsidR="00132F50" w:rsidRDefault="00000000">
            <w:pPr>
              <w:pStyle w:val="ListParagraph"/>
              <w:numPr>
                <w:ilvl w:val="0"/>
                <w:numId w:val="3"/>
              </w:numPr>
              <w:spacing w:after="60"/>
            </w:pPr>
            <w:r>
              <w:rPr>
                <w:sz w:val="21"/>
                <w:szCs w:val="21"/>
              </w:rPr>
              <w:t>Each item has a status: draft / submitted / reviewed by tutor / accepted</w:t>
            </w:r>
          </w:p>
        </w:tc>
      </w:tr>
    </w:tbl>
    <w:p w14:paraId="4E4C130D"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05C62967"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5783B43C" w14:textId="77777777" w:rsidR="00132F50" w:rsidRDefault="00000000">
            <w:r>
              <w:rPr>
                <w:rFonts w:ascii="Courier New" w:eastAsia="Courier New" w:hAnsi="Courier New" w:cs="Courier New"/>
                <w:b/>
                <w:bCs/>
                <w:color w:val="FFFFFF"/>
                <w:sz w:val="20"/>
                <w:szCs w:val="20"/>
              </w:rPr>
              <w:t>F3.3.2</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72A64BD1" w14:textId="77777777" w:rsidR="00132F50" w:rsidRDefault="00000000">
            <w:r>
              <w:rPr>
                <w:b/>
                <w:bCs/>
                <w:sz w:val="22"/>
                <w:szCs w:val="22"/>
              </w:rPr>
              <w:t>KSB Coverage Heatmap</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70B791F3"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4D670F63" w14:textId="77777777" w:rsidR="00132F50" w:rsidRDefault="00000000">
            <w:r>
              <w:rPr>
                <w:color w:val="64748B"/>
                <w:sz w:val="20"/>
                <w:szCs w:val="20"/>
              </w:rPr>
              <w:t>Phase 1</w:t>
            </w:r>
          </w:p>
        </w:tc>
      </w:tr>
      <w:tr w:rsidR="00132F50" w14:paraId="38426B7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E2EFF21"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FE5CFF" w14:textId="77777777" w:rsidR="00132F50" w:rsidRDefault="00000000">
            <w:r>
              <w:rPr>
                <w:sz w:val="22"/>
                <w:szCs w:val="22"/>
              </w:rPr>
              <w:t>A visual heatmap must show the apprentice and their tutor the strength of evidence coverage across all required KSBs.</w:t>
            </w:r>
          </w:p>
        </w:tc>
      </w:tr>
      <w:tr w:rsidR="00132F50" w14:paraId="33E7B3D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721A359"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084757C" w14:textId="77777777" w:rsidR="00132F50" w:rsidRDefault="00000000">
            <w:pPr>
              <w:pStyle w:val="ListParagraph"/>
              <w:numPr>
                <w:ilvl w:val="0"/>
                <w:numId w:val="3"/>
              </w:numPr>
              <w:spacing w:after="60"/>
            </w:pPr>
            <w:r>
              <w:rPr>
                <w:sz w:val="21"/>
                <w:szCs w:val="21"/>
              </w:rPr>
              <w:t>Heatmap displays all KSBs in a grid — one cell per KSB</w:t>
            </w:r>
          </w:p>
          <w:p w14:paraId="449BDBF4" w14:textId="77777777" w:rsidR="00132F50" w:rsidRDefault="00000000">
            <w:pPr>
              <w:pStyle w:val="ListParagraph"/>
              <w:numPr>
                <w:ilvl w:val="0"/>
                <w:numId w:val="3"/>
              </w:numPr>
              <w:spacing w:after="60"/>
            </w:pPr>
            <w:r>
              <w:rPr>
                <w:sz w:val="21"/>
                <w:szCs w:val="21"/>
              </w:rPr>
              <w:t>Cell colour indicates coverage strength: green (strong — 3+ accepted evidence items) / blue (good — 2 items) / amber (partial — 1 item) / red (weak — drafted only) / grey (missing — no evidence)</w:t>
            </w:r>
          </w:p>
          <w:p w14:paraId="2A520B8A" w14:textId="77777777" w:rsidR="00132F50" w:rsidRDefault="00000000">
            <w:pPr>
              <w:pStyle w:val="ListParagraph"/>
              <w:numPr>
                <w:ilvl w:val="0"/>
                <w:numId w:val="3"/>
              </w:numPr>
              <w:spacing w:after="60"/>
            </w:pPr>
            <w:r>
              <w:rPr>
                <w:sz w:val="21"/>
                <w:szCs w:val="21"/>
              </w:rPr>
              <w:t>Tapping a cell shows the evidence items mapped to that KSB</w:t>
            </w:r>
          </w:p>
          <w:p w14:paraId="28917631" w14:textId="77777777" w:rsidR="00132F50" w:rsidRDefault="00000000">
            <w:pPr>
              <w:pStyle w:val="ListParagraph"/>
              <w:numPr>
                <w:ilvl w:val="0"/>
                <w:numId w:val="3"/>
              </w:numPr>
              <w:spacing w:after="60"/>
            </w:pPr>
            <w:r>
              <w:rPr>
                <w:sz w:val="21"/>
                <w:szCs w:val="21"/>
              </w:rPr>
              <w:t>Heatmap is visible to both the apprentice and their tutor</w:t>
            </w:r>
          </w:p>
          <w:p w14:paraId="6F6FED18" w14:textId="77777777" w:rsidR="00132F50" w:rsidRDefault="00000000">
            <w:pPr>
              <w:pStyle w:val="ListParagraph"/>
              <w:numPr>
                <w:ilvl w:val="0"/>
                <w:numId w:val="3"/>
              </w:numPr>
              <w:spacing w:after="60"/>
            </w:pPr>
            <w:r>
              <w:rPr>
                <w:sz w:val="21"/>
                <w:szCs w:val="21"/>
              </w:rPr>
              <w:t>Tutor can mark KSBs as "sufficient" or "requires more evidence" from the heatmap view</w:t>
            </w:r>
          </w:p>
        </w:tc>
      </w:tr>
    </w:tbl>
    <w:p w14:paraId="5AEC391E"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4620EF37"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33581C33" w14:textId="77777777" w:rsidR="00132F50" w:rsidRDefault="00000000">
            <w:r>
              <w:rPr>
                <w:rFonts w:ascii="Courier New" w:eastAsia="Courier New" w:hAnsi="Courier New" w:cs="Courier New"/>
                <w:b/>
                <w:bCs/>
                <w:color w:val="FFFFFF"/>
                <w:sz w:val="20"/>
                <w:szCs w:val="20"/>
              </w:rPr>
              <w:lastRenderedPageBreak/>
              <w:t>F3.3.3</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563EA45F" w14:textId="77777777" w:rsidR="00132F50" w:rsidRDefault="00000000">
            <w:r>
              <w:rPr>
                <w:b/>
                <w:bCs/>
                <w:sz w:val="22"/>
                <w:szCs w:val="22"/>
              </w:rPr>
              <w:t>Reflective Statement Tool</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3C34B42B" w14:textId="77777777" w:rsidR="00132F50" w:rsidRDefault="00000000">
            <w:r>
              <w:rPr>
                <w:b/>
                <w:bCs/>
                <w:color w:val="C47A0C"/>
                <w:sz w:val="20"/>
                <w:szCs w:val="20"/>
              </w:rPr>
              <w:t>Should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4CF09F6D" w14:textId="77777777" w:rsidR="00132F50" w:rsidRDefault="00000000">
            <w:r>
              <w:rPr>
                <w:color w:val="64748B"/>
                <w:sz w:val="20"/>
                <w:szCs w:val="20"/>
              </w:rPr>
              <w:t>Phase 1 post-launch</w:t>
            </w:r>
          </w:p>
        </w:tc>
      </w:tr>
      <w:tr w:rsidR="00132F50" w14:paraId="76B7FF37"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885E9EB"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6BCD83" w14:textId="77777777" w:rsidR="00132F50" w:rsidRDefault="00000000">
            <w:r>
              <w:rPr>
                <w:sz w:val="22"/>
                <w:szCs w:val="22"/>
              </w:rPr>
              <w:t>Apprentices must have a guided writing tool for producing reflective statements attached to evidence items.</w:t>
            </w:r>
          </w:p>
        </w:tc>
      </w:tr>
      <w:tr w:rsidR="00132F50" w14:paraId="7A12F72A"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C6DF03"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67663DA5" w14:textId="77777777" w:rsidR="00132F50" w:rsidRDefault="00000000">
            <w:pPr>
              <w:pStyle w:val="ListParagraph"/>
              <w:numPr>
                <w:ilvl w:val="0"/>
                <w:numId w:val="3"/>
              </w:numPr>
              <w:spacing w:after="60"/>
            </w:pPr>
            <w:r>
              <w:rPr>
                <w:sz w:val="21"/>
                <w:szCs w:val="21"/>
              </w:rPr>
              <w:t>Reflective statement editor provides structured prompts: Situation / Task / Action / Result (STAR framework)</w:t>
            </w:r>
          </w:p>
          <w:p w14:paraId="5857CEB0" w14:textId="77777777" w:rsidR="00132F50" w:rsidRDefault="00000000">
            <w:pPr>
              <w:pStyle w:val="ListParagraph"/>
              <w:numPr>
                <w:ilvl w:val="0"/>
                <w:numId w:val="3"/>
              </w:numPr>
              <w:spacing w:after="60"/>
            </w:pPr>
            <w:r>
              <w:rPr>
                <w:sz w:val="21"/>
                <w:szCs w:val="21"/>
              </w:rPr>
              <w:t>Auto-save every 30 seconds — no data loss on browser close</w:t>
            </w:r>
          </w:p>
          <w:p w14:paraId="3BA1176B" w14:textId="77777777" w:rsidR="00132F50" w:rsidRDefault="00000000">
            <w:pPr>
              <w:pStyle w:val="ListParagraph"/>
              <w:numPr>
                <w:ilvl w:val="0"/>
                <w:numId w:val="3"/>
              </w:numPr>
              <w:spacing w:after="60"/>
            </w:pPr>
            <w:r>
              <w:rPr>
                <w:sz w:val="21"/>
                <w:szCs w:val="21"/>
              </w:rPr>
              <w:t>Word count indicator shown against recommended range (200–400 words)</w:t>
            </w:r>
          </w:p>
          <w:p w14:paraId="2E0C49C6" w14:textId="77777777" w:rsidR="00132F50" w:rsidRDefault="00000000">
            <w:pPr>
              <w:pStyle w:val="ListParagraph"/>
              <w:numPr>
                <w:ilvl w:val="0"/>
                <w:numId w:val="3"/>
              </w:numPr>
              <w:spacing w:after="60"/>
            </w:pPr>
            <w:r>
              <w:rPr>
                <w:sz w:val="21"/>
                <w:szCs w:val="21"/>
              </w:rPr>
              <w:t>Tutor can add inline comments on the statement</w:t>
            </w:r>
          </w:p>
          <w:p w14:paraId="28770BF8" w14:textId="77777777" w:rsidR="00132F50" w:rsidRDefault="00000000">
            <w:pPr>
              <w:pStyle w:val="ListParagraph"/>
              <w:numPr>
                <w:ilvl w:val="0"/>
                <w:numId w:val="3"/>
              </w:numPr>
              <w:spacing w:after="60"/>
            </w:pPr>
            <w:r>
              <w:rPr>
                <w:sz w:val="21"/>
                <w:szCs w:val="21"/>
              </w:rPr>
              <w:t>Completed statements are included in the EPA evidence pack export</w:t>
            </w:r>
          </w:p>
        </w:tc>
      </w:tr>
    </w:tbl>
    <w:p w14:paraId="44A110CD"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0F2280B5"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720E5CC4" w14:textId="77777777" w:rsidR="00132F50" w:rsidRDefault="00000000">
            <w:r>
              <w:rPr>
                <w:rFonts w:ascii="Courier New" w:eastAsia="Courier New" w:hAnsi="Courier New" w:cs="Courier New"/>
                <w:b/>
                <w:bCs/>
                <w:color w:val="FFFFFF"/>
                <w:sz w:val="20"/>
                <w:szCs w:val="20"/>
              </w:rPr>
              <w:t>F3.3.4</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2C09B24E" w14:textId="77777777" w:rsidR="00132F50" w:rsidRDefault="00000000">
            <w:r>
              <w:rPr>
                <w:b/>
                <w:bCs/>
                <w:sz w:val="22"/>
                <w:szCs w:val="22"/>
              </w:rPr>
              <w:t>EPA Evidence Pack Export</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0B0A31C8"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21247829" w14:textId="77777777" w:rsidR="00132F50" w:rsidRDefault="00000000">
            <w:r>
              <w:rPr>
                <w:color w:val="64748B"/>
                <w:sz w:val="20"/>
                <w:szCs w:val="20"/>
              </w:rPr>
              <w:t>Phase 1</w:t>
            </w:r>
          </w:p>
        </w:tc>
      </w:tr>
      <w:tr w:rsidR="00132F50" w14:paraId="6AECF1A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9B061FE"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AC16A1" w14:textId="77777777" w:rsidR="00132F50" w:rsidRDefault="00000000">
            <w:r>
              <w:rPr>
                <w:sz w:val="22"/>
                <w:szCs w:val="22"/>
              </w:rPr>
              <w:t>Apprentices must be able to export a complete, formatted EPA evidence pack with a single tap, ready for submission to their EPAO.</w:t>
            </w:r>
          </w:p>
        </w:tc>
      </w:tr>
      <w:tr w:rsidR="00132F50" w14:paraId="0DFB5CCB"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EFFABB3"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16ABAA2" w14:textId="77777777" w:rsidR="00132F50" w:rsidRDefault="00000000">
            <w:pPr>
              <w:pStyle w:val="ListParagraph"/>
              <w:numPr>
                <w:ilvl w:val="0"/>
                <w:numId w:val="3"/>
              </w:numPr>
              <w:spacing w:after="60"/>
            </w:pPr>
            <w:r>
              <w:rPr>
                <w:sz w:val="21"/>
                <w:szCs w:val="21"/>
              </w:rPr>
              <w:t>Export compiles: all accepted evidence items, reflective statements, KSB coverage summary, review history, OTJ summary, and commitment statement</w:t>
            </w:r>
          </w:p>
          <w:p w14:paraId="0686B312" w14:textId="77777777" w:rsidR="00132F50" w:rsidRDefault="00000000">
            <w:pPr>
              <w:pStyle w:val="ListParagraph"/>
              <w:numPr>
                <w:ilvl w:val="0"/>
                <w:numId w:val="3"/>
              </w:numPr>
              <w:spacing w:after="60"/>
            </w:pPr>
            <w:r>
              <w:rPr>
                <w:sz w:val="21"/>
                <w:szCs w:val="21"/>
              </w:rPr>
              <w:t>Pack is structured by KSB category and formatted as a single PDF</w:t>
            </w:r>
          </w:p>
          <w:p w14:paraId="78906153" w14:textId="77777777" w:rsidR="00132F50" w:rsidRDefault="00000000">
            <w:pPr>
              <w:pStyle w:val="ListParagraph"/>
              <w:numPr>
                <w:ilvl w:val="0"/>
                <w:numId w:val="3"/>
              </w:numPr>
              <w:spacing w:after="60"/>
            </w:pPr>
            <w:r>
              <w:rPr>
                <w:sz w:val="21"/>
                <w:szCs w:val="21"/>
              </w:rPr>
              <w:t>Export is generated within 60 seconds</w:t>
            </w:r>
          </w:p>
          <w:p w14:paraId="55F2984C" w14:textId="77777777" w:rsidR="00132F50" w:rsidRDefault="00000000">
            <w:pPr>
              <w:pStyle w:val="ListParagraph"/>
              <w:numPr>
                <w:ilvl w:val="0"/>
                <w:numId w:val="3"/>
              </w:numPr>
              <w:spacing w:after="60"/>
            </w:pPr>
            <w:r>
              <w:rPr>
                <w:sz w:val="21"/>
                <w:szCs w:val="21"/>
              </w:rPr>
              <w:t>Apprentice can preview the pack before generating the final export</w:t>
            </w:r>
          </w:p>
          <w:p w14:paraId="56C99238" w14:textId="77777777" w:rsidR="00132F50" w:rsidRDefault="00000000">
            <w:pPr>
              <w:pStyle w:val="ListParagraph"/>
              <w:numPr>
                <w:ilvl w:val="0"/>
                <w:numId w:val="3"/>
              </w:numPr>
              <w:spacing w:after="60"/>
            </w:pPr>
            <w:r>
              <w:rPr>
                <w:sz w:val="21"/>
                <w:szCs w:val="21"/>
              </w:rPr>
              <w:t>Download link is also sent by email for convenience</w:t>
            </w:r>
          </w:p>
        </w:tc>
      </w:tr>
    </w:tbl>
    <w:p w14:paraId="7F23812E" w14:textId="77777777" w:rsidR="00132F50" w:rsidRDefault="00132F50">
      <w:pPr>
        <w:spacing w:before="120"/>
      </w:pPr>
    </w:p>
    <w:p w14:paraId="101FACB6" w14:textId="77777777" w:rsidR="00132F50" w:rsidRDefault="00000000">
      <w:pPr>
        <w:pStyle w:val="Heading3"/>
      </w:pPr>
      <w:r>
        <w:t>5.2.4 Communications &amp; Documents</w:t>
      </w:r>
    </w:p>
    <w:p w14:paraId="2A318448"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331CAC63"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48AC808B" w14:textId="77777777" w:rsidR="00132F50" w:rsidRDefault="00000000">
            <w:r>
              <w:rPr>
                <w:rFonts w:ascii="Courier New" w:eastAsia="Courier New" w:hAnsi="Courier New" w:cs="Courier New"/>
                <w:b/>
                <w:bCs/>
                <w:color w:val="FFFFFF"/>
                <w:sz w:val="20"/>
                <w:szCs w:val="20"/>
              </w:rPr>
              <w:t>F3.4.1</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1CCC2BCA" w14:textId="77777777" w:rsidR="00132F50" w:rsidRDefault="00000000">
            <w:r>
              <w:rPr>
                <w:b/>
                <w:bCs/>
                <w:sz w:val="22"/>
                <w:szCs w:val="22"/>
              </w:rPr>
              <w:t>Commitment Statement Signing</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5FB8AF4F"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4B2A5C1D" w14:textId="77777777" w:rsidR="00132F50" w:rsidRDefault="00000000">
            <w:r>
              <w:rPr>
                <w:color w:val="64748B"/>
                <w:sz w:val="20"/>
                <w:szCs w:val="20"/>
              </w:rPr>
              <w:t>Phase 1</w:t>
            </w:r>
          </w:p>
        </w:tc>
      </w:tr>
      <w:tr w:rsidR="00132F50" w14:paraId="2355E965"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0E225C"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491FCE" w14:textId="77777777" w:rsidR="00132F50" w:rsidRDefault="00000000">
            <w:r>
              <w:rPr>
                <w:sz w:val="22"/>
                <w:szCs w:val="22"/>
              </w:rPr>
              <w:t>Apprentices must be able to review and e-sign their commitment statement within the app, with the content presented in plain English — not legal language.</w:t>
            </w:r>
          </w:p>
        </w:tc>
      </w:tr>
      <w:tr w:rsidR="00132F50" w14:paraId="6D11FD8D"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1E78D14"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B1BF363" w14:textId="77777777" w:rsidR="00132F50" w:rsidRDefault="00000000">
            <w:pPr>
              <w:pStyle w:val="ListParagraph"/>
              <w:numPr>
                <w:ilvl w:val="0"/>
                <w:numId w:val="3"/>
              </w:numPr>
              <w:spacing w:after="60"/>
            </w:pPr>
            <w:r>
              <w:rPr>
                <w:sz w:val="21"/>
                <w:szCs w:val="21"/>
              </w:rPr>
              <w:t>Plain-English commitment statement summary is shown before the full document</w:t>
            </w:r>
          </w:p>
          <w:p w14:paraId="1A54DC82" w14:textId="77777777" w:rsidR="00132F50" w:rsidRDefault="00000000">
            <w:pPr>
              <w:pStyle w:val="ListParagraph"/>
              <w:numPr>
                <w:ilvl w:val="0"/>
                <w:numId w:val="3"/>
              </w:numPr>
              <w:spacing w:after="60"/>
            </w:pPr>
            <w:r>
              <w:rPr>
                <w:sz w:val="21"/>
                <w:szCs w:val="21"/>
              </w:rPr>
              <w:t>Full document is accessible via "View full statement" toggle</w:t>
            </w:r>
          </w:p>
          <w:p w14:paraId="449C1BE7" w14:textId="77777777" w:rsidR="00132F50" w:rsidRDefault="00000000">
            <w:pPr>
              <w:pStyle w:val="ListParagraph"/>
              <w:numPr>
                <w:ilvl w:val="0"/>
                <w:numId w:val="3"/>
              </w:numPr>
              <w:spacing w:after="60"/>
            </w:pPr>
            <w:r>
              <w:rPr>
                <w:sz w:val="21"/>
                <w:szCs w:val="21"/>
              </w:rPr>
              <w:t>E-signature is captured via drawn signature on mobile or typed name on desktop</w:t>
            </w:r>
          </w:p>
          <w:p w14:paraId="33E73AFF" w14:textId="77777777" w:rsidR="00132F50" w:rsidRDefault="00000000">
            <w:pPr>
              <w:pStyle w:val="ListParagraph"/>
              <w:numPr>
                <w:ilvl w:val="0"/>
                <w:numId w:val="3"/>
              </w:numPr>
              <w:spacing w:after="60"/>
            </w:pPr>
            <w:r>
              <w:rPr>
                <w:sz w:val="21"/>
                <w:szCs w:val="21"/>
              </w:rPr>
              <w:t>Apprentice must tick a "I confirm I have read and understood my commitment" checkbox before signing</w:t>
            </w:r>
          </w:p>
          <w:p w14:paraId="48CF0674" w14:textId="77777777" w:rsidR="00132F50" w:rsidRDefault="00000000">
            <w:pPr>
              <w:pStyle w:val="ListParagraph"/>
              <w:numPr>
                <w:ilvl w:val="0"/>
                <w:numId w:val="3"/>
              </w:numPr>
              <w:spacing w:after="60"/>
            </w:pPr>
            <w:r>
              <w:rPr>
                <w:sz w:val="21"/>
                <w:szCs w:val="21"/>
              </w:rPr>
              <w:t>Signed PDF is immediately available in the document library</w:t>
            </w:r>
          </w:p>
          <w:p w14:paraId="4937645C" w14:textId="77777777" w:rsidR="00132F50" w:rsidRDefault="00000000">
            <w:pPr>
              <w:pStyle w:val="ListParagraph"/>
              <w:numPr>
                <w:ilvl w:val="0"/>
                <w:numId w:val="3"/>
              </w:numPr>
              <w:spacing w:after="60"/>
            </w:pPr>
            <w:r>
              <w:rPr>
                <w:sz w:val="21"/>
                <w:szCs w:val="21"/>
              </w:rPr>
              <w:t>If the apprentice has not signed within 7 days of the employer signing, an automated reminder is sent</w:t>
            </w:r>
          </w:p>
        </w:tc>
      </w:tr>
    </w:tbl>
    <w:p w14:paraId="66390C25"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355A5980"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3593E672" w14:textId="77777777" w:rsidR="00132F50" w:rsidRDefault="00000000">
            <w:r>
              <w:rPr>
                <w:rFonts w:ascii="Courier New" w:eastAsia="Courier New" w:hAnsi="Courier New" w:cs="Courier New"/>
                <w:b/>
                <w:bCs/>
                <w:color w:val="FFFFFF"/>
                <w:sz w:val="20"/>
                <w:szCs w:val="20"/>
              </w:rPr>
              <w:t>F3.4.2</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05FC78B0" w14:textId="77777777" w:rsidR="00132F50" w:rsidRDefault="00000000">
            <w:r>
              <w:rPr>
                <w:b/>
                <w:bCs/>
                <w:sz w:val="22"/>
                <w:szCs w:val="22"/>
              </w:rPr>
              <w:t>Direct Messaging</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41AEA02D"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6343A694" w14:textId="77777777" w:rsidR="00132F50" w:rsidRDefault="00000000">
            <w:r>
              <w:rPr>
                <w:color w:val="64748B"/>
                <w:sz w:val="20"/>
                <w:szCs w:val="20"/>
              </w:rPr>
              <w:t>Phase 1</w:t>
            </w:r>
          </w:p>
        </w:tc>
      </w:tr>
      <w:tr w:rsidR="00132F50" w14:paraId="72134A2B"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6286641"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E7B4E3" w14:textId="77777777" w:rsidR="00132F50" w:rsidRDefault="00000000">
            <w:r>
              <w:rPr>
                <w:sz w:val="22"/>
                <w:szCs w:val="22"/>
              </w:rPr>
              <w:t>Apprentices must be able to send direct messages to their assigned tutor and line manager within the portal.</w:t>
            </w:r>
          </w:p>
        </w:tc>
      </w:tr>
      <w:tr w:rsidR="00132F50" w14:paraId="64664867"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114E6D"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7FAA0B6" w14:textId="77777777" w:rsidR="00132F50" w:rsidRDefault="00000000">
            <w:pPr>
              <w:pStyle w:val="ListParagraph"/>
              <w:numPr>
                <w:ilvl w:val="0"/>
                <w:numId w:val="3"/>
              </w:numPr>
              <w:spacing w:after="60"/>
            </w:pPr>
            <w:r>
              <w:rPr>
                <w:sz w:val="21"/>
                <w:szCs w:val="21"/>
              </w:rPr>
              <w:t>Separate message threads for tutor and line manager</w:t>
            </w:r>
          </w:p>
          <w:p w14:paraId="44F43C49" w14:textId="77777777" w:rsidR="00132F50" w:rsidRDefault="00000000">
            <w:pPr>
              <w:pStyle w:val="ListParagraph"/>
              <w:numPr>
                <w:ilvl w:val="0"/>
                <w:numId w:val="3"/>
              </w:numPr>
              <w:spacing w:after="60"/>
            </w:pPr>
            <w:r>
              <w:rPr>
                <w:sz w:val="21"/>
                <w:szCs w:val="21"/>
              </w:rPr>
              <w:t>Messages support: plain text, file attachments (max 10MB), and emoji</w:t>
            </w:r>
          </w:p>
          <w:p w14:paraId="68B99203" w14:textId="77777777" w:rsidR="00132F50" w:rsidRDefault="00000000">
            <w:pPr>
              <w:pStyle w:val="ListParagraph"/>
              <w:numPr>
                <w:ilvl w:val="0"/>
                <w:numId w:val="3"/>
              </w:numPr>
              <w:spacing w:after="60"/>
            </w:pPr>
            <w:r>
              <w:rPr>
                <w:sz w:val="21"/>
                <w:szCs w:val="21"/>
              </w:rPr>
              <w:t>Unread message count is shown as a badge on the messaging nav item</w:t>
            </w:r>
          </w:p>
          <w:p w14:paraId="32236099" w14:textId="77777777" w:rsidR="00132F50" w:rsidRDefault="00000000">
            <w:pPr>
              <w:pStyle w:val="ListParagraph"/>
              <w:numPr>
                <w:ilvl w:val="0"/>
                <w:numId w:val="3"/>
              </w:numPr>
              <w:spacing w:after="60"/>
            </w:pPr>
            <w:r>
              <w:rPr>
                <w:sz w:val="21"/>
                <w:szCs w:val="21"/>
              </w:rPr>
              <w:t>Tutor and manager receive email notification of new messages within 5 minutes</w:t>
            </w:r>
          </w:p>
          <w:p w14:paraId="123D8974" w14:textId="77777777" w:rsidR="00132F50" w:rsidRDefault="00000000">
            <w:pPr>
              <w:pStyle w:val="ListParagraph"/>
              <w:numPr>
                <w:ilvl w:val="0"/>
                <w:numId w:val="3"/>
              </w:numPr>
              <w:spacing w:after="60"/>
            </w:pPr>
            <w:r>
              <w:rPr>
                <w:sz w:val="21"/>
                <w:szCs w:val="21"/>
              </w:rPr>
              <w:t>Message history is retained for the lifetime of the programme and archived on completion</w:t>
            </w:r>
          </w:p>
          <w:p w14:paraId="5DCEDFA3" w14:textId="77777777" w:rsidR="00132F50" w:rsidRDefault="00000000">
            <w:pPr>
              <w:pStyle w:val="ListParagraph"/>
              <w:numPr>
                <w:ilvl w:val="0"/>
                <w:numId w:val="3"/>
              </w:numPr>
              <w:spacing w:after="60"/>
            </w:pPr>
            <w:r>
              <w:rPr>
                <w:sz w:val="21"/>
                <w:szCs w:val="21"/>
              </w:rPr>
              <w:t>Messages are not end-to-end encrypted — provider and employer admin can view all threads for safeguarding purposes (disclosed in privacy notice)</w:t>
            </w:r>
          </w:p>
        </w:tc>
      </w:tr>
    </w:tbl>
    <w:p w14:paraId="42F48F9A"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23792037" w14:textId="77777777">
        <w:tblPrEx>
          <w:tblCellMar>
            <w:top w:w="0" w:type="dxa"/>
            <w:bottom w:w="0" w:type="dxa"/>
          </w:tblCellMar>
        </w:tblPrEx>
        <w:trPr>
          <w:gridBefore w:val="1"/>
          <w:wBefore w:w="7" w:type="dxa"/>
        </w:trPr>
        <w:tc>
          <w:tcPr>
            <w:tcW w:w="1700" w:type="dxa"/>
            <w:gridSpan w:val="2"/>
            <w:tcBorders>
              <w:top w:val="single" w:sz="6" w:space="0" w:color="0F7A53"/>
              <w:left w:val="single" w:sz="6" w:space="0" w:color="0F7A53"/>
              <w:bottom w:val="single" w:sz="1" w:space="0" w:color="0F7A53"/>
              <w:right w:val="single" w:sz="1" w:space="0" w:color="0F7A53"/>
            </w:tcBorders>
            <w:shd w:val="clear" w:color="auto" w:fill="0F7A53"/>
            <w:tcMar>
              <w:top w:w="100" w:type="dxa"/>
              <w:left w:w="140" w:type="dxa"/>
              <w:bottom w:w="100" w:type="dxa"/>
              <w:right w:w="140" w:type="dxa"/>
            </w:tcMar>
          </w:tcPr>
          <w:p w14:paraId="3B35EE46" w14:textId="77777777" w:rsidR="00132F50" w:rsidRDefault="00000000">
            <w:r>
              <w:rPr>
                <w:rFonts w:ascii="Courier New" w:eastAsia="Courier New" w:hAnsi="Courier New" w:cs="Courier New"/>
                <w:b/>
                <w:bCs/>
                <w:color w:val="FFFFFF"/>
                <w:sz w:val="20"/>
                <w:szCs w:val="20"/>
              </w:rPr>
              <w:t>F3.4.3</w:t>
            </w:r>
          </w:p>
        </w:tc>
        <w:tc>
          <w:tcPr>
            <w:tcW w:w="4338"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1F02B96A" w14:textId="77777777" w:rsidR="00132F50" w:rsidRDefault="00000000">
            <w:r>
              <w:rPr>
                <w:b/>
                <w:bCs/>
                <w:sz w:val="22"/>
                <w:szCs w:val="22"/>
              </w:rPr>
              <w:t>Notification Centre</w:t>
            </w:r>
          </w:p>
        </w:tc>
        <w:tc>
          <w:tcPr>
            <w:tcW w:w="1900" w:type="dxa"/>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468FE402" w14:textId="77777777" w:rsidR="00132F50" w:rsidRDefault="00000000">
            <w:r>
              <w:rPr>
                <w:b/>
                <w:bCs/>
                <w:color w:val="C0272D"/>
                <w:sz w:val="20"/>
                <w:szCs w:val="20"/>
              </w:rPr>
              <w:t>Must Have</w:t>
            </w:r>
          </w:p>
        </w:tc>
        <w:tc>
          <w:tcPr>
            <w:tcW w:w="1700" w:type="dxa"/>
            <w:gridSpan w:val="2"/>
            <w:tcBorders>
              <w:top w:val="single" w:sz="1" w:space="0" w:color="0F7A53"/>
              <w:left w:val="single" w:sz="1" w:space="0" w:color="0F7A53"/>
              <w:bottom w:val="single" w:sz="1" w:space="0" w:color="0F7A53"/>
              <w:right w:val="single" w:sz="1" w:space="0" w:color="0F7A53"/>
            </w:tcBorders>
            <w:shd w:val="clear" w:color="auto" w:fill="EDF7F2"/>
            <w:tcMar>
              <w:top w:w="100" w:type="dxa"/>
              <w:left w:w="140" w:type="dxa"/>
              <w:bottom w:w="100" w:type="dxa"/>
              <w:right w:w="140" w:type="dxa"/>
            </w:tcMar>
          </w:tcPr>
          <w:p w14:paraId="192B0C07" w14:textId="77777777" w:rsidR="00132F50" w:rsidRDefault="00000000">
            <w:r>
              <w:rPr>
                <w:color w:val="64748B"/>
                <w:sz w:val="20"/>
                <w:szCs w:val="20"/>
              </w:rPr>
              <w:t>Phase 1</w:t>
            </w:r>
          </w:p>
        </w:tc>
      </w:tr>
      <w:tr w:rsidR="00132F50" w14:paraId="323F3B21"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8D5B63E"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BD67AD" w14:textId="77777777" w:rsidR="00132F50" w:rsidRDefault="00000000">
            <w:r>
              <w:rPr>
                <w:sz w:val="22"/>
                <w:szCs w:val="22"/>
              </w:rPr>
              <w:t>All platform notifications must be aggregated in a single notification centre, with the ability to manage notification preferences.</w:t>
            </w:r>
          </w:p>
        </w:tc>
      </w:tr>
      <w:tr w:rsidR="00132F50" w14:paraId="732BAD27"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ECC2E51"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A199E49" w14:textId="77777777" w:rsidR="00132F50" w:rsidRDefault="00000000">
            <w:pPr>
              <w:pStyle w:val="ListParagraph"/>
              <w:numPr>
                <w:ilvl w:val="0"/>
                <w:numId w:val="3"/>
              </w:numPr>
              <w:spacing w:after="60"/>
            </w:pPr>
            <w:r>
              <w:rPr>
                <w:sz w:val="21"/>
                <w:szCs w:val="21"/>
              </w:rPr>
              <w:t>Notification centre lists all notifications in reverse chronological order with: type icon, description, timestamp, and read/unread state</w:t>
            </w:r>
          </w:p>
          <w:p w14:paraId="03DA2D97" w14:textId="77777777" w:rsidR="00132F50" w:rsidRDefault="00000000">
            <w:pPr>
              <w:pStyle w:val="ListParagraph"/>
              <w:numPr>
                <w:ilvl w:val="0"/>
                <w:numId w:val="3"/>
              </w:numPr>
              <w:spacing w:after="60"/>
            </w:pPr>
            <w:r>
              <w:rPr>
                <w:sz w:val="21"/>
                <w:szCs w:val="21"/>
              </w:rPr>
              <w:t>Notification types: OTJ approval, review reminder, message received, commitment statement action required, EPA date update, milestone completed</w:t>
            </w:r>
          </w:p>
          <w:p w14:paraId="6413AFE0" w14:textId="77777777" w:rsidR="00132F50" w:rsidRDefault="00000000">
            <w:pPr>
              <w:pStyle w:val="ListParagraph"/>
              <w:numPr>
                <w:ilvl w:val="0"/>
                <w:numId w:val="3"/>
              </w:numPr>
              <w:spacing w:after="60"/>
            </w:pPr>
            <w:r>
              <w:rPr>
                <w:sz w:val="21"/>
                <w:szCs w:val="21"/>
              </w:rPr>
              <w:t>Apprentice can configure per-type email notification preferences (on / off)</w:t>
            </w:r>
          </w:p>
          <w:p w14:paraId="624F2327" w14:textId="77777777" w:rsidR="00132F50" w:rsidRDefault="00000000">
            <w:pPr>
              <w:pStyle w:val="ListParagraph"/>
              <w:numPr>
                <w:ilvl w:val="0"/>
                <w:numId w:val="3"/>
              </w:numPr>
              <w:spacing w:after="60"/>
            </w:pPr>
            <w:r>
              <w:rPr>
                <w:sz w:val="21"/>
                <w:szCs w:val="21"/>
              </w:rPr>
              <w:t>Push notification support for native mobile app (Phase 2) — web push in MVP</w:t>
            </w:r>
          </w:p>
          <w:p w14:paraId="110475E6" w14:textId="77777777" w:rsidR="00132F50" w:rsidRDefault="00000000">
            <w:pPr>
              <w:pStyle w:val="ListParagraph"/>
              <w:numPr>
                <w:ilvl w:val="0"/>
                <w:numId w:val="3"/>
              </w:numPr>
              <w:spacing w:after="60"/>
            </w:pPr>
            <w:r>
              <w:rPr>
                <w:sz w:val="21"/>
                <w:szCs w:val="21"/>
              </w:rPr>
              <w:t>Unread count badge shown on notification bell icon in top nav</w:t>
            </w:r>
          </w:p>
        </w:tc>
      </w:tr>
    </w:tbl>
    <w:p w14:paraId="6D9E9EA3" w14:textId="77777777" w:rsidR="00132F50"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34239D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E7490"/>
            <w:tcMar>
              <w:top w:w="400" w:type="dxa"/>
              <w:left w:w="560" w:type="dxa"/>
              <w:bottom w:w="400" w:type="dxa"/>
              <w:right w:w="560" w:type="dxa"/>
            </w:tcMar>
          </w:tcPr>
          <w:p w14:paraId="7938BB96" w14:textId="77777777" w:rsidR="00132F50" w:rsidRDefault="00000000">
            <w:pPr>
              <w:spacing w:after="100"/>
              <w:jc w:val="center"/>
            </w:pPr>
            <w:r>
              <w:rPr>
                <w:b/>
                <w:bCs/>
                <w:caps/>
                <w:color w:val="CCDDEE"/>
                <w:sz w:val="18"/>
                <w:szCs w:val="18"/>
              </w:rPr>
              <w:lastRenderedPageBreak/>
              <w:t>PORTAL 4  ·  PRODUCT REQUIREMENTS</w:t>
            </w:r>
          </w:p>
          <w:p w14:paraId="10816ABF" w14:textId="77777777" w:rsidR="00132F50" w:rsidRDefault="00000000">
            <w:pPr>
              <w:spacing w:after="80"/>
              <w:jc w:val="center"/>
            </w:pPr>
            <w:r>
              <w:rPr>
                <w:b/>
                <w:bCs/>
                <w:color w:val="FFFFFF"/>
                <w:sz w:val="52"/>
                <w:szCs w:val="52"/>
              </w:rPr>
              <w:t>FlowPortal</w:t>
            </w:r>
          </w:p>
          <w:p w14:paraId="4FE8E19A" w14:textId="77777777" w:rsidR="00132F50" w:rsidRDefault="00000000">
            <w:pPr>
              <w:jc w:val="center"/>
            </w:pPr>
            <w:r>
              <w:rPr>
                <w:i/>
                <w:iCs/>
                <w:color w:val="CCDDF4"/>
                <w:sz w:val="22"/>
                <w:szCs w:val="22"/>
              </w:rPr>
              <w:t>Levy flows. Talent flows. Growth flows.</w:t>
            </w:r>
          </w:p>
        </w:tc>
      </w:tr>
    </w:tbl>
    <w:p w14:paraId="557028CE" w14:textId="77777777" w:rsidR="00132F50" w:rsidRDefault="00132F50">
      <w:pPr>
        <w:spacing w:before="260"/>
      </w:pPr>
    </w:p>
    <w:p w14:paraId="4ADA4E63" w14:textId="77777777" w:rsidR="00132F50" w:rsidRDefault="00000000">
      <w:pPr>
        <w:pStyle w:val="Heading1"/>
        <w:pBdr>
          <w:bottom w:val="single" w:sz="12" w:space="6" w:color="0E7490"/>
        </w:pBdr>
      </w:pPr>
      <w:r>
        <w:t>6. Portal 4 — FlowPortal</w:t>
      </w:r>
    </w:p>
    <w:p w14:paraId="33FE06DB" w14:textId="77777777" w:rsidR="00132F50" w:rsidRDefault="00000000">
      <w:pPr>
        <w:pStyle w:val="Heading2"/>
      </w:pPr>
      <w:r>
        <w:t>6.1 Portal Context</w:t>
      </w:r>
    </w:p>
    <w:p w14:paraId="3359BFB3"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32F50" w14:paraId="1498B50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0F7FA"/>
            <w:tcMar>
              <w:top w:w="100" w:type="dxa"/>
              <w:left w:w="140" w:type="dxa"/>
              <w:bottom w:w="100" w:type="dxa"/>
              <w:right w:w="140" w:type="dxa"/>
            </w:tcMar>
          </w:tcPr>
          <w:p w14:paraId="151BFC17" w14:textId="77777777" w:rsidR="00132F50" w:rsidRDefault="00000000">
            <w:r>
              <w:rPr>
                <w:b/>
                <w:bCs/>
                <w:color w:val="0E7490"/>
                <w:sz w:val="21"/>
                <w:szCs w:val="21"/>
              </w:rPr>
              <w:t>Portal ID</w:t>
            </w:r>
          </w:p>
        </w:tc>
        <w:tc>
          <w:tcPr>
            <w:tcW w:w="7038" w:type="dxa"/>
            <w:tcBorders>
              <w:top w:val="single" w:sz="1" w:space="0" w:color="E2E8F0"/>
              <w:left w:val="single" w:sz="1" w:space="0" w:color="E2E8F0"/>
              <w:bottom w:val="single" w:sz="1" w:space="0" w:color="E2E8F0"/>
              <w:right w:val="single" w:sz="1" w:space="0" w:color="E2E8F0"/>
            </w:tcBorders>
            <w:shd w:val="clear" w:color="auto" w:fill="E0F7FA"/>
            <w:tcMar>
              <w:top w:w="100" w:type="dxa"/>
              <w:left w:w="140" w:type="dxa"/>
              <w:bottom w:w="100" w:type="dxa"/>
              <w:right w:w="140" w:type="dxa"/>
            </w:tcMar>
          </w:tcPr>
          <w:p w14:paraId="6DA2AB76" w14:textId="77777777" w:rsidR="00132F50" w:rsidRDefault="00000000">
            <w:r>
              <w:rPr>
                <w:sz w:val="21"/>
                <w:szCs w:val="21"/>
              </w:rPr>
              <w:t>P4</w:t>
            </w:r>
          </w:p>
        </w:tc>
      </w:tr>
      <w:tr w:rsidR="00132F50" w14:paraId="6FB3181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66457B" w14:textId="77777777" w:rsidR="00132F50" w:rsidRDefault="00000000">
            <w:r>
              <w:rPr>
                <w:b/>
                <w:bCs/>
                <w:color w:val="0E7490"/>
                <w:sz w:val="21"/>
                <w:szCs w:val="21"/>
              </w:rPr>
              <w:t>Target users</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845B66" w14:textId="77777777" w:rsidR="00132F50" w:rsidRDefault="00000000">
            <w:r>
              <w:rPr>
                <w:sz w:val="21"/>
                <w:szCs w:val="21"/>
              </w:rPr>
              <w:t>SME owners / managers (5–249 employees), levy donor L&amp;D leads at large employers, AI apprenticeship learners from SMEs</w:t>
            </w:r>
          </w:p>
        </w:tc>
      </w:tr>
      <w:tr w:rsidR="00132F50" w14:paraId="70E1170F"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0F7FA"/>
            <w:tcMar>
              <w:top w:w="100" w:type="dxa"/>
              <w:left w:w="140" w:type="dxa"/>
              <w:bottom w:w="100" w:type="dxa"/>
              <w:right w:w="140" w:type="dxa"/>
            </w:tcMar>
          </w:tcPr>
          <w:p w14:paraId="44B11C5A" w14:textId="77777777" w:rsidR="00132F50" w:rsidRDefault="00000000">
            <w:r>
              <w:rPr>
                <w:b/>
                <w:bCs/>
                <w:color w:val="0E7490"/>
                <w:sz w:val="21"/>
                <w:szCs w:val="21"/>
              </w:rPr>
              <w:t>Primary goal</w:t>
            </w:r>
          </w:p>
        </w:tc>
        <w:tc>
          <w:tcPr>
            <w:tcW w:w="7038" w:type="dxa"/>
            <w:tcBorders>
              <w:top w:val="single" w:sz="1" w:space="0" w:color="E2E8F0"/>
              <w:left w:val="single" w:sz="1" w:space="0" w:color="E2E8F0"/>
              <w:bottom w:val="single" w:sz="1" w:space="0" w:color="E2E8F0"/>
              <w:right w:val="single" w:sz="1" w:space="0" w:color="E2E8F0"/>
            </w:tcBorders>
            <w:shd w:val="clear" w:color="auto" w:fill="E0F7FA"/>
            <w:tcMar>
              <w:top w:w="100" w:type="dxa"/>
              <w:left w:w="140" w:type="dxa"/>
              <w:bottom w:w="100" w:type="dxa"/>
              <w:right w:w="140" w:type="dxa"/>
            </w:tcMar>
          </w:tcPr>
          <w:p w14:paraId="5999806F" w14:textId="77777777" w:rsidR="00132F50" w:rsidRDefault="00000000">
            <w:r>
              <w:rPr>
                <w:sz w:val="21"/>
                <w:szCs w:val="21"/>
              </w:rPr>
              <w:t>Route unclaimed Apprenticeship Levy capital from large employers to SMEs, enable funded AI skills apprenticeship enrolment, and give SMEs a fully managed compliance dashboard with no HR function required</w:t>
            </w:r>
          </w:p>
        </w:tc>
      </w:tr>
      <w:tr w:rsidR="00132F50" w14:paraId="3E38511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3E9A81" w14:textId="77777777" w:rsidR="00132F50" w:rsidRDefault="00000000">
            <w:r>
              <w:rPr>
                <w:b/>
                <w:bCs/>
                <w:color w:val="0E7490"/>
                <w:sz w:val="21"/>
                <w:szCs w:val="21"/>
              </w:rPr>
              <w:t>Design tone</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BA0AAD" w14:textId="77777777" w:rsidR="00132F50" w:rsidRDefault="00000000">
            <w:r>
              <w:rPr>
                <w:sz w:val="21"/>
                <w:szCs w:val="21"/>
              </w:rPr>
              <w:t>Dynamic, growth-oriented, accessible. Should feel like a modern marketplace and learning platform: energetic, clear, confidence-building</w:t>
            </w:r>
          </w:p>
        </w:tc>
      </w:tr>
      <w:tr w:rsidR="00132F50" w14:paraId="193A172B"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0F7FA"/>
            <w:tcMar>
              <w:top w:w="100" w:type="dxa"/>
              <w:left w:w="140" w:type="dxa"/>
              <w:bottom w:w="100" w:type="dxa"/>
              <w:right w:w="140" w:type="dxa"/>
            </w:tcMar>
          </w:tcPr>
          <w:p w14:paraId="118B825A" w14:textId="77777777" w:rsidR="00132F50" w:rsidRDefault="00000000">
            <w:r>
              <w:rPr>
                <w:b/>
                <w:bCs/>
                <w:color w:val="0E7490"/>
                <w:sz w:val="21"/>
                <w:szCs w:val="21"/>
              </w:rPr>
              <w:t>Primary colour</w:t>
            </w:r>
          </w:p>
        </w:tc>
        <w:tc>
          <w:tcPr>
            <w:tcW w:w="7038" w:type="dxa"/>
            <w:tcBorders>
              <w:top w:val="single" w:sz="1" w:space="0" w:color="E2E8F0"/>
              <w:left w:val="single" w:sz="1" w:space="0" w:color="E2E8F0"/>
              <w:bottom w:val="single" w:sz="1" w:space="0" w:color="E2E8F0"/>
              <w:right w:val="single" w:sz="1" w:space="0" w:color="E2E8F0"/>
            </w:tcBorders>
            <w:shd w:val="clear" w:color="auto" w:fill="E0F7FA"/>
            <w:tcMar>
              <w:top w:w="100" w:type="dxa"/>
              <w:left w:w="140" w:type="dxa"/>
              <w:bottom w:w="100" w:type="dxa"/>
              <w:right w:w="140" w:type="dxa"/>
            </w:tcMar>
          </w:tcPr>
          <w:p w14:paraId="30146381" w14:textId="77777777" w:rsidR="00132F50" w:rsidRDefault="00000000">
            <w:r>
              <w:rPr>
                <w:sz w:val="21"/>
                <w:szCs w:val="21"/>
              </w:rPr>
              <w:t>#0E7490 (Teal) — DM Sans</w:t>
            </w:r>
          </w:p>
        </w:tc>
      </w:tr>
      <w:tr w:rsidR="00132F50" w14:paraId="454BD0C7"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979526" w14:textId="77777777" w:rsidR="00132F50" w:rsidRDefault="00000000">
            <w:r>
              <w:rPr>
                <w:b/>
                <w:bCs/>
                <w:color w:val="0E7490"/>
                <w:sz w:val="21"/>
                <w:szCs w:val="21"/>
              </w:rPr>
              <w:t>Three modules</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641CC6A" w14:textId="77777777" w:rsidR="00132F50" w:rsidRDefault="00000000">
            <w:r>
              <w:rPr>
                <w:sz w:val="21"/>
                <w:szCs w:val="21"/>
              </w:rPr>
              <w:t>Module A — Levy Exchange marketplace | Module B — SME Employer Dashboard | Module C — AI Apprenticeship Programmes</w:t>
            </w:r>
          </w:p>
        </w:tc>
      </w:tr>
      <w:tr w:rsidR="00132F50" w14:paraId="21ED58D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E0F7FA"/>
            <w:tcMar>
              <w:top w:w="100" w:type="dxa"/>
              <w:left w:w="140" w:type="dxa"/>
              <w:bottom w:w="100" w:type="dxa"/>
              <w:right w:w="140" w:type="dxa"/>
            </w:tcMar>
          </w:tcPr>
          <w:p w14:paraId="08954D12" w14:textId="77777777" w:rsidR="00132F50" w:rsidRDefault="00000000">
            <w:r>
              <w:rPr>
                <w:b/>
                <w:bCs/>
                <w:color w:val="0E7490"/>
                <w:sz w:val="21"/>
                <w:szCs w:val="21"/>
              </w:rPr>
              <w:t>Access device</w:t>
            </w:r>
          </w:p>
        </w:tc>
        <w:tc>
          <w:tcPr>
            <w:tcW w:w="7038" w:type="dxa"/>
            <w:tcBorders>
              <w:top w:val="single" w:sz="1" w:space="0" w:color="E2E8F0"/>
              <w:left w:val="single" w:sz="1" w:space="0" w:color="E2E8F0"/>
              <w:bottom w:val="single" w:sz="1" w:space="0" w:color="E2E8F0"/>
              <w:right w:val="single" w:sz="1" w:space="0" w:color="E2E8F0"/>
            </w:tcBorders>
            <w:shd w:val="clear" w:color="auto" w:fill="E0F7FA"/>
            <w:tcMar>
              <w:top w:w="100" w:type="dxa"/>
              <w:left w:w="140" w:type="dxa"/>
              <w:bottom w:w="100" w:type="dxa"/>
              <w:right w:w="140" w:type="dxa"/>
            </w:tcMar>
          </w:tcPr>
          <w:p w14:paraId="62BA58CB" w14:textId="77777777" w:rsidR="00132F50" w:rsidRDefault="00000000">
            <w:r>
              <w:rPr>
                <w:sz w:val="21"/>
                <w:szCs w:val="21"/>
              </w:rPr>
              <w:t>Desktop and mobile equally important — many SME owners will access via phone</w:t>
            </w:r>
          </w:p>
        </w:tc>
      </w:tr>
    </w:tbl>
    <w:p w14:paraId="2976C617" w14:textId="77777777" w:rsidR="00132F50" w:rsidRDefault="00132F50">
      <w:pPr>
        <w:spacing w:before="160"/>
      </w:pPr>
    </w:p>
    <w:p w14:paraId="4C9A35D9" w14:textId="77777777" w:rsidR="00132F50" w:rsidRDefault="00000000">
      <w:pPr>
        <w:pStyle w:val="Heading2"/>
      </w:pPr>
      <w:r>
        <w:t>6.2 Module A — Levy Exchange</w:t>
      </w:r>
    </w:p>
    <w:p w14:paraId="5310A956" w14:textId="77777777" w:rsidR="00132F50" w:rsidRDefault="00000000">
      <w:pPr>
        <w:spacing w:after="120"/>
      </w:pPr>
      <w:r>
        <w:t>The Levy Exchange is a two-sided marketplace that automates every step of the ESFA levy transfer process — from DAS account linking to compliance documentation — cutting transfer time from weeks to 48 hours.</w:t>
      </w:r>
    </w:p>
    <w:p w14:paraId="413D2A79" w14:textId="77777777" w:rsidR="00132F50" w:rsidRDefault="00000000">
      <w:pPr>
        <w:pStyle w:val="Heading3"/>
      </w:pPr>
      <w:r>
        <w:t>6.2.1 Donor-Side Features</w:t>
      </w:r>
    </w:p>
    <w:p w14:paraId="629342D1"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00797D9A"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4677241E" w14:textId="77777777" w:rsidR="00132F50" w:rsidRDefault="00000000">
            <w:r>
              <w:rPr>
                <w:rFonts w:ascii="Courier New" w:eastAsia="Courier New" w:hAnsi="Courier New" w:cs="Courier New"/>
                <w:b/>
                <w:bCs/>
                <w:color w:val="FFFFFF"/>
                <w:sz w:val="20"/>
                <w:szCs w:val="20"/>
              </w:rPr>
              <w:t>F4.1.1</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63B164B8" w14:textId="77777777" w:rsidR="00132F50" w:rsidRDefault="00000000">
            <w:r>
              <w:rPr>
                <w:b/>
                <w:bCs/>
                <w:sz w:val="22"/>
                <w:szCs w:val="22"/>
              </w:rPr>
              <w:t>Donor DAS Account Linking</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2771CE2C"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53FF33F7" w14:textId="77777777" w:rsidR="00132F50" w:rsidRDefault="00000000">
            <w:r>
              <w:rPr>
                <w:color w:val="64748B"/>
                <w:sz w:val="20"/>
                <w:szCs w:val="20"/>
              </w:rPr>
              <w:t>Phase 1</w:t>
            </w:r>
          </w:p>
        </w:tc>
      </w:tr>
      <w:tr w:rsidR="00132F50" w14:paraId="3904F1A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FD41B84"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3074FE" w14:textId="77777777" w:rsidR="00132F50" w:rsidRDefault="00000000">
            <w:r>
              <w:rPr>
                <w:sz w:val="22"/>
                <w:szCs w:val="22"/>
              </w:rPr>
              <w:t>Levy donor organisations must be able to link their ESFA Digital Apprenticeship Service account to FlowPortal to enable automated transfer processing.</w:t>
            </w:r>
          </w:p>
        </w:tc>
      </w:tr>
      <w:tr w:rsidR="00132F50" w14:paraId="4D3703E5"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DB6F15B"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E55DC31" w14:textId="77777777" w:rsidR="00132F50" w:rsidRDefault="00000000">
            <w:pPr>
              <w:pStyle w:val="ListParagraph"/>
              <w:numPr>
                <w:ilvl w:val="0"/>
                <w:numId w:val="3"/>
              </w:numPr>
              <w:spacing w:after="60"/>
            </w:pPr>
            <w:r>
              <w:rPr>
                <w:sz w:val="21"/>
                <w:szCs w:val="21"/>
              </w:rPr>
              <w:t>DAS account linking is completed via ESFA OAuth 2.0 consent flow — no credentials stored</w:t>
            </w:r>
          </w:p>
          <w:p w14:paraId="7EED1D1D" w14:textId="77777777" w:rsidR="00132F50" w:rsidRDefault="00000000">
            <w:pPr>
              <w:pStyle w:val="ListParagraph"/>
              <w:numPr>
                <w:ilvl w:val="0"/>
                <w:numId w:val="3"/>
              </w:numPr>
              <w:spacing w:after="60"/>
            </w:pPr>
            <w:r>
              <w:rPr>
                <w:sz w:val="21"/>
                <w:szCs w:val="21"/>
              </w:rPr>
              <w:lastRenderedPageBreak/>
              <w:t>Linking process is completable in under 48 hours end to end</w:t>
            </w:r>
          </w:p>
          <w:p w14:paraId="6982CF27" w14:textId="77777777" w:rsidR="00132F50" w:rsidRDefault="00000000">
            <w:pPr>
              <w:pStyle w:val="ListParagraph"/>
              <w:numPr>
                <w:ilvl w:val="0"/>
                <w:numId w:val="3"/>
              </w:numPr>
              <w:spacing w:after="60"/>
            </w:pPr>
            <w:r>
              <w:rPr>
                <w:sz w:val="21"/>
                <w:szCs w:val="21"/>
              </w:rPr>
              <w:t>Linked account shows: total levy balance, available transfer amount (up to 50%), expiry schedule</w:t>
            </w:r>
          </w:p>
          <w:p w14:paraId="5A52017A" w14:textId="77777777" w:rsidR="00132F50" w:rsidRDefault="00000000">
            <w:pPr>
              <w:pStyle w:val="ListParagraph"/>
              <w:numPr>
                <w:ilvl w:val="0"/>
                <w:numId w:val="3"/>
              </w:numPr>
              <w:spacing w:after="60"/>
            </w:pPr>
            <w:r>
              <w:rPr>
                <w:sz w:val="21"/>
                <w:szCs w:val="21"/>
              </w:rPr>
              <w:t>Donor can link multiple DAS accounts (e.g. for different legal entities within the same group)</w:t>
            </w:r>
          </w:p>
          <w:p w14:paraId="170F9E42" w14:textId="77777777" w:rsidR="00132F50" w:rsidRDefault="00000000">
            <w:pPr>
              <w:pStyle w:val="ListParagraph"/>
              <w:numPr>
                <w:ilvl w:val="0"/>
                <w:numId w:val="3"/>
              </w:numPr>
              <w:spacing w:after="60"/>
            </w:pPr>
            <w:r>
              <w:rPr>
                <w:sz w:val="21"/>
                <w:szCs w:val="21"/>
              </w:rPr>
              <w:t>Linking status is shown as: linked / pending consent / error with resolution guidance</w:t>
            </w:r>
          </w:p>
        </w:tc>
      </w:tr>
    </w:tbl>
    <w:p w14:paraId="529D51B1"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36E969A4"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7853C38C" w14:textId="77777777" w:rsidR="00132F50" w:rsidRDefault="00000000">
            <w:r>
              <w:rPr>
                <w:rFonts w:ascii="Courier New" w:eastAsia="Courier New" w:hAnsi="Courier New" w:cs="Courier New"/>
                <w:b/>
                <w:bCs/>
                <w:color w:val="FFFFFF"/>
                <w:sz w:val="20"/>
                <w:szCs w:val="20"/>
              </w:rPr>
              <w:t>F4.1.2</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4081C04E" w14:textId="77777777" w:rsidR="00132F50" w:rsidRDefault="00000000">
            <w:r>
              <w:rPr>
                <w:b/>
                <w:bCs/>
                <w:sz w:val="22"/>
                <w:szCs w:val="22"/>
              </w:rPr>
              <w:t>Surplus Levy Calculator &amp; Expiry Alerts</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4CBB4049"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469E0317" w14:textId="77777777" w:rsidR="00132F50" w:rsidRDefault="00000000">
            <w:r>
              <w:rPr>
                <w:color w:val="64748B"/>
                <w:sz w:val="20"/>
                <w:szCs w:val="20"/>
              </w:rPr>
              <w:t>Phase 1</w:t>
            </w:r>
          </w:p>
        </w:tc>
      </w:tr>
      <w:tr w:rsidR="00132F50" w14:paraId="74142D03"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3867BB7"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44EBBA" w14:textId="77777777" w:rsidR="00132F50" w:rsidRDefault="00000000">
            <w:r>
              <w:rPr>
                <w:sz w:val="22"/>
                <w:szCs w:val="22"/>
              </w:rPr>
              <w:t>Donors must be able to see their exact transferable surplus and receive automated alerts when funds are approaching the 24-month expiry window.</w:t>
            </w:r>
          </w:p>
        </w:tc>
      </w:tr>
      <w:tr w:rsidR="00132F50" w14:paraId="02DB99C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50FC240"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089BFC54" w14:textId="77777777" w:rsidR="00132F50" w:rsidRDefault="00000000">
            <w:pPr>
              <w:pStyle w:val="ListParagraph"/>
              <w:numPr>
                <w:ilvl w:val="0"/>
                <w:numId w:val="3"/>
              </w:numPr>
              <w:spacing w:after="60"/>
            </w:pPr>
            <w:r>
              <w:rPr>
                <w:sz w:val="21"/>
                <w:szCs w:val="21"/>
              </w:rPr>
              <w:t>Surplus calculator displays: total levy balance, amount already committed to own apprenticeships, maximum transferable amount (up to 50% of annual contribution), amount already transferred</w:t>
            </w:r>
          </w:p>
          <w:p w14:paraId="632BC548" w14:textId="77777777" w:rsidR="00132F50" w:rsidRDefault="00000000">
            <w:pPr>
              <w:pStyle w:val="ListParagraph"/>
              <w:numPr>
                <w:ilvl w:val="0"/>
                <w:numId w:val="3"/>
              </w:numPr>
              <w:spacing w:after="60"/>
            </w:pPr>
            <w:r>
              <w:rPr>
                <w:sz w:val="21"/>
                <w:szCs w:val="21"/>
              </w:rPr>
              <w:t>Expiry calendar shows which tranches of levy expire in each of the next 24 months</w:t>
            </w:r>
          </w:p>
          <w:p w14:paraId="213C3FCA" w14:textId="77777777" w:rsidR="00132F50" w:rsidRDefault="00000000">
            <w:pPr>
              <w:pStyle w:val="ListParagraph"/>
              <w:numPr>
                <w:ilvl w:val="0"/>
                <w:numId w:val="3"/>
              </w:numPr>
              <w:spacing w:after="60"/>
            </w:pPr>
            <w:r>
              <w:rPr>
                <w:sz w:val="21"/>
                <w:szCs w:val="21"/>
              </w:rPr>
              <w:t>Automated email alert sent when any tranche will expire within 90 days</w:t>
            </w:r>
          </w:p>
          <w:p w14:paraId="1F67D9B0" w14:textId="77777777" w:rsidR="00132F50" w:rsidRDefault="00000000">
            <w:pPr>
              <w:pStyle w:val="ListParagraph"/>
              <w:numPr>
                <w:ilvl w:val="0"/>
                <w:numId w:val="3"/>
              </w:numPr>
              <w:spacing w:after="60"/>
            </w:pPr>
            <w:r>
              <w:rPr>
                <w:sz w:val="21"/>
                <w:szCs w:val="21"/>
              </w:rPr>
              <w:t>Second alert sent at 30 days before expiry</w:t>
            </w:r>
          </w:p>
          <w:p w14:paraId="6E16FC57" w14:textId="77777777" w:rsidR="00132F50" w:rsidRDefault="00000000">
            <w:pPr>
              <w:pStyle w:val="ListParagraph"/>
              <w:numPr>
                <w:ilvl w:val="0"/>
                <w:numId w:val="3"/>
              </w:numPr>
              <w:spacing w:after="60"/>
            </w:pPr>
            <w:r>
              <w:rPr>
                <w:sz w:val="21"/>
                <w:szCs w:val="21"/>
              </w:rPr>
              <w:t>Alert includes a direct CTA to initiate a transfer</w:t>
            </w:r>
          </w:p>
        </w:tc>
      </w:tr>
    </w:tbl>
    <w:p w14:paraId="3DA75104"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1557CFE6"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56DBEB9C" w14:textId="77777777" w:rsidR="00132F50" w:rsidRDefault="00000000">
            <w:r>
              <w:rPr>
                <w:rFonts w:ascii="Courier New" w:eastAsia="Courier New" w:hAnsi="Courier New" w:cs="Courier New"/>
                <w:b/>
                <w:bCs/>
                <w:color w:val="FFFFFF"/>
                <w:sz w:val="20"/>
                <w:szCs w:val="20"/>
              </w:rPr>
              <w:t>F4.1.3</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4DEA9264" w14:textId="77777777" w:rsidR="00132F50" w:rsidRDefault="00000000">
            <w:r>
              <w:rPr>
                <w:b/>
                <w:bCs/>
                <w:sz w:val="22"/>
                <w:szCs w:val="22"/>
              </w:rPr>
              <w:t>Transfer Preference Settings</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3AFEF48C" w14:textId="77777777" w:rsidR="00132F50" w:rsidRDefault="00000000">
            <w:r>
              <w:rPr>
                <w:b/>
                <w:bCs/>
                <w:color w:val="C47A0C"/>
                <w:sz w:val="20"/>
                <w:szCs w:val="20"/>
              </w:rPr>
              <w:t>Should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61F8801D" w14:textId="77777777" w:rsidR="00132F50" w:rsidRDefault="00000000">
            <w:r>
              <w:rPr>
                <w:color w:val="64748B"/>
                <w:sz w:val="20"/>
                <w:szCs w:val="20"/>
              </w:rPr>
              <w:t>Phase 1 post-launch</w:t>
            </w:r>
          </w:p>
        </w:tc>
      </w:tr>
      <w:tr w:rsidR="00132F50" w14:paraId="5CD2275D"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4CF6B97"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5F732D" w14:textId="77777777" w:rsidR="00132F50" w:rsidRDefault="00000000">
            <w:r>
              <w:rPr>
                <w:sz w:val="22"/>
                <w:szCs w:val="22"/>
              </w:rPr>
              <w:t>Donors must be able to set preferences that guide the matching algorithm to surface the most appropriate SME recipients for their transfer.</w:t>
            </w:r>
          </w:p>
        </w:tc>
      </w:tr>
      <w:tr w:rsidR="00132F50" w14:paraId="2E4220DD"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3D0676"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12D9105" w14:textId="77777777" w:rsidR="00132F50" w:rsidRDefault="00000000">
            <w:pPr>
              <w:pStyle w:val="ListParagraph"/>
              <w:numPr>
                <w:ilvl w:val="0"/>
                <w:numId w:val="3"/>
              </w:numPr>
              <w:spacing w:after="60"/>
            </w:pPr>
            <w:r>
              <w:rPr>
                <w:sz w:val="21"/>
                <w:szCs w:val="21"/>
              </w:rPr>
              <w:t>Preferences include: preferred sector(s), preferred region(s), preferred SME size band, preferred programme type</w:t>
            </w:r>
          </w:p>
          <w:p w14:paraId="1C21307B" w14:textId="77777777" w:rsidR="00132F50" w:rsidRDefault="00000000">
            <w:pPr>
              <w:pStyle w:val="ListParagraph"/>
              <w:numPr>
                <w:ilvl w:val="0"/>
                <w:numId w:val="3"/>
              </w:numPr>
              <w:spacing w:after="60"/>
            </w:pPr>
            <w:r>
              <w:rPr>
                <w:sz w:val="21"/>
                <w:szCs w:val="21"/>
              </w:rPr>
              <w:t>Donor can set a maximum transfer amount per SME recipient</w:t>
            </w:r>
          </w:p>
          <w:p w14:paraId="404D92FC" w14:textId="77777777" w:rsidR="00132F50" w:rsidRDefault="00000000">
            <w:pPr>
              <w:pStyle w:val="ListParagraph"/>
              <w:numPr>
                <w:ilvl w:val="0"/>
                <w:numId w:val="3"/>
              </w:numPr>
              <w:spacing w:after="60"/>
            </w:pPr>
            <w:r>
              <w:rPr>
                <w:sz w:val="21"/>
                <w:szCs w:val="21"/>
              </w:rPr>
              <w:t>Preferences are saved and applied to all future matching suggestions until changed</w:t>
            </w:r>
          </w:p>
          <w:p w14:paraId="7B0C9F24" w14:textId="77777777" w:rsidR="00132F50" w:rsidRDefault="00000000">
            <w:pPr>
              <w:pStyle w:val="ListParagraph"/>
              <w:numPr>
                <w:ilvl w:val="0"/>
                <w:numId w:val="3"/>
              </w:numPr>
              <w:spacing w:after="60"/>
            </w:pPr>
            <w:r>
              <w:rPr>
                <w:sz w:val="21"/>
                <w:szCs w:val="21"/>
              </w:rPr>
              <w:t>Donor can also choose "open matching" — no preferences, widest possible recipient pool</w:t>
            </w:r>
          </w:p>
        </w:tc>
      </w:tr>
    </w:tbl>
    <w:p w14:paraId="39F390A2"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256527FD"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5000623B" w14:textId="77777777" w:rsidR="00132F50" w:rsidRDefault="00000000">
            <w:r>
              <w:rPr>
                <w:rFonts w:ascii="Courier New" w:eastAsia="Courier New" w:hAnsi="Courier New" w:cs="Courier New"/>
                <w:b/>
                <w:bCs/>
                <w:color w:val="FFFFFF"/>
                <w:sz w:val="20"/>
                <w:szCs w:val="20"/>
              </w:rPr>
              <w:t>F4.1.4</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39C540EF" w14:textId="77777777" w:rsidR="00132F50" w:rsidRDefault="00000000">
            <w:r>
              <w:rPr>
                <w:b/>
                <w:bCs/>
                <w:sz w:val="22"/>
                <w:szCs w:val="22"/>
              </w:rPr>
              <w:t>Donor Analytics Portal</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5F58DFF2" w14:textId="77777777" w:rsidR="00132F50" w:rsidRDefault="00000000">
            <w:r>
              <w:rPr>
                <w:b/>
                <w:bCs/>
                <w:color w:val="64748B"/>
                <w:sz w:val="20"/>
                <w:szCs w:val="20"/>
              </w:rPr>
              <w:t>Could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6F943FEC" w14:textId="77777777" w:rsidR="00132F50" w:rsidRDefault="00000000">
            <w:r>
              <w:rPr>
                <w:color w:val="64748B"/>
                <w:sz w:val="20"/>
                <w:szCs w:val="20"/>
              </w:rPr>
              <w:t>Phase 2</w:t>
            </w:r>
          </w:p>
        </w:tc>
      </w:tr>
      <w:tr w:rsidR="00132F50" w14:paraId="03FB808D"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4BBD413"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C3BB77" w14:textId="77777777" w:rsidR="00132F50" w:rsidRDefault="00000000">
            <w:r>
              <w:rPr>
                <w:sz w:val="22"/>
                <w:szCs w:val="22"/>
              </w:rPr>
              <w:t>Donors must be able to view the outcomes of their levy transfers to support ESG reporting and social value commitments.</w:t>
            </w:r>
          </w:p>
        </w:tc>
      </w:tr>
      <w:tr w:rsidR="00132F50" w14:paraId="093E5B27"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27F5D2A"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4B25FA16" w14:textId="77777777" w:rsidR="00132F50" w:rsidRDefault="00000000">
            <w:pPr>
              <w:pStyle w:val="ListParagraph"/>
              <w:numPr>
                <w:ilvl w:val="0"/>
                <w:numId w:val="3"/>
              </w:numPr>
              <w:spacing w:after="60"/>
            </w:pPr>
            <w:r>
              <w:rPr>
                <w:sz w:val="21"/>
                <w:szCs w:val="21"/>
              </w:rPr>
              <w:t>Analytics dashboard shows: total amount transferred to date, number of SMEs funded, number of learners enrolled, programme completion rate, EPA pass rate</w:t>
            </w:r>
          </w:p>
          <w:p w14:paraId="0AF7F211" w14:textId="77777777" w:rsidR="00132F50" w:rsidRDefault="00000000">
            <w:pPr>
              <w:pStyle w:val="ListParagraph"/>
              <w:numPr>
                <w:ilvl w:val="0"/>
                <w:numId w:val="3"/>
              </w:numPr>
              <w:spacing w:after="60"/>
            </w:pPr>
            <w:r>
              <w:rPr>
                <w:sz w:val="21"/>
                <w:szCs w:val="21"/>
              </w:rPr>
              <w:t>Breakdown by sector, region, and programme type</w:t>
            </w:r>
          </w:p>
          <w:p w14:paraId="650E2202" w14:textId="77777777" w:rsidR="00132F50" w:rsidRDefault="00000000">
            <w:pPr>
              <w:pStyle w:val="ListParagraph"/>
              <w:numPr>
                <w:ilvl w:val="0"/>
                <w:numId w:val="3"/>
              </w:numPr>
              <w:spacing w:after="60"/>
            </w:pPr>
            <w:r>
              <w:rPr>
                <w:sz w:val="21"/>
                <w:szCs w:val="21"/>
              </w:rPr>
              <w:t>ESG impact summary card: estimated productivity uplift, social mobility score (Sutton Trust methodology)</w:t>
            </w:r>
          </w:p>
          <w:p w14:paraId="6A3B8A87" w14:textId="77777777" w:rsidR="00132F50" w:rsidRDefault="00000000">
            <w:pPr>
              <w:pStyle w:val="ListParagraph"/>
              <w:numPr>
                <w:ilvl w:val="0"/>
                <w:numId w:val="3"/>
              </w:numPr>
              <w:spacing w:after="60"/>
            </w:pPr>
            <w:r>
              <w:rPr>
                <w:sz w:val="21"/>
                <w:szCs w:val="21"/>
              </w:rPr>
              <w:lastRenderedPageBreak/>
              <w:t>Report is exportable as PDF for inclusion in annual ESG or social value reports</w:t>
            </w:r>
          </w:p>
        </w:tc>
      </w:tr>
    </w:tbl>
    <w:p w14:paraId="383B8F2E" w14:textId="77777777" w:rsidR="00132F50" w:rsidRDefault="00000000">
      <w:pPr>
        <w:pStyle w:val="Heading3"/>
      </w:pPr>
      <w:r>
        <w:lastRenderedPageBreak/>
        <w:t>6.2.2 SME-Side Features</w:t>
      </w:r>
    </w:p>
    <w:p w14:paraId="5FF0B166"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5B9D5ABA"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2FD28028" w14:textId="77777777" w:rsidR="00132F50" w:rsidRDefault="00000000">
            <w:r>
              <w:rPr>
                <w:rFonts w:ascii="Courier New" w:eastAsia="Courier New" w:hAnsi="Courier New" w:cs="Courier New"/>
                <w:b/>
                <w:bCs/>
                <w:color w:val="FFFFFF"/>
                <w:sz w:val="20"/>
                <w:szCs w:val="20"/>
              </w:rPr>
              <w:t>F4.2.1</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398B39CD" w14:textId="77777777" w:rsidR="00132F50" w:rsidRDefault="00000000">
            <w:r>
              <w:rPr>
                <w:b/>
                <w:bCs/>
                <w:sz w:val="22"/>
                <w:szCs w:val="22"/>
              </w:rPr>
              <w:t>Levy Eligibility Checker</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2D353AF3"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6E234F12" w14:textId="77777777" w:rsidR="00132F50" w:rsidRDefault="00000000">
            <w:r>
              <w:rPr>
                <w:color w:val="64748B"/>
                <w:sz w:val="20"/>
                <w:szCs w:val="20"/>
              </w:rPr>
              <w:t>Phase 1</w:t>
            </w:r>
          </w:p>
        </w:tc>
      </w:tr>
      <w:tr w:rsidR="00132F50" w14:paraId="76849A80"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EAE6EB5"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D9E720" w14:textId="77777777" w:rsidR="00132F50" w:rsidRDefault="00000000">
            <w:r>
              <w:rPr>
                <w:sz w:val="22"/>
                <w:szCs w:val="22"/>
              </w:rPr>
              <w:t>SME employers must be able to instantly check whether they are eligible to receive a levy transfer and how much funding is available in their sector and region.</w:t>
            </w:r>
          </w:p>
        </w:tc>
      </w:tr>
      <w:tr w:rsidR="00132F50" w14:paraId="42D56890"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8282592"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73642A9" w14:textId="77777777" w:rsidR="00132F50" w:rsidRDefault="00000000">
            <w:pPr>
              <w:pStyle w:val="ListParagraph"/>
              <w:numPr>
                <w:ilvl w:val="0"/>
                <w:numId w:val="3"/>
              </w:numPr>
              <w:spacing w:after="60"/>
            </w:pPr>
            <w:r>
              <w:rPr>
                <w:sz w:val="21"/>
                <w:szCs w:val="21"/>
              </w:rPr>
              <w:t>Eligibility checker requires: company size (employee count), sector, region, and whether they have an existing ESFA DAS account</w:t>
            </w:r>
          </w:p>
          <w:p w14:paraId="17A80119" w14:textId="77777777" w:rsidR="00132F50" w:rsidRDefault="00000000">
            <w:pPr>
              <w:pStyle w:val="ListParagraph"/>
              <w:numPr>
                <w:ilvl w:val="0"/>
                <w:numId w:val="3"/>
              </w:numPr>
              <w:spacing w:after="60"/>
            </w:pPr>
            <w:r>
              <w:rPr>
                <w:sz w:val="21"/>
                <w:szCs w:val="21"/>
              </w:rPr>
              <w:t>Result shows: eligibility status (eligible / not eligible / check with advisor), estimated available funding, and next steps</w:t>
            </w:r>
          </w:p>
          <w:p w14:paraId="233EDC4C" w14:textId="77777777" w:rsidR="00132F50" w:rsidRDefault="00000000">
            <w:pPr>
              <w:pStyle w:val="ListParagraph"/>
              <w:numPr>
                <w:ilvl w:val="0"/>
                <w:numId w:val="3"/>
              </w:numPr>
              <w:spacing w:after="60"/>
            </w:pPr>
            <w:r>
              <w:rPr>
                <w:sz w:val="21"/>
                <w:szCs w:val="21"/>
              </w:rPr>
              <w:t>Checker does not require account creation — accessible to anonymous visitors</w:t>
            </w:r>
          </w:p>
          <w:p w14:paraId="3D961CA3" w14:textId="77777777" w:rsidR="00132F50" w:rsidRDefault="00000000">
            <w:pPr>
              <w:pStyle w:val="ListParagraph"/>
              <w:numPr>
                <w:ilvl w:val="0"/>
                <w:numId w:val="3"/>
              </w:numPr>
              <w:spacing w:after="60"/>
            </w:pPr>
            <w:r>
              <w:rPr>
                <w:sz w:val="21"/>
                <w:szCs w:val="21"/>
              </w:rPr>
              <w:t>If eligible, a CTA prompts the SME to begin ESFA registration wizard (F4.2.2)</w:t>
            </w:r>
          </w:p>
        </w:tc>
      </w:tr>
    </w:tbl>
    <w:p w14:paraId="101943DE"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3F138EFD"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344D502D" w14:textId="77777777" w:rsidR="00132F50" w:rsidRDefault="00000000">
            <w:r>
              <w:rPr>
                <w:rFonts w:ascii="Courier New" w:eastAsia="Courier New" w:hAnsi="Courier New" w:cs="Courier New"/>
                <w:b/>
                <w:bCs/>
                <w:color w:val="FFFFFF"/>
                <w:sz w:val="20"/>
                <w:szCs w:val="20"/>
              </w:rPr>
              <w:t>F4.2.2</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15098E7D" w14:textId="77777777" w:rsidR="00132F50" w:rsidRDefault="00000000">
            <w:r>
              <w:rPr>
                <w:b/>
                <w:bCs/>
                <w:sz w:val="22"/>
                <w:szCs w:val="22"/>
              </w:rPr>
              <w:t>ESFA Registration Wizard</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2AAC1778"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270D2A11" w14:textId="77777777" w:rsidR="00132F50" w:rsidRDefault="00000000">
            <w:r>
              <w:rPr>
                <w:color w:val="64748B"/>
                <w:sz w:val="20"/>
                <w:szCs w:val="20"/>
              </w:rPr>
              <w:t>Phase 1</w:t>
            </w:r>
          </w:p>
        </w:tc>
      </w:tr>
      <w:tr w:rsidR="00132F50" w14:paraId="4A8E0007"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615E51"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6C4488" w14:textId="77777777" w:rsidR="00132F50" w:rsidRDefault="00000000">
            <w:r>
              <w:rPr>
                <w:sz w:val="22"/>
                <w:szCs w:val="22"/>
              </w:rPr>
              <w:t>SMEs must be able to complete ESFA DAS account creation and levy transfer consent through a guided wizard that requires no prior knowledge of the apprenticeship system.</w:t>
            </w:r>
          </w:p>
        </w:tc>
      </w:tr>
      <w:tr w:rsidR="00132F50" w14:paraId="7D6B22AE"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4A3F8AA"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61876FB7" w14:textId="77777777" w:rsidR="00132F50" w:rsidRDefault="00000000">
            <w:pPr>
              <w:pStyle w:val="ListParagraph"/>
              <w:numPr>
                <w:ilvl w:val="0"/>
                <w:numId w:val="3"/>
              </w:numPr>
              <w:spacing w:after="60"/>
            </w:pPr>
            <w:r>
              <w:rPr>
                <w:sz w:val="21"/>
                <w:szCs w:val="21"/>
              </w:rPr>
              <w:t>Wizard is structured in 5 steps: company verification (Companies House lookup) / PAYE reference entry / DAS account creation / bank details / consent to receive transfers</w:t>
            </w:r>
          </w:p>
          <w:p w14:paraId="23D5B725" w14:textId="77777777" w:rsidR="00132F50" w:rsidRDefault="00000000">
            <w:pPr>
              <w:pStyle w:val="ListParagraph"/>
              <w:numPr>
                <w:ilvl w:val="0"/>
                <w:numId w:val="3"/>
              </w:numPr>
              <w:spacing w:after="60"/>
            </w:pPr>
            <w:r>
              <w:rPr>
                <w:sz w:val="21"/>
                <w:szCs w:val="21"/>
              </w:rPr>
              <w:t>Each step includes contextual help text explaining why the information is needed</w:t>
            </w:r>
          </w:p>
          <w:p w14:paraId="58DFBCFD" w14:textId="77777777" w:rsidR="00132F50" w:rsidRDefault="00000000">
            <w:pPr>
              <w:pStyle w:val="ListParagraph"/>
              <w:numPr>
                <w:ilvl w:val="0"/>
                <w:numId w:val="3"/>
              </w:numPr>
              <w:spacing w:after="60"/>
            </w:pPr>
            <w:r>
              <w:rPr>
                <w:sz w:val="21"/>
                <w:szCs w:val="21"/>
              </w:rPr>
              <w:t>Progress is saved at each step — SME can leave and return without losing progress</w:t>
            </w:r>
          </w:p>
          <w:p w14:paraId="1A6218BE" w14:textId="77777777" w:rsidR="00132F50" w:rsidRDefault="00000000">
            <w:pPr>
              <w:pStyle w:val="ListParagraph"/>
              <w:numPr>
                <w:ilvl w:val="0"/>
                <w:numId w:val="3"/>
              </w:numPr>
              <w:spacing w:after="60"/>
            </w:pPr>
            <w:r>
              <w:rPr>
                <w:sz w:val="21"/>
                <w:szCs w:val="21"/>
              </w:rPr>
              <w:t>Wizard completion sends a confirmation email with next steps</w:t>
            </w:r>
          </w:p>
          <w:p w14:paraId="405BFAE7" w14:textId="77777777" w:rsidR="00132F50" w:rsidRDefault="00000000">
            <w:pPr>
              <w:pStyle w:val="ListParagraph"/>
              <w:numPr>
                <w:ilvl w:val="0"/>
                <w:numId w:val="3"/>
              </w:numPr>
              <w:spacing w:after="60"/>
            </w:pPr>
            <w:r>
              <w:rPr>
                <w:sz w:val="21"/>
                <w:szCs w:val="21"/>
              </w:rPr>
              <w:t>End-to-end completion time target: under 20 minutes</w:t>
            </w:r>
          </w:p>
          <w:p w14:paraId="23B54D81" w14:textId="77777777" w:rsidR="00132F50" w:rsidRDefault="00000000">
            <w:pPr>
              <w:pStyle w:val="ListParagraph"/>
              <w:numPr>
                <w:ilvl w:val="0"/>
                <w:numId w:val="3"/>
              </w:numPr>
              <w:spacing w:after="60"/>
            </w:pPr>
            <w:r>
              <w:rPr>
                <w:sz w:val="21"/>
                <w:szCs w:val="21"/>
              </w:rPr>
              <w:t>SME Success Manager is offered as an optional support resource at step 3 for first 100 SMEs</w:t>
            </w:r>
          </w:p>
        </w:tc>
      </w:tr>
    </w:tbl>
    <w:p w14:paraId="121E5EBB"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5C42B5D8"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3224E69B" w14:textId="77777777" w:rsidR="00132F50" w:rsidRDefault="00000000">
            <w:r>
              <w:rPr>
                <w:rFonts w:ascii="Courier New" w:eastAsia="Courier New" w:hAnsi="Courier New" w:cs="Courier New"/>
                <w:b/>
                <w:bCs/>
                <w:color w:val="FFFFFF"/>
                <w:sz w:val="20"/>
                <w:szCs w:val="20"/>
              </w:rPr>
              <w:t>F4.2.3</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4CAF8467" w14:textId="77777777" w:rsidR="00132F50" w:rsidRDefault="00000000">
            <w:r>
              <w:rPr>
                <w:b/>
                <w:bCs/>
                <w:sz w:val="22"/>
                <w:szCs w:val="22"/>
              </w:rPr>
              <w:t>Donor-SME Matching</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047730D3"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6B98B41D" w14:textId="77777777" w:rsidR="00132F50" w:rsidRDefault="00000000">
            <w:r>
              <w:rPr>
                <w:color w:val="64748B"/>
                <w:sz w:val="20"/>
                <w:szCs w:val="20"/>
              </w:rPr>
              <w:t>Phase 1</w:t>
            </w:r>
          </w:p>
        </w:tc>
      </w:tr>
      <w:tr w:rsidR="00132F50" w14:paraId="718F2A86"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46FC4F"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4A1832" w14:textId="77777777" w:rsidR="00132F50" w:rsidRDefault="00000000">
            <w:r>
              <w:rPr>
                <w:sz w:val="22"/>
                <w:szCs w:val="22"/>
              </w:rPr>
              <w:t>The platform must match eligible SMEs with suitable levy donors using a combination of rule-based matching criteria (Phase 1) and ML-based optimisation (Phase 2).</w:t>
            </w:r>
          </w:p>
        </w:tc>
      </w:tr>
      <w:tr w:rsidR="00132F50" w14:paraId="3477DE90"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C5F5A55"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111927E7" w14:textId="77777777" w:rsidR="00132F50" w:rsidRDefault="00000000">
            <w:pPr>
              <w:pStyle w:val="ListParagraph"/>
              <w:numPr>
                <w:ilvl w:val="0"/>
                <w:numId w:val="3"/>
              </w:numPr>
              <w:spacing w:after="60"/>
            </w:pPr>
            <w:r>
              <w:rPr>
                <w:sz w:val="21"/>
                <w:szCs w:val="21"/>
              </w:rPr>
              <w:t>Phase 1 matching criteria: sector alignment / regional proximity / programme type / transfer amount required vs available</w:t>
            </w:r>
          </w:p>
          <w:p w14:paraId="0D1C852A" w14:textId="77777777" w:rsidR="00132F50" w:rsidRDefault="00000000">
            <w:pPr>
              <w:pStyle w:val="ListParagraph"/>
              <w:numPr>
                <w:ilvl w:val="0"/>
                <w:numId w:val="3"/>
              </w:numPr>
              <w:spacing w:after="60"/>
            </w:pPr>
            <w:r>
              <w:rPr>
                <w:sz w:val="21"/>
                <w:szCs w:val="21"/>
              </w:rPr>
              <w:t>Matching results are returned within 3 seconds of an SME completing their profile</w:t>
            </w:r>
          </w:p>
          <w:p w14:paraId="1A2D513C" w14:textId="77777777" w:rsidR="00132F50" w:rsidRDefault="00000000">
            <w:pPr>
              <w:pStyle w:val="ListParagraph"/>
              <w:numPr>
                <w:ilvl w:val="0"/>
                <w:numId w:val="3"/>
              </w:numPr>
              <w:spacing w:after="60"/>
            </w:pPr>
            <w:r>
              <w:rPr>
                <w:sz w:val="21"/>
                <w:szCs w:val="21"/>
              </w:rPr>
              <w:lastRenderedPageBreak/>
              <w:t>Each match displays: donor organisation name (or "Matched donor" if anonymous), transfer amount available, programme eligibility, estimated timeline</w:t>
            </w:r>
          </w:p>
          <w:p w14:paraId="57922E62" w14:textId="77777777" w:rsidR="00132F50" w:rsidRDefault="00000000">
            <w:pPr>
              <w:pStyle w:val="ListParagraph"/>
              <w:numPr>
                <w:ilvl w:val="0"/>
                <w:numId w:val="3"/>
              </w:numPr>
              <w:spacing w:after="60"/>
            </w:pPr>
            <w:r>
              <w:rPr>
                <w:sz w:val="21"/>
                <w:szCs w:val="21"/>
              </w:rPr>
              <w:t>SME submits a transfer application which is reviewed and confirmed by the donor or auto-approved if the donor has set open matching</w:t>
            </w:r>
          </w:p>
          <w:p w14:paraId="1E0A394D" w14:textId="77777777" w:rsidR="00132F50" w:rsidRDefault="00000000">
            <w:pPr>
              <w:pStyle w:val="ListParagraph"/>
              <w:numPr>
                <w:ilvl w:val="0"/>
                <w:numId w:val="3"/>
              </w:numPr>
              <w:spacing w:after="60"/>
            </w:pPr>
            <w:r>
              <w:rPr>
                <w:sz w:val="21"/>
                <w:szCs w:val="21"/>
              </w:rPr>
              <w:t>Both parties receive email confirmation of a confirmed match</w:t>
            </w:r>
          </w:p>
          <w:p w14:paraId="0944EE55" w14:textId="77777777" w:rsidR="00132F50" w:rsidRDefault="00000000">
            <w:pPr>
              <w:pStyle w:val="ListParagraph"/>
              <w:numPr>
                <w:ilvl w:val="0"/>
                <w:numId w:val="3"/>
              </w:numPr>
              <w:spacing w:after="60"/>
            </w:pPr>
            <w:r>
              <w:rPr>
                <w:sz w:val="21"/>
                <w:szCs w:val="21"/>
              </w:rPr>
              <w:t>If no match is found, SME is placed in a waiting pool and notified when a match becomes available</w:t>
            </w:r>
          </w:p>
        </w:tc>
      </w:tr>
    </w:tbl>
    <w:p w14:paraId="75A2102D"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6AD7B745"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655394B1" w14:textId="77777777" w:rsidR="00132F50" w:rsidRDefault="00000000">
            <w:r>
              <w:rPr>
                <w:rFonts w:ascii="Courier New" w:eastAsia="Courier New" w:hAnsi="Courier New" w:cs="Courier New"/>
                <w:b/>
                <w:bCs/>
                <w:color w:val="FFFFFF"/>
                <w:sz w:val="20"/>
                <w:szCs w:val="20"/>
              </w:rPr>
              <w:t>F4.2.4</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527C3E5D" w14:textId="77777777" w:rsidR="00132F50" w:rsidRDefault="00000000">
            <w:r>
              <w:rPr>
                <w:b/>
                <w:bCs/>
                <w:sz w:val="22"/>
                <w:szCs w:val="22"/>
              </w:rPr>
              <w:t>Transfer Compliance Documentation</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03715D7D"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2F1C46DF" w14:textId="77777777" w:rsidR="00132F50" w:rsidRDefault="00000000">
            <w:r>
              <w:rPr>
                <w:color w:val="64748B"/>
                <w:sz w:val="20"/>
                <w:szCs w:val="20"/>
              </w:rPr>
              <w:t>Phase 1</w:t>
            </w:r>
          </w:p>
        </w:tc>
      </w:tr>
      <w:tr w:rsidR="00132F50" w14:paraId="546565C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9EBF3C"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1B53AA" w14:textId="77777777" w:rsidR="00132F50" w:rsidRDefault="00000000">
            <w:r>
              <w:rPr>
                <w:sz w:val="22"/>
                <w:szCs w:val="22"/>
              </w:rPr>
              <w:t>All required ESFA compliance documentation for levy transfers must be auto-generated by the platform for both donor and recipient.</w:t>
            </w:r>
          </w:p>
        </w:tc>
      </w:tr>
      <w:tr w:rsidR="00132F50" w14:paraId="524CA63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FDF535"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39B4C666" w14:textId="77777777" w:rsidR="00132F50" w:rsidRDefault="00000000">
            <w:pPr>
              <w:pStyle w:val="ListParagraph"/>
              <w:numPr>
                <w:ilvl w:val="0"/>
                <w:numId w:val="3"/>
              </w:numPr>
              <w:spacing w:after="60"/>
            </w:pPr>
            <w:r>
              <w:rPr>
                <w:sz w:val="21"/>
                <w:szCs w:val="21"/>
              </w:rPr>
              <w:t>Transfer agreement document is auto-generated and e-signed by both parties within the platform</w:t>
            </w:r>
          </w:p>
          <w:p w14:paraId="672C1038" w14:textId="77777777" w:rsidR="00132F50" w:rsidRDefault="00000000">
            <w:pPr>
              <w:pStyle w:val="ListParagraph"/>
              <w:numPr>
                <w:ilvl w:val="0"/>
                <w:numId w:val="3"/>
              </w:numPr>
              <w:spacing w:after="60"/>
            </w:pPr>
            <w:r>
              <w:rPr>
                <w:sz w:val="21"/>
                <w:szCs w:val="21"/>
              </w:rPr>
              <w:t>Document includes: transfer amount, programme details, ESFA reference, dates, signatory details</w:t>
            </w:r>
          </w:p>
          <w:p w14:paraId="20771408" w14:textId="77777777" w:rsidR="00132F50" w:rsidRDefault="00000000">
            <w:pPr>
              <w:pStyle w:val="ListParagraph"/>
              <w:numPr>
                <w:ilvl w:val="0"/>
                <w:numId w:val="3"/>
              </w:numPr>
              <w:spacing w:after="60"/>
            </w:pPr>
            <w:r>
              <w:rPr>
                <w:sz w:val="21"/>
                <w:szCs w:val="21"/>
              </w:rPr>
              <w:t>Copies are stored in both the donor's and SME's FlowPortal document libraries</w:t>
            </w:r>
          </w:p>
          <w:p w14:paraId="134828A9" w14:textId="77777777" w:rsidR="00132F50" w:rsidRDefault="00000000">
            <w:pPr>
              <w:pStyle w:val="ListParagraph"/>
              <w:numPr>
                <w:ilvl w:val="0"/>
                <w:numId w:val="3"/>
              </w:numPr>
              <w:spacing w:after="60"/>
            </w:pPr>
            <w:r>
              <w:rPr>
                <w:sz w:val="21"/>
                <w:szCs w:val="21"/>
              </w:rPr>
              <w:t>ESFA transfer record is created via API on confirmation — no manual ESFA portal entry required</w:t>
            </w:r>
          </w:p>
        </w:tc>
      </w:tr>
    </w:tbl>
    <w:p w14:paraId="6192AA55" w14:textId="77777777" w:rsidR="00132F50" w:rsidRDefault="00132F50">
      <w:pPr>
        <w:spacing w:before="120"/>
      </w:pPr>
    </w:p>
    <w:p w14:paraId="529D6ADA" w14:textId="77777777" w:rsidR="00132F50" w:rsidRDefault="00000000">
      <w:pPr>
        <w:pStyle w:val="Heading2"/>
      </w:pPr>
      <w:r>
        <w:t>6.3 Module B — SME Employer Dashboard</w:t>
      </w:r>
    </w:p>
    <w:p w14:paraId="7C18FD37" w14:textId="77777777" w:rsidR="00132F50" w:rsidRDefault="00000000">
      <w:pPr>
        <w:pStyle w:val="Heading3"/>
      </w:pPr>
      <w:r>
        <w:t>6.3.1 SME Compliance Dashboard</w:t>
      </w:r>
    </w:p>
    <w:p w14:paraId="65B726E2" w14:textId="77777777" w:rsidR="00132F50" w:rsidRDefault="00132F50">
      <w:pPr>
        <w:spacing w:before="8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7EAB8B42"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3E5B8857" w14:textId="77777777" w:rsidR="00132F50" w:rsidRDefault="00000000">
            <w:r>
              <w:rPr>
                <w:rFonts w:ascii="Courier New" w:eastAsia="Courier New" w:hAnsi="Courier New" w:cs="Courier New"/>
                <w:b/>
                <w:bCs/>
                <w:color w:val="FFFFFF"/>
                <w:sz w:val="20"/>
                <w:szCs w:val="20"/>
              </w:rPr>
              <w:t>F4.3.1</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588A3C15" w14:textId="77777777" w:rsidR="00132F50" w:rsidRDefault="00000000">
            <w:r>
              <w:rPr>
                <w:b/>
                <w:bCs/>
                <w:sz w:val="22"/>
                <w:szCs w:val="22"/>
              </w:rPr>
              <w:t>SME Apprentice Overview</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4A2FE099"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29C827CC" w14:textId="77777777" w:rsidR="00132F50" w:rsidRDefault="00000000">
            <w:r>
              <w:rPr>
                <w:color w:val="64748B"/>
                <w:sz w:val="20"/>
                <w:szCs w:val="20"/>
              </w:rPr>
              <w:t>Phase 1</w:t>
            </w:r>
          </w:p>
        </w:tc>
      </w:tr>
      <w:tr w:rsidR="00132F50" w14:paraId="2942E675"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60A4E20"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63F1E0" w14:textId="77777777" w:rsidR="00132F50" w:rsidRDefault="00000000">
            <w:r>
              <w:rPr>
                <w:sz w:val="22"/>
                <w:szCs w:val="22"/>
              </w:rPr>
              <w:t>SME employers must have a simple, time-efficient view of all their apprentices and any actions required from them — designed for employers with no HR function.</w:t>
            </w:r>
          </w:p>
        </w:tc>
      </w:tr>
      <w:tr w:rsidR="00132F50" w14:paraId="54046C24"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8FE64E"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98302F8" w14:textId="77777777" w:rsidR="00132F50" w:rsidRDefault="00000000">
            <w:pPr>
              <w:pStyle w:val="ListParagraph"/>
              <w:numPr>
                <w:ilvl w:val="0"/>
                <w:numId w:val="3"/>
              </w:numPr>
              <w:spacing w:after="60"/>
            </w:pPr>
            <w:r>
              <w:rPr>
                <w:sz w:val="21"/>
                <w:szCs w:val="21"/>
              </w:rPr>
              <w:t>Overview shows: active apprentice count, OTJ approvals pending, reviews due this month, funding claim status</w:t>
            </w:r>
          </w:p>
          <w:p w14:paraId="1215CC9F" w14:textId="77777777" w:rsidR="00132F50" w:rsidRDefault="00000000">
            <w:pPr>
              <w:pStyle w:val="ListParagraph"/>
              <w:numPr>
                <w:ilvl w:val="0"/>
                <w:numId w:val="3"/>
              </w:numPr>
              <w:spacing w:after="60"/>
            </w:pPr>
            <w:r>
              <w:rPr>
                <w:sz w:val="21"/>
                <w:szCs w:val="21"/>
              </w:rPr>
              <w:t>Apprentice list shows: name, programme, OTJ %, next review date, status badge</w:t>
            </w:r>
          </w:p>
          <w:p w14:paraId="6957B225" w14:textId="77777777" w:rsidR="00132F50" w:rsidRDefault="00000000">
            <w:pPr>
              <w:pStyle w:val="ListParagraph"/>
              <w:numPr>
                <w:ilvl w:val="0"/>
                <w:numId w:val="3"/>
              </w:numPr>
              <w:spacing w:after="60"/>
            </w:pPr>
            <w:r>
              <w:rPr>
                <w:sz w:val="21"/>
                <w:szCs w:val="21"/>
              </w:rPr>
              <w:t>All pending OTJ approvals are listed with a one-tap approve / flag action</w:t>
            </w:r>
          </w:p>
          <w:p w14:paraId="645A3318" w14:textId="77777777" w:rsidR="00132F50" w:rsidRDefault="00000000">
            <w:pPr>
              <w:pStyle w:val="ListParagraph"/>
              <w:numPr>
                <w:ilvl w:val="0"/>
                <w:numId w:val="3"/>
              </w:numPr>
              <w:spacing w:after="60"/>
            </w:pPr>
            <w:r>
              <w:rPr>
                <w:sz w:val="21"/>
                <w:szCs w:val="21"/>
              </w:rPr>
              <w:t>SME employer can access the overview from mobile with full functionality</w:t>
            </w:r>
          </w:p>
          <w:p w14:paraId="73671102" w14:textId="77777777" w:rsidR="00132F50" w:rsidRDefault="00000000">
            <w:pPr>
              <w:pStyle w:val="ListParagraph"/>
              <w:numPr>
                <w:ilvl w:val="0"/>
                <w:numId w:val="3"/>
              </w:numPr>
              <w:spacing w:after="60"/>
            </w:pPr>
            <w:r>
              <w:rPr>
                <w:sz w:val="21"/>
                <w:szCs w:val="21"/>
              </w:rPr>
              <w:t>Dashboard loads within 2 seconds on 4G mobile</w:t>
            </w:r>
          </w:p>
        </w:tc>
      </w:tr>
    </w:tbl>
    <w:p w14:paraId="48B58901"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43BCE0DD"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7755C2BA" w14:textId="77777777" w:rsidR="00132F50" w:rsidRDefault="00000000">
            <w:r>
              <w:rPr>
                <w:rFonts w:ascii="Courier New" w:eastAsia="Courier New" w:hAnsi="Courier New" w:cs="Courier New"/>
                <w:b/>
                <w:bCs/>
                <w:color w:val="FFFFFF"/>
                <w:sz w:val="20"/>
                <w:szCs w:val="20"/>
              </w:rPr>
              <w:t>F4.3.2</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301C51D5" w14:textId="77777777" w:rsidR="00132F50" w:rsidRDefault="00000000">
            <w:r>
              <w:rPr>
                <w:b/>
                <w:bCs/>
                <w:sz w:val="22"/>
                <w:szCs w:val="22"/>
              </w:rPr>
              <w:t>Commitment Statement Management</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497C2062"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39F33ECC" w14:textId="77777777" w:rsidR="00132F50" w:rsidRDefault="00000000">
            <w:r>
              <w:rPr>
                <w:color w:val="64748B"/>
                <w:sz w:val="20"/>
                <w:szCs w:val="20"/>
              </w:rPr>
              <w:t>Phase 1</w:t>
            </w:r>
          </w:p>
        </w:tc>
      </w:tr>
      <w:tr w:rsidR="00132F50" w14:paraId="25355F1E"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00B6670" w14:textId="77777777" w:rsidR="00132F50" w:rsidRDefault="00000000">
            <w:r>
              <w:rPr>
                <w:b/>
                <w:bCs/>
                <w:caps/>
                <w:color w:val="64748B"/>
                <w:sz w:val="20"/>
                <w:szCs w:val="20"/>
              </w:rPr>
              <w:lastRenderedPageBreak/>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659C99" w14:textId="77777777" w:rsidR="00132F50" w:rsidRDefault="00000000">
            <w:r>
              <w:rPr>
                <w:sz w:val="22"/>
                <w:szCs w:val="22"/>
              </w:rPr>
              <w:t>SME employers must be able to view, sign, and manage commitment statements for all their FlowPortal apprentices.</w:t>
            </w:r>
          </w:p>
        </w:tc>
      </w:tr>
      <w:tr w:rsidR="00132F50" w14:paraId="7A038458"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8ECAF5"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000CD04E" w14:textId="77777777" w:rsidR="00132F50" w:rsidRDefault="00000000">
            <w:pPr>
              <w:pStyle w:val="ListParagraph"/>
              <w:numPr>
                <w:ilvl w:val="0"/>
                <w:numId w:val="3"/>
              </w:numPr>
              <w:spacing w:after="60"/>
            </w:pPr>
            <w:r>
              <w:rPr>
                <w:sz w:val="21"/>
                <w:szCs w:val="21"/>
              </w:rPr>
              <w:t>Commitment statements requiring SME signature are surfaced at the top of the dashboard</w:t>
            </w:r>
          </w:p>
          <w:p w14:paraId="069FF5C3" w14:textId="77777777" w:rsidR="00132F50" w:rsidRDefault="00000000">
            <w:pPr>
              <w:pStyle w:val="ListParagraph"/>
              <w:numPr>
                <w:ilvl w:val="0"/>
                <w:numId w:val="3"/>
              </w:numPr>
              <w:spacing w:after="60"/>
            </w:pPr>
            <w:r>
              <w:rPr>
                <w:sz w:val="21"/>
                <w:szCs w:val="21"/>
              </w:rPr>
              <w:t>E-signature flow is the same as Portal 1 (F1.3.2) — consistent experience</w:t>
            </w:r>
          </w:p>
          <w:p w14:paraId="41A400E0" w14:textId="77777777" w:rsidR="00132F50" w:rsidRDefault="00000000">
            <w:pPr>
              <w:pStyle w:val="ListParagraph"/>
              <w:numPr>
                <w:ilvl w:val="0"/>
                <w:numId w:val="3"/>
              </w:numPr>
              <w:spacing w:after="60"/>
            </w:pPr>
            <w:r>
              <w:rPr>
                <w:sz w:val="21"/>
                <w:szCs w:val="21"/>
              </w:rPr>
              <w:t>Signed copies are stored in the SME document library</w:t>
            </w:r>
          </w:p>
          <w:p w14:paraId="4BC25A00" w14:textId="77777777" w:rsidR="00132F50" w:rsidRDefault="00000000">
            <w:pPr>
              <w:pStyle w:val="ListParagraph"/>
              <w:numPr>
                <w:ilvl w:val="0"/>
                <w:numId w:val="3"/>
              </w:numPr>
              <w:spacing w:after="60"/>
            </w:pPr>
            <w:r>
              <w:rPr>
                <w:sz w:val="21"/>
                <w:szCs w:val="21"/>
              </w:rPr>
              <w:t>Automated chase reminder sent to SME if statement unsigned after 7 days</w:t>
            </w:r>
          </w:p>
        </w:tc>
      </w:tr>
    </w:tbl>
    <w:p w14:paraId="73F915B5"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2"/>
        <w:gridCol w:w="7"/>
        <w:gridCol w:w="4334"/>
        <w:gridCol w:w="1899"/>
        <w:gridCol w:w="1692"/>
        <w:gridCol w:w="7"/>
      </w:tblGrid>
      <w:tr w:rsidR="00132F50" w14:paraId="6EF04FCF"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35C2B6C4" w14:textId="77777777" w:rsidR="00132F50" w:rsidRDefault="00000000">
            <w:r>
              <w:rPr>
                <w:rFonts w:ascii="Courier New" w:eastAsia="Courier New" w:hAnsi="Courier New" w:cs="Courier New"/>
                <w:b/>
                <w:bCs/>
                <w:color w:val="FFFFFF"/>
                <w:sz w:val="20"/>
                <w:szCs w:val="20"/>
              </w:rPr>
              <w:t>F4.3.3</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09EA5A58" w14:textId="77777777" w:rsidR="00132F50" w:rsidRDefault="00000000">
            <w:r>
              <w:rPr>
                <w:b/>
                <w:bCs/>
                <w:sz w:val="22"/>
                <w:szCs w:val="22"/>
              </w:rPr>
              <w:t>ESFA Funding Claim Tracker</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7E988CF9" w14:textId="77777777" w:rsidR="00132F50" w:rsidRDefault="00000000">
            <w:r>
              <w:rPr>
                <w:b/>
                <w:bCs/>
                <w:color w:val="C47A0C"/>
                <w:sz w:val="20"/>
                <w:szCs w:val="20"/>
              </w:rPr>
              <w:t>Should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3D6536B3" w14:textId="77777777" w:rsidR="00132F50" w:rsidRDefault="00000000">
            <w:r>
              <w:rPr>
                <w:color w:val="64748B"/>
                <w:sz w:val="20"/>
                <w:szCs w:val="20"/>
              </w:rPr>
              <w:t>Phase 1 post-launch</w:t>
            </w:r>
          </w:p>
        </w:tc>
      </w:tr>
      <w:tr w:rsidR="00132F50" w14:paraId="3202CF52"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432AFCA"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8E87F6" w14:textId="77777777" w:rsidR="00132F50" w:rsidRDefault="00000000">
            <w:r>
              <w:rPr>
                <w:sz w:val="22"/>
                <w:szCs w:val="22"/>
              </w:rPr>
              <w:t>SME employers must be able to see the status of their levy funding claims to maintain confidence in the financial arrangement.</w:t>
            </w:r>
          </w:p>
        </w:tc>
      </w:tr>
      <w:tr w:rsidR="00132F50" w14:paraId="30BAF74F"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D84672"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74134C17" w14:textId="77777777" w:rsidR="00132F50" w:rsidRDefault="00000000">
            <w:pPr>
              <w:pStyle w:val="ListParagraph"/>
              <w:numPr>
                <w:ilvl w:val="0"/>
                <w:numId w:val="3"/>
              </w:numPr>
              <w:spacing w:after="60"/>
            </w:pPr>
            <w:r>
              <w:rPr>
                <w:sz w:val="21"/>
                <w:szCs w:val="21"/>
              </w:rPr>
              <w:t>Funding tracker shows: total levy funding committed per programme, amount claimed to date, amount received, any discrepancies</w:t>
            </w:r>
          </w:p>
          <w:p w14:paraId="235B15E7" w14:textId="77777777" w:rsidR="00132F50" w:rsidRDefault="00000000">
            <w:pPr>
              <w:pStyle w:val="ListParagraph"/>
              <w:numPr>
                <w:ilvl w:val="0"/>
                <w:numId w:val="3"/>
              </w:numPr>
              <w:spacing w:after="60"/>
            </w:pPr>
            <w:r>
              <w:rPr>
                <w:sz w:val="21"/>
                <w:szCs w:val="21"/>
              </w:rPr>
              <w:t>Each line item links to the relevant ILR submission record in the provider portal (visible to SME summary only)</w:t>
            </w:r>
          </w:p>
          <w:p w14:paraId="78640905" w14:textId="77777777" w:rsidR="00132F50" w:rsidRDefault="00000000">
            <w:pPr>
              <w:pStyle w:val="ListParagraph"/>
              <w:numPr>
                <w:ilvl w:val="0"/>
                <w:numId w:val="3"/>
              </w:numPr>
              <w:spacing w:after="60"/>
            </w:pPr>
            <w:r>
              <w:rPr>
                <w:sz w:val="21"/>
                <w:szCs w:val="21"/>
              </w:rPr>
              <w:t>Alert shown if a funding discrepancy is identified — SME is directed to contact their provider</w:t>
            </w:r>
          </w:p>
        </w:tc>
      </w:tr>
    </w:tbl>
    <w:p w14:paraId="0FAE5A28" w14:textId="77777777" w:rsidR="00132F50" w:rsidRDefault="00132F50">
      <w:pPr>
        <w:spacing w:before="60"/>
      </w:pPr>
    </w:p>
    <w:tbl>
      <w:tblPr>
        <w:tblW w:w="9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1693"/>
        <w:gridCol w:w="7"/>
        <w:gridCol w:w="4334"/>
        <w:gridCol w:w="1898"/>
        <w:gridCol w:w="1692"/>
        <w:gridCol w:w="7"/>
      </w:tblGrid>
      <w:tr w:rsidR="00132F50" w14:paraId="7DEE3977" w14:textId="77777777">
        <w:tblPrEx>
          <w:tblCellMar>
            <w:top w:w="0" w:type="dxa"/>
            <w:bottom w:w="0" w:type="dxa"/>
          </w:tblCellMar>
        </w:tblPrEx>
        <w:trPr>
          <w:gridBefore w:val="1"/>
          <w:wBefore w:w="7" w:type="dxa"/>
        </w:trPr>
        <w:tc>
          <w:tcPr>
            <w:tcW w:w="1700" w:type="dxa"/>
            <w:gridSpan w:val="2"/>
            <w:tcBorders>
              <w:top w:val="single" w:sz="6" w:space="0" w:color="0E7490"/>
              <w:left w:val="single" w:sz="6" w:space="0" w:color="0E7490"/>
              <w:bottom w:val="single" w:sz="1" w:space="0" w:color="0E7490"/>
              <w:right w:val="single" w:sz="1" w:space="0" w:color="0E7490"/>
            </w:tcBorders>
            <w:shd w:val="clear" w:color="auto" w:fill="0E7490"/>
            <w:tcMar>
              <w:top w:w="100" w:type="dxa"/>
              <w:left w:w="140" w:type="dxa"/>
              <w:bottom w:w="100" w:type="dxa"/>
              <w:right w:w="140" w:type="dxa"/>
            </w:tcMar>
          </w:tcPr>
          <w:p w14:paraId="2EC57CCF" w14:textId="77777777" w:rsidR="00132F50" w:rsidRDefault="00000000">
            <w:r>
              <w:rPr>
                <w:rFonts w:ascii="Courier New" w:eastAsia="Courier New" w:hAnsi="Courier New" w:cs="Courier New"/>
                <w:b/>
                <w:bCs/>
                <w:color w:val="FFFFFF"/>
                <w:sz w:val="20"/>
                <w:szCs w:val="20"/>
              </w:rPr>
              <w:t>F4.3.4</w:t>
            </w:r>
          </w:p>
        </w:tc>
        <w:tc>
          <w:tcPr>
            <w:tcW w:w="4338"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6951E797" w14:textId="77777777" w:rsidR="00132F50" w:rsidRDefault="00000000">
            <w:r>
              <w:rPr>
                <w:b/>
                <w:bCs/>
                <w:sz w:val="22"/>
                <w:szCs w:val="22"/>
              </w:rPr>
              <w:t>SME Onboarding Concierge</w:t>
            </w:r>
          </w:p>
        </w:tc>
        <w:tc>
          <w:tcPr>
            <w:tcW w:w="1900" w:type="dxa"/>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062E7642" w14:textId="77777777" w:rsidR="00132F50" w:rsidRDefault="00000000">
            <w:r>
              <w:rPr>
                <w:b/>
                <w:bCs/>
                <w:color w:val="C0272D"/>
                <w:sz w:val="20"/>
                <w:szCs w:val="20"/>
              </w:rPr>
              <w:t>Must Have</w:t>
            </w:r>
          </w:p>
        </w:tc>
        <w:tc>
          <w:tcPr>
            <w:tcW w:w="1700" w:type="dxa"/>
            <w:gridSpan w:val="2"/>
            <w:tcBorders>
              <w:top w:val="single" w:sz="1" w:space="0" w:color="0E7490"/>
              <w:left w:val="single" w:sz="1" w:space="0" w:color="0E7490"/>
              <w:bottom w:val="single" w:sz="1" w:space="0" w:color="0E7490"/>
              <w:right w:val="single" w:sz="1" w:space="0" w:color="0E7490"/>
            </w:tcBorders>
            <w:shd w:val="clear" w:color="auto" w:fill="E0F7FA"/>
            <w:tcMar>
              <w:top w:w="100" w:type="dxa"/>
              <w:left w:w="140" w:type="dxa"/>
              <w:bottom w:w="100" w:type="dxa"/>
              <w:right w:w="140" w:type="dxa"/>
            </w:tcMar>
          </w:tcPr>
          <w:p w14:paraId="3F7B72C1" w14:textId="77777777" w:rsidR="00132F50" w:rsidRDefault="00000000">
            <w:r>
              <w:rPr>
                <w:color w:val="64748B"/>
                <w:sz w:val="20"/>
                <w:szCs w:val="20"/>
              </w:rPr>
              <w:t>Phase 1</w:t>
            </w:r>
          </w:p>
        </w:tc>
      </w:tr>
      <w:tr w:rsidR="00132F50" w14:paraId="7A4574FC"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1F84E4" w14:textId="77777777" w:rsidR="00132F50" w:rsidRDefault="00000000">
            <w:r>
              <w:rPr>
                <w:b/>
                <w:bCs/>
                <w:caps/>
                <w:color w:val="64748B"/>
                <w:sz w:val="20"/>
                <w:szCs w:val="20"/>
              </w:rPr>
              <w:t>Description</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39DFA4" w14:textId="77777777" w:rsidR="00132F50" w:rsidRDefault="00000000">
            <w:r>
              <w:rPr>
                <w:sz w:val="22"/>
                <w:szCs w:val="22"/>
              </w:rPr>
              <w:t>The first 100 SME employers must receive a managed onboarding experience with access to a dedicated SME Success Manager for the first 90 days.</w:t>
            </w:r>
          </w:p>
        </w:tc>
      </w:tr>
      <w:tr w:rsidR="00132F50" w14:paraId="0E1E735C" w14:textId="77777777">
        <w:tblPrEx>
          <w:tblCellMar>
            <w:top w:w="0" w:type="dxa"/>
            <w:bottom w:w="0" w:type="dxa"/>
          </w:tblCellMar>
        </w:tblPrEx>
        <w:trPr>
          <w:gridAfter w:val="1"/>
          <w:wAfter w:w="7" w:type="dxa"/>
        </w:trPr>
        <w:tc>
          <w:tcPr>
            <w:tcW w:w="1700" w:type="dxa"/>
            <w:gridSpan w:val="2"/>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5A5E2A7" w14:textId="77777777" w:rsidR="00132F50" w:rsidRDefault="00000000">
            <w:r>
              <w:rPr>
                <w:b/>
                <w:bCs/>
                <w:caps/>
                <w:color w:val="64748B"/>
                <w:sz w:val="20"/>
                <w:szCs w:val="20"/>
              </w:rPr>
              <w:t>Acceptance Criteria</w:t>
            </w:r>
          </w:p>
        </w:tc>
        <w:tc>
          <w:tcPr>
            <w:tcW w:w="7938" w:type="dxa"/>
            <w:gridSpan w:val="4"/>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200" w:type="dxa"/>
            </w:tcMar>
          </w:tcPr>
          <w:p w14:paraId="57F50B4A" w14:textId="77777777" w:rsidR="00132F50" w:rsidRDefault="00000000">
            <w:pPr>
              <w:pStyle w:val="ListParagraph"/>
              <w:numPr>
                <w:ilvl w:val="0"/>
                <w:numId w:val="3"/>
              </w:numPr>
              <w:spacing w:after="60"/>
            </w:pPr>
            <w:r>
              <w:rPr>
                <w:sz w:val="21"/>
                <w:szCs w:val="21"/>
              </w:rPr>
              <w:t>On account creation, SME is assigned a named Success Manager (Gradlly staff)</w:t>
            </w:r>
          </w:p>
          <w:p w14:paraId="6EBF01ED" w14:textId="77777777" w:rsidR="00132F50" w:rsidRDefault="00000000">
            <w:pPr>
              <w:pStyle w:val="ListParagraph"/>
              <w:numPr>
                <w:ilvl w:val="0"/>
                <w:numId w:val="3"/>
              </w:numPr>
              <w:spacing w:after="60"/>
            </w:pPr>
            <w:r>
              <w:rPr>
                <w:sz w:val="21"/>
                <w:szCs w:val="21"/>
              </w:rPr>
              <w:t>Concierge dashboard shows: onboarding checklist completion %, upcoming scheduled calls, and direct message thread with Success Manager</w:t>
            </w:r>
          </w:p>
          <w:p w14:paraId="30B9DE74" w14:textId="77777777" w:rsidR="00132F50" w:rsidRDefault="00000000">
            <w:pPr>
              <w:pStyle w:val="ListParagraph"/>
              <w:numPr>
                <w:ilvl w:val="0"/>
                <w:numId w:val="3"/>
              </w:numPr>
              <w:spacing w:after="60"/>
            </w:pPr>
            <w:r>
              <w:rPr>
                <w:sz w:val="21"/>
                <w:szCs w:val="21"/>
              </w:rPr>
              <w:t>Automated milestone emails are sent at: registration, DAS linking, first learner enrolment, first OTJ approval, first review</w:t>
            </w:r>
          </w:p>
          <w:p w14:paraId="6597DDA2" w14:textId="77777777" w:rsidR="00132F50" w:rsidRDefault="00000000">
            <w:pPr>
              <w:pStyle w:val="ListParagraph"/>
              <w:numPr>
                <w:ilvl w:val="0"/>
                <w:numId w:val="3"/>
              </w:numPr>
              <w:spacing w:after="60"/>
            </w:pPr>
            <w:r>
              <w:rPr>
                <w:sz w:val="21"/>
                <w:szCs w:val="21"/>
              </w:rPr>
              <w:t>Money-back guarantee is documented in the SME welcome pack and linked from the dashboard</w:t>
            </w:r>
          </w:p>
        </w:tc>
      </w:tr>
    </w:tbl>
    <w:p w14:paraId="413C4C4A" w14:textId="77777777" w:rsidR="00132F50" w:rsidRDefault="00132F50">
      <w:pPr>
        <w:spacing w:before="120"/>
      </w:pPr>
    </w:p>
    <w:p w14:paraId="162680CA" w14:textId="77777777" w:rsidR="00132F50" w:rsidRDefault="00000000">
      <w:pPr>
        <w:pStyle w:val="Heading1"/>
        <w:pBdr>
          <w:bottom w:val="single" w:sz="12" w:space="6" w:color="1847D4"/>
        </w:pBdr>
      </w:pPr>
      <w:r>
        <w:t>7. Non-Functional Requirements</w:t>
      </w:r>
    </w:p>
    <w:p w14:paraId="5E2788F7" w14:textId="77777777" w:rsidR="00132F50" w:rsidRDefault="00000000">
      <w:pPr>
        <w:spacing w:after="120"/>
      </w:pPr>
      <w:r>
        <w:t>The following requirements apply across all four portals unless a specific portal exception is noted.</w:t>
      </w:r>
    </w:p>
    <w:p w14:paraId="2DBE65CA" w14:textId="77777777" w:rsidR="00132F50" w:rsidRDefault="00132F50">
      <w:pPr>
        <w:spacing w:before="120"/>
      </w:pPr>
    </w:p>
    <w:p w14:paraId="7C53CC19" w14:textId="77777777" w:rsidR="00132F50" w:rsidRDefault="00000000">
      <w:pPr>
        <w:pStyle w:val="Heading2"/>
      </w:pPr>
      <w:r>
        <w:t>7.1 Performance Requirements</w:t>
      </w:r>
    </w:p>
    <w:p w14:paraId="35C9D37E"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400"/>
        <w:gridCol w:w="2038"/>
      </w:tblGrid>
      <w:tr w:rsidR="00132F50" w14:paraId="17F93CB0" w14:textId="77777777">
        <w:tblPrEx>
          <w:tblCellMar>
            <w:top w:w="0" w:type="dxa"/>
            <w:bottom w:w="0" w:type="dxa"/>
          </w:tblCellMar>
        </w:tblPrEx>
        <w:trPr>
          <w:tblHeader/>
        </w:trPr>
        <w:tc>
          <w:tcPr>
            <w:tcW w:w="30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1AC35EB8" w14:textId="77777777" w:rsidR="00132F50" w:rsidRDefault="00000000">
            <w:r>
              <w:rPr>
                <w:b/>
                <w:bCs/>
                <w:color w:val="FFFFFF"/>
                <w:sz w:val="20"/>
                <w:szCs w:val="20"/>
              </w:rPr>
              <w:t>Requirement</w:t>
            </w:r>
          </w:p>
        </w:tc>
        <w:tc>
          <w:tcPr>
            <w:tcW w:w="2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415796E" w14:textId="77777777" w:rsidR="00132F50" w:rsidRDefault="00000000">
            <w:r>
              <w:rPr>
                <w:b/>
                <w:bCs/>
                <w:color w:val="FFFFFF"/>
                <w:sz w:val="20"/>
                <w:szCs w:val="20"/>
              </w:rPr>
              <w:t>Target</w:t>
            </w:r>
          </w:p>
        </w:tc>
        <w:tc>
          <w:tcPr>
            <w:tcW w:w="2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6E060D4" w14:textId="77777777" w:rsidR="00132F50" w:rsidRDefault="00000000">
            <w:r>
              <w:rPr>
                <w:b/>
                <w:bCs/>
                <w:color w:val="FFFFFF"/>
                <w:sz w:val="20"/>
                <w:szCs w:val="20"/>
              </w:rPr>
              <w:t>Measurement Method</w:t>
            </w:r>
          </w:p>
        </w:tc>
        <w:tc>
          <w:tcPr>
            <w:tcW w:w="20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8EF861F" w14:textId="77777777" w:rsidR="00132F50" w:rsidRDefault="00000000">
            <w:r>
              <w:rPr>
                <w:b/>
                <w:bCs/>
                <w:color w:val="FFFFFF"/>
                <w:sz w:val="20"/>
                <w:szCs w:val="20"/>
              </w:rPr>
              <w:t>Applies To</w:t>
            </w:r>
          </w:p>
        </w:tc>
      </w:tr>
      <w:tr w:rsidR="00132F50" w14:paraId="278D01F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99F54B" w14:textId="77777777" w:rsidR="00132F50" w:rsidRDefault="00000000">
            <w:r>
              <w:rPr>
                <w:sz w:val="20"/>
                <w:szCs w:val="20"/>
              </w:rPr>
              <w:t>Page load time (standard pages)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64116A" w14:textId="77777777" w:rsidR="00132F50" w:rsidRDefault="00000000">
            <w:r>
              <w:rPr>
                <w:sz w:val="20"/>
                <w:szCs w:val="20"/>
              </w:rPr>
              <w:t>&lt; 2 seconds on 4G mobile</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FD012C" w14:textId="77777777" w:rsidR="00132F50" w:rsidRDefault="00000000">
            <w:r>
              <w:rPr>
                <w:sz w:val="20"/>
                <w:szCs w:val="20"/>
              </w:rPr>
              <w:t>Lighthouse performance score ≥ 80 in CI pipeline</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22E3E0" w14:textId="77777777" w:rsidR="00132F50" w:rsidRDefault="00000000">
            <w:r>
              <w:rPr>
                <w:sz w:val="20"/>
                <w:szCs w:val="20"/>
              </w:rPr>
              <w:t>All portals</w:t>
            </w:r>
          </w:p>
        </w:tc>
      </w:tr>
      <w:tr w:rsidR="00132F50" w14:paraId="194B6DA0"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791F2E4" w14:textId="77777777" w:rsidR="00132F50" w:rsidRDefault="00000000">
            <w:r>
              <w:rPr>
                <w:sz w:val="20"/>
                <w:szCs w:val="20"/>
              </w:rPr>
              <w:t>Page load time (data-heavy pages)</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200691" w14:textId="77777777" w:rsidR="00132F50" w:rsidRDefault="00000000">
            <w:r>
              <w:rPr>
                <w:sz w:val="20"/>
                <w:szCs w:val="20"/>
              </w:rPr>
              <w:t>&lt; 3 seconds on 4G mobile</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8A8DE8A" w14:textId="77777777" w:rsidR="00132F50" w:rsidRDefault="00000000">
            <w:r>
              <w:rPr>
                <w:sz w:val="20"/>
                <w:szCs w:val="20"/>
              </w:rPr>
              <w:t>Measured on cohort table with 500 rows</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16E2342" w14:textId="77777777" w:rsidR="00132F50" w:rsidRDefault="00000000">
            <w:r>
              <w:rPr>
                <w:sz w:val="20"/>
                <w:szCs w:val="20"/>
              </w:rPr>
              <w:t>P1, P2</w:t>
            </w:r>
          </w:p>
        </w:tc>
      </w:tr>
      <w:tr w:rsidR="00132F50" w14:paraId="70FBE95D"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B95402" w14:textId="77777777" w:rsidR="00132F50" w:rsidRDefault="00000000">
            <w:r>
              <w:rPr>
                <w:sz w:val="20"/>
                <w:szCs w:val="20"/>
              </w:rPr>
              <w:t>API response time (read)</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D8DC78" w14:textId="77777777" w:rsidR="00132F50" w:rsidRDefault="00000000">
            <w:r>
              <w:rPr>
                <w:sz w:val="20"/>
                <w:szCs w:val="20"/>
              </w:rPr>
              <w:t>&lt; 500ms at p95</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8EB84B" w14:textId="77777777" w:rsidR="00132F50" w:rsidRDefault="00000000">
            <w:r>
              <w:rPr>
                <w:sz w:val="20"/>
                <w:szCs w:val="20"/>
              </w:rPr>
              <w:t>APM monitoring — alert on breach</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40E0C6" w14:textId="77777777" w:rsidR="00132F50" w:rsidRDefault="00000000">
            <w:r>
              <w:rPr>
                <w:sz w:val="20"/>
                <w:szCs w:val="20"/>
              </w:rPr>
              <w:t>All portals</w:t>
            </w:r>
          </w:p>
        </w:tc>
      </w:tr>
      <w:tr w:rsidR="00132F50" w14:paraId="3DFD440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348209" w14:textId="77777777" w:rsidR="00132F50" w:rsidRDefault="00000000">
            <w:r>
              <w:rPr>
                <w:sz w:val="20"/>
                <w:szCs w:val="20"/>
              </w:rPr>
              <w:t>API response time (write)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86D4073" w14:textId="77777777" w:rsidR="00132F50" w:rsidRDefault="00000000">
            <w:r>
              <w:rPr>
                <w:sz w:val="20"/>
                <w:szCs w:val="20"/>
              </w:rPr>
              <w:t>&lt; 800ms at p95</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24E69ED" w14:textId="77777777" w:rsidR="00132F50" w:rsidRDefault="00000000">
            <w:r>
              <w:rPr>
                <w:sz w:val="20"/>
                <w:szCs w:val="20"/>
              </w:rPr>
              <w:t>APM monitoring — alert on breach</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5425D2C" w14:textId="77777777" w:rsidR="00132F50" w:rsidRDefault="00000000">
            <w:r>
              <w:rPr>
                <w:sz w:val="20"/>
                <w:szCs w:val="20"/>
              </w:rPr>
              <w:t>All portals</w:t>
            </w:r>
          </w:p>
        </w:tc>
      </w:tr>
      <w:tr w:rsidR="00132F50" w14:paraId="0F8D63B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28126B" w14:textId="77777777" w:rsidR="00132F50" w:rsidRDefault="00000000">
            <w:r>
              <w:rPr>
                <w:sz w:val="20"/>
                <w:szCs w:val="20"/>
              </w:rPr>
              <w:t>DAS API sync cycle</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576417" w14:textId="77777777" w:rsidR="00132F50" w:rsidRDefault="00000000">
            <w:r>
              <w:rPr>
                <w:sz w:val="20"/>
                <w:szCs w:val="20"/>
              </w:rPr>
              <w:t>&lt; 5 minutes for 500 learner records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A7C2A9" w14:textId="77777777" w:rsidR="00132F50" w:rsidRDefault="00000000">
            <w:r>
              <w:rPr>
                <w:sz w:val="20"/>
                <w:szCs w:val="20"/>
              </w:rPr>
              <w:t>Background job monitoring</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E3B46B" w14:textId="77777777" w:rsidR="00132F50" w:rsidRDefault="00000000">
            <w:r>
              <w:rPr>
                <w:sz w:val="20"/>
                <w:szCs w:val="20"/>
              </w:rPr>
              <w:t>P1, P2, P4</w:t>
            </w:r>
          </w:p>
        </w:tc>
      </w:tr>
      <w:tr w:rsidR="00132F50" w14:paraId="3B5F384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E36F3BE" w14:textId="77777777" w:rsidR="00132F50" w:rsidRDefault="00000000">
            <w:r>
              <w:rPr>
                <w:sz w:val="20"/>
                <w:szCs w:val="20"/>
              </w:rPr>
              <w:t>PDF report generation</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D318375" w14:textId="77777777" w:rsidR="00132F50" w:rsidRDefault="00000000">
            <w:r>
              <w:rPr>
                <w:sz w:val="20"/>
                <w:szCs w:val="20"/>
              </w:rPr>
              <w:t>&lt; 10 seconds</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F8D0BA0" w14:textId="77777777" w:rsidR="00132F50" w:rsidRDefault="00000000">
            <w:r>
              <w:rPr>
                <w:sz w:val="20"/>
                <w:szCs w:val="20"/>
              </w:rPr>
              <w:t>Measured at trigger to download-ready</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103D715" w14:textId="77777777" w:rsidR="00132F50" w:rsidRDefault="00000000">
            <w:r>
              <w:rPr>
                <w:sz w:val="20"/>
                <w:szCs w:val="20"/>
              </w:rPr>
              <w:t>P1, P2</w:t>
            </w:r>
          </w:p>
        </w:tc>
      </w:tr>
      <w:tr w:rsidR="00132F50" w14:paraId="3704723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FF4BDE" w14:textId="77777777" w:rsidR="00132F50" w:rsidRDefault="00000000">
            <w:r>
              <w:rPr>
                <w:sz w:val="20"/>
                <w:szCs w:val="20"/>
              </w:rPr>
              <w:t>EPA evidence pack export</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0E6D73" w14:textId="77777777" w:rsidR="00132F50" w:rsidRDefault="00000000">
            <w:r>
              <w:rPr>
                <w:sz w:val="20"/>
                <w:szCs w:val="20"/>
              </w:rPr>
              <w:t>&lt; 60 seconds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B899A89" w14:textId="77777777" w:rsidR="00132F50" w:rsidRDefault="00000000">
            <w:r>
              <w:rPr>
                <w:sz w:val="20"/>
                <w:szCs w:val="20"/>
              </w:rPr>
              <w:t>Measured at trigger to ZIP download-ready</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FA57BA" w14:textId="77777777" w:rsidR="00132F50" w:rsidRDefault="00000000">
            <w:r>
              <w:rPr>
                <w:sz w:val="20"/>
                <w:szCs w:val="20"/>
              </w:rPr>
              <w:t>P2, P3</w:t>
            </w:r>
          </w:p>
        </w:tc>
      </w:tr>
      <w:tr w:rsidR="00132F50" w14:paraId="1856125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09F1E6B" w14:textId="77777777" w:rsidR="00132F50" w:rsidRDefault="00000000">
            <w:r>
              <w:rPr>
                <w:sz w:val="20"/>
                <w:szCs w:val="20"/>
              </w:rPr>
              <w:t>OTJ log submission (mobile)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35ED8AC" w14:textId="77777777" w:rsidR="00132F50" w:rsidRDefault="00000000">
            <w:r>
              <w:rPr>
                <w:sz w:val="20"/>
                <w:szCs w:val="20"/>
              </w:rPr>
              <w:t>&lt; 30 seconds end to end</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8AB043E" w14:textId="77777777" w:rsidR="00132F50" w:rsidRDefault="00000000">
            <w:r>
              <w:rPr>
                <w:sz w:val="20"/>
                <w:szCs w:val="20"/>
              </w:rPr>
              <w:t>Measured from form open to confirmation screen</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3CE9C7C" w14:textId="77777777" w:rsidR="00132F50" w:rsidRDefault="00000000">
            <w:r>
              <w:rPr>
                <w:sz w:val="20"/>
                <w:szCs w:val="20"/>
              </w:rPr>
              <w:t>P3</w:t>
            </w:r>
          </w:p>
        </w:tc>
      </w:tr>
      <w:tr w:rsidR="00132F50" w14:paraId="4C91C1D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0A96E1" w14:textId="77777777" w:rsidR="00132F50" w:rsidRDefault="00000000">
            <w:r>
              <w:rPr>
                <w:sz w:val="20"/>
                <w:szCs w:val="20"/>
              </w:rPr>
              <w:t>FlowPortal matching results</w:t>
            </w:r>
          </w:p>
        </w:tc>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4B1891" w14:textId="77777777" w:rsidR="00132F50" w:rsidRDefault="00000000">
            <w:r>
              <w:rPr>
                <w:sz w:val="20"/>
                <w:szCs w:val="20"/>
              </w:rPr>
              <w:t>&lt; 3 seconds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FA62EB" w14:textId="77777777" w:rsidR="00132F50" w:rsidRDefault="00000000">
            <w:r>
              <w:rPr>
                <w:sz w:val="20"/>
                <w:szCs w:val="20"/>
              </w:rPr>
              <w:t>Measured from profile completion to results displayed</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B1AEF5" w14:textId="77777777" w:rsidR="00132F50" w:rsidRDefault="00000000">
            <w:r>
              <w:rPr>
                <w:sz w:val="20"/>
                <w:szCs w:val="20"/>
              </w:rPr>
              <w:t>P4</w:t>
            </w:r>
          </w:p>
        </w:tc>
      </w:tr>
      <w:tr w:rsidR="00132F50" w14:paraId="5A64283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EC586CF" w14:textId="77777777" w:rsidR="00132F50" w:rsidRDefault="00000000">
            <w:r>
              <w:rPr>
                <w:sz w:val="20"/>
                <w:szCs w:val="20"/>
              </w:rPr>
              <w:t>Concurrent users per portal</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AD16DCB" w14:textId="77777777" w:rsidR="00132F50" w:rsidRDefault="00000000">
            <w:r>
              <w:rPr>
                <w:sz w:val="20"/>
                <w:szCs w:val="20"/>
              </w:rPr>
              <w:t>≥ 500 without performance degradation</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F6DE03B" w14:textId="77777777" w:rsidR="00132F50" w:rsidRDefault="00000000">
            <w:r>
              <w:rPr>
                <w:sz w:val="20"/>
                <w:szCs w:val="20"/>
              </w:rPr>
              <w:t>Load test at launch, re-run quarterly</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5402F52" w14:textId="77777777" w:rsidR="00132F50" w:rsidRDefault="00000000">
            <w:r>
              <w:rPr>
                <w:sz w:val="20"/>
                <w:szCs w:val="20"/>
              </w:rPr>
              <w:t>All portals</w:t>
            </w:r>
          </w:p>
        </w:tc>
      </w:tr>
    </w:tbl>
    <w:p w14:paraId="4F68A8FD" w14:textId="77777777" w:rsidR="00132F50" w:rsidRDefault="00132F50">
      <w:pPr>
        <w:spacing w:before="160"/>
      </w:pPr>
    </w:p>
    <w:p w14:paraId="7D27E346" w14:textId="77777777" w:rsidR="00132F50" w:rsidRDefault="00000000">
      <w:pPr>
        <w:pStyle w:val="Heading2"/>
      </w:pPr>
      <w:r>
        <w:t>7.2 Security Requirements</w:t>
      </w:r>
    </w:p>
    <w:p w14:paraId="7E46EDCF"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gridCol w:w="2038"/>
      </w:tblGrid>
      <w:tr w:rsidR="00132F50" w14:paraId="6D092745" w14:textId="77777777">
        <w:tblPrEx>
          <w:tblCellMar>
            <w:top w:w="0" w:type="dxa"/>
            <w:bottom w:w="0" w:type="dxa"/>
          </w:tblCellMar>
        </w:tblPrEx>
        <w:trPr>
          <w:tblHeader/>
        </w:trPr>
        <w:tc>
          <w:tcPr>
            <w:tcW w:w="2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021E284C" w14:textId="77777777" w:rsidR="00132F50" w:rsidRDefault="00000000">
            <w:r>
              <w:rPr>
                <w:b/>
                <w:bCs/>
                <w:color w:val="FFFFFF"/>
                <w:sz w:val="20"/>
                <w:szCs w:val="20"/>
              </w:rPr>
              <w:t>Requirement</w:t>
            </w:r>
          </w:p>
        </w:tc>
        <w:tc>
          <w:tcPr>
            <w:tcW w:w="4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9FC9618" w14:textId="77777777" w:rsidR="00132F50" w:rsidRDefault="00000000">
            <w:r>
              <w:rPr>
                <w:b/>
                <w:bCs/>
                <w:color w:val="FFFFFF"/>
                <w:sz w:val="20"/>
                <w:szCs w:val="20"/>
              </w:rPr>
              <w:t>Specification</w:t>
            </w:r>
          </w:p>
        </w:tc>
        <w:tc>
          <w:tcPr>
            <w:tcW w:w="20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4A16F02F" w14:textId="77777777" w:rsidR="00132F50" w:rsidRDefault="00000000">
            <w:r>
              <w:rPr>
                <w:b/>
                <w:bCs/>
                <w:color w:val="FFFFFF"/>
                <w:sz w:val="20"/>
                <w:szCs w:val="20"/>
              </w:rPr>
              <w:t>Applies To</w:t>
            </w:r>
          </w:p>
        </w:tc>
      </w:tr>
      <w:tr w:rsidR="00132F50" w14:paraId="149D0F0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3466FF" w14:textId="77777777" w:rsidR="00132F50" w:rsidRDefault="00000000">
            <w:r>
              <w:rPr>
                <w:sz w:val="20"/>
                <w:szCs w:val="20"/>
              </w:rPr>
              <w:t>Authentication</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C6011E3" w14:textId="77777777" w:rsidR="00132F50" w:rsidRDefault="00000000">
            <w:r>
              <w:rPr>
                <w:sz w:val="20"/>
                <w:szCs w:val="20"/>
              </w:rPr>
              <w:t>OAuth 2.0 with GOV.UK One Login primary; email/password with bcrypt hashing as fallback; MFA required for provider and employer admin accounts</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9B15B7" w14:textId="77777777" w:rsidR="00132F50" w:rsidRDefault="00000000">
            <w:r>
              <w:rPr>
                <w:sz w:val="20"/>
                <w:szCs w:val="20"/>
              </w:rPr>
              <w:t>All portals</w:t>
            </w:r>
          </w:p>
        </w:tc>
      </w:tr>
      <w:tr w:rsidR="00132F50" w14:paraId="1509586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85681FE" w14:textId="77777777" w:rsidR="00132F50" w:rsidRDefault="00000000">
            <w:r>
              <w:rPr>
                <w:sz w:val="20"/>
                <w:szCs w:val="20"/>
              </w:rPr>
              <w:t>Session management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9C5D02D" w14:textId="77777777" w:rsidR="00132F50" w:rsidRDefault="00000000">
            <w:r>
              <w:rPr>
                <w:sz w:val="20"/>
                <w:szCs w:val="20"/>
              </w:rPr>
              <w:t>JWT access tokens (15-minute expiry); refresh token rotation; forced re-authentication after 8 hours of inactivity</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4D04590" w14:textId="77777777" w:rsidR="00132F50" w:rsidRDefault="00000000">
            <w:r>
              <w:rPr>
                <w:sz w:val="20"/>
                <w:szCs w:val="20"/>
              </w:rPr>
              <w:t>All portals</w:t>
            </w:r>
          </w:p>
        </w:tc>
      </w:tr>
      <w:tr w:rsidR="00132F50" w14:paraId="5CCADCC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91AFB4" w14:textId="77777777" w:rsidR="00132F50" w:rsidRDefault="00000000">
            <w:r>
              <w:rPr>
                <w:sz w:val="20"/>
                <w:szCs w:val="20"/>
              </w:rPr>
              <w:t>Data encryption at rest</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0E5406" w14:textId="77777777" w:rsidR="00132F50" w:rsidRDefault="00000000">
            <w:r>
              <w:rPr>
                <w:sz w:val="20"/>
                <w:szCs w:val="20"/>
              </w:rPr>
              <w:t>AES-256 encryption for all PII and financial data at database level</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BA3689" w14:textId="77777777" w:rsidR="00132F50" w:rsidRDefault="00000000">
            <w:r>
              <w:rPr>
                <w:sz w:val="20"/>
                <w:szCs w:val="20"/>
              </w:rPr>
              <w:t>All portals</w:t>
            </w:r>
          </w:p>
        </w:tc>
      </w:tr>
      <w:tr w:rsidR="00132F50" w14:paraId="663F8E7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D84317A" w14:textId="77777777" w:rsidR="00132F50" w:rsidRDefault="00000000">
            <w:r>
              <w:rPr>
                <w:sz w:val="20"/>
                <w:szCs w:val="20"/>
              </w:rPr>
              <w:t>Data encryption in transit</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6B1334" w14:textId="77777777" w:rsidR="00132F50" w:rsidRDefault="00000000">
            <w:r>
              <w:rPr>
                <w:sz w:val="20"/>
                <w:szCs w:val="20"/>
              </w:rPr>
              <w:t>TLS 1.3 minimum for all client-server communication; HSTS enforced</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CC6B5C" w14:textId="77777777" w:rsidR="00132F50" w:rsidRDefault="00000000">
            <w:r>
              <w:rPr>
                <w:sz w:val="20"/>
                <w:szCs w:val="20"/>
              </w:rPr>
              <w:t>All portals</w:t>
            </w:r>
          </w:p>
        </w:tc>
      </w:tr>
      <w:tr w:rsidR="00132F50" w14:paraId="11DFBD8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49A0EF" w14:textId="77777777" w:rsidR="00132F50" w:rsidRDefault="00000000">
            <w:r>
              <w:rPr>
                <w:sz w:val="20"/>
                <w:szCs w:val="20"/>
              </w:rPr>
              <w:t>Multi-tenant isolation</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AFB6A9" w14:textId="77777777" w:rsidR="00132F50" w:rsidRDefault="00000000">
            <w:r>
              <w:rPr>
                <w:sz w:val="20"/>
                <w:szCs w:val="20"/>
              </w:rPr>
              <w:t>Row-level security enforced at database level; employer A data inaccessible to employer B under all circumstances</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FF2FF7" w14:textId="77777777" w:rsidR="00132F50" w:rsidRDefault="00000000">
            <w:r>
              <w:rPr>
                <w:sz w:val="20"/>
                <w:szCs w:val="20"/>
              </w:rPr>
              <w:t>All portals</w:t>
            </w:r>
          </w:p>
        </w:tc>
      </w:tr>
      <w:tr w:rsidR="00132F50" w14:paraId="3B55899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F775AC8" w14:textId="77777777" w:rsidR="00132F50" w:rsidRDefault="00000000">
            <w:r>
              <w:rPr>
                <w:sz w:val="20"/>
                <w:szCs w:val="20"/>
              </w:rPr>
              <w:lastRenderedPageBreak/>
              <w:t>API security</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E289F7" w14:textId="77777777" w:rsidR="00132F50" w:rsidRDefault="00000000">
            <w:r>
              <w:rPr>
                <w:sz w:val="20"/>
                <w:szCs w:val="20"/>
              </w:rPr>
              <w:t>All API endpoints require valid JWT; rate limiting: 100 requests per minute per user; OWASP Top 10 compliance</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DD3A45D" w14:textId="77777777" w:rsidR="00132F50" w:rsidRDefault="00000000">
            <w:r>
              <w:rPr>
                <w:sz w:val="20"/>
                <w:szCs w:val="20"/>
              </w:rPr>
              <w:t>All portals</w:t>
            </w:r>
          </w:p>
        </w:tc>
      </w:tr>
      <w:tr w:rsidR="00132F50" w14:paraId="2717945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8CE908" w14:textId="77777777" w:rsidR="00132F50" w:rsidRDefault="00000000">
            <w:r>
              <w:rPr>
                <w:sz w:val="20"/>
                <w:szCs w:val="20"/>
              </w:rPr>
              <w:t>GDPR compliance</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7D4BD0F" w14:textId="77777777" w:rsidR="00132F50" w:rsidRDefault="00000000">
            <w:r>
              <w:rPr>
                <w:sz w:val="20"/>
                <w:szCs w:val="20"/>
              </w:rPr>
              <w:t>Data retention policies enforced; right-to-erasure workflow; DPA template provided to all customers; ICO registration maintained</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765CA88" w14:textId="77777777" w:rsidR="00132F50" w:rsidRDefault="00000000">
            <w:r>
              <w:rPr>
                <w:sz w:val="20"/>
                <w:szCs w:val="20"/>
              </w:rPr>
              <w:t>All portals</w:t>
            </w:r>
          </w:p>
        </w:tc>
      </w:tr>
      <w:tr w:rsidR="00132F50" w14:paraId="257BEB3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EA23AF3" w14:textId="77777777" w:rsidR="00132F50" w:rsidRDefault="00000000">
            <w:r>
              <w:rPr>
                <w:sz w:val="20"/>
                <w:szCs w:val="20"/>
              </w:rPr>
              <w:t>Penetration testing</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0BC4D5A" w14:textId="77777777" w:rsidR="00132F50" w:rsidRDefault="00000000">
            <w:r>
              <w:rPr>
                <w:sz w:val="20"/>
                <w:szCs w:val="20"/>
              </w:rPr>
              <w:t>External pen test by CREST-accredited firm before production launch; annual re-test</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2F03DB4" w14:textId="77777777" w:rsidR="00132F50" w:rsidRDefault="00000000">
            <w:r>
              <w:rPr>
                <w:sz w:val="20"/>
                <w:szCs w:val="20"/>
              </w:rPr>
              <w:t>All portals</w:t>
            </w:r>
          </w:p>
        </w:tc>
      </w:tr>
      <w:tr w:rsidR="00132F50" w14:paraId="6949FF1A"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FBB277" w14:textId="77777777" w:rsidR="00132F50" w:rsidRDefault="00000000">
            <w:r>
              <w:rPr>
                <w:sz w:val="20"/>
                <w:szCs w:val="20"/>
              </w:rPr>
              <w:t>Cyber Essentials Plus</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FA4104" w14:textId="77777777" w:rsidR="00132F50" w:rsidRDefault="00000000">
            <w:r>
              <w:rPr>
                <w:sz w:val="20"/>
                <w:szCs w:val="20"/>
              </w:rPr>
              <w:t>Certification achieved before production launch</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9D22BA" w14:textId="77777777" w:rsidR="00132F50" w:rsidRDefault="00000000">
            <w:r>
              <w:rPr>
                <w:sz w:val="20"/>
                <w:szCs w:val="20"/>
              </w:rPr>
              <w:t>Platform-wide</w:t>
            </w:r>
          </w:p>
        </w:tc>
      </w:tr>
      <w:tr w:rsidR="00132F50" w14:paraId="58F9697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6CC77DD" w14:textId="77777777" w:rsidR="00132F50" w:rsidRDefault="00000000">
            <w:r>
              <w:rPr>
                <w:sz w:val="20"/>
                <w:szCs w:val="20"/>
              </w:rPr>
              <w:t>ISO 27001</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D1F36F1" w14:textId="77777777" w:rsidR="00132F50" w:rsidRDefault="00000000">
            <w:r>
              <w:rPr>
                <w:sz w:val="20"/>
                <w:szCs w:val="20"/>
              </w:rPr>
              <w:t>Roadmap in place from day one; certification targeted within 18 months of launch</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18BBDB4" w14:textId="77777777" w:rsidR="00132F50" w:rsidRDefault="00000000">
            <w:r>
              <w:rPr>
                <w:sz w:val="20"/>
                <w:szCs w:val="20"/>
              </w:rPr>
              <w:t>Platform-wide</w:t>
            </w:r>
          </w:p>
        </w:tc>
      </w:tr>
      <w:tr w:rsidR="00132F50" w14:paraId="58CF057D"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351156F" w14:textId="77777777" w:rsidR="00132F50" w:rsidRDefault="00000000">
            <w:r>
              <w:rPr>
                <w:sz w:val="20"/>
                <w:szCs w:val="20"/>
              </w:rPr>
              <w:t>Vulnerability disclosure</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8B03D89" w14:textId="77777777" w:rsidR="00132F50" w:rsidRDefault="00000000">
            <w:r>
              <w:rPr>
                <w:sz w:val="20"/>
                <w:szCs w:val="20"/>
              </w:rPr>
              <w:t>Public responsible disclosure policy published; bug bounty programme in Phase 2</w:t>
            </w:r>
          </w:p>
        </w:tc>
        <w:tc>
          <w:tcPr>
            <w:tcW w:w="2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356E22" w14:textId="77777777" w:rsidR="00132F50" w:rsidRDefault="00000000">
            <w:r>
              <w:rPr>
                <w:sz w:val="20"/>
                <w:szCs w:val="20"/>
              </w:rPr>
              <w:t>Platform-wide</w:t>
            </w:r>
          </w:p>
        </w:tc>
      </w:tr>
      <w:tr w:rsidR="00132F50" w14:paraId="3D8D277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125F0F" w14:textId="77777777" w:rsidR="00132F50" w:rsidRDefault="00000000">
            <w:r>
              <w:rPr>
                <w:sz w:val="20"/>
                <w:szCs w:val="20"/>
              </w:rPr>
              <w:t>Audit logging</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0D58356" w14:textId="77777777" w:rsidR="00132F50" w:rsidRDefault="00000000">
            <w:r>
              <w:rPr>
                <w:sz w:val="20"/>
                <w:szCs w:val="20"/>
              </w:rPr>
              <w:t>All data mutations logged with user, timestamp, before/after values; logs immutable; retained for 7 years</w:t>
            </w:r>
          </w:p>
        </w:tc>
        <w:tc>
          <w:tcPr>
            <w:tcW w:w="2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A1C5F9F" w14:textId="77777777" w:rsidR="00132F50" w:rsidRDefault="00000000">
            <w:r>
              <w:rPr>
                <w:sz w:val="20"/>
                <w:szCs w:val="20"/>
              </w:rPr>
              <w:t>All portals</w:t>
            </w:r>
          </w:p>
        </w:tc>
      </w:tr>
    </w:tbl>
    <w:p w14:paraId="6B2FA565" w14:textId="77777777" w:rsidR="00132F50" w:rsidRDefault="00132F50">
      <w:pPr>
        <w:spacing w:before="160"/>
      </w:pPr>
    </w:p>
    <w:p w14:paraId="1DE8F121" w14:textId="77777777" w:rsidR="00132F50" w:rsidRDefault="00000000">
      <w:pPr>
        <w:pStyle w:val="Heading2"/>
      </w:pPr>
      <w:r>
        <w:t>7.3 Accessibility Requirements</w:t>
      </w:r>
    </w:p>
    <w:p w14:paraId="0C7745F3"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838"/>
      </w:tblGrid>
      <w:tr w:rsidR="00132F50" w14:paraId="30AD1ECA" w14:textId="77777777">
        <w:tblPrEx>
          <w:tblCellMar>
            <w:top w:w="0" w:type="dxa"/>
            <w:bottom w:w="0" w:type="dxa"/>
          </w:tblCellMar>
        </w:tblPrEx>
        <w:trPr>
          <w:tblHeader/>
        </w:trPr>
        <w:tc>
          <w:tcPr>
            <w:tcW w:w="30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6C32F47" w14:textId="77777777" w:rsidR="00132F50" w:rsidRDefault="00000000">
            <w:r>
              <w:rPr>
                <w:b/>
                <w:bCs/>
                <w:color w:val="FFFFFF"/>
                <w:sz w:val="20"/>
                <w:szCs w:val="20"/>
              </w:rPr>
              <w:t>Requirement</w:t>
            </w:r>
          </w:p>
        </w:tc>
        <w:tc>
          <w:tcPr>
            <w:tcW w:w="3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18F992E2" w14:textId="77777777" w:rsidR="00132F50" w:rsidRDefault="00000000">
            <w:r>
              <w:rPr>
                <w:b/>
                <w:bCs/>
                <w:color w:val="FFFFFF"/>
                <w:sz w:val="20"/>
                <w:szCs w:val="20"/>
              </w:rPr>
              <w:t>Standard</w:t>
            </w:r>
          </w:p>
        </w:tc>
        <w:tc>
          <w:tcPr>
            <w:tcW w:w="28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984A4A5" w14:textId="77777777" w:rsidR="00132F50" w:rsidRDefault="00000000">
            <w:r>
              <w:rPr>
                <w:b/>
                <w:bCs/>
                <w:color w:val="FFFFFF"/>
                <w:sz w:val="20"/>
                <w:szCs w:val="20"/>
              </w:rPr>
              <w:t>Testing Method</w:t>
            </w:r>
          </w:p>
        </w:tc>
      </w:tr>
      <w:tr w:rsidR="00132F50" w14:paraId="0A512C9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8304D8" w14:textId="77777777" w:rsidR="00132F50" w:rsidRDefault="00000000">
            <w:r>
              <w:rPr>
                <w:sz w:val="20"/>
                <w:szCs w:val="20"/>
              </w:rPr>
              <w:t>WCAG compliance level</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5DCE06" w14:textId="77777777" w:rsidR="00132F50" w:rsidRDefault="00000000">
            <w:r>
              <w:rPr>
                <w:sz w:val="20"/>
                <w:szCs w:val="20"/>
              </w:rPr>
              <w:t>WCAG 2.1 AA across all four portals</w:t>
            </w:r>
          </w:p>
        </w:tc>
        <w:tc>
          <w:tcPr>
            <w:tcW w:w="28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B5AA40" w14:textId="77777777" w:rsidR="00132F50" w:rsidRDefault="00000000">
            <w:r>
              <w:rPr>
                <w:sz w:val="20"/>
                <w:szCs w:val="20"/>
              </w:rPr>
              <w:t>Automated (axe-core in CI) + manual audit per release</w:t>
            </w:r>
          </w:p>
        </w:tc>
      </w:tr>
      <w:tr w:rsidR="00132F50" w14:paraId="0DE41473"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727B647" w14:textId="77777777" w:rsidR="00132F50" w:rsidRDefault="00000000">
            <w:r>
              <w:rPr>
                <w:sz w:val="20"/>
                <w:szCs w:val="20"/>
              </w:rPr>
              <w:t>Colour contrast — body text</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988A871" w14:textId="77777777" w:rsidR="00132F50" w:rsidRDefault="00000000">
            <w:r>
              <w:rPr>
                <w:sz w:val="20"/>
                <w:szCs w:val="20"/>
              </w:rPr>
              <w:t>Minimum 4.5:1 contrast ratio</w:t>
            </w:r>
          </w:p>
        </w:tc>
        <w:tc>
          <w:tcPr>
            <w:tcW w:w="28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AB2F16A" w14:textId="77777777" w:rsidR="00132F50" w:rsidRDefault="00000000">
            <w:r>
              <w:rPr>
                <w:sz w:val="20"/>
                <w:szCs w:val="20"/>
              </w:rPr>
              <w:t>All four portal colour schemes tested against the standard</w:t>
            </w:r>
          </w:p>
        </w:tc>
      </w:tr>
      <w:tr w:rsidR="00132F50" w14:paraId="394523D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F14850" w14:textId="77777777" w:rsidR="00132F50" w:rsidRDefault="00000000">
            <w:r>
              <w:rPr>
                <w:sz w:val="20"/>
                <w:szCs w:val="20"/>
              </w:rPr>
              <w:t>Colour contrast — large text</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6FD1F2" w14:textId="77777777" w:rsidR="00132F50" w:rsidRDefault="00000000">
            <w:r>
              <w:rPr>
                <w:sz w:val="20"/>
                <w:szCs w:val="20"/>
              </w:rPr>
              <w:t>Minimum 3:1 contrast ratio</w:t>
            </w:r>
          </w:p>
        </w:tc>
        <w:tc>
          <w:tcPr>
            <w:tcW w:w="28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D6032F" w14:textId="77777777" w:rsidR="00132F50" w:rsidRDefault="00000000">
            <w:r>
              <w:rPr>
                <w:sz w:val="20"/>
                <w:szCs w:val="20"/>
              </w:rPr>
              <w:t>Applied to all heading and display text</w:t>
            </w:r>
          </w:p>
        </w:tc>
      </w:tr>
      <w:tr w:rsidR="00132F50" w14:paraId="52218669"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C7D2CC0" w14:textId="77777777" w:rsidR="00132F50" w:rsidRDefault="00000000">
            <w:r>
              <w:rPr>
                <w:sz w:val="20"/>
                <w:szCs w:val="20"/>
              </w:rPr>
              <w:t>Screen reader compatibility</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92A9153" w14:textId="77777777" w:rsidR="00132F50" w:rsidRDefault="00000000">
            <w:r>
              <w:rPr>
                <w:sz w:val="20"/>
                <w:szCs w:val="20"/>
              </w:rPr>
              <w:t>NVDA (Windows) and VoiceOver (macOS/iOS) — all core user journeys must be completable</w:t>
            </w:r>
          </w:p>
        </w:tc>
        <w:tc>
          <w:tcPr>
            <w:tcW w:w="28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115F33F" w14:textId="77777777" w:rsidR="00132F50" w:rsidRDefault="00000000">
            <w:r>
              <w:rPr>
                <w:sz w:val="20"/>
                <w:szCs w:val="20"/>
              </w:rPr>
              <w:t>Manual testing on each portal before release</w:t>
            </w:r>
          </w:p>
        </w:tc>
      </w:tr>
      <w:tr w:rsidR="00132F50" w14:paraId="4AC4D4A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2E51C5" w14:textId="77777777" w:rsidR="00132F50" w:rsidRDefault="00000000">
            <w:r>
              <w:rPr>
                <w:sz w:val="20"/>
                <w:szCs w:val="20"/>
              </w:rPr>
              <w:t>Keyboard navigation</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03D46C" w14:textId="77777777" w:rsidR="00132F50" w:rsidRDefault="00000000">
            <w:r>
              <w:rPr>
                <w:sz w:val="20"/>
                <w:szCs w:val="20"/>
              </w:rPr>
              <w:t>All interactive elements reachable and operable by keyboard alone; visible focus states required</w:t>
            </w:r>
          </w:p>
        </w:tc>
        <w:tc>
          <w:tcPr>
            <w:tcW w:w="28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F915C5" w14:textId="77777777" w:rsidR="00132F50" w:rsidRDefault="00000000">
            <w:r>
              <w:rPr>
                <w:sz w:val="20"/>
                <w:szCs w:val="20"/>
              </w:rPr>
              <w:t>Manual keyboard-only testing on core journeys</w:t>
            </w:r>
          </w:p>
        </w:tc>
      </w:tr>
      <w:tr w:rsidR="00132F50" w14:paraId="506B0BF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C1EB2FA" w14:textId="77777777" w:rsidR="00132F50" w:rsidRDefault="00000000">
            <w:r>
              <w:rPr>
                <w:sz w:val="20"/>
                <w:szCs w:val="20"/>
              </w:rPr>
              <w:t>Focus management</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0C51662" w14:textId="77777777" w:rsidR="00132F50" w:rsidRDefault="00000000">
            <w:r>
              <w:rPr>
                <w:sz w:val="20"/>
                <w:szCs w:val="20"/>
              </w:rPr>
              <w:t>Focus is moved appropriately on modal open/close, page navigation, and form submission</w:t>
            </w:r>
          </w:p>
        </w:tc>
        <w:tc>
          <w:tcPr>
            <w:tcW w:w="28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3F8874A" w14:textId="77777777" w:rsidR="00132F50" w:rsidRDefault="00000000">
            <w:r>
              <w:rPr>
                <w:sz w:val="20"/>
                <w:szCs w:val="20"/>
              </w:rPr>
              <w:t>Automated + manual testing</w:t>
            </w:r>
          </w:p>
        </w:tc>
      </w:tr>
      <w:tr w:rsidR="00132F50" w14:paraId="1CE9CECF"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B77DD1" w14:textId="77777777" w:rsidR="00132F50" w:rsidRDefault="00000000">
            <w:r>
              <w:rPr>
                <w:sz w:val="20"/>
                <w:szCs w:val="20"/>
              </w:rPr>
              <w:t>Touch target size</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628866" w14:textId="77777777" w:rsidR="00132F50" w:rsidRDefault="00000000">
            <w:r>
              <w:rPr>
                <w:sz w:val="20"/>
                <w:szCs w:val="20"/>
              </w:rPr>
              <w:t>Minimum 44×44px for all interactive elements on mobile (Portal 3 and P4 mobile)</w:t>
            </w:r>
          </w:p>
        </w:tc>
        <w:tc>
          <w:tcPr>
            <w:tcW w:w="28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17AA36" w14:textId="77777777" w:rsidR="00132F50" w:rsidRDefault="00000000">
            <w:r>
              <w:rPr>
                <w:sz w:val="20"/>
                <w:szCs w:val="20"/>
              </w:rPr>
              <w:t>Mobile Lighthouse audit</w:t>
            </w:r>
          </w:p>
        </w:tc>
      </w:tr>
      <w:tr w:rsidR="00132F50" w14:paraId="56C6F5F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0AF91F9" w14:textId="77777777" w:rsidR="00132F50" w:rsidRDefault="00000000">
            <w:r>
              <w:rPr>
                <w:sz w:val="20"/>
                <w:szCs w:val="20"/>
              </w:rPr>
              <w:t>Form accessibility</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A7FCED3" w14:textId="77777777" w:rsidR="00132F50" w:rsidRDefault="00000000">
            <w:r>
              <w:rPr>
                <w:sz w:val="20"/>
                <w:szCs w:val="20"/>
              </w:rPr>
              <w:t>All form inputs have associated labels; error messages are descriptive and announced by screen readers</w:t>
            </w:r>
          </w:p>
        </w:tc>
        <w:tc>
          <w:tcPr>
            <w:tcW w:w="28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42E7EE6" w14:textId="77777777" w:rsidR="00132F50" w:rsidRDefault="00000000">
            <w:r>
              <w:rPr>
                <w:sz w:val="20"/>
                <w:szCs w:val="20"/>
              </w:rPr>
              <w:t>axe-core automated testing</w:t>
            </w:r>
          </w:p>
        </w:tc>
      </w:tr>
      <w:tr w:rsidR="00132F50" w14:paraId="1E30D49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D7490B" w14:textId="77777777" w:rsidR="00132F50" w:rsidRDefault="00000000">
            <w:r>
              <w:rPr>
                <w:sz w:val="20"/>
                <w:szCs w:val="20"/>
              </w:rPr>
              <w:lastRenderedPageBreak/>
              <w:t>Images and icons</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1A00F0" w14:textId="77777777" w:rsidR="00132F50" w:rsidRDefault="00000000">
            <w:r>
              <w:rPr>
                <w:sz w:val="20"/>
                <w:szCs w:val="20"/>
              </w:rPr>
              <w:t>All informational images have alt text; decorative images have empty alt text; icon-only buttons have aria-label</w:t>
            </w:r>
          </w:p>
        </w:tc>
        <w:tc>
          <w:tcPr>
            <w:tcW w:w="28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A2DE23" w14:textId="77777777" w:rsidR="00132F50" w:rsidRDefault="00000000">
            <w:r>
              <w:rPr>
                <w:sz w:val="20"/>
                <w:szCs w:val="20"/>
              </w:rPr>
              <w:t>Manual audit per release</w:t>
            </w:r>
          </w:p>
        </w:tc>
      </w:tr>
      <w:tr w:rsidR="00132F50" w14:paraId="6842591C"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258393C" w14:textId="77777777" w:rsidR="00132F50" w:rsidRDefault="00000000">
            <w:r>
              <w:rPr>
                <w:sz w:val="20"/>
                <w:szCs w:val="20"/>
              </w:rPr>
              <w:t>Portal 3 specific</w:t>
            </w:r>
          </w:p>
        </w:tc>
        <w:tc>
          <w:tcPr>
            <w:tcW w:w="3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989C39" w14:textId="77777777" w:rsidR="00132F50" w:rsidRDefault="00000000">
            <w:r>
              <w:rPr>
                <w:sz w:val="20"/>
                <w:szCs w:val="20"/>
              </w:rPr>
              <w:t>All OTJ logging journeys must achieve WCAG 2.1 AA with no manual workaround steps</w:t>
            </w:r>
          </w:p>
        </w:tc>
        <w:tc>
          <w:tcPr>
            <w:tcW w:w="28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2ADFFFE" w14:textId="77777777" w:rsidR="00132F50" w:rsidRDefault="00000000">
            <w:r>
              <w:rPr>
                <w:sz w:val="20"/>
                <w:szCs w:val="20"/>
              </w:rPr>
              <w:t>Quarterly dedicated accessibility audit</w:t>
            </w:r>
          </w:p>
        </w:tc>
      </w:tr>
    </w:tbl>
    <w:p w14:paraId="54617CF6" w14:textId="77777777" w:rsidR="00132F50" w:rsidRDefault="00132F50">
      <w:pPr>
        <w:spacing w:before="160"/>
      </w:pPr>
    </w:p>
    <w:p w14:paraId="3B03C887" w14:textId="77777777" w:rsidR="00132F50" w:rsidRDefault="00000000">
      <w:pPr>
        <w:pStyle w:val="Heading2"/>
      </w:pPr>
      <w:r>
        <w:t>7.4 Availability &amp; Reliability Requirements</w:t>
      </w:r>
    </w:p>
    <w:p w14:paraId="1B30B0BF"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038"/>
      </w:tblGrid>
      <w:tr w:rsidR="00132F50" w14:paraId="7A95276D" w14:textId="77777777">
        <w:tblPrEx>
          <w:tblCellMar>
            <w:top w:w="0" w:type="dxa"/>
            <w:bottom w:w="0" w:type="dxa"/>
          </w:tblCellMar>
        </w:tblPrEx>
        <w:trPr>
          <w:tblHeader/>
        </w:trPr>
        <w:tc>
          <w:tcPr>
            <w:tcW w:w="3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5F950BA" w14:textId="77777777" w:rsidR="00132F50" w:rsidRDefault="00000000">
            <w:r>
              <w:rPr>
                <w:b/>
                <w:bCs/>
                <w:color w:val="FFFFFF"/>
                <w:sz w:val="20"/>
                <w:szCs w:val="20"/>
              </w:rPr>
              <w:t>Requirement</w:t>
            </w:r>
          </w:p>
        </w:tc>
        <w:tc>
          <w:tcPr>
            <w:tcW w:w="3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89AB208" w14:textId="77777777" w:rsidR="00132F50" w:rsidRDefault="00000000">
            <w:r>
              <w:rPr>
                <w:b/>
                <w:bCs/>
                <w:color w:val="FFFFFF"/>
                <w:sz w:val="20"/>
                <w:szCs w:val="20"/>
              </w:rPr>
              <w:t>Target</w:t>
            </w:r>
          </w:p>
        </w:tc>
        <w:tc>
          <w:tcPr>
            <w:tcW w:w="30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21ACBB2B" w14:textId="77777777" w:rsidR="00132F50" w:rsidRDefault="00000000">
            <w:r>
              <w:rPr>
                <w:b/>
                <w:bCs/>
                <w:color w:val="FFFFFF"/>
                <w:sz w:val="20"/>
                <w:szCs w:val="20"/>
              </w:rPr>
              <w:t>Notes</w:t>
            </w:r>
          </w:p>
        </w:tc>
      </w:tr>
      <w:tr w:rsidR="00132F50" w14:paraId="44D8D34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7167363" w14:textId="77777777" w:rsidR="00132F50" w:rsidRDefault="00000000">
            <w:r>
              <w:rPr>
                <w:sz w:val="20"/>
                <w:szCs w:val="20"/>
              </w:rPr>
              <w:t>Production uptime SLA</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55814B" w14:textId="77777777" w:rsidR="00132F50" w:rsidRDefault="00000000">
            <w:r>
              <w:rPr>
                <w:sz w:val="20"/>
                <w:szCs w:val="20"/>
              </w:rPr>
              <w:t>99.9% (&lt; 8.7 hours downtime per year)</w:t>
            </w:r>
          </w:p>
        </w:tc>
        <w:tc>
          <w:tcPr>
            <w:tcW w:w="3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4DFC67" w14:textId="77777777" w:rsidR="00132F50" w:rsidRDefault="00000000">
            <w:r>
              <w:rPr>
                <w:sz w:val="20"/>
                <w:szCs w:val="20"/>
              </w:rPr>
              <w:t>Measured on a rolling 30-day window</w:t>
            </w:r>
          </w:p>
        </w:tc>
      </w:tr>
      <w:tr w:rsidR="00132F50" w14:paraId="601217F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D2F5A03" w14:textId="77777777" w:rsidR="00132F50" w:rsidRDefault="00000000">
            <w:r>
              <w:rPr>
                <w:sz w:val="20"/>
                <w:szCs w:val="20"/>
              </w:rPr>
              <w:t>Maintenance windows</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C9CF68A" w14:textId="77777777" w:rsidR="00132F50" w:rsidRDefault="00000000">
            <w:r>
              <w:rPr>
                <w:sz w:val="20"/>
                <w:szCs w:val="20"/>
              </w:rPr>
              <w:t>02:00–04:00 GMT only; 48-hour advance notice to customers</w:t>
            </w:r>
          </w:p>
        </w:tc>
        <w:tc>
          <w:tcPr>
            <w:tcW w:w="3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CAAD09F" w14:textId="77777777" w:rsidR="00132F50" w:rsidRDefault="00000000">
            <w:r>
              <w:rPr>
                <w:sz w:val="20"/>
                <w:szCs w:val="20"/>
              </w:rPr>
              <w:t>Maintenance page served during downtime</w:t>
            </w:r>
          </w:p>
        </w:tc>
      </w:tr>
      <w:tr w:rsidR="00132F50" w14:paraId="56DB3C56"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2F0F8A" w14:textId="77777777" w:rsidR="00132F50" w:rsidRDefault="00000000">
            <w:r>
              <w:rPr>
                <w:sz w:val="20"/>
                <w:szCs w:val="20"/>
              </w:rPr>
              <w:t>Recovery Point Objective (RPO)</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73F7AC" w14:textId="77777777" w:rsidR="00132F50" w:rsidRDefault="00000000">
            <w:r>
              <w:rPr>
                <w:sz w:val="20"/>
                <w:szCs w:val="20"/>
              </w:rPr>
              <w:t>1 hour maximum data loss in disaster scenario</w:t>
            </w:r>
          </w:p>
        </w:tc>
        <w:tc>
          <w:tcPr>
            <w:tcW w:w="3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CF179D1" w14:textId="77777777" w:rsidR="00132F50" w:rsidRDefault="00000000">
            <w:r>
              <w:rPr>
                <w:sz w:val="20"/>
                <w:szCs w:val="20"/>
              </w:rPr>
              <w:t>Database snapshots every 30 minutes</w:t>
            </w:r>
          </w:p>
        </w:tc>
      </w:tr>
      <w:tr w:rsidR="00132F50" w14:paraId="186AD2B6"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3A6A15C" w14:textId="77777777" w:rsidR="00132F50" w:rsidRDefault="00000000">
            <w:r>
              <w:rPr>
                <w:sz w:val="20"/>
                <w:szCs w:val="20"/>
              </w:rPr>
              <w:t>Recovery Time Objective (RTO)</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891267" w14:textId="77777777" w:rsidR="00132F50" w:rsidRDefault="00000000">
            <w:r>
              <w:rPr>
                <w:sz w:val="20"/>
                <w:szCs w:val="20"/>
              </w:rPr>
              <w:t>4 hours maximum to restore service after disaster</w:t>
            </w:r>
          </w:p>
        </w:tc>
        <w:tc>
          <w:tcPr>
            <w:tcW w:w="3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793B3F1" w14:textId="77777777" w:rsidR="00132F50" w:rsidRDefault="00000000">
            <w:r>
              <w:rPr>
                <w:sz w:val="20"/>
                <w:szCs w:val="20"/>
              </w:rPr>
              <w:t>Tested in DR exercise every 6 months</w:t>
            </w:r>
          </w:p>
        </w:tc>
      </w:tr>
      <w:tr w:rsidR="00132F50" w14:paraId="623DC236"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223F65" w14:textId="77777777" w:rsidR="00132F50" w:rsidRDefault="00000000">
            <w:r>
              <w:rPr>
                <w:sz w:val="20"/>
                <w:szCs w:val="20"/>
              </w:rPr>
              <w:t>Database backups</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DE6F723" w14:textId="77777777" w:rsidR="00132F50" w:rsidRDefault="00000000">
            <w:r>
              <w:rPr>
                <w:sz w:val="20"/>
                <w:szCs w:val="20"/>
              </w:rPr>
              <w:t>Full daily backup; incremental every 30 minutes; retained for 90 days</w:t>
            </w:r>
          </w:p>
        </w:tc>
        <w:tc>
          <w:tcPr>
            <w:tcW w:w="3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0A3AD57" w14:textId="77777777" w:rsidR="00132F50" w:rsidRDefault="00000000">
            <w:r>
              <w:rPr>
                <w:sz w:val="20"/>
                <w:szCs w:val="20"/>
              </w:rPr>
              <w:t>Backups stored in geographically separate region</w:t>
            </w:r>
          </w:p>
        </w:tc>
      </w:tr>
      <w:tr w:rsidR="00132F50" w14:paraId="21338CED"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6508920" w14:textId="77777777" w:rsidR="00132F50" w:rsidRDefault="00000000">
            <w:r>
              <w:rPr>
                <w:sz w:val="20"/>
                <w:szCs w:val="20"/>
              </w:rPr>
              <w:t>Error monitoring</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AA985F7" w14:textId="77777777" w:rsidR="00132F50" w:rsidRDefault="00000000">
            <w:r>
              <w:rPr>
                <w:sz w:val="20"/>
                <w:szCs w:val="20"/>
              </w:rPr>
              <w:t>Automated alerting on error rate &gt; 1% per endpoint; PagerDuty escalation to on-call engineer</w:t>
            </w:r>
          </w:p>
        </w:tc>
        <w:tc>
          <w:tcPr>
            <w:tcW w:w="3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4851997" w14:textId="77777777" w:rsidR="00132F50" w:rsidRDefault="00000000">
            <w:r>
              <w:rPr>
                <w:sz w:val="20"/>
                <w:szCs w:val="20"/>
              </w:rPr>
              <w:t>Sentry or equivalent</w:t>
            </w:r>
          </w:p>
        </w:tc>
      </w:tr>
      <w:tr w:rsidR="00132F50" w14:paraId="043E1C5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B2161F" w14:textId="77777777" w:rsidR="00132F50" w:rsidRDefault="00000000">
            <w:r>
              <w:rPr>
                <w:sz w:val="20"/>
                <w:szCs w:val="20"/>
              </w:rPr>
              <w:t>Status page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077BAE" w14:textId="77777777" w:rsidR="00132F50" w:rsidRDefault="00000000">
            <w:r>
              <w:rPr>
                <w:sz w:val="20"/>
                <w:szCs w:val="20"/>
              </w:rPr>
              <w:t>Public status page (statuspage.io or equivalent) showing real-time platform health per portal</w:t>
            </w:r>
          </w:p>
        </w:tc>
        <w:tc>
          <w:tcPr>
            <w:tcW w:w="3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2208294" w14:textId="77777777" w:rsidR="00132F50" w:rsidRDefault="00000000">
            <w:r>
              <w:rPr>
                <w:sz w:val="20"/>
                <w:szCs w:val="20"/>
              </w:rPr>
              <w:t>Customers subscribe to status alerts</w:t>
            </w:r>
          </w:p>
        </w:tc>
      </w:tr>
    </w:tbl>
    <w:p w14:paraId="5DD30941" w14:textId="77777777" w:rsidR="00132F50" w:rsidRDefault="00132F50">
      <w:pPr>
        <w:spacing w:before="160"/>
      </w:pPr>
    </w:p>
    <w:p w14:paraId="0416EAEB" w14:textId="77777777" w:rsidR="00132F50" w:rsidRDefault="00000000">
      <w:pPr>
        <w:pStyle w:val="Heading2"/>
      </w:pPr>
      <w:r>
        <w:t>7.5 Browser &amp; Device Support</w:t>
      </w:r>
    </w:p>
    <w:p w14:paraId="7E3EE6D9"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638"/>
      </w:tblGrid>
      <w:tr w:rsidR="00132F50" w14:paraId="2CE8811F" w14:textId="77777777">
        <w:tblPrEx>
          <w:tblCellMar>
            <w:top w:w="0" w:type="dxa"/>
            <w:bottom w:w="0" w:type="dxa"/>
          </w:tblCellMar>
        </w:tblPrEx>
        <w:trPr>
          <w:tblHeader/>
        </w:trPr>
        <w:tc>
          <w:tcPr>
            <w:tcW w:w="2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4E2B1CD9" w14:textId="77777777" w:rsidR="00132F50" w:rsidRDefault="00000000">
            <w:r>
              <w:rPr>
                <w:b/>
                <w:bCs/>
                <w:color w:val="FFFFFF"/>
                <w:sz w:val="20"/>
                <w:szCs w:val="20"/>
              </w:rPr>
              <w:t>Platform</w:t>
            </w:r>
          </w:p>
        </w:tc>
        <w:tc>
          <w:tcPr>
            <w:tcW w:w="4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66FEA126" w14:textId="77777777" w:rsidR="00132F50" w:rsidRDefault="00000000">
            <w:r>
              <w:rPr>
                <w:b/>
                <w:bCs/>
                <w:color w:val="FFFFFF"/>
                <w:sz w:val="20"/>
                <w:szCs w:val="20"/>
              </w:rPr>
              <w:t>Browsers / OS Supported</w:t>
            </w:r>
          </w:p>
        </w:tc>
        <w:tc>
          <w:tcPr>
            <w:tcW w:w="26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179135C" w14:textId="77777777" w:rsidR="00132F50" w:rsidRDefault="00000000">
            <w:r>
              <w:rPr>
                <w:b/>
                <w:bCs/>
                <w:color w:val="FFFFFF"/>
                <w:sz w:val="20"/>
                <w:szCs w:val="20"/>
              </w:rPr>
              <w:t>Portal Priority</w:t>
            </w:r>
          </w:p>
        </w:tc>
      </w:tr>
      <w:tr w:rsidR="00132F50" w14:paraId="630A614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AE4DC9" w14:textId="77777777" w:rsidR="00132F50" w:rsidRDefault="00000000">
            <w:r>
              <w:rPr>
                <w:sz w:val="20"/>
                <w:szCs w:val="20"/>
              </w:rPr>
              <w:t>Desktop — Windows</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EB1BD2" w14:textId="77777777" w:rsidR="00132F50" w:rsidRDefault="00000000">
            <w:r>
              <w:rPr>
                <w:sz w:val="20"/>
                <w:szCs w:val="20"/>
              </w:rPr>
              <w:t>Chrome (latest 2 versions), Edge (latest 2 versions), Firefox (latest 2 versions)</w:t>
            </w:r>
          </w:p>
        </w:tc>
        <w:tc>
          <w:tcPr>
            <w:tcW w:w="2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970E3E" w14:textId="77777777" w:rsidR="00132F50" w:rsidRDefault="00000000">
            <w:r>
              <w:rPr>
                <w:sz w:val="20"/>
                <w:szCs w:val="20"/>
              </w:rPr>
              <w:t>P1, P2 primary; P3, P4 supported</w:t>
            </w:r>
          </w:p>
        </w:tc>
      </w:tr>
      <w:tr w:rsidR="00132F50" w14:paraId="3B5E002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041B057" w14:textId="77777777" w:rsidR="00132F50" w:rsidRDefault="00000000">
            <w:r>
              <w:rPr>
                <w:sz w:val="20"/>
                <w:szCs w:val="20"/>
              </w:rPr>
              <w:t>Desktop — macOS</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316B627" w14:textId="77777777" w:rsidR="00132F50" w:rsidRDefault="00000000">
            <w:r>
              <w:rPr>
                <w:sz w:val="20"/>
                <w:szCs w:val="20"/>
              </w:rPr>
              <w:t>Chrome (latest 2 versions), Safari (latest 2 versions)</w:t>
            </w:r>
          </w:p>
        </w:tc>
        <w:tc>
          <w:tcPr>
            <w:tcW w:w="26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56A0A6" w14:textId="77777777" w:rsidR="00132F50" w:rsidRDefault="00000000">
            <w:r>
              <w:rPr>
                <w:sz w:val="20"/>
                <w:szCs w:val="20"/>
              </w:rPr>
              <w:t>P1, P2 primary; P3, P4 supported</w:t>
            </w:r>
          </w:p>
        </w:tc>
      </w:tr>
      <w:tr w:rsidR="00132F50" w14:paraId="4A62D1F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37ED8C" w14:textId="77777777" w:rsidR="00132F50" w:rsidRDefault="00000000">
            <w:r>
              <w:rPr>
                <w:sz w:val="20"/>
                <w:szCs w:val="20"/>
              </w:rPr>
              <w:t>Mobile — iOS</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CA0DB7E" w14:textId="77777777" w:rsidR="00132F50" w:rsidRDefault="00000000">
            <w:r>
              <w:rPr>
                <w:sz w:val="20"/>
                <w:szCs w:val="20"/>
              </w:rPr>
              <w:t>Safari on iOS 15+; Chrome on iOS 15+</w:t>
            </w:r>
          </w:p>
        </w:tc>
        <w:tc>
          <w:tcPr>
            <w:tcW w:w="2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113D20" w14:textId="77777777" w:rsidR="00132F50" w:rsidRDefault="00000000">
            <w:r>
              <w:rPr>
                <w:sz w:val="20"/>
                <w:szCs w:val="20"/>
              </w:rPr>
              <w:t>P3 and P4 primary; P1, P2 supported</w:t>
            </w:r>
          </w:p>
        </w:tc>
      </w:tr>
      <w:tr w:rsidR="00132F50" w14:paraId="05F8493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C1E96D3" w14:textId="77777777" w:rsidR="00132F50" w:rsidRDefault="00000000">
            <w:r>
              <w:rPr>
                <w:sz w:val="20"/>
                <w:szCs w:val="20"/>
              </w:rPr>
              <w:t>Mobile — Android</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C8CF42B" w14:textId="77777777" w:rsidR="00132F50" w:rsidRDefault="00000000">
            <w:r>
              <w:rPr>
                <w:sz w:val="20"/>
                <w:szCs w:val="20"/>
              </w:rPr>
              <w:t>Chrome on Android 10+</w:t>
            </w:r>
          </w:p>
        </w:tc>
        <w:tc>
          <w:tcPr>
            <w:tcW w:w="26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67FF574" w14:textId="77777777" w:rsidR="00132F50" w:rsidRDefault="00000000">
            <w:r>
              <w:rPr>
                <w:sz w:val="20"/>
                <w:szCs w:val="20"/>
              </w:rPr>
              <w:t>P3 and P4 primary; P1, P2 supported</w:t>
            </w:r>
          </w:p>
        </w:tc>
      </w:tr>
      <w:tr w:rsidR="00132F50" w14:paraId="3DD035C3"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1CC5C7" w14:textId="77777777" w:rsidR="00132F50" w:rsidRDefault="00000000">
            <w:r>
              <w:rPr>
                <w:sz w:val="20"/>
                <w:szCs w:val="20"/>
              </w:rPr>
              <w:lastRenderedPageBreak/>
              <w:t>Tablet — iPad</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DC2920" w14:textId="77777777" w:rsidR="00132F50" w:rsidRDefault="00000000">
            <w:r>
              <w:rPr>
                <w:sz w:val="20"/>
                <w:szCs w:val="20"/>
              </w:rPr>
              <w:t>Safari on iPadOS 15+</w:t>
            </w:r>
          </w:p>
        </w:tc>
        <w:tc>
          <w:tcPr>
            <w:tcW w:w="2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22958F" w14:textId="77777777" w:rsidR="00132F50" w:rsidRDefault="00000000">
            <w:r>
              <w:rPr>
                <w:sz w:val="20"/>
                <w:szCs w:val="20"/>
              </w:rPr>
              <w:t>All portals — responsive layout required</w:t>
            </w:r>
          </w:p>
        </w:tc>
      </w:tr>
      <w:tr w:rsidR="00132F50" w14:paraId="3E06375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7AB571F" w14:textId="77777777" w:rsidR="00132F50" w:rsidRDefault="00000000">
            <w:r>
              <w:rPr>
                <w:sz w:val="20"/>
                <w:szCs w:val="20"/>
              </w:rPr>
              <w:t>Not supported</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3A45F0" w14:textId="77777777" w:rsidR="00132F50" w:rsidRDefault="00000000">
            <w:r>
              <w:rPr>
                <w:sz w:val="20"/>
                <w:szCs w:val="20"/>
              </w:rPr>
              <w:t>Internet Explorer (all versions); browsers more than 2 major versions behind current</w:t>
            </w:r>
          </w:p>
        </w:tc>
        <w:tc>
          <w:tcPr>
            <w:tcW w:w="26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D99BD76" w14:textId="77777777" w:rsidR="00132F50" w:rsidRDefault="00000000">
            <w:r>
              <w:rPr>
                <w:sz w:val="20"/>
                <w:szCs w:val="20"/>
              </w:rPr>
              <w:t>Graceful degradation page shown</w:t>
            </w:r>
          </w:p>
        </w:tc>
      </w:tr>
    </w:tbl>
    <w:p w14:paraId="0F856BCF" w14:textId="77777777" w:rsidR="00132F50" w:rsidRDefault="00000000">
      <w:r>
        <w:br w:type="page"/>
      </w:r>
    </w:p>
    <w:p w14:paraId="0C8592F5" w14:textId="77777777" w:rsidR="00132F50" w:rsidRDefault="00000000">
      <w:pPr>
        <w:pStyle w:val="Heading1"/>
        <w:pBdr>
          <w:bottom w:val="single" w:sz="12" w:space="6" w:color="1847D4"/>
        </w:pBdr>
      </w:pPr>
      <w:r>
        <w:lastRenderedPageBreak/>
        <w:t>8. Integration Requirements</w:t>
      </w:r>
    </w:p>
    <w:p w14:paraId="7B6381AA" w14:textId="77777777" w:rsidR="00132F50" w:rsidRDefault="00000000">
      <w:pPr>
        <w:pStyle w:val="Heading2"/>
      </w:pPr>
      <w:r>
        <w:t>8.1 ESFA Digital Apprenticeship Service (DAS) API</w:t>
      </w:r>
    </w:p>
    <w:p w14:paraId="33724D98"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2600"/>
        <w:gridCol w:w="1000"/>
        <w:gridCol w:w="2438"/>
      </w:tblGrid>
      <w:tr w:rsidR="00132F50" w14:paraId="346482AB" w14:textId="77777777">
        <w:tblPrEx>
          <w:tblCellMar>
            <w:top w:w="0" w:type="dxa"/>
            <w:bottom w:w="0" w:type="dxa"/>
          </w:tblCellMar>
        </w:tblPrEx>
        <w:trPr>
          <w:tblHeader/>
        </w:trPr>
        <w:tc>
          <w:tcPr>
            <w:tcW w:w="2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43179D5B" w14:textId="77777777" w:rsidR="00132F50" w:rsidRDefault="00000000">
            <w:r>
              <w:rPr>
                <w:b/>
                <w:bCs/>
                <w:color w:val="FFFFFF"/>
                <w:sz w:val="20"/>
                <w:szCs w:val="20"/>
              </w:rPr>
              <w:t>Integration Point</w:t>
            </w:r>
          </w:p>
        </w:tc>
        <w:tc>
          <w:tcPr>
            <w:tcW w:w="1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BFC7D6D" w14:textId="77777777" w:rsidR="00132F50" w:rsidRDefault="00000000">
            <w:r>
              <w:rPr>
                <w:b/>
                <w:bCs/>
                <w:color w:val="FFFFFF"/>
                <w:sz w:val="20"/>
                <w:szCs w:val="20"/>
              </w:rPr>
              <w:t>Direction</w:t>
            </w:r>
          </w:p>
        </w:tc>
        <w:tc>
          <w:tcPr>
            <w:tcW w:w="26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2064C8D8" w14:textId="77777777" w:rsidR="00132F50" w:rsidRDefault="00000000">
            <w:r>
              <w:rPr>
                <w:b/>
                <w:bCs/>
                <w:color w:val="FFFFFF"/>
                <w:sz w:val="20"/>
                <w:szCs w:val="20"/>
              </w:rPr>
              <w:t>Data Exchanged</w:t>
            </w:r>
          </w:p>
        </w:tc>
        <w:tc>
          <w:tcPr>
            <w:tcW w:w="10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579BEE4" w14:textId="77777777" w:rsidR="00132F50" w:rsidRDefault="00000000">
            <w:r>
              <w:rPr>
                <w:b/>
                <w:bCs/>
                <w:color w:val="FFFFFF"/>
                <w:sz w:val="20"/>
                <w:szCs w:val="20"/>
              </w:rPr>
              <w:t>Portals</w:t>
            </w:r>
          </w:p>
        </w:tc>
        <w:tc>
          <w:tcPr>
            <w:tcW w:w="24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A9D020D" w14:textId="77777777" w:rsidR="00132F50" w:rsidRDefault="00000000">
            <w:r>
              <w:rPr>
                <w:b/>
                <w:bCs/>
                <w:color w:val="FFFFFF"/>
                <w:sz w:val="20"/>
                <w:szCs w:val="20"/>
              </w:rPr>
              <w:t>Frequency</w:t>
            </w:r>
          </w:p>
        </w:tc>
      </w:tr>
      <w:tr w:rsidR="00132F50" w14:paraId="1F92244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F59AB6" w14:textId="77777777" w:rsidR="00132F50" w:rsidRDefault="00000000">
            <w:r>
              <w:rPr>
                <w:sz w:val="20"/>
                <w:szCs w:val="20"/>
              </w:rPr>
              <w:t>Levy balance sync</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3D019E" w14:textId="77777777" w:rsidR="00132F50" w:rsidRDefault="00000000">
            <w:r>
              <w:rPr>
                <w:sz w:val="20"/>
                <w:szCs w:val="20"/>
              </w:rPr>
              <w:t>DAS → Gradlly</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7411DE" w14:textId="77777777" w:rsidR="00132F50" w:rsidRDefault="00000000">
            <w:r>
              <w:rPr>
                <w:sz w:val="20"/>
                <w:szCs w:val="20"/>
              </w:rPr>
              <w:t>Available balance, monthly contributions, expiry dates, transaction history</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9DE5B13" w14:textId="77777777" w:rsidR="00132F50" w:rsidRDefault="00000000">
            <w:r>
              <w:rPr>
                <w:sz w:val="20"/>
                <w:szCs w:val="20"/>
              </w:rPr>
              <w:t>P1, P4</w:t>
            </w:r>
          </w:p>
        </w:tc>
        <w:tc>
          <w:tcPr>
            <w:tcW w:w="2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58B130" w14:textId="77777777" w:rsidR="00132F50" w:rsidRDefault="00000000">
            <w:r>
              <w:rPr>
                <w:sz w:val="20"/>
                <w:szCs w:val="20"/>
              </w:rPr>
              <w:t>Every 15 minutes + on-demand</w:t>
            </w:r>
          </w:p>
        </w:tc>
      </w:tr>
      <w:tr w:rsidR="00132F50" w14:paraId="50A4FC0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4868738" w14:textId="77777777" w:rsidR="00132F50" w:rsidRDefault="00000000">
            <w:r>
              <w:rPr>
                <w:sz w:val="20"/>
                <w:szCs w:val="20"/>
              </w:rPr>
              <w:t>Enrolment submission</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7FE4E80" w14:textId="77777777" w:rsidR="00132F50" w:rsidRDefault="00000000">
            <w:r>
              <w:rPr>
                <w:sz w:val="20"/>
                <w:szCs w:val="20"/>
              </w:rPr>
              <w:t>Gradlly → DAS</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2167890" w14:textId="77777777" w:rsidR="00132F50" w:rsidRDefault="00000000">
            <w:r>
              <w:rPr>
                <w:sz w:val="20"/>
                <w:szCs w:val="20"/>
              </w:rPr>
              <w:t>Learner details, standard code, provider UKPRN, start date, planned end date</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31C1416" w14:textId="77777777" w:rsidR="00132F50" w:rsidRDefault="00000000">
            <w:r>
              <w:rPr>
                <w:sz w:val="20"/>
                <w:szCs w:val="20"/>
              </w:rPr>
              <w:t>P2, P4</w:t>
            </w:r>
          </w:p>
        </w:tc>
        <w:tc>
          <w:tcPr>
            <w:tcW w:w="2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73B7FDC" w14:textId="77777777" w:rsidR="00132F50" w:rsidRDefault="00000000">
            <w:r>
              <w:rPr>
                <w:sz w:val="20"/>
                <w:szCs w:val="20"/>
              </w:rPr>
              <w:t>Within 5 minutes of ILR creation</w:t>
            </w:r>
          </w:p>
        </w:tc>
      </w:tr>
      <w:tr w:rsidR="00132F50" w14:paraId="42F92E4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6581F7" w14:textId="77777777" w:rsidR="00132F50" w:rsidRDefault="00000000">
            <w:r>
              <w:rPr>
                <w:sz w:val="20"/>
                <w:szCs w:val="20"/>
              </w:rPr>
              <w:t>Withdrawal notification</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37D060" w14:textId="77777777" w:rsidR="00132F50" w:rsidRDefault="00000000">
            <w:r>
              <w:rPr>
                <w:sz w:val="20"/>
                <w:szCs w:val="20"/>
              </w:rPr>
              <w:t>Gradlly → DAS</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41BF13" w14:textId="77777777" w:rsidR="00132F50" w:rsidRDefault="00000000">
            <w:r>
              <w:rPr>
                <w:sz w:val="20"/>
                <w:szCs w:val="20"/>
              </w:rPr>
              <w:t>Learner ID, withdrawal date, reason code</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A4C31B1" w14:textId="77777777" w:rsidR="00132F50" w:rsidRDefault="00000000">
            <w:r>
              <w:rPr>
                <w:sz w:val="20"/>
                <w:szCs w:val="20"/>
              </w:rPr>
              <w:t>P2</w:t>
            </w:r>
          </w:p>
        </w:tc>
        <w:tc>
          <w:tcPr>
            <w:tcW w:w="2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1B1B74" w14:textId="77777777" w:rsidR="00132F50" w:rsidRDefault="00000000">
            <w:r>
              <w:rPr>
                <w:sz w:val="20"/>
                <w:szCs w:val="20"/>
              </w:rPr>
              <w:t>Within 5 minutes of withdrawal record</w:t>
            </w:r>
          </w:p>
        </w:tc>
      </w:tr>
      <w:tr w:rsidR="00132F50" w14:paraId="52107977"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C70F417" w14:textId="77777777" w:rsidR="00132F50" w:rsidRDefault="00000000">
            <w:r>
              <w:rPr>
                <w:sz w:val="20"/>
                <w:szCs w:val="20"/>
              </w:rPr>
              <w:t>Completion notification</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4510D31" w14:textId="77777777" w:rsidR="00132F50" w:rsidRDefault="00000000">
            <w:r>
              <w:rPr>
                <w:sz w:val="20"/>
                <w:szCs w:val="20"/>
              </w:rPr>
              <w:t>Gradlly → DAS</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73EDEF" w14:textId="77777777" w:rsidR="00132F50" w:rsidRDefault="00000000">
            <w:r>
              <w:rPr>
                <w:sz w:val="20"/>
                <w:szCs w:val="20"/>
              </w:rPr>
              <w:t>Learner ID, completion date, EPA outcome</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E7BE190" w14:textId="77777777" w:rsidR="00132F50" w:rsidRDefault="00000000">
            <w:r>
              <w:rPr>
                <w:sz w:val="20"/>
                <w:szCs w:val="20"/>
              </w:rPr>
              <w:t>P2</w:t>
            </w:r>
          </w:p>
        </w:tc>
        <w:tc>
          <w:tcPr>
            <w:tcW w:w="2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1890EFB" w14:textId="77777777" w:rsidR="00132F50" w:rsidRDefault="00000000">
            <w:r>
              <w:rPr>
                <w:sz w:val="20"/>
                <w:szCs w:val="20"/>
              </w:rPr>
              <w:t>Within 5 minutes of completion record</w:t>
            </w:r>
          </w:p>
        </w:tc>
      </w:tr>
      <w:tr w:rsidR="00132F50" w14:paraId="31FBC58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10B29B" w14:textId="77777777" w:rsidR="00132F50" w:rsidRDefault="00000000">
            <w:r>
              <w:rPr>
                <w:sz w:val="20"/>
                <w:szCs w:val="20"/>
              </w:rPr>
              <w:t>Funding payment confirmation</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4A0BF1F" w14:textId="77777777" w:rsidR="00132F50" w:rsidRDefault="00000000">
            <w:r>
              <w:rPr>
                <w:sz w:val="20"/>
                <w:szCs w:val="20"/>
              </w:rPr>
              <w:t>DAS → Gradlly</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D0E7CD" w14:textId="77777777" w:rsidR="00132F50" w:rsidRDefault="00000000">
            <w:r>
              <w:rPr>
                <w:sz w:val="20"/>
                <w:szCs w:val="20"/>
              </w:rPr>
              <w:t>Payment amounts, payment dates, funding period, any clawback notices</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59474A" w14:textId="77777777" w:rsidR="00132F50" w:rsidRDefault="00000000">
            <w:r>
              <w:rPr>
                <w:sz w:val="20"/>
                <w:szCs w:val="20"/>
              </w:rPr>
              <w:t>P2, P4</w:t>
            </w:r>
          </w:p>
        </w:tc>
        <w:tc>
          <w:tcPr>
            <w:tcW w:w="2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10B4FB" w14:textId="77777777" w:rsidR="00132F50" w:rsidRDefault="00000000">
            <w:r>
              <w:rPr>
                <w:sz w:val="20"/>
                <w:szCs w:val="20"/>
              </w:rPr>
              <w:t>Daily batch sync</w:t>
            </w:r>
          </w:p>
        </w:tc>
      </w:tr>
      <w:tr w:rsidR="00132F50" w14:paraId="3381496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2D54BF8" w14:textId="77777777" w:rsidR="00132F50" w:rsidRDefault="00000000">
            <w:r>
              <w:rPr>
                <w:sz w:val="20"/>
                <w:szCs w:val="20"/>
              </w:rPr>
              <w:t>Levy transfer consent</w:t>
            </w:r>
          </w:p>
        </w:tc>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BD03BF6" w14:textId="77777777" w:rsidR="00132F50" w:rsidRDefault="00000000">
            <w:r>
              <w:rPr>
                <w:sz w:val="20"/>
                <w:szCs w:val="20"/>
              </w:rPr>
              <w:t>Gradlly → DAS</w:t>
            </w:r>
          </w:p>
        </w:tc>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E994886" w14:textId="77777777" w:rsidR="00132F50" w:rsidRDefault="00000000">
            <w:r>
              <w:rPr>
                <w:sz w:val="20"/>
                <w:szCs w:val="20"/>
              </w:rPr>
              <w:t>Transfer amount, recipient account, start date</w:t>
            </w:r>
          </w:p>
        </w:tc>
        <w:tc>
          <w:tcPr>
            <w:tcW w:w="1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98015C5" w14:textId="77777777" w:rsidR="00132F50" w:rsidRDefault="00000000">
            <w:r>
              <w:rPr>
                <w:sz w:val="20"/>
                <w:szCs w:val="20"/>
              </w:rPr>
              <w:t>P1, P4</w:t>
            </w:r>
          </w:p>
        </w:tc>
        <w:tc>
          <w:tcPr>
            <w:tcW w:w="2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1CFFF48" w14:textId="77777777" w:rsidR="00132F50" w:rsidRDefault="00000000">
            <w:r>
              <w:rPr>
                <w:sz w:val="20"/>
                <w:szCs w:val="20"/>
              </w:rPr>
              <w:t>On transfer confirmation</w:t>
            </w:r>
          </w:p>
        </w:tc>
      </w:tr>
      <w:tr w:rsidR="00132F50" w14:paraId="62EC926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E9722D" w14:textId="77777777" w:rsidR="00132F50" w:rsidRDefault="00000000">
            <w:r>
              <w:rPr>
                <w:sz w:val="20"/>
                <w:szCs w:val="20"/>
              </w:rPr>
              <w:t>Transfer status</w:t>
            </w:r>
          </w:p>
        </w:tc>
        <w:tc>
          <w:tcPr>
            <w:tcW w:w="1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3CDCA96" w14:textId="77777777" w:rsidR="00132F50" w:rsidRDefault="00000000">
            <w:r>
              <w:rPr>
                <w:sz w:val="20"/>
                <w:szCs w:val="20"/>
              </w:rPr>
              <w:t>DAS → Gradlly</w:t>
            </w:r>
          </w:p>
        </w:tc>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E1DD12" w14:textId="77777777" w:rsidR="00132F50" w:rsidRDefault="00000000">
            <w:r>
              <w:rPr>
                <w:sz w:val="20"/>
                <w:szCs w:val="20"/>
              </w:rPr>
              <w:t>Transfer status, amounts released, payment dates</w:t>
            </w:r>
          </w:p>
        </w:tc>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BEAE0C4" w14:textId="77777777" w:rsidR="00132F50" w:rsidRDefault="00000000">
            <w:r>
              <w:rPr>
                <w:sz w:val="20"/>
                <w:szCs w:val="20"/>
              </w:rPr>
              <w:t>P1, P4</w:t>
            </w:r>
          </w:p>
        </w:tc>
        <w:tc>
          <w:tcPr>
            <w:tcW w:w="2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BDA842" w14:textId="77777777" w:rsidR="00132F50" w:rsidRDefault="00000000">
            <w:r>
              <w:rPr>
                <w:sz w:val="20"/>
                <w:szCs w:val="20"/>
              </w:rPr>
              <w:t>Daily batch sync</w:t>
            </w:r>
          </w:p>
        </w:tc>
      </w:tr>
    </w:tbl>
    <w:p w14:paraId="28B9CD51"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44D66A4B" w14:textId="77777777">
        <w:tblPrEx>
          <w:tblCellMar>
            <w:top w:w="0" w:type="dxa"/>
            <w:bottom w:w="0" w:type="dxa"/>
          </w:tblCellMar>
        </w:tblPrEx>
        <w:tc>
          <w:tcPr>
            <w:tcW w:w="0" w:type="auto"/>
            <w:tcBorders>
              <w:top w:val="single" w:sz="1" w:space="0" w:color="3D52D5"/>
              <w:left w:val="single" w:sz="14" w:space="0" w:color="3D52D5"/>
              <w:bottom w:val="single" w:sz="1" w:space="0" w:color="3D52D5"/>
              <w:right w:val="single" w:sz="1" w:space="0" w:color="3D52D5"/>
            </w:tcBorders>
            <w:shd w:val="clear" w:color="auto" w:fill="EEF0FC"/>
            <w:tcMar>
              <w:top w:w="160" w:type="dxa"/>
              <w:left w:w="240" w:type="dxa"/>
              <w:bottom w:w="160" w:type="dxa"/>
              <w:right w:w="200" w:type="dxa"/>
            </w:tcMar>
          </w:tcPr>
          <w:p w14:paraId="7B0669F9" w14:textId="77777777" w:rsidR="00132F50" w:rsidRDefault="00000000">
            <w:pPr>
              <w:spacing w:after="100"/>
            </w:pPr>
            <w:r>
              <w:rPr>
                <w:b/>
                <w:bCs/>
                <w:sz w:val="23"/>
                <w:szCs w:val="23"/>
              </w:rPr>
              <w:t>DAS API Technical Requirements</w:t>
            </w:r>
          </w:p>
          <w:p w14:paraId="401C7596" w14:textId="77777777" w:rsidR="00132F50" w:rsidRDefault="00000000">
            <w:pPr>
              <w:pStyle w:val="ListParagraph"/>
              <w:numPr>
                <w:ilvl w:val="0"/>
                <w:numId w:val="2"/>
              </w:numPr>
              <w:spacing w:after="70"/>
            </w:pPr>
            <w:r>
              <w:rPr>
                <w:sz w:val="22"/>
                <w:szCs w:val="22"/>
              </w:rPr>
              <w:t>Authentication via ESFA OAuth 2.0 — access tokens refreshed 5 minutes before expiry</w:t>
            </w:r>
          </w:p>
          <w:p w14:paraId="1ED7C659" w14:textId="77777777" w:rsidR="00132F50" w:rsidRDefault="00000000">
            <w:pPr>
              <w:pStyle w:val="ListParagraph"/>
              <w:numPr>
                <w:ilvl w:val="0"/>
                <w:numId w:val="2"/>
              </w:numPr>
              <w:spacing w:after="70"/>
            </w:pPr>
            <w:r>
              <w:rPr>
                <w:sz w:val="22"/>
                <w:szCs w:val="22"/>
              </w:rPr>
              <w:t>All DAS API calls logged with request ID, timestamp, response code, and response time</w:t>
            </w:r>
          </w:p>
          <w:p w14:paraId="56E1096A" w14:textId="77777777" w:rsidR="00132F50" w:rsidRDefault="00000000">
            <w:pPr>
              <w:pStyle w:val="ListParagraph"/>
              <w:numPr>
                <w:ilvl w:val="0"/>
                <w:numId w:val="2"/>
              </w:numPr>
              <w:spacing w:after="70"/>
            </w:pPr>
            <w:r>
              <w:rPr>
                <w:sz w:val="22"/>
                <w:szCs w:val="22"/>
              </w:rPr>
              <w:t>Retry logic: exponential backoff with 3 retries on 5xx responses; dead letter queue for persistent failures</w:t>
            </w:r>
          </w:p>
          <w:p w14:paraId="1233137C" w14:textId="77777777" w:rsidR="00132F50" w:rsidRDefault="00000000">
            <w:pPr>
              <w:pStyle w:val="ListParagraph"/>
              <w:numPr>
                <w:ilvl w:val="0"/>
                <w:numId w:val="2"/>
              </w:numPr>
              <w:spacing w:after="70"/>
            </w:pPr>
            <w:r>
              <w:rPr>
                <w:sz w:val="22"/>
                <w:szCs w:val="22"/>
              </w:rPr>
              <w:t>Manual sync trigger available in both Provider Portal (P2) and Employer Portal (P1) for admin use</w:t>
            </w:r>
          </w:p>
          <w:p w14:paraId="4C7F25B5" w14:textId="77777777" w:rsidR="00132F50" w:rsidRDefault="00000000">
            <w:pPr>
              <w:pStyle w:val="ListParagraph"/>
              <w:numPr>
                <w:ilvl w:val="0"/>
                <w:numId w:val="2"/>
              </w:numPr>
              <w:spacing w:after="70"/>
            </w:pPr>
            <w:r>
              <w:rPr>
                <w:sz w:val="22"/>
                <w:szCs w:val="22"/>
              </w:rPr>
              <w:t>DAS API unavailability must not block core platform functionality — degraded mode with last-known data displayed</w:t>
            </w:r>
          </w:p>
        </w:tc>
      </w:tr>
    </w:tbl>
    <w:p w14:paraId="70B89B68" w14:textId="77777777" w:rsidR="00132F50" w:rsidRDefault="00132F50">
      <w:pPr>
        <w:spacing w:before="160"/>
      </w:pPr>
    </w:p>
    <w:p w14:paraId="752ECEA7" w14:textId="77777777" w:rsidR="00132F50" w:rsidRDefault="00000000">
      <w:pPr>
        <w:pStyle w:val="Heading2"/>
      </w:pPr>
      <w:r>
        <w:t>8.2 ILR Submission (ESFA)</w:t>
      </w:r>
    </w:p>
    <w:p w14:paraId="1FBACFD6"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32F50" w14:paraId="2196AA91" w14:textId="77777777">
        <w:tblPrEx>
          <w:tblCellMar>
            <w:top w:w="0" w:type="dxa"/>
            <w:bottom w:w="0" w:type="dxa"/>
          </w:tblCellMar>
        </w:tblPrEx>
        <w:trPr>
          <w:tblHeader/>
        </w:trPr>
        <w:tc>
          <w:tcPr>
            <w:tcW w:w="26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CC3FF42" w14:textId="77777777" w:rsidR="00132F50" w:rsidRDefault="00000000">
            <w:r>
              <w:rPr>
                <w:b/>
                <w:bCs/>
                <w:color w:val="FFFFFF"/>
                <w:sz w:val="20"/>
                <w:szCs w:val="20"/>
              </w:rPr>
              <w:t>Requirement</w:t>
            </w:r>
          </w:p>
        </w:tc>
        <w:tc>
          <w:tcPr>
            <w:tcW w:w="70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662481DB" w14:textId="77777777" w:rsidR="00132F50" w:rsidRDefault="00000000">
            <w:r>
              <w:rPr>
                <w:b/>
                <w:bCs/>
                <w:color w:val="FFFFFF"/>
                <w:sz w:val="20"/>
                <w:szCs w:val="20"/>
              </w:rPr>
              <w:t>Specification</w:t>
            </w:r>
          </w:p>
        </w:tc>
      </w:tr>
      <w:tr w:rsidR="00132F50" w14:paraId="2CAE720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1A47C1" w14:textId="77777777" w:rsidR="00132F50" w:rsidRDefault="00000000">
            <w:r>
              <w:rPr>
                <w:sz w:val="20"/>
                <w:szCs w:val="20"/>
              </w:rPr>
              <w:t>ILR version</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3F911B" w14:textId="77777777" w:rsidR="00132F50" w:rsidRDefault="00000000">
            <w:r>
              <w:rPr>
                <w:sz w:val="20"/>
                <w:szCs w:val="20"/>
              </w:rPr>
              <w:t>Current ESFA ILR specification (updated annually — platform must support new spec within 30 days of ESFA publication)</w:t>
            </w:r>
          </w:p>
        </w:tc>
      </w:tr>
      <w:tr w:rsidR="00132F50" w14:paraId="244D80A4"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B5A543C" w14:textId="77777777" w:rsidR="00132F50" w:rsidRDefault="00000000">
            <w:r>
              <w:rPr>
                <w:sz w:val="20"/>
                <w:szCs w:val="20"/>
              </w:rPr>
              <w:lastRenderedPageBreak/>
              <w:t>Data fields</w:t>
            </w:r>
          </w:p>
        </w:tc>
        <w:tc>
          <w:tcPr>
            <w:tcW w:w="7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35E50C6" w14:textId="77777777" w:rsidR="00132F50" w:rsidRDefault="00000000">
            <w:r>
              <w:rPr>
                <w:sz w:val="20"/>
                <w:szCs w:val="20"/>
              </w:rPr>
              <w:t>All mandatory ILR fields auto-populated from Gradlly learner records; optional fields configurable by provider</w:t>
            </w:r>
          </w:p>
        </w:tc>
      </w:tr>
      <w:tr w:rsidR="00132F50" w14:paraId="3401B74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4CDCB5" w14:textId="77777777" w:rsidR="00132F50" w:rsidRDefault="00000000">
            <w:r>
              <w:rPr>
                <w:sz w:val="20"/>
                <w:szCs w:val="20"/>
              </w:rPr>
              <w:t>Validation</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BBF062" w14:textId="77777777" w:rsidR="00132F50" w:rsidRDefault="00000000">
            <w:r>
              <w:rPr>
                <w:sz w:val="20"/>
                <w:szCs w:val="20"/>
              </w:rPr>
              <w:t>Full ESFA validation rules applied before submission; provider sees plain-English error descriptions for all validation failures</w:t>
            </w:r>
          </w:p>
        </w:tc>
      </w:tr>
      <w:tr w:rsidR="00132F50" w14:paraId="77940CE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0E09979" w14:textId="77777777" w:rsidR="00132F50" w:rsidRDefault="00000000">
            <w:r>
              <w:rPr>
                <w:sz w:val="20"/>
                <w:szCs w:val="20"/>
              </w:rPr>
              <w:t>Submission method</w:t>
            </w:r>
          </w:p>
        </w:tc>
        <w:tc>
          <w:tcPr>
            <w:tcW w:w="7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6C94C5" w14:textId="77777777" w:rsidR="00132F50" w:rsidRDefault="00000000">
            <w:r>
              <w:rPr>
                <w:sz w:val="20"/>
                <w:szCs w:val="20"/>
              </w:rPr>
              <w:t>Direct API submission to ESFA ILR Submission API — no manual file upload to ESFA portal required</w:t>
            </w:r>
          </w:p>
        </w:tc>
      </w:tr>
      <w:tr w:rsidR="00132F50" w14:paraId="190AEF8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C0C541" w14:textId="77777777" w:rsidR="00132F50" w:rsidRDefault="00000000">
            <w:r>
              <w:rPr>
                <w:sz w:val="20"/>
                <w:szCs w:val="20"/>
              </w:rPr>
              <w:t>Submission confirmation</w:t>
            </w:r>
          </w:p>
        </w:tc>
        <w:tc>
          <w:tcPr>
            <w:tcW w:w="70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5C0A7B" w14:textId="77777777" w:rsidR="00132F50" w:rsidRDefault="00000000">
            <w:r>
              <w:rPr>
                <w:sz w:val="20"/>
                <w:szCs w:val="20"/>
              </w:rPr>
              <w:t>ESFA submission receipt stored in provider portal with reference number and timestamp</w:t>
            </w:r>
          </w:p>
        </w:tc>
      </w:tr>
      <w:tr w:rsidR="00132F50" w14:paraId="4C077DC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3947FB0" w14:textId="77777777" w:rsidR="00132F50" w:rsidRDefault="00000000">
            <w:r>
              <w:rPr>
                <w:sz w:val="20"/>
                <w:szCs w:val="20"/>
              </w:rPr>
              <w:t>Amendment submission</w:t>
            </w:r>
          </w:p>
        </w:tc>
        <w:tc>
          <w:tcPr>
            <w:tcW w:w="70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2F354C3" w14:textId="77777777" w:rsidR="00132F50" w:rsidRDefault="00000000">
            <w:r>
              <w:rPr>
                <w:sz w:val="20"/>
                <w:szCs w:val="20"/>
              </w:rPr>
              <w:t>Provider can submit ILR amendments via the same workflow for any period within ESFA's amendment window</w:t>
            </w:r>
          </w:p>
        </w:tc>
      </w:tr>
    </w:tbl>
    <w:p w14:paraId="56720DD2" w14:textId="77777777" w:rsidR="00132F50" w:rsidRDefault="00132F50">
      <w:pPr>
        <w:spacing w:before="160"/>
      </w:pPr>
    </w:p>
    <w:p w14:paraId="708914CB" w14:textId="77777777" w:rsidR="00132F50" w:rsidRDefault="00000000">
      <w:pPr>
        <w:pStyle w:val="Heading2"/>
      </w:pPr>
      <w:r>
        <w:t>8.3 GOV.UK One Login</w:t>
      </w:r>
    </w:p>
    <w:p w14:paraId="55EF91FA"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132F50" w14:paraId="75A39C21" w14:textId="77777777">
        <w:tblPrEx>
          <w:tblCellMar>
            <w:top w:w="0" w:type="dxa"/>
            <w:bottom w:w="0" w:type="dxa"/>
          </w:tblCellMar>
        </w:tblPrEx>
        <w:trPr>
          <w:tblHeader/>
        </w:trPr>
        <w:tc>
          <w:tcPr>
            <w:tcW w:w="2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62C002C1" w14:textId="77777777" w:rsidR="00132F50" w:rsidRDefault="00000000">
            <w:r>
              <w:rPr>
                <w:b/>
                <w:bCs/>
                <w:color w:val="FFFFFF"/>
                <w:sz w:val="20"/>
                <w:szCs w:val="20"/>
              </w:rPr>
              <w:t>Requirement</w:t>
            </w:r>
          </w:p>
        </w:tc>
        <w:tc>
          <w:tcPr>
            <w:tcW w:w="74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B368545" w14:textId="77777777" w:rsidR="00132F50" w:rsidRDefault="00000000">
            <w:r>
              <w:rPr>
                <w:b/>
                <w:bCs/>
                <w:color w:val="FFFFFF"/>
                <w:sz w:val="20"/>
                <w:szCs w:val="20"/>
              </w:rPr>
              <w:t>Specification</w:t>
            </w:r>
          </w:p>
        </w:tc>
      </w:tr>
      <w:tr w:rsidR="00132F50" w14:paraId="42B2F5D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A985C4" w14:textId="77777777" w:rsidR="00132F50" w:rsidRDefault="00000000">
            <w:r>
              <w:rPr>
                <w:sz w:val="20"/>
                <w:szCs w:val="20"/>
              </w:rPr>
              <w:t>Integration type</w:t>
            </w:r>
          </w:p>
        </w:tc>
        <w:tc>
          <w:tcPr>
            <w:tcW w:w="7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7D79B6" w14:textId="77777777" w:rsidR="00132F50" w:rsidRDefault="00000000">
            <w:r>
              <w:rPr>
                <w:sz w:val="20"/>
                <w:szCs w:val="20"/>
              </w:rPr>
              <w:t>OpenID Connect (OIDC) with GOV.UK One Login as the identity provider</w:t>
            </w:r>
          </w:p>
        </w:tc>
      </w:tr>
      <w:tr w:rsidR="00132F50" w14:paraId="7545083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68EE258" w14:textId="77777777" w:rsidR="00132F50" w:rsidRDefault="00000000">
            <w:r>
              <w:rPr>
                <w:sz w:val="20"/>
                <w:szCs w:val="20"/>
              </w:rPr>
              <w:t>Portals</w:t>
            </w:r>
          </w:p>
        </w:tc>
        <w:tc>
          <w:tcPr>
            <w:tcW w:w="7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28E399D" w14:textId="77777777" w:rsidR="00132F50" w:rsidRDefault="00000000">
            <w:r>
              <w:rPr>
                <w:sz w:val="20"/>
                <w:szCs w:val="20"/>
              </w:rPr>
              <w:t>All four portals — One Login available as an authentication option alongside email/password</w:t>
            </w:r>
          </w:p>
        </w:tc>
      </w:tr>
      <w:tr w:rsidR="00132F50" w14:paraId="48FCA42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59DB95" w14:textId="77777777" w:rsidR="00132F50" w:rsidRDefault="00000000">
            <w:r>
              <w:rPr>
                <w:sz w:val="20"/>
                <w:szCs w:val="20"/>
              </w:rPr>
              <w:t>Fallback</w:t>
            </w:r>
          </w:p>
        </w:tc>
        <w:tc>
          <w:tcPr>
            <w:tcW w:w="7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49D1A6" w14:textId="77777777" w:rsidR="00132F50" w:rsidRDefault="00000000">
            <w:r>
              <w:rPr>
                <w:sz w:val="20"/>
                <w:szCs w:val="20"/>
              </w:rPr>
              <w:t>If One Login is unavailable, email/password login must remain fully functional</w:t>
            </w:r>
          </w:p>
        </w:tc>
      </w:tr>
      <w:tr w:rsidR="00132F50" w14:paraId="2143DF3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F320D4A" w14:textId="77777777" w:rsidR="00132F50" w:rsidRDefault="00000000">
            <w:r>
              <w:rPr>
                <w:sz w:val="20"/>
                <w:szCs w:val="20"/>
              </w:rPr>
              <w:t>User linking</w:t>
            </w:r>
          </w:p>
        </w:tc>
        <w:tc>
          <w:tcPr>
            <w:tcW w:w="74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E348E4C" w14:textId="77777777" w:rsidR="00132F50" w:rsidRDefault="00000000">
            <w:r>
              <w:rPr>
                <w:sz w:val="20"/>
                <w:szCs w:val="20"/>
              </w:rPr>
              <w:t>Existing Gradlly accounts can be linked to One Login via account settings — email address match required</w:t>
            </w:r>
          </w:p>
        </w:tc>
      </w:tr>
      <w:tr w:rsidR="00132F50" w14:paraId="2B4864A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D70025" w14:textId="77777777" w:rsidR="00132F50" w:rsidRDefault="00000000">
            <w:r>
              <w:rPr>
                <w:sz w:val="20"/>
                <w:szCs w:val="20"/>
              </w:rPr>
              <w:t>Scope</w:t>
            </w:r>
          </w:p>
        </w:tc>
        <w:tc>
          <w:tcPr>
            <w:tcW w:w="74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2D6A01" w14:textId="77777777" w:rsidR="00132F50" w:rsidRDefault="00000000">
            <w:r>
              <w:rPr>
                <w:sz w:val="20"/>
                <w:szCs w:val="20"/>
              </w:rPr>
              <w:t>Core identity scope only: name, email, date of birth — no additional scopes requested beyond what is necessary</w:t>
            </w:r>
          </w:p>
        </w:tc>
      </w:tr>
    </w:tbl>
    <w:p w14:paraId="134B4985" w14:textId="77777777" w:rsidR="00132F50" w:rsidRDefault="00132F50">
      <w:pPr>
        <w:spacing w:before="160"/>
      </w:pPr>
    </w:p>
    <w:p w14:paraId="4A5032C8" w14:textId="77777777" w:rsidR="00132F50" w:rsidRDefault="00000000">
      <w:pPr>
        <w:pStyle w:val="Heading2"/>
      </w:pPr>
      <w:r>
        <w:t>8.4 Notification &amp; Communication Integrations</w:t>
      </w:r>
    </w:p>
    <w:p w14:paraId="01B8F6BB"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1"/>
        <w:gridCol w:w="2748"/>
        <w:gridCol w:w="959"/>
        <w:gridCol w:w="3180"/>
      </w:tblGrid>
      <w:tr w:rsidR="00132F50" w14:paraId="24119709" w14:textId="77777777">
        <w:tblPrEx>
          <w:tblCellMar>
            <w:top w:w="0" w:type="dxa"/>
            <w:bottom w:w="0" w:type="dxa"/>
          </w:tblCellMar>
        </w:tblPrEx>
        <w:trPr>
          <w:tblHeader/>
        </w:trPr>
        <w:tc>
          <w:tcPr>
            <w:tcW w:w="2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2FDE0FC5" w14:textId="77777777" w:rsidR="00132F50" w:rsidRDefault="00000000">
            <w:r>
              <w:rPr>
                <w:b/>
                <w:bCs/>
                <w:color w:val="FFFFFF"/>
                <w:sz w:val="20"/>
                <w:szCs w:val="20"/>
              </w:rPr>
              <w:t>Service</w:t>
            </w:r>
          </w:p>
        </w:tc>
        <w:tc>
          <w:tcPr>
            <w:tcW w:w="2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50FB602" w14:textId="77777777" w:rsidR="00132F50" w:rsidRDefault="00000000">
            <w:r>
              <w:rPr>
                <w:b/>
                <w:bCs/>
                <w:color w:val="FFFFFF"/>
                <w:sz w:val="20"/>
                <w:szCs w:val="20"/>
              </w:rPr>
              <w:t>Purpose</w:t>
            </w:r>
          </w:p>
        </w:tc>
        <w:tc>
          <w:tcPr>
            <w:tcW w:w="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6C65978" w14:textId="77777777" w:rsidR="00132F50" w:rsidRDefault="00000000">
            <w:r>
              <w:rPr>
                <w:b/>
                <w:bCs/>
                <w:color w:val="FFFFFF"/>
                <w:sz w:val="20"/>
                <w:szCs w:val="20"/>
              </w:rPr>
              <w:t>Portals</w:t>
            </w:r>
          </w:p>
        </w:tc>
        <w:tc>
          <w:tcPr>
            <w:tcW w:w="32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2633C6B" w14:textId="77777777" w:rsidR="00132F50" w:rsidRDefault="00000000">
            <w:r>
              <w:rPr>
                <w:b/>
                <w:bCs/>
                <w:color w:val="FFFFFF"/>
                <w:sz w:val="20"/>
                <w:szCs w:val="20"/>
              </w:rPr>
              <w:t>Notes</w:t>
            </w:r>
          </w:p>
        </w:tc>
      </w:tr>
      <w:tr w:rsidR="00132F50" w14:paraId="5581C51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DBF6A8" w14:textId="77777777" w:rsidR="00132F50" w:rsidRDefault="00000000">
            <w:r>
              <w:rPr>
                <w:sz w:val="20"/>
                <w:szCs w:val="20"/>
              </w:rPr>
              <w:t>Transactional email (SendGrid or equivalent)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E926252" w14:textId="77777777" w:rsidR="00132F50" w:rsidRDefault="00000000">
            <w:r>
              <w:rPr>
                <w:sz w:val="20"/>
                <w:szCs w:val="20"/>
              </w:rPr>
              <w:t>All system-generated emails: invitations, notifications, digests, reports</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D2D514" w14:textId="77777777" w:rsidR="00132F50" w:rsidRDefault="00000000">
            <w:r>
              <w:rPr>
                <w:sz w:val="20"/>
                <w:szCs w:val="20"/>
              </w:rPr>
              <w:t>All portals</w:t>
            </w:r>
          </w:p>
        </w:tc>
        <w:tc>
          <w:tcPr>
            <w:tcW w:w="3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4552AE" w14:textId="77777777" w:rsidR="00132F50" w:rsidRDefault="00000000">
            <w:r>
              <w:rPr>
                <w:sz w:val="20"/>
                <w:szCs w:val="20"/>
              </w:rPr>
              <w:t>SPF, DKIM, DMARC configured; bounce and complaint monitoring</w:t>
            </w:r>
          </w:p>
        </w:tc>
      </w:tr>
      <w:tr w:rsidR="00132F50" w14:paraId="6368D78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71C735" w14:textId="77777777" w:rsidR="00132F50" w:rsidRDefault="00000000">
            <w:r>
              <w:rPr>
                <w:sz w:val="20"/>
                <w:szCs w:val="20"/>
              </w:rPr>
              <w:t>SMS (Twilio or equivalent)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F438A3" w14:textId="77777777" w:rsidR="00132F50" w:rsidRDefault="00000000">
            <w:r>
              <w:rPr>
                <w:sz w:val="20"/>
                <w:szCs w:val="20"/>
              </w:rPr>
              <w:t>Critical alerts: EPA date changes, overdue OTJ warnings (Phase 2)</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2D8CC6" w14:textId="77777777" w:rsidR="00132F50" w:rsidRDefault="00000000">
            <w:r>
              <w:rPr>
                <w:sz w:val="20"/>
                <w:szCs w:val="20"/>
              </w:rPr>
              <w:t>P3</w:t>
            </w:r>
          </w:p>
        </w:tc>
        <w:tc>
          <w:tcPr>
            <w:tcW w:w="3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77E4D51" w14:textId="77777777" w:rsidR="00132F50" w:rsidRDefault="00000000">
            <w:r>
              <w:rPr>
                <w:sz w:val="20"/>
                <w:szCs w:val="20"/>
              </w:rPr>
              <w:t>Opt-in only; GDPR compliant</w:t>
            </w:r>
          </w:p>
        </w:tc>
      </w:tr>
      <w:tr w:rsidR="00132F50" w14:paraId="2CD2BA5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21D566" w14:textId="77777777" w:rsidR="00132F50" w:rsidRDefault="00000000">
            <w:r>
              <w:rPr>
                <w:sz w:val="20"/>
                <w:szCs w:val="20"/>
              </w:rPr>
              <w:t>Web push notifications</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048517" w14:textId="77777777" w:rsidR="00132F50" w:rsidRDefault="00000000">
            <w:r>
              <w:rPr>
                <w:sz w:val="20"/>
                <w:szCs w:val="20"/>
              </w:rPr>
              <w:t>In-app and background notifications for Portal 3</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72B7CC" w14:textId="77777777" w:rsidR="00132F50" w:rsidRDefault="00000000">
            <w:r>
              <w:rPr>
                <w:sz w:val="20"/>
                <w:szCs w:val="20"/>
              </w:rPr>
              <w:t>P3</w:t>
            </w:r>
          </w:p>
        </w:tc>
        <w:tc>
          <w:tcPr>
            <w:tcW w:w="3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01CAED" w14:textId="77777777" w:rsidR="00132F50" w:rsidRDefault="00000000">
            <w:r>
              <w:rPr>
                <w:sz w:val="20"/>
                <w:szCs w:val="20"/>
              </w:rPr>
              <w:t>Service Worker implementation; user opt-in flow required</w:t>
            </w:r>
          </w:p>
        </w:tc>
      </w:tr>
      <w:tr w:rsidR="00132F50" w14:paraId="50964C3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B42958F" w14:textId="77777777" w:rsidR="00132F50" w:rsidRDefault="00000000">
            <w:r>
              <w:rPr>
                <w:sz w:val="20"/>
                <w:szCs w:val="20"/>
              </w:rPr>
              <w:t>Video conferencing (Zoom / Microsoft Teams)</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4706A83" w14:textId="77777777" w:rsidR="00132F50" w:rsidRDefault="00000000">
            <w:r>
              <w:rPr>
                <w:sz w:val="20"/>
                <w:szCs w:val="20"/>
              </w:rPr>
              <w:t>AI programme cohort session delivery via FlowPortal</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7B2FC14" w14:textId="77777777" w:rsidR="00132F50" w:rsidRDefault="00000000">
            <w:r>
              <w:rPr>
                <w:sz w:val="20"/>
                <w:szCs w:val="20"/>
              </w:rPr>
              <w:t>P4</w:t>
            </w:r>
          </w:p>
        </w:tc>
        <w:tc>
          <w:tcPr>
            <w:tcW w:w="3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87D78F7" w14:textId="77777777" w:rsidR="00132F50" w:rsidRDefault="00000000">
            <w:r>
              <w:rPr>
                <w:sz w:val="20"/>
                <w:szCs w:val="20"/>
              </w:rPr>
              <w:t>API integration for auto-generating session links; attendance tracking</w:t>
            </w:r>
          </w:p>
        </w:tc>
      </w:tr>
      <w:tr w:rsidR="00132F50" w14:paraId="55B9C0D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F67B1A" w14:textId="77777777" w:rsidR="00132F50" w:rsidRDefault="00000000">
            <w:r>
              <w:rPr>
                <w:sz w:val="20"/>
                <w:szCs w:val="20"/>
              </w:rPr>
              <w:lastRenderedPageBreak/>
              <w:t>Cloud file storage (AWS S3 or equivalent)</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DD52DB" w14:textId="77777777" w:rsidR="00132F50" w:rsidRDefault="00000000">
            <w:r>
              <w:rPr>
                <w:sz w:val="20"/>
                <w:szCs w:val="20"/>
              </w:rPr>
              <w:t>Secure evidence, document, and media storage</w:t>
            </w:r>
          </w:p>
        </w:tc>
        <w:tc>
          <w:tcPr>
            <w:tcW w:w="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C0A787" w14:textId="77777777" w:rsidR="00132F50" w:rsidRDefault="00000000">
            <w:r>
              <w:rPr>
                <w:sz w:val="20"/>
                <w:szCs w:val="20"/>
              </w:rPr>
              <w:t>P2, P3, P4</w:t>
            </w:r>
          </w:p>
        </w:tc>
        <w:tc>
          <w:tcPr>
            <w:tcW w:w="3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E7A535" w14:textId="77777777" w:rsidR="00132F50" w:rsidRDefault="00000000">
            <w:r>
              <w:rPr>
                <w:sz w:val="20"/>
                <w:szCs w:val="20"/>
              </w:rPr>
              <w:t>AES-256 at rest; presigned URLs for file access; 7-year retention</w:t>
            </w:r>
          </w:p>
        </w:tc>
      </w:tr>
    </w:tbl>
    <w:p w14:paraId="5226CE3E" w14:textId="77777777" w:rsidR="00132F50" w:rsidRDefault="00000000">
      <w:r>
        <w:br w:type="page"/>
      </w:r>
    </w:p>
    <w:p w14:paraId="35C302D5" w14:textId="77777777" w:rsidR="00132F50" w:rsidRDefault="00000000">
      <w:pPr>
        <w:pStyle w:val="Heading1"/>
        <w:pBdr>
          <w:bottom w:val="single" w:sz="12" w:space="6" w:color="1847D4"/>
        </w:pBdr>
      </w:pPr>
      <w:r>
        <w:lastRenderedPageBreak/>
        <w:t>9. Data Model — Key Entities</w:t>
      </w:r>
    </w:p>
    <w:p w14:paraId="155064D9" w14:textId="77777777" w:rsidR="00132F50" w:rsidRDefault="00000000">
      <w:pPr>
        <w:spacing w:after="120"/>
      </w:pPr>
      <w:r>
        <w:t>The following defines the core entities and their relationships across the Gradlly platform. This is a conceptual data model intended to guide database schema design — not a physical schema specification.</w:t>
      </w:r>
    </w:p>
    <w:p w14:paraId="4839868A" w14:textId="77777777" w:rsidR="00132F50" w:rsidRDefault="00132F50">
      <w:pPr>
        <w:spacing w:before="120"/>
      </w:pPr>
    </w:p>
    <w:p w14:paraId="61EB2E54" w14:textId="77777777" w:rsidR="00132F50" w:rsidRDefault="00000000">
      <w:pPr>
        <w:pStyle w:val="Heading2"/>
      </w:pPr>
      <w:r>
        <w:t>9.1 Core Entities</w:t>
      </w:r>
    </w:p>
    <w:p w14:paraId="165D3053"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400"/>
        <w:gridCol w:w="1638"/>
      </w:tblGrid>
      <w:tr w:rsidR="00132F50" w14:paraId="43BE0DCF" w14:textId="77777777">
        <w:tblPrEx>
          <w:tblCellMar>
            <w:top w:w="0" w:type="dxa"/>
            <w:bottom w:w="0" w:type="dxa"/>
          </w:tblCellMar>
        </w:tblPrEx>
        <w:trPr>
          <w:tblHeader/>
        </w:trPr>
        <w:tc>
          <w:tcPr>
            <w:tcW w:w="22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10139189" w14:textId="77777777" w:rsidR="00132F50" w:rsidRDefault="00000000">
            <w:r>
              <w:rPr>
                <w:b/>
                <w:bCs/>
                <w:color w:val="FFFFFF"/>
                <w:sz w:val="20"/>
                <w:szCs w:val="20"/>
              </w:rPr>
              <w:t>Entity</w:t>
            </w:r>
          </w:p>
        </w:tc>
        <w:tc>
          <w:tcPr>
            <w:tcW w:w="2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59C2DCC8" w14:textId="77777777" w:rsidR="00132F50" w:rsidRDefault="00000000">
            <w:r>
              <w:rPr>
                <w:b/>
                <w:bCs/>
                <w:color w:val="FFFFFF"/>
                <w:sz w:val="20"/>
                <w:szCs w:val="20"/>
              </w:rPr>
              <w:t>Description</w:t>
            </w:r>
          </w:p>
        </w:tc>
        <w:tc>
          <w:tcPr>
            <w:tcW w:w="3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239CBE59" w14:textId="77777777" w:rsidR="00132F50" w:rsidRDefault="00000000">
            <w:r>
              <w:rPr>
                <w:b/>
                <w:bCs/>
                <w:color w:val="FFFFFF"/>
                <w:sz w:val="20"/>
                <w:szCs w:val="20"/>
              </w:rPr>
              <w:t>Key Attributes</w:t>
            </w:r>
          </w:p>
        </w:tc>
        <w:tc>
          <w:tcPr>
            <w:tcW w:w="16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4F3F2011" w14:textId="77777777" w:rsidR="00132F50" w:rsidRDefault="00000000">
            <w:r>
              <w:rPr>
                <w:b/>
                <w:bCs/>
                <w:color w:val="FFFFFF"/>
                <w:sz w:val="20"/>
                <w:szCs w:val="20"/>
              </w:rPr>
              <w:t>Portal(s)</w:t>
            </w:r>
          </w:p>
        </w:tc>
      </w:tr>
      <w:tr w:rsidR="00132F50" w14:paraId="133C0ED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248BAC" w14:textId="77777777" w:rsidR="00132F50" w:rsidRDefault="00000000">
            <w:r>
              <w:rPr>
                <w:sz w:val="20"/>
                <w:szCs w:val="20"/>
              </w:rPr>
              <w:t>Organisation</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0F3EA5" w14:textId="77777777" w:rsidR="00132F50" w:rsidRDefault="00000000">
            <w:r>
              <w:rPr>
                <w:sz w:val="20"/>
                <w:szCs w:val="20"/>
              </w:rPr>
              <w:t>Any legal entity using Gradlly — employer, provider, or SME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9E30ED8" w14:textId="77777777" w:rsidR="00132F50" w:rsidRDefault="00000000">
            <w:r>
              <w:rPr>
                <w:sz w:val="20"/>
                <w:szCs w:val="20"/>
              </w:rPr>
              <w:t>ID, name, UKPRN (providers), Companies House number, DAS account ID, organisation type, subscription tier</w:t>
            </w:r>
          </w:p>
        </w:tc>
        <w:tc>
          <w:tcPr>
            <w:tcW w:w="1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BD3236" w14:textId="77777777" w:rsidR="00132F50" w:rsidRDefault="00000000">
            <w:r>
              <w:rPr>
                <w:sz w:val="20"/>
                <w:szCs w:val="20"/>
              </w:rPr>
              <w:t>All</w:t>
            </w:r>
          </w:p>
        </w:tc>
      </w:tr>
      <w:tr w:rsidR="00132F50" w14:paraId="2F07DC5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2133EE8" w14:textId="77777777" w:rsidR="00132F50" w:rsidRDefault="00000000">
            <w:r>
              <w:rPr>
                <w:sz w:val="20"/>
                <w:szCs w:val="20"/>
              </w:rPr>
              <w:t>User</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60FF1B" w14:textId="77777777" w:rsidR="00132F50" w:rsidRDefault="00000000">
            <w:r>
              <w:rPr>
                <w:sz w:val="20"/>
                <w:szCs w:val="20"/>
              </w:rPr>
              <w:t>Any individual with a Gradlly account</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F278AD3" w14:textId="77777777" w:rsidR="00132F50" w:rsidRDefault="00000000">
            <w:r>
              <w:rPr>
                <w:sz w:val="20"/>
                <w:szCs w:val="20"/>
              </w:rPr>
              <w:t>ID, email, name, organisation ID, portal access rights, role, MFA status, One Login ID</w:t>
            </w:r>
          </w:p>
        </w:tc>
        <w:tc>
          <w:tcPr>
            <w:tcW w:w="16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B058D3B" w14:textId="77777777" w:rsidR="00132F50" w:rsidRDefault="00000000">
            <w:r>
              <w:rPr>
                <w:sz w:val="20"/>
                <w:szCs w:val="20"/>
              </w:rPr>
              <w:t>All</w:t>
            </w:r>
          </w:p>
        </w:tc>
      </w:tr>
      <w:tr w:rsidR="00132F50" w14:paraId="1F02A33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9CA928" w14:textId="77777777" w:rsidR="00132F50" w:rsidRDefault="00000000">
            <w:r>
              <w:rPr>
                <w:sz w:val="20"/>
                <w:szCs w:val="20"/>
              </w:rPr>
              <w:t>Apprentice</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4123C2C" w14:textId="77777777" w:rsidR="00132F50" w:rsidRDefault="00000000">
            <w:r>
              <w:rPr>
                <w:sz w:val="20"/>
                <w:szCs w:val="20"/>
              </w:rPr>
              <w:t>A learner enrolled on an apprenticeship programme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9B3940" w14:textId="77777777" w:rsidR="00132F50" w:rsidRDefault="00000000">
            <w:r>
              <w:rPr>
                <w:sz w:val="20"/>
                <w:szCs w:val="20"/>
              </w:rPr>
              <w:t>User ID, employer org ID, provider org ID, standard code, start date, expected end date, EPA organisation, current status</w:t>
            </w:r>
          </w:p>
        </w:tc>
        <w:tc>
          <w:tcPr>
            <w:tcW w:w="1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F04136" w14:textId="77777777" w:rsidR="00132F50" w:rsidRDefault="00000000">
            <w:r>
              <w:rPr>
                <w:sz w:val="20"/>
                <w:szCs w:val="20"/>
              </w:rPr>
              <w:t>P1, P2, P3, P4</w:t>
            </w:r>
          </w:p>
        </w:tc>
      </w:tr>
      <w:tr w:rsidR="00132F50" w14:paraId="52870846"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33C2C5A" w14:textId="77777777" w:rsidR="00132F50" w:rsidRDefault="00000000">
            <w:r>
              <w:rPr>
                <w:sz w:val="20"/>
                <w:szCs w:val="20"/>
              </w:rPr>
              <w:t>Programme</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67E5B73" w14:textId="77777777" w:rsidR="00132F50" w:rsidRDefault="00000000">
            <w:r>
              <w:rPr>
                <w:sz w:val="20"/>
                <w:szCs w:val="20"/>
              </w:rPr>
              <w:t>An apprenticeship standard offered on the platform</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887340D" w14:textId="77777777" w:rsidR="00132F50" w:rsidRDefault="00000000">
            <w:r>
              <w:rPr>
                <w:sz w:val="20"/>
                <w:szCs w:val="20"/>
              </w:rPr>
              <w:t>ID, standard code, standard name, level, typical duration, EPA methods, delivery type (employer-led / FlowPortal AI)</w:t>
            </w:r>
          </w:p>
        </w:tc>
        <w:tc>
          <w:tcPr>
            <w:tcW w:w="16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5E4B882" w14:textId="77777777" w:rsidR="00132F50" w:rsidRDefault="00000000">
            <w:r>
              <w:rPr>
                <w:sz w:val="20"/>
                <w:szCs w:val="20"/>
              </w:rPr>
              <w:t>P1, P2, P4</w:t>
            </w:r>
          </w:p>
        </w:tc>
      </w:tr>
      <w:tr w:rsidR="00132F50" w14:paraId="2004D6A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555659" w14:textId="77777777" w:rsidR="00132F50" w:rsidRDefault="00000000">
            <w:r>
              <w:rPr>
                <w:sz w:val="20"/>
                <w:szCs w:val="20"/>
              </w:rPr>
              <w:t>OTJ Log Entry</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DE63E7" w14:textId="77777777" w:rsidR="00132F50" w:rsidRDefault="00000000">
            <w:r>
              <w:rPr>
                <w:sz w:val="20"/>
                <w:szCs w:val="20"/>
              </w:rPr>
              <w:t>A single off-the-job learning session logged by an apprentice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AB9160" w14:textId="77777777" w:rsidR="00132F50" w:rsidRDefault="00000000">
            <w:r>
              <w:rPr>
                <w:sz w:val="20"/>
                <w:szCs w:val="20"/>
              </w:rPr>
              <w:t>ID, apprentice ID, date, activity name, category, hours, evidence files, submission timestamp, approval status, approver user ID, approval timestamp</w:t>
            </w:r>
          </w:p>
        </w:tc>
        <w:tc>
          <w:tcPr>
            <w:tcW w:w="1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FF4DE66" w14:textId="77777777" w:rsidR="00132F50" w:rsidRDefault="00000000">
            <w:r>
              <w:rPr>
                <w:sz w:val="20"/>
                <w:szCs w:val="20"/>
              </w:rPr>
              <w:t>P1, P3</w:t>
            </w:r>
          </w:p>
        </w:tc>
      </w:tr>
      <w:tr w:rsidR="00132F50" w14:paraId="22A5DEF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4ACB324" w14:textId="77777777" w:rsidR="00132F50" w:rsidRDefault="00000000">
            <w:r>
              <w:rPr>
                <w:sz w:val="20"/>
                <w:szCs w:val="20"/>
              </w:rPr>
              <w:t>Review</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061556E" w14:textId="77777777" w:rsidR="00132F50" w:rsidRDefault="00000000">
            <w:r>
              <w:rPr>
                <w:sz w:val="20"/>
                <w:szCs w:val="20"/>
              </w:rPr>
              <w:t>A 12-weekly progress review between tutor, learner, and employer</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1171F6C" w14:textId="77777777" w:rsidR="00132F50" w:rsidRDefault="00000000">
            <w:r>
              <w:rPr>
                <w:sz w:val="20"/>
                <w:szCs w:val="20"/>
              </w:rPr>
              <w:t>ID, apprentice ID, tutor user ID, employer user ID, scheduled date, completed date, goals, action points, wellbeing rating, sign-off status, signed PDF URL</w:t>
            </w:r>
          </w:p>
        </w:tc>
        <w:tc>
          <w:tcPr>
            <w:tcW w:w="16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F1D507E" w14:textId="77777777" w:rsidR="00132F50" w:rsidRDefault="00000000">
            <w:r>
              <w:rPr>
                <w:sz w:val="20"/>
                <w:szCs w:val="20"/>
              </w:rPr>
              <w:t>P2, P3</w:t>
            </w:r>
          </w:p>
        </w:tc>
      </w:tr>
      <w:tr w:rsidR="00132F50" w14:paraId="71C706B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66B66A" w14:textId="77777777" w:rsidR="00132F50" w:rsidRDefault="00000000">
            <w:r>
              <w:rPr>
                <w:sz w:val="20"/>
                <w:szCs w:val="20"/>
              </w:rPr>
              <w:t>Commitment Statement</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70EBCF" w14:textId="77777777" w:rsidR="00132F50" w:rsidRDefault="00000000">
            <w:r>
              <w:rPr>
                <w:sz w:val="20"/>
                <w:szCs w:val="20"/>
              </w:rPr>
              <w:t>The tripartite agreement between employer, provider, and apprentice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131BDE" w14:textId="77777777" w:rsidR="00132F50" w:rsidRDefault="00000000">
            <w:r>
              <w:rPr>
                <w:sz w:val="20"/>
                <w:szCs w:val="20"/>
              </w:rPr>
              <w:t>ID, apprentice ID, version number, created by user ID, content text, employer signature, provider signature, apprentice signature, signed PDF URL, status</w:t>
            </w:r>
          </w:p>
        </w:tc>
        <w:tc>
          <w:tcPr>
            <w:tcW w:w="1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211247" w14:textId="77777777" w:rsidR="00132F50" w:rsidRDefault="00000000">
            <w:r>
              <w:rPr>
                <w:sz w:val="20"/>
                <w:szCs w:val="20"/>
              </w:rPr>
              <w:t>P1, P2, P3</w:t>
            </w:r>
          </w:p>
        </w:tc>
      </w:tr>
      <w:tr w:rsidR="00132F50" w14:paraId="3E68E56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5A2512" w14:textId="77777777" w:rsidR="00132F50" w:rsidRDefault="00000000">
            <w:r>
              <w:rPr>
                <w:sz w:val="20"/>
                <w:szCs w:val="20"/>
              </w:rPr>
              <w:t>KSB Evidence Item</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C4D2E88" w14:textId="77777777" w:rsidR="00132F50" w:rsidRDefault="00000000">
            <w:r>
              <w:rPr>
                <w:sz w:val="20"/>
                <w:szCs w:val="20"/>
              </w:rPr>
              <w:t>A piece of portfolio evidence mapped to one or more KSBs</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7FEEF26" w14:textId="77777777" w:rsidR="00132F50" w:rsidRDefault="00000000">
            <w:r>
              <w:rPr>
                <w:sz w:val="20"/>
                <w:szCs w:val="20"/>
              </w:rPr>
              <w:t>ID, apprentice ID, file URL or link, evidence type, KSB IDs mapped, reflective statement, tutor feedback, status, created at</w:t>
            </w:r>
          </w:p>
        </w:tc>
        <w:tc>
          <w:tcPr>
            <w:tcW w:w="16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29532F" w14:textId="77777777" w:rsidR="00132F50" w:rsidRDefault="00000000">
            <w:r>
              <w:rPr>
                <w:sz w:val="20"/>
                <w:szCs w:val="20"/>
              </w:rPr>
              <w:t>P2, P3</w:t>
            </w:r>
          </w:p>
        </w:tc>
      </w:tr>
      <w:tr w:rsidR="00132F50" w14:paraId="6F1B3E7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356427" w14:textId="77777777" w:rsidR="00132F50" w:rsidRDefault="00000000">
            <w:r>
              <w:rPr>
                <w:sz w:val="20"/>
                <w:szCs w:val="20"/>
              </w:rPr>
              <w:t>Levy Transfer</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0500DCC" w14:textId="77777777" w:rsidR="00132F50" w:rsidRDefault="00000000">
            <w:r>
              <w:rPr>
                <w:sz w:val="20"/>
                <w:szCs w:val="20"/>
              </w:rPr>
              <w:t>A transfer of levy funds from a donor organisation to an SME</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2E3EF3" w14:textId="77777777" w:rsidR="00132F50" w:rsidRDefault="00000000">
            <w:r>
              <w:rPr>
                <w:sz w:val="20"/>
                <w:szCs w:val="20"/>
              </w:rPr>
              <w:t>ID, donor org ID, recipient org ID, amount, ESFA transfer reference, status, created at, confirmed at, expiry date</w:t>
            </w:r>
          </w:p>
        </w:tc>
        <w:tc>
          <w:tcPr>
            <w:tcW w:w="1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31C338" w14:textId="77777777" w:rsidR="00132F50" w:rsidRDefault="00000000">
            <w:r>
              <w:rPr>
                <w:sz w:val="20"/>
                <w:szCs w:val="20"/>
              </w:rPr>
              <w:t>P1, P4</w:t>
            </w:r>
          </w:p>
        </w:tc>
      </w:tr>
      <w:tr w:rsidR="00132F50" w14:paraId="5A098E34"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3856A4" w14:textId="77777777" w:rsidR="00132F50" w:rsidRDefault="00000000">
            <w:r>
              <w:rPr>
                <w:sz w:val="20"/>
                <w:szCs w:val="20"/>
              </w:rPr>
              <w:lastRenderedPageBreak/>
              <w:t>Notification</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3608B5A" w14:textId="77777777" w:rsidR="00132F50" w:rsidRDefault="00000000">
            <w:r>
              <w:rPr>
                <w:sz w:val="20"/>
                <w:szCs w:val="20"/>
              </w:rPr>
              <w:t>A system-generated alert sent to a user</w:t>
            </w:r>
          </w:p>
        </w:tc>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9CEB0E5" w14:textId="77777777" w:rsidR="00132F50" w:rsidRDefault="00000000">
            <w:r>
              <w:rPr>
                <w:sz w:val="20"/>
                <w:szCs w:val="20"/>
              </w:rPr>
              <w:t>ID, user ID, type, content, read status, created at, delivery channel, delivery status</w:t>
            </w:r>
          </w:p>
        </w:tc>
        <w:tc>
          <w:tcPr>
            <w:tcW w:w="16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6530B0" w14:textId="77777777" w:rsidR="00132F50" w:rsidRDefault="00000000">
            <w:r>
              <w:rPr>
                <w:sz w:val="20"/>
                <w:szCs w:val="20"/>
              </w:rPr>
              <w:t>All</w:t>
            </w:r>
          </w:p>
        </w:tc>
      </w:tr>
      <w:tr w:rsidR="00132F50" w14:paraId="2A3E18A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BA1388F" w14:textId="77777777" w:rsidR="00132F50" w:rsidRDefault="00000000">
            <w:r>
              <w:rPr>
                <w:sz w:val="20"/>
                <w:szCs w:val="20"/>
              </w:rPr>
              <w:t>Audit Log Entry</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038D5B" w14:textId="77777777" w:rsidR="00132F50" w:rsidRDefault="00000000">
            <w:r>
              <w:rPr>
                <w:sz w:val="20"/>
                <w:szCs w:val="20"/>
              </w:rPr>
              <w:t>An immutable record of a data mutation event</w:t>
            </w:r>
          </w:p>
        </w:tc>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52B9DF" w14:textId="77777777" w:rsidR="00132F50" w:rsidRDefault="00000000">
            <w:r>
              <w:rPr>
                <w:sz w:val="20"/>
                <w:szCs w:val="20"/>
              </w:rPr>
              <w:t>ID, user ID, entity type, entity ID, action, before value (JSON), after value (JSON), timestamp, IP address</w:t>
            </w:r>
          </w:p>
        </w:tc>
        <w:tc>
          <w:tcPr>
            <w:tcW w:w="16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B1635F" w14:textId="77777777" w:rsidR="00132F50" w:rsidRDefault="00000000">
            <w:r>
              <w:rPr>
                <w:sz w:val="20"/>
                <w:szCs w:val="20"/>
              </w:rPr>
              <w:t>All</w:t>
            </w:r>
          </w:p>
        </w:tc>
      </w:tr>
    </w:tbl>
    <w:p w14:paraId="2B4513D7" w14:textId="77777777" w:rsidR="00132F50" w:rsidRDefault="00132F50">
      <w:pPr>
        <w:spacing w:before="160"/>
      </w:pPr>
    </w:p>
    <w:p w14:paraId="1416F008" w14:textId="77777777" w:rsidR="00132F50" w:rsidRDefault="00000000">
      <w:pPr>
        <w:pStyle w:val="Heading2"/>
      </w:pPr>
      <w:r>
        <w:t>9.2 Key Relationships</w:t>
      </w:r>
    </w:p>
    <w:p w14:paraId="4F031CFA" w14:textId="77777777" w:rsidR="00132F50" w:rsidRDefault="00000000">
      <w:pPr>
        <w:pStyle w:val="ListParagraph"/>
        <w:numPr>
          <w:ilvl w:val="0"/>
          <w:numId w:val="2"/>
        </w:numPr>
        <w:spacing w:after="70"/>
      </w:pPr>
      <w:r>
        <w:rPr>
          <w:sz w:val="23"/>
          <w:szCs w:val="23"/>
        </w:rPr>
        <w:t>One Organisation can have many Users, many Apprentices (as employer), and many Programmes (as provider)</w:t>
      </w:r>
    </w:p>
    <w:p w14:paraId="457B73E5" w14:textId="77777777" w:rsidR="00132F50" w:rsidRDefault="00000000">
      <w:pPr>
        <w:pStyle w:val="ListParagraph"/>
        <w:numPr>
          <w:ilvl w:val="0"/>
          <w:numId w:val="2"/>
        </w:numPr>
        <w:spacing w:after="70"/>
      </w:pPr>
      <w:r>
        <w:rPr>
          <w:sz w:val="23"/>
          <w:szCs w:val="23"/>
        </w:rPr>
        <w:t>One Apprentice has exactly one employer Organisation and exactly one provider Organisation at any point in time</w:t>
      </w:r>
    </w:p>
    <w:p w14:paraId="2C19E033" w14:textId="77777777" w:rsidR="00132F50" w:rsidRDefault="00000000">
      <w:pPr>
        <w:pStyle w:val="ListParagraph"/>
        <w:numPr>
          <w:ilvl w:val="0"/>
          <w:numId w:val="2"/>
        </w:numPr>
        <w:spacing w:after="70"/>
      </w:pPr>
      <w:r>
        <w:rPr>
          <w:sz w:val="23"/>
          <w:szCs w:val="23"/>
        </w:rPr>
        <w:t>One Apprentice has many OTJ Log Entries, many Reviews, one active Commitment Statement, and many KSB Evidence Items</w:t>
      </w:r>
    </w:p>
    <w:p w14:paraId="77BACD5B" w14:textId="77777777" w:rsidR="00132F50" w:rsidRDefault="00000000">
      <w:pPr>
        <w:pStyle w:val="ListParagraph"/>
        <w:numPr>
          <w:ilvl w:val="0"/>
          <w:numId w:val="2"/>
        </w:numPr>
        <w:spacing w:after="70"/>
      </w:pPr>
      <w:r>
        <w:rPr>
          <w:sz w:val="23"/>
          <w:szCs w:val="23"/>
        </w:rPr>
        <w:t>One Commitment Statement belongs to exactly one Apprentice and has three signatories (employer User, provider User, apprentice User)</w:t>
      </w:r>
    </w:p>
    <w:p w14:paraId="54650B2D" w14:textId="77777777" w:rsidR="00132F50" w:rsidRDefault="00000000">
      <w:pPr>
        <w:pStyle w:val="ListParagraph"/>
        <w:numPr>
          <w:ilvl w:val="0"/>
          <w:numId w:val="2"/>
        </w:numPr>
        <w:spacing w:after="70"/>
      </w:pPr>
      <w:r>
        <w:rPr>
          <w:sz w:val="23"/>
          <w:szCs w:val="23"/>
        </w:rPr>
        <w:t>One Levy Transfer links exactly one donor Organisation to exactly one recipient Organisation and may fund one or many Apprentices</w:t>
      </w:r>
    </w:p>
    <w:p w14:paraId="436AA593" w14:textId="77777777" w:rsidR="00132F50" w:rsidRDefault="00000000">
      <w:pPr>
        <w:pStyle w:val="ListParagraph"/>
        <w:numPr>
          <w:ilvl w:val="0"/>
          <w:numId w:val="2"/>
        </w:numPr>
        <w:spacing w:after="70"/>
      </w:pPr>
      <w:r>
        <w:rPr>
          <w:sz w:val="23"/>
          <w:szCs w:val="23"/>
        </w:rPr>
        <w:t>All entities that involve PII are linked to the Organisation record for multi-tenant isolation — queries filtered by organisation ID at the data layer</w:t>
      </w:r>
    </w:p>
    <w:p w14:paraId="6D5EC547" w14:textId="77777777" w:rsidR="00132F50" w:rsidRDefault="00000000">
      <w:r>
        <w:br w:type="page"/>
      </w:r>
    </w:p>
    <w:p w14:paraId="67C31C91" w14:textId="77777777" w:rsidR="00132F50" w:rsidRDefault="00000000">
      <w:pPr>
        <w:pStyle w:val="Heading1"/>
        <w:pBdr>
          <w:bottom w:val="single" w:sz="12" w:space="6" w:color="1847D4"/>
        </w:pBdr>
      </w:pPr>
      <w:r>
        <w:lastRenderedPageBreak/>
        <w:t>10. Release Phases</w:t>
      </w:r>
    </w:p>
    <w:p w14:paraId="432BD68B" w14:textId="77777777" w:rsidR="00132F50" w:rsidRDefault="00000000">
      <w:pPr>
        <w:pStyle w:val="Heading2"/>
      </w:pPr>
      <w:r>
        <w:t>10.1 Phase 1 — MVP Launch (Q3 2026)</w:t>
      </w:r>
    </w:p>
    <w:p w14:paraId="03D2739B" w14:textId="77777777" w:rsidR="00132F50" w:rsidRDefault="00000000">
      <w:pPr>
        <w:spacing w:after="120"/>
      </w:pPr>
      <w:r>
        <w:t>The MVP must include all Must Have requirements across all four portals. The Levy Exchange (FlowPortal Module A) launches in assisted mode in Phase 1 — matching is facilitated by the Gradlly team using platform data, not automated. Full automated matching launches in Phase 2.</w:t>
      </w:r>
    </w:p>
    <w:p w14:paraId="3BA9C45F"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7EDE7033" w14:textId="77777777">
        <w:tblPrEx>
          <w:tblCellMar>
            <w:top w:w="0" w:type="dxa"/>
            <w:bottom w:w="0" w:type="dxa"/>
          </w:tblCellMar>
        </w:tblPrEx>
        <w:tc>
          <w:tcPr>
            <w:tcW w:w="0" w:type="auto"/>
            <w:tcBorders>
              <w:top w:val="single" w:sz="1" w:space="0" w:color="1847D4"/>
              <w:left w:val="single" w:sz="14" w:space="0" w:color="1847D4"/>
              <w:bottom w:val="single" w:sz="1" w:space="0" w:color="1847D4"/>
              <w:right w:val="single" w:sz="1" w:space="0" w:color="1847D4"/>
            </w:tcBorders>
            <w:shd w:val="clear" w:color="auto" w:fill="EEF2FF"/>
            <w:tcMar>
              <w:top w:w="160" w:type="dxa"/>
              <w:left w:w="240" w:type="dxa"/>
              <w:bottom w:w="160" w:type="dxa"/>
              <w:right w:w="200" w:type="dxa"/>
            </w:tcMar>
          </w:tcPr>
          <w:p w14:paraId="7ADF39CA" w14:textId="77777777" w:rsidR="00132F50" w:rsidRDefault="00000000">
            <w:pPr>
              <w:spacing w:after="100"/>
            </w:pPr>
            <w:r>
              <w:rPr>
                <w:b/>
                <w:bCs/>
                <w:sz w:val="23"/>
                <w:szCs w:val="23"/>
              </w:rPr>
              <w:t>Phase 1 MVP scope per portal</w:t>
            </w:r>
          </w:p>
          <w:p w14:paraId="60B8ECF2" w14:textId="77777777" w:rsidR="00132F50" w:rsidRDefault="00000000">
            <w:pPr>
              <w:pStyle w:val="ListParagraph"/>
              <w:numPr>
                <w:ilvl w:val="0"/>
                <w:numId w:val="2"/>
              </w:numPr>
              <w:spacing w:after="70"/>
            </w:pPr>
            <w:r>
              <w:rPr>
                <w:sz w:val="22"/>
                <w:szCs w:val="22"/>
              </w:rPr>
              <w:t>Portal 1 (Employer): F1.1.1, F1.1.2, F1.1.3, F1.2.1, F1.2.2, F1.2.3, F1.2.4, F1.2.5, F1.3.1, F1.3.2, F1.3.3</w:t>
            </w:r>
          </w:p>
          <w:p w14:paraId="3166F5C7" w14:textId="77777777" w:rsidR="00132F50" w:rsidRDefault="00000000">
            <w:pPr>
              <w:pStyle w:val="ListParagraph"/>
              <w:numPr>
                <w:ilvl w:val="0"/>
                <w:numId w:val="2"/>
              </w:numPr>
              <w:spacing w:after="70"/>
            </w:pPr>
            <w:r>
              <w:rPr>
                <w:sz w:val="22"/>
                <w:szCs w:val="22"/>
              </w:rPr>
              <w:t>Portal 2 (Provider): F2.1.1, F2.1.2, F2.1.4, F2.2.1, F2.2.2, F2.2.3, F2.2.4, F2.3.1, F2.3.2, F2.4.1</w:t>
            </w:r>
          </w:p>
          <w:p w14:paraId="55EFA26B" w14:textId="77777777" w:rsidR="00132F50" w:rsidRDefault="00000000">
            <w:pPr>
              <w:pStyle w:val="ListParagraph"/>
              <w:numPr>
                <w:ilvl w:val="0"/>
                <w:numId w:val="2"/>
              </w:numPr>
              <w:spacing w:after="70"/>
            </w:pPr>
            <w:r>
              <w:rPr>
                <w:sz w:val="22"/>
                <w:szCs w:val="22"/>
              </w:rPr>
              <w:t>Portal 3 (Apprentice): F3.1.1, F3.1.2, F3.1.3, F3.1.4, F3.2.1, F3.2.2, F3.2.3, F3.2.4, F3.3.1, F3.3.2, F3.3.4, F3.4.1, F3.4.2, F3.4.3</w:t>
            </w:r>
          </w:p>
          <w:p w14:paraId="6536B584" w14:textId="77777777" w:rsidR="00132F50" w:rsidRDefault="00000000">
            <w:pPr>
              <w:pStyle w:val="ListParagraph"/>
              <w:numPr>
                <w:ilvl w:val="0"/>
                <w:numId w:val="2"/>
              </w:numPr>
              <w:spacing w:after="70"/>
            </w:pPr>
            <w:r>
              <w:rPr>
                <w:sz w:val="22"/>
                <w:szCs w:val="22"/>
              </w:rPr>
              <w:t>Portal 4 (FlowPortal): F4.1.1, F4.1.2, F4.2.1, F4.2.2, F4.2.3, F4.2.4, F4.3.1, F4.3.2, F4.3.4, F4.4.1, F4.4.2, F4.4.3</w:t>
            </w:r>
          </w:p>
        </w:tc>
      </w:tr>
    </w:tbl>
    <w:p w14:paraId="36836045" w14:textId="77777777" w:rsidR="00132F50" w:rsidRDefault="00132F50">
      <w:pPr>
        <w:spacing w:before="140"/>
      </w:pPr>
    </w:p>
    <w:p w14:paraId="691107C3" w14:textId="77777777" w:rsidR="00132F50" w:rsidRDefault="00000000">
      <w:pPr>
        <w:pStyle w:val="Heading2"/>
      </w:pPr>
      <w:r>
        <w:t>10.2 Phase 2 — Post-Launch (Months 7–18)</w:t>
      </w:r>
    </w:p>
    <w:p w14:paraId="4D63B5BB" w14:textId="77777777" w:rsidR="00132F50" w:rsidRDefault="00000000">
      <w:pPr>
        <w:spacing w:after="120"/>
      </w:pPr>
      <w:r>
        <w:t>Phase 2 delivers all Should Have requirements and key Could Have enhancements. The Levy Exchange automated matching engine is the primary Phase 2 engineering investment.</w:t>
      </w:r>
    </w:p>
    <w:p w14:paraId="053FA460"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20A30B88" w14:textId="77777777">
        <w:tblPrEx>
          <w:tblCellMar>
            <w:top w:w="0" w:type="dxa"/>
            <w:bottom w:w="0" w:type="dxa"/>
          </w:tblCellMar>
        </w:tblPrEx>
        <w:tc>
          <w:tcPr>
            <w:tcW w:w="0" w:type="auto"/>
            <w:tcBorders>
              <w:top w:val="single" w:sz="1" w:space="0" w:color="1847D4"/>
              <w:left w:val="single" w:sz="14" w:space="0" w:color="1847D4"/>
              <w:bottom w:val="single" w:sz="1" w:space="0" w:color="1847D4"/>
              <w:right w:val="single" w:sz="1" w:space="0" w:color="1847D4"/>
            </w:tcBorders>
            <w:shd w:val="clear" w:color="auto" w:fill="EEF2FF"/>
            <w:tcMar>
              <w:top w:w="160" w:type="dxa"/>
              <w:left w:w="240" w:type="dxa"/>
              <w:bottom w:w="160" w:type="dxa"/>
              <w:right w:w="200" w:type="dxa"/>
            </w:tcMar>
          </w:tcPr>
          <w:p w14:paraId="75919764" w14:textId="77777777" w:rsidR="00132F50" w:rsidRDefault="00000000">
            <w:pPr>
              <w:spacing w:after="100"/>
            </w:pPr>
            <w:r>
              <w:rPr>
                <w:b/>
                <w:bCs/>
                <w:sz w:val="23"/>
                <w:szCs w:val="23"/>
              </w:rPr>
              <w:t>Phase 2 priority features</w:t>
            </w:r>
          </w:p>
          <w:p w14:paraId="6D69D116" w14:textId="77777777" w:rsidR="00132F50" w:rsidRDefault="00000000">
            <w:pPr>
              <w:pStyle w:val="ListParagraph"/>
              <w:numPr>
                <w:ilvl w:val="0"/>
                <w:numId w:val="2"/>
              </w:numPr>
              <w:spacing w:after="70"/>
            </w:pPr>
            <w:r>
              <w:rPr>
                <w:sz w:val="22"/>
                <w:szCs w:val="22"/>
              </w:rPr>
              <w:t>Portal 1: F1.1.4 (Levy Transfer Hub full automation), F1.1.5 (report scheduling), F1.4.1 (ROI report), F1.4.2 (provider performance comparison)</w:t>
            </w:r>
          </w:p>
          <w:p w14:paraId="0F871947" w14:textId="77777777" w:rsidR="00132F50" w:rsidRDefault="00000000">
            <w:pPr>
              <w:pStyle w:val="ListParagraph"/>
              <w:numPr>
                <w:ilvl w:val="0"/>
                <w:numId w:val="2"/>
              </w:numPr>
              <w:spacing w:after="70"/>
            </w:pPr>
            <w:r>
              <w:rPr>
                <w:sz w:val="22"/>
                <w:szCs w:val="22"/>
              </w:rPr>
              <w:t>Portal 2: F2.1.3 (SAR auto-generation), F2.2.5 (tutor caseload management), F2.4.2 (employer visit log), F2.4.3 (satisfaction survey)</w:t>
            </w:r>
          </w:p>
          <w:p w14:paraId="4CE17C01" w14:textId="77777777" w:rsidR="00132F50" w:rsidRDefault="00000000">
            <w:pPr>
              <w:pStyle w:val="ListParagraph"/>
              <w:numPr>
                <w:ilvl w:val="0"/>
                <w:numId w:val="2"/>
              </w:numPr>
              <w:spacing w:after="70"/>
            </w:pPr>
            <w:r>
              <w:rPr>
                <w:sz w:val="22"/>
                <w:szCs w:val="22"/>
              </w:rPr>
              <w:t>Portal 3: F3.3.3 (reflective statement tool), native iOS and Android mobile app</w:t>
            </w:r>
          </w:p>
          <w:p w14:paraId="015F0995" w14:textId="77777777" w:rsidR="00132F50" w:rsidRDefault="00000000">
            <w:pPr>
              <w:pStyle w:val="ListParagraph"/>
              <w:numPr>
                <w:ilvl w:val="0"/>
                <w:numId w:val="2"/>
              </w:numPr>
              <w:spacing w:after="70"/>
            </w:pPr>
            <w:r>
              <w:rPr>
                <w:sz w:val="22"/>
                <w:szCs w:val="22"/>
              </w:rPr>
              <w:t>Portal 4: F4.1.3 (transfer preferences), F4.1.4 (donor analytics portal), F4.3.3 (funding claim tracker), F4.4.4 (applied project submission), F4.4.5 (async learning modules)</w:t>
            </w:r>
          </w:p>
          <w:p w14:paraId="35FF5D17" w14:textId="77777777" w:rsidR="00132F50" w:rsidRDefault="00000000">
            <w:pPr>
              <w:pStyle w:val="ListParagraph"/>
              <w:numPr>
                <w:ilvl w:val="0"/>
                <w:numId w:val="2"/>
              </w:numPr>
              <w:spacing w:after="70"/>
            </w:pPr>
            <w:r>
              <w:rPr>
                <w:sz w:val="22"/>
                <w:szCs w:val="22"/>
              </w:rPr>
              <w:t>Platform: ML-based donor-SME matching engine, SMS notifications (P3), enterprise API for levy donors</w:t>
            </w:r>
          </w:p>
        </w:tc>
      </w:tr>
    </w:tbl>
    <w:p w14:paraId="29FE2CFC" w14:textId="77777777" w:rsidR="00132F50" w:rsidRDefault="00132F50">
      <w:pPr>
        <w:spacing w:before="140"/>
      </w:pPr>
    </w:p>
    <w:p w14:paraId="17108B74" w14:textId="77777777" w:rsidR="00132F50" w:rsidRDefault="00000000">
      <w:pPr>
        <w:pStyle w:val="Heading2"/>
      </w:pPr>
      <w:r>
        <w:t>10.3 Phase 3 — Scale (Months 19–36)</w:t>
      </w:r>
    </w:p>
    <w:p w14:paraId="70C294B0"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00"/>
        <w:gridCol w:w="2238"/>
      </w:tblGrid>
      <w:tr w:rsidR="00132F50" w14:paraId="20A556E6" w14:textId="77777777">
        <w:tblPrEx>
          <w:tblCellMar>
            <w:top w:w="0" w:type="dxa"/>
            <w:bottom w:w="0" w:type="dxa"/>
          </w:tblCellMar>
        </w:tblPrEx>
        <w:trPr>
          <w:tblHeader/>
        </w:trPr>
        <w:tc>
          <w:tcPr>
            <w:tcW w:w="26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3CF22F0" w14:textId="77777777" w:rsidR="00132F50" w:rsidRDefault="00000000">
            <w:r>
              <w:rPr>
                <w:b/>
                <w:bCs/>
                <w:color w:val="FFFFFF"/>
                <w:sz w:val="20"/>
                <w:szCs w:val="20"/>
              </w:rPr>
              <w:t>Feature Area</w:t>
            </w:r>
          </w:p>
        </w:tc>
        <w:tc>
          <w:tcPr>
            <w:tcW w:w="4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6C7C4CE4" w14:textId="77777777" w:rsidR="00132F50" w:rsidRDefault="00000000">
            <w:r>
              <w:rPr>
                <w:b/>
                <w:bCs/>
                <w:color w:val="FFFFFF"/>
                <w:sz w:val="20"/>
                <w:szCs w:val="20"/>
              </w:rPr>
              <w:t>Description</w:t>
            </w:r>
          </w:p>
        </w:tc>
        <w:tc>
          <w:tcPr>
            <w:tcW w:w="22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779EC2D5" w14:textId="77777777" w:rsidR="00132F50" w:rsidRDefault="00000000">
            <w:r>
              <w:rPr>
                <w:b/>
                <w:bCs/>
                <w:color w:val="FFFFFF"/>
                <w:sz w:val="20"/>
                <w:szCs w:val="20"/>
              </w:rPr>
              <w:t>Portal</w:t>
            </w:r>
          </w:p>
        </w:tc>
      </w:tr>
      <w:tr w:rsidR="00132F50" w14:paraId="3882B33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03703A" w14:textId="77777777" w:rsidR="00132F50" w:rsidRDefault="00000000">
            <w:r>
              <w:rPr>
                <w:sz w:val="20"/>
                <w:szCs w:val="20"/>
              </w:rPr>
              <w:t>Growth and Skills Levy modular courses</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F51D29" w14:textId="77777777" w:rsidR="00132F50" w:rsidRDefault="00000000">
            <w:r>
              <w:rPr>
                <w:sz w:val="20"/>
                <w:szCs w:val="20"/>
              </w:rPr>
              <w:t>Support for short modular courses once ESFA modular funding is live</w:t>
            </w:r>
          </w:p>
        </w:tc>
        <w:tc>
          <w:tcPr>
            <w:tcW w:w="2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6CA1A9" w14:textId="77777777" w:rsidR="00132F50" w:rsidRDefault="00000000">
            <w:r>
              <w:rPr>
                <w:sz w:val="20"/>
                <w:szCs w:val="20"/>
              </w:rPr>
              <w:t>P4</w:t>
            </w:r>
          </w:p>
        </w:tc>
      </w:tr>
      <w:tr w:rsidR="00132F50" w14:paraId="766461F5"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92281F4" w14:textId="77777777" w:rsidR="00132F50" w:rsidRDefault="00000000">
            <w:r>
              <w:rPr>
                <w:sz w:val="20"/>
                <w:szCs w:val="20"/>
              </w:rPr>
              <w:lastRenderedPageBreak/>
              <w:t>Enterprise API</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BE024DE" w14:textId="77777777" w:rsidR="00132F50" w:rsidRDefault="00000000">
            <w:r>
              <w:rPr>
                <w:sz w:val="20"/>
                <w:szCs w:val="20"/>
              </w:rPr>
              <w:t>API allowing large levy donors to integrate Gradlly data into their own L&amp;D systems</w:t>
            </w:r>
          </w:p>
        </w:tc>
        <w:tc>
          <w:tcPr>
            <w:tcW w:w="2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F3071B" w14:textId="77777777" w:rsidR="00132F50" w:rsidRDefault="00000000">
            <w:r>
              <w:rPr>
                <w:sz w:val="20"/>
                <w:szCs w:val="20"/>
              </w:rPr>
              <w:t>P4</w:t>
            </w:r>
          </w:p>
        </w:tc>
      </w:tr>
      <w:tr w:rsidR="00132F50" w14:paraId="72CEFFA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0EFB54" w14:textId="77777777" w:rsidR="00132F50" w:rsidRDefault="00000000">
            <w:r>
              <w:rPr>
                <w:sz w:val="20"/>
                <w:szCs w:val="20"/>
              </w:rPr>
              <w:t>Multi-language support</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CC7ACA" w14:textId="77777777" w:rsidR="00132F50" w:rsidRDefault="00000000">
            <w:r>
              <w:rPr>
                <w:sz w:val="20"/>
                <w:szCs w:val="20"/>
              </w:rPr>
              <w:t>Welsh language support for Welsh providers and apprentices</w:t>
            </w:r>
          </w:p>
        </w:tc>
        <w:tc>
          <w:tcPr>
            <w:tcW w:w="2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8F76D8" w14:textId="77777777" w:rsidR="00132F50" w:rsidRDefault="00000000">
            <w:r>
              <w:rPr>
                <w:sz w:val="20"/>
                <w:szCs w:val="20"/>
              </w:rPr>
              <w:t>All</w:t>
            </w:r>
          </w:p>
        </w:tc>
      </w:tr>
      <w:tr w:rsidR="00132F50" w14:paraId="35013CE8"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A338D6E" w14:textId="77777777" w:rsidR="00132F50" w:rsidRDefault="00000000">
            <w:r>
              <w:rPr>
                <w:sz w:val="20"/>
                <w:szCs w:val="20"/>
              </w:rPr>
              <w:t>Advanced analytics</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6C578EB" w14:textId="77777777" w:rsidR="00132F50" w:rsidRDefault="00000000">
            <w:r>
              <w:rPr>
                <w:sz w:val="20"/>
                <w:szCs w:val="20"/>
              </w:rPr>
              <w:t>Predictive completion modelling; AI-driven at-risk early warning</w:t>
            </w:r>
          </w:p>
        </w:tc>
        <w:tc>
          <w:tcPr>
            <w:tcW w:w="2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0BCC5E9" w14:textId="77777777" w:rsidR="00132F50" w:rsidRDefault="00000000">
            <w:r>
              <w:rPr>
                <w:sz w:val="20"/>
                <w:szCs w:val="20"/>
              </w:rPr>
              <w:t>P1, P2</w:t>
            </w:r>
          </w:p>
        </w:tc>
      </w:tr>
      <w:tr w:rsidR="00132F50" w14:paraId="7F3C0BE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8A7224" w14:textId="77777777" w:rsidR="00132F50" w:rsidRDefault="00000000">
            <w:r>
              <w:rPr>
                <w:sz w:val="20"/>
                <w:szCs w:val="20"/>
              </w:rPr>
              <w:t>Native mobile app</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9498B18" w14:textId="77777777" w:rsidR="00132F50" w:rsidRDefault="00000000">
            <w:r>
              <w:rPr>
                <w:sz w:val="20"/>
                <w:szCs w:val="20"/>
              </w:rPr>
              <w:t>Native iOS and Android apps for Portal 3 with offline support and push notifications</w:t>
            </w:r>
          </w:p>
        </w:tc>
        <w:tc>
          <w:tcPr>
            <w:tcW w:w="2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6A0483" w14:textId="77777777" w:rsidR="00132F50" w:rsidRDefault="00000000">
            <w:r>
              <w:rPr>
                <w:sz w:val="20"/>
                <w:szCs w:val="20"/>
              </w:rPr>
              <w:t>P3</w:t>
            </w:r>
          </w:p>
        </w:tc>
      </w:tr>
      <w:tr w:rsidR="00132F50" w14:paraId="5AAA73F6"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DA16F90" w14:textId="77777777" w:rsidR="00132F50" w:rsidRDefault="00000000">
            <w:r>
              <w:rPr>
                <w:sz w:val="20"/>
                <w:szCs w:val="20"/>
              </w:rPr>
              <w:t>Provider benchmarking</w:t>
            </w:r>
          </w:p>
        </w:tc>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541CEA3" w14:textId="77777777" w:rsidR="00132F50" w:rsidRDefault="00000000">
            <w:r>
              <w:rPr>
                <w:sz w:val="20"/>
                <w:szCs w:val="20"/>
              </w:rPr>
              <w:t>Cross-provider performance benchmarking reports (anonymised) for continuous improvement</w:t>
            </w:r>
          </w:p>
        </w:tc>
        <w:tc>
          <w:tcPr>
            <w:tcW w:w="2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8A12F8F" w14:textId="77777777" w:rsidR="00132F50" w:rsidRDefault="00000000">
            <w:r>
              <w:rPr>
                <w:sz w:val="20"/>
                <w:szCs w:val="20"/>
              </w:rPr>
              <w:t>P2</w:t>
            </w:r>
          </w:p>
        </w:tc>
      </w:tr>
      <w:tr w:rsidR="00132F50" w14:paraId="1496AFCD"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2F9DAD" w14:textId="77777777" w:rsidR="00132F50" w:rsidRDefault="00000000">
            <w:r>
              <w:rPr>
                <w:sz w:val="20"/>
                <w:szCs w:val="20"/>
              </w:rPr>
              <w:t>International localisation</w:t>
            </w:r>
          </w:p>
        </w:tc>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C0D29C" w14:textId="77777777" w:rsidR="00132F50" w:rsidRDefault="00000000">
            <w:r>
              <w:rPr>
                <w:sz w:val="20"/>
                <w:szCs w:val="20"/>
              </w:rPr>
              <w:t>Irish and Scottish regulatory localisation for market expansion</w:t>
            </w:r>
          </w:p>
        </w:tc>
        <w:tc>
          <w:tcPr>
            <w:tcW w:w="2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5C7F91" w14:textId="77777777" w:rsidR="00132F50" w:rsidRDefault="00000000">
            <w:r>
              <w:rPr>
                <w:sz w:val="20"/>
                <w:szCs w:val="20"/>
              </w:rPr>
              <w:t>All</w:t>
            </w:r>
          </w:p>
        </w:tc>
      </w:tr>
    </w:tbl>
    <w:p w14:paraId="73E301F1" w14:textId="77777777" w:rsidR="00132F50" w:rsidRDefault="00132F50">
      <w:pPr>
        <w:spacing w:before="160"/>
      </w:pPr>
    </w:p>
    <w:p w14:paraId="66CE7CC6" w14:textId="77777777" w:rsidR="00132F50" w:rsidRDefault="00000000">
      <w:pPr>
        <w:pStyle w:val="Heading2"/>
      </w:pPr>
      <w:r>
        <w:t>10.4 Won't Have (Now)</w:t>
      </w:r>
    </w:p>
    <w:p w14:paraId="1A95AC72" w14:textId="77777777" w:rsidR="00132F50" w:rsidRDefault="00000000">
      <w:pPr>
        <w:spacing w:after="120"/>
      </w:pPr>
      <w:r>
        <w:t>The following items are explicitly out of scope for Phases 1, 2, and 3 and are acknowledged for potential future consideration only:</w:t>
      </w:r>
    </w:p>
    <w:p w14:paraId="7B055632" w14:textId="77777777" w:rsidR="00132F50" w:rsidRDefault="00132F50">
      <w:pPr>
        <w:spacing w:before="80"/>
      </w:pPr>
    </w:p>
    <w:p w14:paraId="16C8B2A1" w14:textId="77777777" w:rsidR="00132F50" w:rsidRDefault="00000000">
      <w:pPr>
        <w:pStyle w:val="ListParagraph"/>
        <w:numPr>
          <w:ilvl w:val="0"/>
          <w:numId w:val="2"/>
        </w:numPr>
        <w:spacing w:after="70"/>
      </w:pPr>
      <w:r>
        <w:rPr>
          <w:sz w:val="23"/>
          <w:szCs w:val="23"/>
        </w:rPr>
        <w:t>AI-powered essay or portfolio marking (requires EPAO approval — not within Gradlly's regulatory scope)</w:t>
      </w:r>
    </w:p>
    <w:p w14:paraId="2C7984B6" w14:textId="77777777" w:rsidR="00132F50" w:rsidRDefault="00000000">
      <w:pPr>
        <w:pStyle w:val="ListParagraph"/>
        <w:numPr>
          <w:ilvl w:val="0"/>
          <w:numId w:val="2"/>
        </w:numPr>
        <w:spacing w:after="70"/>
      </w:pPr>
      <w:r>
        <w:rPr>
          <w:sz w:val="23"/>
          <w:szCs w:val="23"/>
        </w:rPr>
        <w:t>Video-based OTJ evidence capture within the mobile app (storage and bandwidth implications deferred)</w:t>
      </w:r>
    </w:p>
    <w:p w14:paraId="4CE4F2C3" w14:textId="77777777" w:rsidR="00132F50" w:rsidRDefault="00000000">
      <w:pPr>
        <w:pStyle w:val="ListParagraph"/>
        <w:numPr>
          <w:ilvl w:val="0"/>
          <w:numId w:val="2"/>
        </w:numPr>
        <w:spacing w:after="70"/>
      </w:pPr>
      <w:r>
        <w:rPr>
          <w:sz w:val="23"/>
          <w:szCs w:val="23"/>
        </w:rPr>
        <w:t>Integrated payroll or HR system (Gradlly is a learning management platform, not an HRIS)</w:t>
      </w:r>
    </w:p>
    <w:p w14:paraId="064208F9" w14:textId="77777777" w:rsidR="00132F50" w:rsidRDefault="00000000">
      <w:pPr>
        <w:pStyle w:val="ListParagraph"/>
        <w:numPr>
          <w:ilvl w:val="0"/>
          <w:numId w:val="2"/>
        </w:numPr>
        <w:spacing w:after="70"/>
      </w:pPr>
      <w:r>
        <w:rPr>
          <w:sz w:val="23"/>
          <w:szCs w:val="23"/>
        </w:rPr>
        <w:t>Consumer-facing apprenticeship job board (B2C marketplace is a separate business model)</w:t>
      </w:r>
    </w:p>
    <w:p w14:paraId="2E5EDBAD" w14:textId="77777777" w:rsidR="00132F50" w:rsidRDefault="00000000">
      <w:pPr>
        <w:pStyle w:val="ListParagraph"/>
        <w:numPr>
          <w:ilvl w:val="0"/>
          <w:numId w:val="2"/>
        </w:numPr>
        <w:spacing w:after="70"/>
      </w:pPr>
      <w:r>
        <w:rPr>
          <w:sz w:val="23"/>
          <w:szCs w:val="23"/>
        </w:rPr>
        <w:t>Ofsted inspection scheduling or direct communication with HMI inspectors</w:t>
      </w:r>
    </w:p>
    <w:p w14:paraId="081E3D90" w14:textId="77777777" w:rsidR="00132F50" w:rsidRDefault="00000000">
      <w:r>
        <w:br w:type="page"/>
      </w:r>
    </w:p>
    <w:p w14:paraId="0B2C7C41" w14:textId="77777777" w:rsidR="00132F50" w:rsidRDefault="00000000">
      <w:pPr>
        <w:pStyle w:val="Heading1"/>
        <w:pBdr>
          <w:bottom w:val="single" w:sz="12" w:space="6" w:color="1847D4"/>
        </w:pBdr>
      </w:pPr>
      <w:r>
        <w:lastRenderedPageBreak/>
        <w:t>11. Document Control</w:t>
      </w:r>
    </w:p>
    <w:p w14:paraId="44A79345"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5"/>
        <w:gridCol w:w="1598"/>
        <w:gridCol w:w="2795"/>
        <w:gridCol w:w="4230"/>
      </w:tblGrid>
      <w:tr w:rsidR="00132F50" w14:paraId="6D6D6D7E" w14:textId="77777777">
        <w:tblPrEx>
          <w:tblCellMar>
            <w:top w:w="0" w:type="dxa"/>
            <w:bottom w:w="0" w:type="dxa"/>
          </w:tblCellMar>
        </w:tblPrEx>
        <w:trPr>
          <w:tblHeader/>
        </w:trPr>
        <w:tc>
          <w:tcPr>
            <w:tcW w:w="10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6BC986BF" w14:textId="77777777" w:rsidR="00132F50" w:rsidRDefault="00000000">
            <w:r>
              <w:rPr>
                <w:b/>
                <w:bCs/>
                <w:color w:val="FFFFFF"/>
                <w:sz w:val="20"/>
                <w:szCs w:val="20"/>
              </w:rPr>
              <w:t>Version</w:t>
            </w:r>
          </w:p>
        </w:tc>
        <w:tc>
          <w:tcPr>
            <w:tcW w:w="16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2D432E92" w14:textId="77777777" w:rsidR="00132F50" w:rsidRDefault="00000000">
            <w:r>
              <w:rPr>
                <w:b/>
                <w:bCs/>
                <w:color w:val="FFFFFF"/>
                <w:sz w:val="20"/>
                <w:szCs w:val="20"/>
              </w:rPr>
              <w:t>Date</w:t>
            </w:r>
          </w:p>
        </w:tc>
        <w:tc>
          <w:tcPr>
            <w:tcW w:w="28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055E6126" w14:textId="77777777" w:rsidR="00132F50" w:rsidRDefault="00000000">
            <w:r>
              <w:rPr>
                <w:b/>
                <w:bCs/>
                <w:color w:val="FFFFFF"/>
                <w:sz w:val="20"/>
                <w:szCs w:val="20"/>
              </w:rPr>
              <w:t>Author</w:t>
            </w:r>
          </w:p>
        </w:tc>
        <w:tc>
          <w:tcPr>
            <w:tcW w:w="42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10C19492" w14:textId="77777777" w:rsidR="00132F50" w:rsidRDefault="00000000">
            <w:r>
              <w:rPr>
                <w:b/>
                <w:bCs/>
                <w:color w:val="FFFFFF"/>
                <w:sz w:val="20"/>
                <w:szCs w:val="20"/>
              </w:rPr>
              <w:t>Change Summary</w:t>
            </w:r>
          </w:p>
        </w:tc>
      </w:tr>
      <w:tr w:rsidR="00132F50" w14:paraId="5CC1A56A" w14:textId="77777777">
        <w:tblPrEx>
          <w:tblCellMar>
            <w:top w:w="0" w:type="dxa"/>
            <w:bottom w:w="0" w:type="dxa"/>
          </w:tblCellMar>
        </w:tblPrEx>
        <w:tc>
          <w:tcPr>
            <w:tcW w:w="1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A0E6D6B" w14:textId="77777777" w:rsidR="00132F50" w:rsidRDefault="00000000">
            <w:r>
              <w:rPr>
                <w:sz w:val="20"/>
                <w:szCs w:val="20"/>
              </w:rPr>
              <w:t>1.0</w:t>
            </w:r>
          </w:p>
        </w:tc>
        <w:tc>
          <w:tcPr>
            <w:tcW w:w="1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88520D" w14:textId="77777777" w:rsidR="00132F50" w:rsidRDefault="00000000">
            <w:r>
              <w:rPr>
                <w:sz w:val="20"/>
                <w:szCs w:val="20"/>
              </w:rPr>
              <w:t>March 2026</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6C08EB2" w14:textId="77777777" w:rsidR="00132F50" w:rsidRDefault="00000000">
            <w:r>
              <w:rPr>
                <w:sz w:val="20"/>
                <w:szCs w:val="20"/>
              </w:rPr>
              <w:t>Gradlly Product Team</w:t>
            </w:r>
          </w:p>
        </w:tc>
        <w:tc>
          <w:tcPr>
            <w:tcW w:w="4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42F1190" w14:textId="77777777" w:rsidR="00132F50" w:rsidRDefault="00000000">
            <w:r>
              <w:rPr>
                <w:sz w:val="20"/>
                <w:szCs w:val="20"/>
              </w:rPr>
              <w:t>Initial release — all four portals. Full PRD covering MVP and Phase 2 scope.</w:t>
            </w:r>
          </w:p>
        </w:tc>
      </w:tr>
    </w:tbl>
    <w:p w14:paraId="0BF3C720" w14:textId="77777777" w:rsidR="00132F50" w:rsidRDefault="00132F50">
      <w:pPr>
        <w:spacing w:before="160"/>
      </w:pPr>
    </w:p>
    <w:p w14:paraId="222AD485" w14:textId="77777777" w:rsidR="00132F50" w:rsidRDefault="00000000">
      <w:pPr>
        <w:pStyle w:val="Heading2"/>
      </w:pPr>
      <w:r>
        <w:t>11.1 Approval &amp; Sign-Off</w:t>
      </w:r>
    </w:p>
    <w:p w14:paraId="6027A724" w14:textId="77777777" w:rsidR="00132F50" w:rsidRDefault="00132F50">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2238"/>
      </w:tblGrid>
      <w:tr w:rsidR="00132F50" w14:paraId="4042A425" w14:textId="77777777">
        <w:tblPrEx>
          <w:tblCellMar>
            <w:top w:w="0" w:type="dxa"/>
            <w:bottom w:w="0" w:type="dxa"/>
          </w:tblCellMar>
        </w:tblPrEx>
        <w:trPr>
          <w:tblHeader/>
        </w:trPr>
        <w:tc>
          <w:tcPr>
            <w:tcW w:w="26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6C43EC16" w14:textId="77777777" w:rsidR="00132F50" w:rsidRDefault="00000000">
            <w:r>
              <w:rPr>
                <w:b/>
                <w:bCs/>
                <w:color w:val="FFFFFF"/>
                <w:sz w:val="20"/>
                <w:szCs w:val="20"/>
              </w:rPr>
              <w:t>Role</w:t>
            </w:r>
          </w:p>
        </w:tc>
        <w:tc>
          <w:tcPr>
            <w:tcW w:w="2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04C50A4C" w14:textId="77777777" w:rsidR="00132F50" w:rsidRDefault="00000000">
            <w:r>
              <w:rPr>
                <w:b/>
                <w:bCs/>
                <w:color w:val="FFFFFF"/>
                <w:sz w:val="20"/>
                <w:szCs w:val="20"/>
              </w:rPr>
              <w:t>Name</w:t>
            </w:r>
          </w:p>
        </w:tc>
        <w:tc>
          <w:tcPr>
            <w:tcW w:w="2400"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1628B44B" w14:textId="77777777" w:rsidR="00132F50" w:rsidRDefault="00000000">
            <w:r>
              <w:rPr>
                <w:b/>
                <w:bCs/>
                <w:color w:val="FFFFFF"/>
                <w:sz w:val="20"/>
                <w:szCs w:val="20"/>
              </w:rPr>
              <w:t>Signature</w:t>
            </w:r>
          </w:p>
        </w:tc>
        <w:tc>
          <w:tcPr>
            <w:tcW w:w="2238" w:type="dxa"/>
            <w:tcBorders>
              <w:top w:val="single" w:sz="1" w:space="0" w:color="0D1A3A"/>
              <w:left w:val="single" w:sz="1" w:space="0" w:color="0D1A3A"/>
              <w:bottom w:val="single" w:sz="1" w:space="0" w:color="0D1A3A"/>
              <w:right w:val="single" w:sz="1" w:space="0" w:color="0D1A3A"/>
            </w:tcBorders>
            <w:shd w:val="clear" w:color="auto" w:fill="0D1A3A"/>
            <w:tcMar>
              <w:top w:w="100" w:type="dxa"/>
              <w:left w:w="140" w:type="dxa"/>
              <w:bottom w:w="100" w:type="dxa"/>
              <w:right w:w="140" w:type="dxa"/>
            </w:tcMar>
          </w:tcPr>
          <w:p w14:paraId="32995AF1" w14:textId="77777777" w:rsidR="00132F50" w:rsidRDefault="00000000">
            <w:r>
              <w:rPr>
                <w:b/>
                <w:bCs/>
                <w:color w:val="FFFFFF"/>
                <w:sz w:val="20"/>
                <w:szCs w:val="20"/>
              </w:rPr>
              <w:t>Date</w:t>
            </w:r>
          </w:p>
        </w:tc>
      </w:tr>
      <w:tr w:rsidR="00132F50" w14:paraId="0979EB23"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9FFC0D" w14:textId="77777777" w:rsidR="00132F50" w:rsidRDefault="00000000">
            <w:r>
              <w:rPr>
                <w:sz w:val="20"/>
                <w:szCs w:val="20"/>
              </w:rPr>
              <w:t>CEO / Product Owner</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956C0B" w14:textId="77777777" w:rsidR="00132F50" w:rsidRDefault="00132F50"/>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25EBC5D" w14:textId="77777777" w:rsidR="00132F50" w:rsidRDefault="00132F50"/>
        </w:tc>
        <w:tc>
          <w:tcPr>
            <w:tcW w:w="2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6CF182" w14:textId="77777777" w:rsidR="00132F50" w:rsidRDefault="00132F50"/>
        </w:tc>
      </w:tr>
      <w:tr w:rsidR="00132F50" w14:paraId="561A5A6C"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53E4833" w14:textId="77777777" w:rsidR="00132F50" w:rsidRDefault="00000000">
            <w:r>
              <w:rPr>
                <w:sz w:val="20"/>
                <w:szCs w:val="20"/>
              </w:rPr>
              <w:t>CTO / Engineering Lead</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164A5FD" w14:textId="77777777" w:rsidR="00132F50" w:rsidRDefault="00132F50"/>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D40D677" w14:textId="77777777" w:rsidR="00132F50" w:rsidRDefault="00132F50"/>
        </w:tc>
        <w:tc>
          <w:tcPr>
            <w:tcW w:w="2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B708139" w14:textId="77777777" w:rsidR="00132F50" w:rsidRDefault="00132F50"/>
        </w:tc>
      </w:tr>
      <w:tr w:rsidR="00132F50" w14:paraId="6037EFCA"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0BBEAB" w14:textId="77777777" w:rsidR="00132F50" w:rsidRDefault="00000000">
            <w:r>
              <w:rPr>
                <w:sz w:val="20"/>
                <w:szCs w:val="20"/>
              </w:rPr>
              <w:t>Chief Programmes Officer</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9E935D" w14:textId="77777777" w:rsidR="00132F50" w:rsidRDefault="00132F50"/>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88508B" w14:textId="77777777" w:rsidR="00132F50" w:rsidRDefault="00132F50"/>
        </w:tc>
        <w:tc>
          <w:tcPr>
            <w:tcW w:w="2238"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86C4C8" w14:textId="77777777" w:rsidR="00132F50" w:rsidRDefault="00132F50"/>
        </w:tc>
      </w:tr>
      <w:tr w:rsidR="00132F50" w14:paraId="0E480BEE" w14:textId="77777777">
        <w:tblPrEx>
          <w:tblCellMar>
            <w:top w:w="0" w:type="dxa"/>
            <w:bottom w:w="0" w:type="dxa"/>
          </w:tblCellMar>
        </w:tblPrEx>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CF70EFE" w14:textId="77777777" w:rsidR="00132F50" w:rsidRDefault="00000000">
            <w:r>
              <w:rPr>
                <w:sz w:val="20"/>
                <w:szCs w:val="20"/>
              </w:rPr>
              <w:t>Head of QA</w:t>
            </w:r>
          </w:p>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D0714B9" w14:textId="77777777" w:rsidR="00132F50" w:rsidRDefault="00132F50"/>
        </w:tc>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3B2A6A4" w14:textId="77777777" w:rsidR="00132F50" w:rsidRDefault="00132F50"/>
        </w:tc>
        <w:tc>
          <w:tcPr>
            <w:tcW w:w="2238"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7AFCC93" w14:textId="77777777" w:rsidR="00132F50" w:rsidRDefault="00132F50"/>
        </w:tc>
      </w:tr>
    </w:tbl>
    <w:p w14:paraId="7CFE6BD8" w14:textId="77777777" w:rsidR="00132F50" w:rsidRDefault="00132F50">
      <w:pPr>
        <w:spacing w:before="160"/>
      </w:pPr>
    </w:p>
    <w:p w14:paraId="477C3B20" w14:textId="77777777" w:rsidR="00132F50" w:rsidRDefault="00000000">
      <w:pPr>
        <w:pStyle w:val="Heading2"/>
      </w:pPr>
      <w:r>
        <w:t>11.2 Related Documents</w:t>
      </w:r>
    </w:p>
    <w:p w14:paraId="03F505A2" w14:textId="77777777" w:rsidR="00132F50" w:rsidRDefault="00000000">
      <w:pPr>
        <w:pStyle w:val="ListParagraph"/>
        <w:numPr>
          <w:ilvl w:val="0"/>
          <w:numId w:val="2"/>
        </w:numPr>
        <w:spacing w:after="70"/>
      </w:pPr>
      <w:r>
        <w:rPr>
          <w:sz w:val="23"/>
          <w:szCs w:val="23"/>
        </w:rPr>
        <w:t>Gradlly Four-Portal Master Document v2.0 — strategy, design system, go-to-market, financials</w:t>
      </w:r>
    </w:p>
    <w:p w14:paraId="69E5C482" w14:textId="77777777" w:rsidR="00132F50" w:rsidRDefault="00000000">
      <w:pPr>
        <w:pStyle w:val="ListParagraph"/>
        <w:numPr>
          <w:ilvl w:val="0"/>
          <w:numId w:val="2"/>
        </w:numPr>
        <w:spacing w:after="70"/>
      </w:pPr>
      <w:r>
        <w:rPr>
          <w:sz w:val="23"/>
          <w:szCs w:val="23"/>
        </w:rPr>
        <w:t>Gradlly Visual Blueprint v1.0 — wireframes, mockups, and design system tokens</w:t>
      </w:r>
    </w:p>
    <w:p w14:paraId="2EB092F5" w14:textId="77777777" w:rsidR="00132F50" w:rsidRDefault="00000000">
      <w:pPr>
        <w:pStyle w:val="ListParagraph"/>
        <w:numPr>
          <w:ilvl w:val="0"/>
          <w:numId w:val="2"/>
        </w:numPr>
        <w:spacing w:after="70"/>
      </w:pPr>
      <w:r>
        <w:rPr>
          <w:sz w:val="23"/>
          <w:szCs w:val="23"/>
        </w:rPr>
        <w:t>Gradlly Interactive HTML Prototype v1.0 — clickable prototype for all three core portals</w:t>
      </w:r>
    </w:p>
    <w:p w14:paraId="470291C7" w14:textId="77777777" w:rsidR="00132F50" w:rsidRDefault="00000000">
      <w:pPr>
        <w:pStyle w:val="ListParagraph"/>
        <w:numPr>
          <w:ilvl w:val="0"/>
          <w:numId w:val="2"/>
        </w:numPr>
        <w:spacing w:after="70"/>
      </w:pPr>
      <w:r>
        <w:rPr>
          <w:sz w:val="23"/>
          <w:szCs w:val="23"/>
        </w:rPr>
        <w:t>ESFA DAS API Technical Specification — external, published by ESFA</w:t>
      </w:r>
    </w:p>
    <w:p w14:paraId="489F51CA" w14:textId="77777777" w:rsidR="00132F50" w:rsidRDefault="00000000">
      <w:pPr>
        <w:pStyle w:val="ListParagraph"/>
        <w:numPr>
          <w:ilvl w:val="0"/>
          <w:numId w:val="2"/>
        </w:numPr>
        <w:spacing w:after="70"/>
      </w:pPr>
      <w:r>
        <w:rPr>
          <w:sz w:val="23"/>
          <w:szCs w:val="23"/>
        </w:rPr>
        <w:t>ESFA ILR Specification (current year) — external, published by ESFA annually</w:t>
      </w:r>
    </w:p>
    <w:p w14:paraId="23118BB3" w14:textId="77777777" w:rsidR="00132F50" w:rsidRDefault="00132F50">
      <w:pPr>
        <w:spacing w:before="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32F50" w14:paraId="1E5294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A3A"/>
            <w:tcMar>
              <w:top w:w="460" w:type="dxa"/>
              <w:left w:w="560" w:type="dxa"/>
              <w:bottom w:w="460" w:type="dxa"/>
              <w:right w:w="560" w:type="dxa"/>
            </w:tcMar>
          </w:tcPr>
          <w:p w14:paraId="73291948" w14:textId="77777777" w:rsidR="00132F50" w:rsidRDefault="00000000">
            <w:pPr>
              <w:spacing w:after="100"/>
              <w:jc w:val="center"/>
            </w:pPr>
            <w:r>
              <w:rPr>
                <w:b/>
                <w:bCs/>
                <w:color w:val="FFFFFF"/>
                <w:sz w:val="28"/>
                <w:szCs w:val="28"/>
              </w:rPr>
              <w:t>GRADLLY — PRODUCT REQUIREMENTS DOCUMENT</w:t>
            </w:r>
          </w:p>
          <w:p w14:paraId="0ABBD566" w14:textId="77777777" w:rsidR="00132F50" w:rsidRDefault="00000000">
            <w:pPr>
              <w:spacing w:after="100"/>
              <w:jc w:val="center"/>
            </w:pPr>
            <w:r>
              <w:rPr>
                <w:color w:val="AAB8D4"/>
                <w:sz w:val="20"/>
                <w:szCs w:val="20"/>
              </w:rPr>
              <w:t>Portal 1: Employer  ·  Portal 2: Provider  ·  Portal 3: Apprentice  ·  Portal 4: FlowPortal</w:t>
            </w:r>
          </w:p>
          <w:p w14:paraId="62F64F71" w14:textId="77777777" w:rsidR="00132F50" w:rsidRDefault="00000000">
            <w:pPr>
              <w:jc w:val="center"/>
            </w:pPr>
            <w:r>
              <w:rPr>
                <w:i/>
                <w:iCs/>
                <w:color w:val="6680AA"/>
                <w:sz w:val="18"/>
                <w:szCs w:val="18"/>
              </w:rPr>
              <w:t>Version 1.0  ·  March 2026  ·  Confidential — For Development Team Use</w:t>
            </w:r>
          </w:p>
        </w:tc>
      </w:tr>
    </w:tbl>
    <w:p w14:paraId="6113A135" w14:textId="77777777" w:rsidR="0085488C" w:rsidRDefault="0085488C"/>
    <w:sectPr w:rsidR="0085488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A9B75" w14:textId="77777777" w:rsidR="0085488C" w:rsidRDefault="0085488C">
      <w:r>
        <w:separator/>
      </w:r>
    </w:p>
  </w:endnote>
  <w:endnote w:type="continuationSeparator" w:id="0">
    <w:p w14:paraId="39FD15AE" w14:textId="77777777" w:rsidR="0085488C" w:rsidRDefault="00854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0"/>
      <w:gridCol w:w="2038"/>
    </w:tblGrid>
    <w:tr w:rsidR="00132F50" w14:paraId="09FFBBE1" w14:textId="77777777">
      <w:tblPrEx>
        <w:tblCellMar>
          <w:top w:w="0" w:type="dxa"/>
          <w:bottom w:w="0" w:type="dxa"/>
        </w:tblCellMar>
      </w:tblPrEx>
      <w:tc>
        <w:tcPr>
          <w:tcW w:w="0" w:type="auto"/>
          <w:tcBorders>
            <w:top w:val="single" w:sz="4" w:space="0" w:color="E2E8F0"/>
            <w:left w:val="none" w:sz="0" w:space="0" w:color="FFFFFF"/>
            <w:bottom w:val="none" w:sz="0" w:space="0" w:color="FFFFFF"/>
            <w:right w:val="none" w:sz="0" w:space="0" w:color="FFFFFF"/>
          </w:tcBorders>
        </w:tcPr>
        <w:p w14:paraId="5D2EA158" w14:textId="77777777" w:rsidR="00132F50" w:rsidRDefault="00000000">
          <w:r>
            <w:rPr>
              <w:color w:val="64748B"/>
              <w:sz w:val="17"/>
              <w:szCs w:val="17"/>
            </w:rPr>
            <w:t>Confidential — For Development Team Use</w:t>
          </w:r>
        </w:p>
      </w:tc>
      <w:tc>
        <w:tcPr>
          <w:tcW w:w="0" w:type="auto"/>
          <w:tcBorders>
            <w:top w:val="single" w:sz="4" w:space="0" w:color="E2E8F0"/>
            <w:left w:val="none" w:sz="0" w:space="0" w:color="FFFFFF"/>
            <w:bottom w:val="none" w:sz="0" w:space="0" w:color="FFFFFF"/>
            <w:right w:val="none" w:sz="0" w:space="0" w:color="FFFFFF"/>
          </w:tcBorders>
        </w:tcPr>
        <w:p w14:paraId="60F09E8F" w14:textId="77777777" w:rsidR="00132F50" w:rsidRDefault="00000000">
          <w:pPr>
            <w:jc w:val="right"/>
          </w:pPr>
          <w:r>
            <w:rPr>
              <w:color w:val="64748B"/>
              <w:sz w:val="17"/>
              <w:szCs w:val="17"/>
            </w:rPr>
            <w:t xml:space="preserve">Page </w:t>
          </w:r>
          <w:r>
            <w:rPr>
              <w:color w:val="64748B"/>
              <w:sz w:val="17"/>
              <w:szCs w:val="17"/>
            </w:rPr>
            <w:fldChar w:fldCharType="begin"/>
          </w:r>
          <w:r>
            <w:rPr>
              <w:color w:val="64748B"/>
              <w:sz w:val="17"/>
              <w:szCs w:val="17"/>
            </w:rPr>
            <w:instrText>PAGE</w:instrText>
          </w:r>
          <w:r>
            <w:rPr>
              <w:color w:val="64748B"/>
              <w:sz w:val="17"/>
              <w:szCs w:val="17"/>
            </w:rPr>
            <w:fldChar w:fldCharType="separate"/>
          </w:r>
          <w:r w:rsidR="00FF75BA">
            <w:rPr>
              <w:noProof/>
              <w:color w:val="64748B"/>
              <w:sz w:val="17"/>
              <w:szCs w:val="17"/>
            </w:rPr>
            <w:t>1</w:t>
          </w:r>
          <w:r>
            <w:rPr>
              <w:color w:val="64748B"/>
              <w:sz w:val="17"/>
              <w:szCs w:val="17"/>
            </w:rPr>
            <w:fldChar w:fldCharType="end"/>
          </w:r>
          <w:r>
            <w:rPr>
              <w:color w:val="64748B"/>
              <w:sz w:val="17"/>
              <w:szCs w:val="17"/>
            </w:rPr>
            <w:t xml:space="preserve"> of </w:t>
          </w:r>
          <w:r>
            <w:rPr>
              <w:color w:val="64748B"/>
              <w:sz w:val="17"/>
              <w:szCs w:val="17"/>
            </w:rPr>
            <w:fldChar w:fldCharType="begin"/>
          </w:r>
          <w:r>
            <w:rPr>
              <w:color w:val="64748B"/>
              <w:sz w:val="17"/>
              <w:szCs w:val="17"/>
            </w:rPr>
            <w:instrText>NUMPAGES</w:instrText>
          </w:r>
          <w:r>
            <w:rPr>
              <w:color w:val="64748B"/>
              <w:sz w:val="17"/>
              <w:szCs w:val="17"/>
            </w:rPr>
            <w:fldChar w:fldCharType="separate"/>
          </w:r>
          <w:r w:rsidR="00FF75BA">
            <w:rPr>
              <w:noProof/>
              <w:color w:val="64748B"/>
              <w:sz w:val="17"/>
              <w:szCs w:val="17"/>
            </w:rPr>
            <w:t>2</w:t>
          </w:r>
          <w:r>
            <w:rPr>
              <w:color w:val="64748B"/>
              <w:sz w:val="17"/>
              <w:szCs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56530" w14:textId="77777777" w:rsidR="0085488C" w:rsidRDefault="0085488C">
      <w:r>
        <w:separator/>
      </w:r>
    </w:p>
  </w:footnote>
  <w:footnote w:type="continuationSeparator" w:id="0">
    <w:p w14:paraId="6BAA9C37" w14:textId="77777777" w:rsidR="0085488C" w:rsidRDefault="00854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8078"/>
    </w:tblGrid>
    <w:tr w:rsidR="00132F50" w14:paraId="582F1EB7" w14:textId="77777777">
      <w:tblPrEx>
        <w:tblCellMar>
          <w:top w:w="0" w:type="dxa"/>
          <w:bottom w:w="0" w:type="dxa"/>
        </w:tblCellMar>
      </w:tblPrEx>
      <w:tc>
        <w:tcPr>
          <w:tcW w:w="0" w:type="auto"/>
          <w:tcBorders>
            <w:top w:val="none" w:sz="0" w:space="0" w:color="FFFFFF"/>
            <w:left w:val="none" w:sz="0" w:space="0" w:color="FFFFFF"/>
            <w:bottom w:val="single" w:sz="4" w:space="0" w:color="1847D4"/>
            <w:right w:val="none" w:sz="0" w:space="0" w:color="FFFFFF"/>
          </w:tcBorders>
        </w:tcPr>
        <w:p w14:paraId="77B35640" w14:textId="77777777" w:rsidR="00132F50" w:rsidRDefault="00000000">
          <w:r>
            <w:rPr>
              <w:b/>
              <w:bCs/>
              <w:color w:val="1847D4"/>
              <w:sz w:val="22"/>
              <w:szCs w:val="22"/>
            </w:rPr>
            <w:t>GRADLLY</w:t>
          </w:r>
        </w:p>
      </w:tc>
      <w:tc>
        <w:tcPr>
          <w:tcW w:w="0" w:type="auto"/>
          <w:tcBorders>
            <w:top w:val="none" w:sz="0" w:space="0" w:color="FFFFFF"/>
            <w:left w:val="none" w:sz="0" w:space="0" w:color="FFFFFF"/>
            <w:bottom w:val="single" w:sz="4" w:space="0" w:color="1847D4"/>
            <w:right w:val="none" w:sz="0" w:space="0" w:color="FFFFFF"/>
          </w:tcBorders>
        </w:tcPr>
        <w:p w14:paraId="3600CFC2" w14:textId="77777777" w:rsidR="00132F50" w:rsidRDefault="00000000">
          <w:pPr>
            <w:jc w:val="right"/>
          </w:pPr>
          <w:r>
            <w:rPr>
              <w:color w:val="64748B"/>
              <w:sz w:val="17"/>
              <w:szCs w:val="17"/>
            </w:rPr>
            <w:t>Product Requirements Document  |  All Four Portals  |  v1.0  |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36D1"/>
    <w:multiLevelType w:val="hybridMultilevel"/>
    <w:tmpl w:val="6DFCD70A"/>
    <w:lvl w:ilvl="0" w:tplc="4560E394">
      <w:start w:val="1"/>
      <w:numFmt w:val="bullet"/>
      <w:lvlText w:val="●"/>
      <w:lvlJc w:val="left"/>
      <w:pPr>
        <w:ind w:left="720" w:hanging="360"/>
      </w:pPr>
    </w:lvl>
    <w:lvl w:ilvl="1" w:tplc="4AA89856">
      <w:start w:val="1"/>
      <w:numFmt w:val="bullet"/>
      <w:lvlText w:val="○"/>
      <w:lvlJc w:val="left"/>
      <w:pPr>
        <w:ind w:left="1440" w:hanging="360"/>
      </w:pPr>
    </w:lvl>
    <w:lvl w:ilvl="2" w:tplc="927C1250">
      <w:start w:val="1"/>
      <w:numFmt w:val="bullet"/>
      <w:lvlText w:val="■"/>
      <w:lvlJc w:val="left"/>
      <w:pPr>
        <w:ind w:left="2160" w:hanging="360"/>
      </w:pPr>
    </w:lvl>
    <w:lvl w:ilvl="3" w:tplc="0AE08048">
      <w:start w:val="1"/>
      <w:numFmt w:val="bullet"/>
      <w:lvlText w:val="●"/>
      <w:lvlJc w:val="left"/>
      <w:pPr>
        <w:ind w:left="2880" w:hanging="360"/>
      </w:pPr>
    </w:lvl>
    <w:lvl w:ilvl="4" w:tplc="F3468814">
      <w:start w:val="1"/>
      <w:numFmt w:val="bullet"/>
      <w:lvlText w:val="○"/>
      <w:lvlJc w:val="left"/>
      <w:pPr>
        <w:ind w:left="3600" w:hanging="360"/>
      </w:pPr>
    </w:lvl>
    <w:lvl w:ilvl="5" w:tplc="E64A3268">
      <w:start w:val="1"/>
      <w:numFmt w:val="bullet"/>
      <w:lvlText w:val="■"/>
      <w:lvlJc w:val="left"/>
      <w:pPr>
        <w:ind w:left="4320" w:hanging="360"/>
      </w:pPr>
    </w:lvl>
    <w:lvl w:ilvl="6" w:tplc="18DC246C">
      <w:start w:val="1"/>
      <w:numFmt w:val="bullet"/>
      <w:lvlText w:val="●"/>
      <w:lvlJc w:val="left"/>
      <w:pPr>
        <w:ind w:left="5040" w:hanging="360"/>
      </w:pPr>
    </w:lvl>
    <w:lvl w:ilvl="7" w:tplc="C088ACC8">
      <w:start w:val="1"/>
      <w:numFmt w:val="bullet"/>
      <w:lvlText w:val="●"/>
      <w:lvlJc w:val="left"/>
      <w:pPr>
        <w:ind w:left="5760" w:hanging="360"/>
      </w:pPr>
    </w:lvl>
    <w:lvl w:ilvl="8" w:tplc="19F0554E">
      <w:start w:val="1"/>
      <w:numFmt w:val="bullet"/>
      <w:lvlText w:val="●"/>
      <w:lvlJc w:val="left"/>
      <w:pPr>
        <w:ind w:left="6480" w:hanging="360"/>
      </w:pPr>
    </w:lvl>
  </w:abstractNum>
  <w:abstractNum w:abstractNumId="1" w15:restartNumberingAfterBreak="0">
    <w:nsid w:val="318C17C3"/>
    <w:multiLevelType w:val="hybridMultilevel"/>
    <w:tmpl w:val="6C64CD5C"/>
    <w:lvl w:ilvl="0" w:tplc="BFC2EEFA">
      <w:start w:val="1"/>
      <w:numFmt w:val="decimal"/>
      <w:lvlText w:val="%1."/>
      <w:lvlJc w:val="left"/>
      <w:pPr>
        <w:ind w:left="560" w:hanging="280"/>
      </w:pPr>
    </w:lvl>
    <w:lvl w:ilvl="1" w:tplc="8A347984">
      <w:numFmt w:val="decimal"/>
      <w:lvlText w:val=""/>
      <w:lvlJc w:val="left"/>
    </w:lvl>
    <w:lvl w:ilvl="2" w:tplc="23B07CA6">
      <w:numFmt w:val="decimal"/>
      <w:lvlText w:val=""/>
      <w:lvlJc w:val="left"/>
    </w:lvl>
    <w:lvl w:ilvl="3" w:tplc="89A88DC0">
      <w:numFmt w:val="decimal"/>
      <w:lvlText w:val=""/>
      <w:lvlJc w:val="left"/>
    </w:lvl>
    <w:lvl w:ilvl="4" w:tplc="A3EAD1FA">
      <w:numFmt w:val="decimal"/>
      <w:lvlText w:val=""/>
      <w:lvlJc w:val="left"/>
    </w:lvl>
    <w:lvl w:ilvl="5" w:tplc="14CC5BEA">
      <w:numFmt w:val="decimal"/>
      <w:lvlText w:val=""/>
      <w:lvlJc w:val="left"/>
    </w:lvl>
    <w:lvl w:ilvl="6" w:tplc="8EEA3B86">
      <w:numFmt w:val="decimal"/>
      <w:lvlText w:val=""/>
      <w:lvlJc w:val="left"/>
    </w:lvl>
    <w:lvl w:ilvl="7" w:tplc="FEF82502">
      <w:numFmt w:val="decimal"/>
      <w:lvlText w:val=""/>
      <w:lvlJc w:val="left"/>
    </w:lvl>
    <w:lvl w:ilvl="8" w:tplc="04C0B316">
      <w:numFmt w:val="decimal"/>
      <w:lvlText w:val=""/>
      <w:lvlJc w:val="left"/>
    </w:lvl>
  </w:abstractNum>
  <w:abstractNum w:abstractNumId="2" w15:restartNumberingAfterBreak="0">
    <w:nsid w:val="3B375FDC"/>
    <w:multiLevelType w:val="hybridMultilevel"/>
    <w:tmpl w:val="88A215A4"/>
    <w:lvl w:ilvl="0" w:tplc="8264D046">
      <w:start w:val="1"/>
      <w:numFmt w:val="bullet"/>
      <w:lvlText w:val="•"/>
      <w:lvlJc w:val="left"/>
      <w:pPr>
        <w:ind w:left="560" w:hanging="280"/>
      </w:pPr>
    </w:lvl>
    <w:lvl w:ilvl="1" w:tplc="C78E05E4">
      <w:start w:val="1"/>
      <w:numFmt w:val="bullet"/>
      <w:lvlText w:val="◦"/>
      <w:lvlJc w:val="left"/>
      <w:pPr>
        <w:ind w:left="840" w:hanging="280"/>
      </w:pPr>
    </w:lvl>
    <w:lvl w:ilvl="2" w:tplc="3CC264E4">
      <w:numFmt w:val="decimal"/>
      <w:lvlText w:val=""/>
      <w:lvlJc w:val="left"/>
    </w:lvl>
    <w:lvl w:ilvl="3" w:tplc="F4565098">
      <w:numFmt w:val="decimal"/>
      <w:lvlText w:val=""/>
      <w:lvlJc w:val="left"/>
    </w:lvl>
    <w:lvl w:ilvl="4" w:tplc="46A8F886">
      <w:numFmt w:val="decimal"/>
      <w:lvlText w:val=""/>
      <w:lvlJc w:val="left"/>
    </w:lvl>
    <w:lvl w:ilvl="5" w:tplc="F44E105E">
      <w:numFmt w:val="decimal"/>
      <w:lvlText w:val=""/>
      <w:lvlJc w:val="left"/>
    </w:lvl>
    <w:lvl w:ilvl="6" w:tplc="41802AD4">
      <w:numFmt w:val="decimal"/>
      <w:lvlText w:val=""/>
      <w:lvlJc w:val="left"/>
    </w:lvl>
    <w:lvl w:ilvl="7" w:tplc="948C508A">
      <w:numFmt w:val="decimal"/>
      <w:lvlText w:val=""/>
      <w:lvlJc w:val="left"/>
    </w:lvl>
    <w:lvl w:ilvl="8" w:tplc="291A34D2">
      <w:numFmt w:val="decimal"/>
      <w:lvlText w:val=""/>
      <w:lvlJc w:val="left"/>
    </w:lvl>
  </w:abstractNum>
  <w:num w:numId="1" w16cid:durableId="1749768848">
    <w:abstractNumId w:val="0"/>
    <w:lvlOverride w:ilvl="0">
      <w:startOverride w:val="1"/>
    </w:lvlOverride>
  </w:num>
  <w:num w:numId="2" w16cid:durableId="1855067980">
    <w:abstractNumId w:val="2"/>
    <w:lvlOverride w:ilvl="0">
      <w:startOverride w:val="1"/>
    </w:lvlOverride>
  </w:num>
  <w:num w:numId="3" w16cid:durableId="3204285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F50"/>
    <w:rsid w:val="00132F50"/>
    <w:rsid w:val="0085488C"/>
    <w:rsid w:val="00AC511A"/>
    <w:rsid w:val="00FF75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9FFC"/>
  <w15:docId w15:val="{4576AAA7-5DD9-432F-AB97-1CC347E0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A3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sz w:val="40"/>
      <w:szCs w:val="40"/>
    </w:rPr>
  </w:style>
  <w:style w:type="paragraph" w:styleId="Heading2">
    <w:name w:val="heading 2"/>
    <w:uiPriority w:val="9"/>
    <w:unhideWhenUsed/>
    <w:qFormat/>
    <w:pPr>
      <w:spacing w:before="320" w:after="120"/>
      <w:outlineLvl w:val="1"/>
    </w:pPr>
    <w:rPr>
      <w:b/>
      <w:bCs/>
      <w:color w:val="1847D4"/>
      <w:sz w:val="30"/>
      <w:szCs w:val="30"/>
    </w:rPr>
  </w:style>
  <w:style w:type="paragraph" w:styleId="Heading3">
    <w:name w:val="heading 3"/>
    <w:uiPriority w:val="9"/>
    <w:unhideWhenUsed/>
    <w:qFormat/>
    <w:pPr>
      <w:spacing w:before="240" w:after="8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40</Pages>
  <Words>9549</Words>
  <Characters>54626</Characters>
  <Application>Microsoft Office Word</Application>
  <DocSecurity>0</DocSecurity>
  <Lines>2101</Lines>
  <Paragraphs>1492</Paragraphs>
  <ScaleCrop>false</ScaleCrop>
  <Company/>
  <LinksUpToDate>false</LinksUpToDate>
  <CharactersWithSpaces>62683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Gradlly — Product Requirements Document — All Four Portals</dc:title>
  <dc:creator>Gradlly</dc:creator>
  <dc:description>Full PRD covering Portal 1 (Employer), Portal 2 (Provider), Portal 3 (Apprentice), Portal 4 (FlowPortal)</dc:description>
  <cp:lastModifiedBy>Kehinde Olafare</cp:lastModifiedBy>
  <cp:revision>2</cp:revision>
  <dcterms:created xsi:type="dcterms:W3CDTF">2026-03-28T10:53:00Z</dcterms:created>
  <dcterms:modified xsi:type="dcterms:W3CDTF">2026-03-30T08:42:00Z</dcterms:modified>
</cp:coreProperties>
</file>