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bookmarkStart w:id="0" w:name="_GoBack"/>
      <w:bookmarkEnd w:id="0"/>
      <w:r w:rsidRPr="00431164">
        <w:rPr>
          <w:rFonts w:asciiTheme="majorHAnsi" w:eastAsia="Times New Roman" w:hAnsiTheme="majorHAnsi" w:cs="Tahoma"/>
          <w:color w:val="000000"/>
          <w:sz w:val="20"/>
          <w:szCs w:val="20"/>
          <w:lang w:eastAsia="fr-FR"/>
        </w:rPr>
        <w:t>Magali Favre</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EPFL – VPAA DAF</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Centre Est – CE1 530</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CH – 1015 Lausanne</w:t>
      </w:r>
    </w:p>
    <w:p w:rsidR="00B8210C" w:rsidRPr="00431164" w:rsidRDefault="006529B4" w:rsidP="00431164">
      <w:pPr>
        <w:spacing w:after="0" w:line="240" w:lineRule="auto"/>
        <w:jc w:val="right"/>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ab/>
        <w:t xml:space="preserve">Alena </w:t>
      </w:r>
      <w:proofErr w:type="spellStart"/>
      <w:r w:rsidRPr="00431164">
        <w:rPr>
          <w:rFonts w:asciiTheme="majorHAnsi" w:eastAsia="Times New Roman" w:hAnsiTheme="majorHAnsi" w:cs="Tahoma"/>
          <w:color w:val="000000"/>
          <w:sz w:val="20"/>
          <w:szCs w:val="20"/>
          <w:lang w:eastAsia="fr-FR"/>
        </w:rPr>
        <w:t>Spielmann</w:t>
      </w:r>
      <w:proofErr w:type="spellEnd"/>
      <w:r w:rsidRPr="00431164">
        <w:rPr>
          <w:rFonts w:asciiTheme="majorHAnsi" w:eastAsia="Times New Roman" w:hAnsiTheme="majorHAnsi" w:cs="Tahoma"/>
          <w:color w:val="000000"/>
          <w:sz w:val="20"/>
          <w:szCs w:val="20"/>
          <w:lang w:eastAsia="fr-FR"/>
        </w:rPr>
        <w:br/>
        <w:t xml:space="preserve">Trésorière </w:t>
      </w:r>
      <w:proofErr w:type="spellStart"/>
      <w:r w:rsidRPr="00431164">
        <w:rPr>
          <w:rFonts w:asciiTheme="majorHAnsi" w:eastAsia="Times New Roman" w:hAnsiTheme="majorHAnsi" w:cs="Tahoma"/>
          <w:color w:val="000000"/>
          <w:sz w:val="20"/>
          <w:szCs w:val="20"/>
          <w:lang w:eastAsia="fr-FR"/>
        </w:rPr>
        <w:t>UniPoly</w:t>
      </w:r>
      <w:proofErr w:type="spellEnd"/>
      <w:r w:rsidRPr="00431164">
        <w:rPr>
          <w:rFonts w:asciiTheme="majorHAnsi" w:eastAsia="Times New Roman" w:hAnsiTheme="majorHAnsi" w:cs="Tahoma"/>
          <w:color w:val="000000"/>
          <w:sz w:val="20"/>
          <w:szCs w:val="20"/>
          <w:lang w:eastAsia="fr-FR"/>
        </w:rPr>
        <w:br/>
        <w:t>Case postale 15 EPFL</w:t>
      </w:r>
    </w:p>
    <w:p w:rsidR="00B8210C" w:rsidRPr="00431164" w:rsidRDefault="006529B4" w:rsidP="00431164">
      <w:pPr>
        <w:spacing w:after="0" w:line="240" w:lineRule="auto"/>
        <w:jc w:val="right"/>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CH – 1015 Lausanne</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right"/>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Lausanne, le 28 Octobre 2016 </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216941" w:rsidRPr="00431164" w:rsidRDefault="00216941" w:rsidP="00431164">
      <w:pPr>
        <w:spacing w:after="0" w:line="240" w:lineRule="auto"/>
        <w:jc w:val="both"/>
        <w:rPr>
          <w:rFonts w:asciiTheme="majorHAnsi" w:eastAsia="Times New Roman" w:hAnsiTheme="majorHAnsi" w:cs="Tahoma"/>
          <w:color w:val="000000"/>
          <w:sz w:val="20"/>
          <w:szCs w:val="20"/>
          <w:lang w:eastAsia="fr-FR"/>
        </w:rPr>
      </w:pPr>
    </w:p>
    <w:p w:rsidR="00216941" w:rsidRPr="00431164" w:rsidRDefault="00216941" w:rsidP="00431164">
      <w:pPr>
        <w:spacing w:after="0" w:line="240" w:lineRule="auto"/>
        <w:jc w:val="both"/>
        <w:rPr>
          <w:rFonts w:asciiTheme="majorHAnsi" w:eastAsia="Times New Roman" w:hAnsiTheme="majorHAnsi" w:cs="Tahoma"/>
          <w:color w:val="000000"/>
          <w:sz w:val="20"/>
          <w:szCs w:val="20"/>
          <w:lang w:eastAsia="fr-FR"/>
        </w:rPr>
      </w:pPr>
    </w:p>
    <w:p w:rsidR="00216941" w:rsidRPr="00431164" w:rsidRDefault="00216941" w:rsidP="00431164">
      <w:pPr>
        <w:spacing w:after="0" w:line="240" w:lineRule="auto"/>
        <w:jc w:val="both"/>
        <w:rPr>
          <w:rFonts w:asciiTheme="majorHAnsi" w:eastAsia="Times New Roman" w:hAnsiTheme="majorHAnsi" w:cs="Tahoma"/>
          <w:b/>
          <w:color w:val="000000"/>
          <w:lang w:eastAsia="fr-FR"/>
        </w:rPr>
      </w:pPr>
      <w:r w:rsidRPr="00431164">
        <w:rPr>
          <w:rFonts w:asciiTheme="majorHAnsi" w:eastAsia="Times New Roman" w:hAnsiTheme="majorHAnsi" w:cs="Tahoma"/>
          <w:b/>
          <w:color w:val="000000"/>
          <w:lang w:eastAsia="fr-FR"/>
        </w:rPr>
        <w:t xml:space="preserve">Demande de subvention de la part de l’association </w:t>
      </w:r>
      <w:proofErr w:type="spellStart"/>
      <w:r w:rsidRPr="00431164">
        <w:rPr>
          <w:rFonts w:asciiTheme="majorHAnsi" w:eastAsia="Times New Roman" w:hAnsiTheme="majorHAnsi" w:cs="Tahoma"/>
          <w:b/>
          <w:color w:val="000000"/>
          <w:lang w:eastAsia="fr-FR"/>
        </w:rPr>
        <w:t>Unipoly</w:t>
      </w:r>
      <w:proofErr w:type="spellEnd"/>
      <w:r w:rsidRPr="00431164">
        <w:rPr>
          <w:rFonts w:asciiTheme="majorHAnsi" w:eastAsia="Times New Roman" w:hAnsiTheme="majorHAnsi" w:cs="Tahoma"/>
          <w:b/>
          <w:color w:val="000000"/>
          <w:lang w:eastAsia="fr-FR"/>
        </w:rPr>
        <w:t xml:space="preserve"> au Domaine de la </w:t>
      </w:r>
      <w:r w:rsidR="006529B4">
        <w:rPr>
          <w:rFonts w:asciiTheme="majorHAnsi" w:eastAsia="Times New Roman" w:hAnsiTheme="majorHAnsi" w:cs="Tahoma"/>
          <w:b/>
          <w:color w:val="000000"/>
          <w:lang w:eastAsia="fr-FR"/>
        </w:rPr>
        <w:t>formation</w:t>
      </w:r>
      <w:r w:rsidRPr="00431164">
        <w:rPr>
          <w:rFonts w:asciiTheme="majorHAnsi" w:eastAsia="Times New Roman" w:hAnsiTheme="majorHAnsi" w:cs="Tahoma"/>
          <w:b/>
          <w:color w:val="000000"/>
          <w:lang w:eastAsia="fr-FR"/>
        </w:rPr>
        <w:t xml:space="preserve"> (DAF)</w:t>
      </w:r>
    </w:p>
    <w:p w:rsidR="00216941" w:rsidRPr="00431164" w:rsidRDefault="00216941" w:rsidP="00431164">
      <w:pPr>
        <w:spacing w:after="0" w:line="240" w:lineRule="auto"/>
        <w:jc w:val="both"/>
        <w:rPr>
          <w:rFonts w:asciiTheme="majorHAnsi" w:eastAsia="Times New Roman" w:hAnsiTheme="majorHAnsi" w:cs="Tahoma"/>
          <w:color w:val="000000"/>
          <w:sz w:val="20"/>
          <w:szCs w:val="20"/>
          <w:lang w:eastAsia="fr-FR"/>
        </w:rPr>
      </w:pPr>
    </w:p>
    <w:p w:rsidR="00216941" w:rsidRPr="00431164" w:rsidRDefault="00216941"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Bonjour Madame,</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Suite à l'assemblée générale qui a eu lieu le 28 septembre, un nouveau comité a été formé. L’année 2015-2016 fut très riche pour l’association puisque nous avons pu réaliser de nombreux projets dont vous pourrez trouver le détail dans le rapport d’activité ci-joint. </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Ces projets ayant un coût, ils n’ont été possibles que grâce aux nombreux soutiens que nous avons reçus, notamment celui de l'EPFL et nous vous en remercions vivement. </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Afin de pouvoir continuer à développer les projets existants, nous souhaiterions obtenir une aide de votre part. Nous vous demandons </w:t>
      </w:r>
      <w:r w:rsidRPr="0098598B">
        <w:rPr>
          <w:rFonts w:asciiTheme="majorHAnsi" w:eastAsia="Times New Roman" w:hAnsiTheme="majorHAnsi" w:cs="Tahoma"/>
          <w:color w:val="000000"/>
          <w:sz w:val="20"/>
          <w:szCs w:val="20"/>
          <w:lang w:eastAsia="fr-FR"/>
        </w:rPr>
        <w:t xml:space="preserve">ainsi </w:t>
      </w:r>
      <w:r w:rsidRPr="0098598B">
        <w:rPr>
          <w:rFonts w:asciiTheme="majorHAnsi" w:eastAsia="Times New Roman" w:hAnsiTheme="majorHAnsi" w:cs="Tahoma"/>
          <w:bCs/>
          <w:color w:val="000000"/>
          <w:sz w:val="20"/>
          <w:szCs w:val="20"/>
          <w:lang w:eastAsia="fr-FR"/>
        </w:rPr>
        <w:t>1’</w:t>
      </w:r>
      <w:r w:rsidR="0098598B" w:rsidRPr="0098598B">
        <w:rPr>
          <w:rFonts w:asciiTheme="majorHAnsi" w:eastAsia="Times New Roman" w:hAnsiTheme="majorHAnsi" w:cs="Tahoma"/>
          <w:bCs/>
          <w:color w:val="000000"/>
          <w:sz w:val="20"/>
          <w:szCs w:val="20"/>
          <w:lang w:eastAsia="fr-FR"/>
        </w:rPr>
        <w:t>2</w:t>
      </w:r>
      <w:r w:rsidRPr="0098598B">
        <w:rPr>
          <w:rFonts w:asciiTheme="majorHAnsi" w:eastAsia="Times New Roman" w:hAnsiTheme="majorHAnsi" w:cs="Tahoma"/>
          <w:bCs/>
          <w:color w:val="000000"/>
          <w:sz w:val="20"/>
          <w:szCs w:val="20"/>
          <w:lang w:eastAsia="fr-FR"/>
        </w:rPr>
        <w:t xml:space="preserve">50 CHF </w:t>
      </w:r>
      <w:r w:rsidRPr="0098598B">
        <w:rPr>
          <w:rFonts w:asciiTheme="majorHAnsi" w:eastAsia="Times New Roman" w:hAnsiTheme="majorHAnsi" w:cs="Tahoma"/>
          <w:color w:val="000000"/>
          <w:sz w:val="20"/>
          <w:szCs w:val="20"/>
          <w:lang w:eastAsia="fr-FR"/>
        </w:rPr>
        <w:t>r</w:t>
      </w:r>
      <w:r w:rsidRPr="0098598B">
        <w:rPr>
          <w:rFonts w:asciiTheme="majorHAnsi" w:eastAsia="Times New Roman" w:hAnsiTheme="majorHAnsi" w:cs="Tahoma"/>
          <w:color w:val="000000"/>
          <w:sz w:val="20"/>
          <w:szCs w:val="20"/>
          <w:shd w:val="clear" w:color="auto" w:fill="FFFFFF"/>
          <w:lang w:eastAsia="fr-FR"/>
        </w:rPr>
        <w:t xml:space="preserve">épartis sur </w:t>
      </w:r>
      <w:r w:rsidR="0098598B">
        <w:rPr>
          <w:rFonts w:asciiTheme="majorHAnsi" w:eastAsia="Times New Roman" w:hAnsiTheme="majorHAnsi" w:cs="Tahoma"/>
          <w:color w:val="000000"/>
          <w:sz w:val="20"/>
          <w:szCs w:val="20"/>
          <w:shd w:val="clear" w:color="auto" w:fill="FFFFFF"/>
          <w:lang w:eastAsia="fr-FR"/>
        </w:rPr>
        <w:t>quatre</w:t>
      </w:r>
      <w:r w:rsidRPr="0098598B">
        <w:rPr>
          <w:rFonts w:asciiTheme="majorHAnsi" w:eastAsia="Times New Roman" w:hAnsiTheme="majorHAnsi" w:cs="Tahoma"/>
          <w:color w:val="000000"/>
          <w:sz w:val="20"/>
          <w:szCs w:val="20"/>
          <w:shd w:val="clear" w:color="auto" w:fill="FFFFFF"/>
          <w:lang w:eastAsia="fr-FR"/>
        </w:rPr>
        <w:t xml:space="preserve"> su</w:t>
      </w:r>
      <w:r w:rsidRPr="0098598B">
        <w:rPr>
          <w:rFonts w:asciiTheme="majorHAnsi" w:eastAsia="Times New Roman" w:hAnsiTheme="majorHAnsi" w:cs="Tahoma"/>
          <w:color w:val="000000"/>
          <w:sz w:val="20"/>
          <w:szCs w:val="20"/>
          <w:lang w:eastAsia="fr-FR"/>
        </w:rPr>
        <w:t>bventions. Celles-ci nous permettront de financer plusieurs de nos proj</w:t>
      </w:r>
      <w:r w:rsidR="00D91B07" w:rsidRPr="0098598B">
        <w:rPr>
          <w:rFonts w:asciiTheme="majorHAnsi" w:eastAsia="Times New Roman" w:hAnsiTheme="majorHAnsi" w:cs="Tahoma"/>
          <w:color w:val="000000"/>
          <w:sz w:val="20"/>
          <w:szCs w:val="20"/>
          <w:lang w:eastAsia="fr-FR"/>
        </w:rPr>
        <w:t xml:space="preserve">ets importants : « </w:t>
      </w:r>
      <w:r w:rsidR="008D0666" w:rsidRPr="0098598B">
        <w:rPr>
          <w:rFonts w:asciiTheme="majorHAnsi" w:eastAsia="Times New Roman" w:hAnsiTheme="majorHAnsi" w:cs="Tahoma"/>
          <w:color w:val="000000"/>
          <w:sz w:val="20"/>
          <w:szCs w:val="20"/>
          <w:lang w:eastAsia="fr-FR"/>
        </w:rPr>
        <w:t>Apiculture</w:t>
      </w:r>
      <w:r w:rsidR="008D0666">
        <w:rPr>
          <w:rFonts w:asciiTheme="majorHAnsi" w:eastAsia="Times New Roman" w:hAnsiTheme="majorHAnsi" w:cs="Tahoma"/>
          <w:color w:val="000000"/>
          <w:sz w:val="20"/>
          <w:szCs w:val="20"/>
          <w:lang w:eastAsia="fr-FR"/>
        </w:rPr>
        <w:t xml:space="preserve"> »</w:t>
      </w:r>
      <w:r w:rsidR="0098598B">
        <w:rPr>
          <w:rFonts w:asciiTheme="majorHAnsi" w:eastAsia="Times New Roman" w:hAnsiTheme="majorHAnsi" w:cs="Tahoma"/>
          <w:color w:val="000000"/>
          <w:sz w:val="20"/>
          <w:szCs w:val="20"/>
          <w:lang w:eastAsia="fr-FR"/>
        </w:rPr>
        <w:t>,</w:t>
      </w:r>
      <w:r w:rsidR="008D0666">
        <w:rPr>
          <w:rFonts w:asciiTheme="majorHAnsi" w:eastAsia="Times New Roman" w:hAnsiTheme="majorHAnsi" w:cs="Tahoma"/>
          <w:color w:val="000000"/>
          <w:sz w:val="20"/>
          <w:szCs w:val="20"/>
          <w:lang w:eastAsia="fr-FR"/>
        </w:rPr>
        <w:t xml:space="preserve"> « Jardin</w:t>
      </w:r>
      <w:r w:rsidR="0098598B">
        <w:rPr>
          <w:rFonts w:asciiTheme="majorHAnsi" w:eastAsia="Times New Roman" w:hAnsiTheme="majorHAnsi" w:cs="Tahoma"/>
          <w:color w:val="000000"/>
          <w:sz w:val="20"/>
          <w:szCs w:val="20"/>
          <w:lang w:eastAsia="fr-FR"/>
        </w:rPr>
        <w:t xml:space="preserve"> P</w:t>
      </w:r>
      <w:r w:rsidRPr="00431164">
        <w:rPr>
          <w:rFonts w:asciiTheme="majorHAnsi" w:eastAsia="Times New Roman" w:hAnsiTheme="majorHAnsi" w:cs="Tahoma"/>
          <w:color w:val="000000"/>
          <w:sz w:val="20"/>
          <w:szCs w:val="20"/>
          <w:lang w:eastAsia="fr-FR"/>
        </w:rPr>
        <w:t>otager</w:t>
      </w:r>
      <w:r w:rsidR="008D0666">
        <w:rPr>
          <w:rFonts w:asciiTheme="majorHAnsi" w:eastAsia="Times New Roman" w:hAnsiTheme="majorHAnsi" w:cs="Tahoma"/>
          <w:color w:val="000000"/>
          <w:sz w:val="20"/>
          <w:szCs w:val="20"/>
          <w:lang w:eastAsia="fr-FR"/>
        </w:rPr>
        <w:t xml:space="preserve"> </w:t>
      </w:r>
      <w:r w:rsidRPr="00431164">
        <w:rPr>
          <w:rFonts w:asciiTheme="majorHAnsi" w:eastAsia="Times New Roman" w:hAnsiTheme="majorHAnsi" w:cs="Tahoma"/>
          <w:color w:val="000000"/>
          <w:sz w:val="20"/>
          <w:szCs w:val="20"/>
          <w:lang w:eastAsia="fr-FR"/>
        </w:rPr>
        <w:t>», «</w:t>
      </w:r>
      <w:r w:rsidR="008D0666">
        <w:rPr>
          <w:rFonts w:asciiTheme="majorHAnsi" w:eastAsia="Times New Roman" w:hAnsiTheme="majorHAnsi" w:cs="Tahoma"/>
          <w:color w:val="000000"/>
          <w:sz w:val="20"/>
          <w:szCs w:val="20"/>
          <w:lang w:eastAsia="fr-FR"/>
        </w:rPr>
        <w:t xml:space="preserve"> </w:t>
      </w:r>
      <w:r w:rsidRPr="00431164">
        <w:rPr>
          <w:rFonts w:asciiTheme="majorHAnsi" w:eastAsia="Times New Roman" w:hAnsiTheme="majorHAnsi" w:cs="Tahoma"/>
          <w:color w:val="000000"/>
          <w:sz w:val="20"/>
          <w:szCs w:val="20"/>
          <w:lang w:eastAsia="fr-FR"/>
        </w:rPr>
        <w:t>Campus</w:t>
      </w:r>
      <w:r w:rsidR="0098598B">
        <w:rPr>
          <w:rFonts w:asciiTheme="majorHAnsi" w:eastAsia="Times New Roman" w:hAnsiTheme="majorHAnsi" w:cs="Tahoma"/>
          <w:color w:val="000000"/>
          <w:sz w:val="20"/>
          <w:szCs w:val="20"/>
          <w:lang w:eastAsia="fr-FR"/>
        </w:rPr>
        <w:t xml:space="preserve"> </w:t>
      </w:r>
      <w:proofErr w:type="spellStart"/>
      <w:r w:rsidR="0098598B">
        <w:rPr>
          <w:rFonts w:asciiTheme="majorHAnsi" w:eastAsia="Times New Roman" w:hAnsiTheme="majorHAnsi" w:cs="Tahoma"/>
          <w:color w:val="000000"/>
          <w:sz w:val="20"/>
          <w:szCs w:val="20"/>
          <w:lang w:eastAsia="fr-FR"/>
        </w:rPr>
        <w:t>Farmers</w:t>
      </w:r>
      <w:proofErr w:type="spellEnd"/>
      <w:r w:rsidR="008D0666">
        <w:rPr>
          <w:rFonts w:asciiTheme="majorHAnsi" w:eastAsia="Times New Roman" w:hAnsiTheme="majorHAnsi" w:cs="Tahoma"/>
          <w:color w:val="000000"/>
          <w:sz w:val="20"/>
          <w:szCs w:val="20"/>
          <w:lang w:eastAsia="fr-FR"/>
        </w:rPr>
        <w:t xml:space="preserve"> </w:t>
      </w:r>
      <w:r w:rsidR="0098598B">
        <w:rPr>
          <w:rFonts w:asciiTheme="majorHAnsi" w:eastAsia="Times New Roman" w:hAnsiTheme="majorHAnsi" w:cs="Tahoma"/>
          <w:color w:val="000000"/>
          <w:sz w:val="20"/>
          <w:szCs w:val="20"/>
          <w:lang w:eastAsia="fr-FR"/>
        </w:rPr>
        <w:t>» ainsi que le projet «</w:t>
      </w:r>
      <w:r w:rsidR="008D0666">
        <w:rPr>
          <w:rFonts w:asciiTheme="majorHAnsi" w:eastAsia="Times New Roman" w:hAnsiTheme="majorHAnsi" w:cs="Tahoma"/>
          <w:color w:val="000000"/>
          <w:sz w:val="20"/>
          <w:szCs w:val="20"/>
          <w:lang w:eastAsia="fr-FR"/>
        </w:rPr>
        <w:t xml:space="preserve"> </w:t>
      </w:r>
      <w:r w:rsidR="0098598B">
        <w:rPr>
          <w:rFonts w:asciiTheme="majorHAnsi" w:eastAsia="Times New Roman" w:hAnsiTheme="majorHAnsi" w:cs="Tahoma"/>
          <w:color w:val="000000"/>
          <w:sz w:val="20"/>
          <w:szCs w:val="20"/>
          <w:lang w:eastAsia="fr-FR"/>
        </w:rPr>
        <w:t>Conférences/P</w:t>
      </w:r>
      <w:r w:rsidRPr="00431164">
        <w:rPr>
          <w:rFonts w:asciiTheme="majorHAnsi" w:eastAsia="Times New Roman" w:hAnsiTheme="majorHAnsi" w:cs="Tahoma"/>
          <w:color w:val="000000"/>
          <w:sz w:val="20"/>
          <w:szCs w:val="20"/>
          <w:lang w:eastAsia="fr-FR"/>
        </w:rPr>
        <w:t>rojections</w:t>
      </w:r>
      <w:r w:rsidR="008D0666">
        <w:rPr>
          <w:rFonts w:asciiTheme="majorHAnsi" w:eastAsia="Times New Roman" w:hAnsiTheme="majorHAnsi" w:cs="Tahoma"/>
          <w:color w:val="000000"/>
          <w:sz w:val="20"/>
          <w:szCs w:val="20"/>
          <w:lang w:eastAsia="fr-FR"/>
        </w:rPr>
        <w:t xml:space="preserve"> </w:t>
      </w:r>
      <w:r w:rsidRPr="00431164">
        <w:rPr>
          <w:rFonts w:asciiTheme="majorHAnsi" w:eastAsia="Times New Roman" w:hAnsiTheme="majorHAnsi" w:cs="Tahoma"/>
          <w:color w:val="000000"/>
          <w:sz w:val="20"/>
          <w:szCs w:val="20"/>
          <w:lang w:eastAsia="fr-FR"/>
        </w:rPr>
        <w:t>».</w:t>
      </w:r>
    </w:p>
    <w:p w:rsidR="00B8210C" w:rsidRPr="00431164" w:rsidRDefault="00B8210C" w:rsidP="00431164">
      <w:pPr>
        <w:spacing w:after="0" w:line="240" w:lineRule="auto"/>
        <w:jc w:val="both"/>
        <w:rPr>
          <w:rFonts w:asciiTheme="majorHAnsi" w:eastAsia="Times New Roman" w:hAnsiTheme="majorHAnsi" w:cs="Tahoma"/>
          <w:color w:val="000000"/>
          <w:sz w:val="20"/>
          <w:szCs w:val="20"/>
          <w:lang w:eastAsia="fr-FR"/>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Grâce à ce financement, nous pourrons continuer notre engagement actif dans la promotion du développement durable sur le campus dans de bonnes conditions.</w:t>
      </w:r>
    </w:p>
    <w:p w:rsidR="00B8210C" w:rsidRPr="00431164" w:rsidRDefault="00B8210C" w:rsidP="00431164">
      <w:pPr>
        <w:spacing w:after="0" w:line="240" w:lineRule="auto"/>
        <w:jc w:val="both"/>
        <w:rPr>
          <w:rFonts w:asciiTheme="majorHAnsi" w:hAnsiTheme="majorHAnsi" w:cs="Tahoma"/>
          <w:sz w:val="20"/>
          <w:szCs w:val="20"/>
        </w:rPr>
      </w:pP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Vous trouverez en pièce jointe un résumé de la comptabilité 2016-2017 ainsi que l</w:t>
      </w:r>
      <w:r w:rsidR="00062C59">
        <w:rPr>
          <w:rFonts w:asciiTheme="majorHAnsi" w:eastAsia="Times New Roman" w:hAnsiTheme="majorHAnsi" w:cs="Tahoma"/>
          <w:color w:val="000000"/>
          <w:sz w:val="20"/>
          <w:szCs w:val="20"/>
          <w:lang w:eastAsia="fr-FR"/>
        </w:rPr>
        <w:t xml:space="preserve">es </w:t>
      </w:r>
      <w:r w:rsidR="00564E61">
        <w:rPr>
          <w:rFonts w:asciiTheme="majorHAnsi" w:eastAsia="Times New Roman" w:hAnsiTheme="majorHAnsi" w:cs="Tahoma"/>
          <w:color w:val="000000"/>
          <w:sz w:val="20"/>
          <w:szCs w:val="20"/>
          <w:lang w:eastAsia="fr-FR"/>
        </w:rPr>
        <w:t>quatre</w:t>
      </w:r>
      <w:r w:rsidR="00062C59">
        <w:rPr>
          <w:rFonts w:asciiTheme="majorHAnsi" w:eastAsia="Times New Roman" w:hAnsiTheme="majorHAnsi" w:cs="Tahoma"/>
          <w:color w:val="000000"/>
          <w:sz w:val="20"/>
          <w:szCs w:val="20"/>
          <w:lang w:eastAsia="fr-FR"/>
        </w:rPr>
        <w:t xml:space="preserve"> formulaires de demande</w:t>
      </w:r>
      <w:r w:rsidRPr="00431164">
        <w:rPr>
          <w:rFonts w:asciiTheme="majorHAnsi" w:eastAsia="Times New Roman" w:hAnsiTheme="majorHAnsi" w:cs="Tahoma"/>
          <w:color w:val="000000"/>
          <w:sz w:val="20"/>
          <w:szCs w:val="20"/>
          <w:lang w:eastAsia="fr-FR"/>
        </w:rPr>
        <w:t xml:space="preserve"> de subvention</w:t>
      </w:r>
      <w:r w:rsidR="00564E61">
        <w:rPr>
          <w:rFonts w:asciiTheme="majorHAnsi" w:eastAsia="Times New Roman" w:hAnsiTheme="majorHAnsi" w:cs="Tahoma"/>
          <w:color w:val="000000"/>
          <w:sz w:val="20"/>
          <w:szCs w:val="20"/>
          <w:lang w:eastAsia="fr-FR"/>
        </w:rPr>
        <w:t>s</w:t>
      </w:r>
      <w:r w:rsidRPr="00431164">
        <w:rPr>
          <w:rFonts w:asciiTheme="majorHAnsi" w:eastAsia="Times New Roman" w:hAnsiTheme="majorHAnsi" w:cs="Tahoma"/>
          <w:color w:val="000000"/>
          <w:sz w:val="20"/>
          <w:szCs w:val="20"/>
          <w:lang w:eastAsia="fr-FR"/>
        </w:rPr>
        <w:t xml:space="preserve"> remplis.</w:t>
      </w:r>
    </w:p>
    <w:p w:rsidR="00FD6DC8" w:rsidRPr="00431164" w:rsidRDefault="00FD6DC8" w:rsidP="00431164">
      <w:pPr>
        <w:spacing w:after="0" w:line="240" w:lineRule="auto"/>
        <w:jc w:val="both"/>
        <w:rPr>
          <w:rFonts w:asciiTheme="majorHAnsi" w:eastAsia="Times New Roman" w:hAnsiTheme="majorHAnsi" w:cs="Tahoma"/>
          <w:color w:val="000000"/>
          <w:sz w:val="20"/>
          <w:szCs w:val="20"/>
          <w:lang w:eastAsia="fr-FR"/>
        </w:rPr>
      </w:pPr>
    </w:p>
    <w:p w:rsidR="00FD6DC8" w:rsidRPr="00431164" w:rsidRDefault="00FD6DC8"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Dans l'attente de votre réponse, nous restons à votre entière disposition pour tout renseignement complémentaire.</w:t>
      </w:r>
    </w:p>
    <w:p w:rsidR="00FD6DC8" w:rsidRPr="00431164" w:rsidRDefault="00FD6DC8"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Toute l’équipe </w:t>
      </w:r>
      <w:proofErr w:type="spellStart"/>
      <w:r w:rsidRPr="00431164">
        <w:rPr>
          <w:rFonts w:asciiTheme="majorHAnsi" w:eastAsia="Times New Roman" w:hAnsiTheme="majorHAnsi" w:cs="Tahoma"/>
          <w:color w:val="000000"/>
          <w:sz w:val="20"/>
          <w:szCs w:val="20"/>
          <w:lang w:eastAsia="fr-FR"/>
        </w:rPr>
        <w:t>UniPoly</w:t>
      </w:r>
      <w:proofErr w:type="spellEnd"/>
      <w:r w:rsidRPr="00431164">
        <w:rPr>
          <w:rFonts w:asciiTheme="majorHAnsi" w:eastAsia="Times New Roman" w:hAnsiTheme="majorHAnsi" w:cs="Tahoma"/>
          <w:color w:val="000000"/>
          <w:sz w:val="20"/>
          <w:szCs w:val="20"/>
          <w:lang w:eastAsia="fr-FR"/>
        </w:rPr>
        <w:t xml:space="preserve"> se joint à moi pour vous transmettre nos sincères remerciements pour votre indispensable soutien, et vous adresser, Madame, nos salutations les meilleures,</w:t>
      </w:r>
    </w:p>
    <w:p w:rsidR="00FD6DC8" w:rsidRDefault="00FD6DC8" w:rsidP="00431164">
      <w:pPr>
        <w:spacing w:after="0" w:line="240" w:lineRule="auto"/>
        <w:jc w:val="both"/>
        <w:rPr>
          <w:rFonts w:asciiTheme="majorHAnsi" w:eastAsia="Times New Roman" w:hAnsiTheme="majorHAnsi" w:cs="Tahoma"/>
          <w:color w:val="000000"/>
          <w:sz w:val="20"/>
          <w:szCs w:val="20"/>
          <w:lang w:eastAsia="fr-FR"/>
        </w:rPr>
      </w:pPr>
    </w:p>
    <w:p w:rsidR="006529B4" w:rsidRPr="00431164" w:rsidRDefault="006529B4" w:rsidP="00431164">
      <w:pPr>
        <w:spacing w:after="0" w:line="240" w:lineRule="auto"/>
        <w:jc w:val="both"/>
        <w:rPr>
          <w:rFonts w:asciiTheme="majorHAnsi" w:eastAsia="Times New Roman" w:hAnsiTheme="majorHAnsi" w:cs="Tahoma"/>
          <w:color w:val="000000"/>
          <w:sz w:val="20"/>
          <w:szCs w:val="20"/>
          <w:lang w:eastAsia="fr-FR"/>
        </w:rPr>
      </w:pPr>
    </w:p>
    <w:p w:rsidR="00FD6DC8" w:rsidRDefault="00FD6DC8"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Pour </w:t>
      </w:r>
      <w:proofErr w:type="spellStart"/>
      <w:r w:rsidRPr="00431164">
        <w:rPr>
          <w:rFonts w:asciiTheme="majorHAnsi" w:eastAsia="Times New Roman" w:hAnsiTheme="majorHAnsi" w:cs="Tahoma"/>
          <w:color w:val="000000"/>
          <w:sz w:val="20"/>
          <w:szCs w:val="20"/>
          <w:lang w:eastAsia="fr-FR"/>
        </w:rPr>
        <w:t>UniPoly</w:t>
      </w:r>
      <w:proofErr w:type="spellEnd"/>
      <w:r w:rsidRPr="00431164">
        <w:rPr>
          <w:rFonts w:asciiTheme="majorHAnsi" w:eastAsia="Times New Roman" w:hAnsiTheme="majorHAnsi" w:cs="Tahoma"/>
          <w:color w:val="000000"/>
          <w:sz w:val="20"/>
          <w:szCs w:val="20"/>
          <w:lang w:eastAsia="fr-FR"/>
        </w:rPr>
        <w:t>,</w:t>
      </w:r>
    </w:p>
    <w:p w:rsidR="006529B4" w:rsidRPr="00431164" w:rsidRDefault="006529B4" w:rsidP="00431164">
      <w:pPr>
        <w:spacing w:after="0" w:line="240" w:lineRule="auto"/>
        <w:jc w:val="both"/>
        <w:rPr>
          <w:rFonts w:asciiTheme="majorHAnsi" w:eastAsia="Times New Roman" w:hAnsiTheme="majorHAnsi" w:cs="Tahoma"/>
          <w:color w:val="000000"/>
          <w:sz w:val="20"/>
          <w:szCs w:val="20"/>
          <w:lang w:eastAsia="fr-FR"/>
        </w:rPr>
      </w:pPr>
    </w:p>
    <w:p w:rsidR="00FD6DC8" w:rsidRPr="00431164" w:rsidRDefault="00FD6DC8" w:rsidP="00431164">
      <w:pPr>
        <w:spacing w:line="240" w:lineRule="auto"/>
        <w:jc w:val="both"/>
        <w:rPr>
          <w:rFonts w:asciiTheme="majorHAnsi" w:hAnsiTheme="majorHAnsi" w:cs="Tahoma"/>
          <w:sz w:val="20"/>
          <w:szCs w:val="20"/>
        </w:rPr>
      </w:pPr>
      <w:r w:rsidRPr="00431164">
        <w:rPr>
          <w:rFonts w:asciiTheme="majorHAnsi" w:hAnsiTheme="majorHAnsi" w:cs="Tahoma"/>
          <w:sz w:val="20"/>
          <w:szCs w:val="20"/>
        </w:rPr>
        <w:t xml:space="preserve">Alena </w:t>
      </w:r>
      <w:proofErr w:type="spellStart"/>
      <w:r w:rsidRPr="00431164">
        <w:rPr>
          <w:rFonts w:asciiTheme="majorHAnsi" w:hAnsiTheme="majorHAnsi" w:cs="Tahoma"/>
          <w:sz w:val="20"/>
          <w:szCs w:val="20"/>
        </w:rPr>
        <w:t>Spielmann</w:t>
      </w:r>
      <w:proofErr w:type="spellEnd"/>
      <w:r w:rsidRPr="00431164">
        <w:rPr>
          <w:rFonts w:asciiTheme="majorHAnsi" w:hAnsiTheme="majorHAnsi" w:cs="Tahoma"/>
          <w:sz w:val="20"/>
          <w:szCs w:val="20"/>
        </w:rPr>
        <w:t>, trésorière</w:t>
      </w:r>
    </w:p>
    <w:p w:rsidR="00FD6DC8" w:rsidRPr="00431164" w:rsidRDefault="00FD6DC8" w:rsidP="00431164">
      <w:pPr>
        <w:spacing w:line="240" w:lineRule="auto"/>
        <w:rPr>
          <w:rFonts w:asciiTheme="majorHAnsi" w:hAnsiTheme="majorHAnsi" w:cs="Tahoma"/>
          <w:sz w:val="20"/>
          <w:szCs w:val="20"/>
        </w:rPr>
      </w:pPr>
    </w:p>
    <w:p w:rsidR="00FD6DC8" w:rsidRPr="00431164" w:rsidRDefault="00FD6DC8" w:rsidP="00431164">
      <w:pPr>
        <w:spacing w:after="0" w:line="240" w:lineRule="auto"/>
        <w:jc w:val="both"/>
        <w:rPr>
          <w:rFonts w:asciiTheme="majorHAnsi" w:eastAsia="Times New Roman" w:hAnsiTheme="majorHAnsi" w:cs="Tahoma"/>
          <w:color w:val="000000"/>
          <w:sz w:val="20"/>
          <w:szCs w:val="20"/>
          <w:lang w:eastAsia="fr-FR"/>
        </w:rPr>
      </w:pPr>
    </w:p>
    <w:p w:rsidR="00216941" w:rsidRPr="00431164" w:rsidRDefault="00216941" w:rsidP="00431164">
      <w:pPr>
        <w:suppressAutoHyphens w:val="0"/>
        <w:spacing w:after="0" w:line="240" w:lineRule="auto"/>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br w:type="page"/>
      </w:r>
    </w:p>
    <w:p w:rsidR="00B8210C" w:rsidRPr="00431164" w:rsidRDefault="00216941" w:rsidP="00431164">
      <w:pPr>
        <w:spacing w:after="0" w:line="240" w:lineRule="auto"/>
        <w:jc w:val="both"/>
        <w:rPr>
          <w:rFonts w:asciiTheme="majorHAnsi" w:eastAsia="Times New Roman" w:hAnsiTheme="majorHAnsi" w:cs="Tahoma"/>
          <w:bCs/>
          <w:color w:val="000000"/>
          <w:sz w:val="40"/>
          <w:szCs w:val="40"/>
          <w:lang w:eastAsia="fr-FR"/>
        </w:rPr>
      </w:pPr>
      <w:r w:rsidRPr="00431164">
        <w:rPr>
          <w:rFonts w:asciiTheme="majorHAnsi" w:eastAsia="Times New Roman" w:hAnsiTheme="majorHAnsi" w:cs="Tahoma"/>
          <w:bCs/>
          <w:color w:val="000000"/>
          <w:sz w:val="40"/>
          <w:szCs w:val="40"/>
          <w:lang w:eastAsia="fr-FR"/>
        </w:rPr>
        <w:lastRenderedPageBreak/>
        <w:t>Descriptif des projets</w:t>
      </w:r>
      <w:r w:rsidR="00FD6DC8" w:rsidRPr="00431164">
        <w:rPr>
          <w:rFonts w:asciiTheme="majorHAnsi" w:eastAsia="Times New Roman" w:hAnsiTheme="majorHAnsi" w:cs="Tahoma"/>
          <w:bCs/>
          <w:color w:val="000000"/>
          <w:sz w:val="40"/>
          <w:szCs w:val="40"/>
          <w:lang w:eastAsia="fr-FR"/>
        </w:rPr>
        <w:t xml:space="preserve"> concernés</w:t>
      </w:r>
    </w:p>
    <w:p w:rsidR="00216941" w:rsidRPr="00431164" w:rsidRDefault="00216941" w:rsidP="00431164">
      <w:pPr>
        <w:spacing w:after="0" w:line="240" w:lineRule="auto"/>
        <w:jc w:val="both"/>
        <w:rPr>
          <w:rFonts w:asciiTheme="majorHAnsi" w:eastAsia="Times New Roman" w:hAnsiTheme="majorHAnsi" w:cs="Tahoma"/>
          <w:b/>
          <w:bCs/>
          <w:color w:val="000000"/>
          <w:lang w:eastAsia="fr-FR"/>
        </w:rPr>
      </w:pPr>
    </w:p>
    <w:p w:rsidR="00B8210C" w:rsidRPr="00431164" w:rsidRDefault="00B8210C" w:rsidP="00431164">
      <w:pPr>
        <w:spacing w:after="0" w:line="240" w:lineRule="auto"/>
        <w:jc w:val="both"/>
        <w:rPr>
          <w:rFonts w:asciiTheme="majorHAnsi" w:eastAsia="Times New Roman" w:hAnsiTheme="majorHAnsi" w:cs="Tahoma"/>
          <w:b/>
          <w:bCs/>
          <w:color w:val="000000"/>
          <w:sz w:val="20"/>
          <w:szCs w:val="20"/>
          <w:u w:val="single"/>
          <w:lang w:eastAsia="fr-FR"/>
        </w:rPr>
      </w:pPr>
    </w:p>
    <w:p w:rsidR="00B8210C" w:rsidRPr="00431164" w:rsidRDefault="00FD6DC8" w:rsidP="00431164">
      <w:pPr>
        <w:spacing w:after="0" w:line="240" w:lineRule="auto"/>
        <w:jc w:val="both"/>
        <w:rPr>
          <w:rFonts w:asciiTheme="majorHAnsi" w:eastAsia="Times New Roman" w:hAnsiTheme="majorHAnsi" w:cs="Tahoma"/>
          <w:bCs/>
          <w:color w:val="000000"/>
          <w:sz w:val="32"/>
          <w:szCs w:val="32"/>
          <w:lang w:eastAsia="fr-FR"/>
        </w:rPr>
      </w:pPr>
      <w:r w:rsidRPr="00431164">
        <w:rPr>
          <w:rFonts w:asciiTheme="majorHAnsi" w:eastAsia="Times New Roman" w:hAnsiTheme="majorHAnsi" w:cs="Tahoma"/>
          <w:bCs/>
          <w:color w:val="000000"/>
          <w:sz w:val="32"/>
          <w:szCs w:val="32"/>
          <w:lang w:eastAsia="fr-FR"/>
        </w:rPr>
        <w:t>Apiculture</w:t>
      </w:r>
    </w:p>
    <w:p w:rsidR="00FD6DC8" w:rsidRPr="00431164" w:rsidRDefault="00FD6DC8" w:rsidP="00431164">
      <w:pPr>
        <w:spacing w:after="0" w:line="240" w:lineRule="auto"/>
        <w:jc w:val="both"/>
        <w:rPr>
          <w:rFonts w:asciiTheme="majorHAnsi" w:eastAsia="Times New Roman" w:hAnsiTheme="majorHAnsi" w:cs="Tahoma"/>
          <w:bCs/>
          <w:color w:val="000000"/>
          <w:sz w:val="32"/>
          <w:szCs w:val="32"/>
          <w:lang w:eastAsia="fr-FR"/>
        </w:rPr>
      </w:pPr>
    </w:p>
    <w:p w:rsidR="00B8210C" w:rsidRPr="00431164" w:rsidRDefault="006529B4" w:rsidP="00431164">
      <w:pPr>
        <w:spacing w:after="0" w:line="240" w:lineRule="auto"/>
        <w:jc w:val="both"/>
        <w:rPr>
          <w:rFonts w:asciiTheme="majorHAnsi" w:eastAsia="Times New Roman" w:hAnsiTheme="majorHAnsi" w:cs="Tahoma"/>
          <w:b/>
          <w:bCs/>
          <w:color w:val="000000"/>
          <w:sz w:val="20"/>
          <w:szCs w:val="20"/>
          <w:lang w:eastAsia="fr-FR"/>
        </w:rPr>
      </w:pPr>
      <w:r w:rsidRPr="00431164">
        <w:rPr>
          <w:rFonts w:asciiTheme="majorHAnsi" w:eastAsia="Times New Roman" w:hAnsiTheme="majorHAnsi" w:cs="Tahoma"/>
          <w:b/>
          <w:bCs/>
          <w:color w:val="000000"/>
          <w:sz w:val="20"/>
          <w:szCs w:val="20"/>
          <w:lang w:eastAsia="fr-FR"/>
        </w:rPr>
        <w:t>Descriptif</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val="fr-CH" w:eastAsia="de-CH"/>
        </w:rPr>
      </w:pPr>
      <w:r w:rsidRPr="00431164">
        <w:rPr>
          <w:rFonts w:asciiTheme="majorHAnsi" w:eastAsia="Times New Roman" w:hAnsiTheme="majorHAnsi" w:cs="Tahoma"/>
          <w:iCs/>
          <w:color w:val="000000"/>
          <w:sz w:val="20"/>
          <w:szCs w:val="20"/>
          <w:lang w:eastAsia="fr-FR"/>
        </w:rPr>
        <w:t xml:space="preserve">Le projet Apiculture a pour principal objectif de sensibiliser la population du campus à la problématique </w:t>
      </w:r>
      <w:r w:rsidRPr="00431164">
        <w:rPr>
          <w:rFonts w:asciiTheme="majorHAnsi" w:eastAsia="Times New Roman" w:hAnsiTheme="majorHAnsi" w:cs="Tahoma"/>
          <w:i/>
          <w:iCs/>
          <w:color w:val="000000"/>
          <w:sz w:val="20"/>
          <w:szCs w:val="20"/>
          <w:lang w:eastAsia="fr-FR"/>
        </w:rPr>
        <w:t>du syndrome d’effondrement des colonies d’abeilles</w:t>
      </w:r>
      <w:r w:rsidRPr="00431164">
        <w:rPr>
          <w:rFonts w:asciiTheme="majorHAnsi" w:eastAsia="Times New Roman" w:hAnsiTheme="majorHAnsi" w:cs="Tahoma"/>
          <w:iCs/>
          <w:color w:val="000000"/>
          <w:sz w:val="20"/>
          <w:szCs w:val="20"/>
          <w:lang w:eastAsia="fr-FR"/>
        </w:rPr>
        <w:t>. C</w:t>
      </w:r>
      <w:r w:rsidRPr="00431164">
        <w:rPr>
          <w:rFonts w:asciiTheme="majorHAnsi" w:eastAsia="Times New Roman" w:hAnsiTheme="majorHAnsi" w:cs="Tahoma"/>
          <w:color w:val="000000"/>
          <w:sz w:val="20"/>
          <w:szCs w:val="20"/>
          <w:lang w:val="fr-CH" w:eastAsia="de-CH"/>
        </w:rPr>
        <w:t>e projet reçoit constamment un grand enthousiasme de la part des élèves du campus, et nous recevons des demandes d’adhési</w:t>
      </w:r>
      <w:r w:rsidR="00234E4E">
        <w:rPr>
          <w:rFonts w:asciiTheme="majorHAnsi" w:eastAsia="Times New Roman" w:hAnsiTheme="majorHAnsi" w:cs="Tahoma"/>
          <w:color w:val="000000"/>
          <w:sz w:val="20"/>
          <w:szCs w:val="20"/>
          <w:lang w:val="fr-CH" w:eastAsia="de-CH"/>
        </w:rPr>
        <w:t>on spontanées pour y participer</w:t>
      </w:r>
      <w:r w:rsidRPr="00431164">
        <w:rPr>
          <w:rFonts w:asciiTheme="majorHAnsi" w:eastAsia="Times New Roman" w:hAnsiTheme="majorHAnsi" w:cs="Tahoma"/>
          <w:color w:val="000000"/>
          <w:sz w:val="20"/>
          <w:szCs w:val="20"/>
          <w:lang w:val="fr-CH" w:eastAsia="de-CH"/>
        </w:rPr>
        <w:t xml:space="preserve"> tout au cours de l’année. Actuellement, le projet exploite 5 ruches dont une sur l’idée de </w:t>
      </w:r>
      <w:r w:rsidRPr="00431164">
        <w:rPr>
          <w:rFonts w:asciiTheme="majorHAnsi" w:eastAsia="Times New Roman" w:hAnsiTheme="majorHAnsi" w:cs="Tahoma"/>
          <w:i/>
          <w:iCs/>
          <w:color w:val="000000"/>
          <w:sz w:val="20"/>
          <w:szCs w:val="20"/>
          <w:lang w:val="fr-CH" w:eastAsia="de-CH"/>
        </w:rPr>
        <w:t xml:space="preserve">Free the </w:t>
      </w:r>
      <w:proofErr w:type="spellStart"/>
      <w:r w:rsidRPr="00431164">
        <w:rPr>
          <w:rFonts w:asciiTheme="majorHAnsi" w:eastAsia="Times New Roman" w:hAnsiTheme="majorHAnsi" w:cs="Tahoma"/>
          <w:i/>
          <w:iCs/>
          <w:color w:val="000000"/>
          <w:sz w:val="20"/>
          <w:szCs w:val="20"/>
          <w:lang w:val="fr-CH" w:eastAsia="de-CH"/>
        </w:rPr>
        <w:t>Bees</w:t>
      </w:r>
      <w:proofErr w:type="spellEnd"/>
      <w:r w:rsidRPr="00431164">
        <w:rPr>
          <w:rFonts w:asciiTheme="majorHAnsi" w:eastAsia="Times New Roman" w:hAnsiTheme="majorHAnsi" w:cs="Tahoma"/>
          <w:color w:val="000000"/>
          <w:sz w:val="20"/>
          <w:szCs w:val="20"/>
          <w:lang w:val="fr-CH" w:eastAsia="de-CH"/>
        </w:rPr>
        <w:t>, sur le site de la chaufferie de l’EPFL, pour une récolte annuelle de 20 à 40 kg de miel. En parallèle, il offre la possibilité aux étudiants de s’initier à l’apiculture à travers des cours pratiques, et organise des conférences en rapport avec une exploitation durable des ruches.</w:t>
      </w:r>
    </w:p>
    <w:p w:rsidR="00B8210C" w:rsidRPr="00431164" w:rsidRDefault="00B8210C" w:rsidP="00431164">
      <w:pPr>
        <w:spacing w:after="0" w:line="240" w:lineRule="auto"/>
        <w:jc w:val="both"/>
        <w:rPr>
          <w:rFonts w:asciiTheme="majorHAnsi" w:hAnsiTheme="majorHAnsi" w:cs="Tahoma"/>
          <w:sz w:val="20"/>
          <w:szCs w:val="20"/>
        </w:rPr>
      </w:pPr>
    </w:p>
    <w:p w:rsidR="00B8210C" w:rsidRPr="00431164" w:rsidRDefault="006529B4" w:rsidP="00431164">
      <w:pPr>
        <w:suppressAutoHyphens w:val="0"/>
        <w:overflowPunct w:val="0"/>
        <w:spacing w:after="0" w:line="240" w:lineRule="auto"/>
        <w:jc w:val="both"/>
        <w:rPr>
          <w:rFonts w:asciiTheme="majorHAnsi" w:eastAsia="Times New Roman" w:hAnsiTheme="majorHAnsi" w:cs="Tahoma"/>
          <w:b/>
          <w:bCs/>
          <w:color w:val="000000"/>
          <w:sz w:val="20"/>
          <w:szCs w:val="20"/>
          <w:lang w:val="fr-CH" w:eastAsia="de-CH"/>
        </w:rPr>
      </w:pPr>
      <w:r w:rsidRPr="00431164">
        <w:rPr>
          <w:rFonts w:asciiTheme="majorHAnsi" w:eastAsia="Times New Roman" w:hAnsiTheme="majorHAnsi" w:cs="Tahoma"/>
          <w:b/>
          <w:bCs/>
          <w:color w:val="000000"/>
          <w:sz w:val="20"/>
          <w:szCs w:val="20"/>
          <w:lang w:val="fr-CH" w:eastAsia="de-CH"/>
        </w:rPr>
        <w:t>Subvention demandée</w:t>
      </w:r>
    </w:p>
    <w:p w:rsidR="00B8210C" w:rsidRPr="00431164" w:rsidRDefault="006529B4" w:rsidP="00431164">
      <w:pPr>
        <w:suppressAutoHyphens w:val="0"/>
        <w:overflowPunct w:val="0"/>
        <w:spacing w:after="0" w:line="240" w:lineRule="auto"/>
        <w:jc w:val="both"/>
        <w:rPr>
          <w:rFonts w:asciiTheme="majorHAnsi" w:eastAsia="Times New Roman" w:hAnsiTheme="majorHAnsi" w:cs="Tahoma"/>
          <w:iCs/>
          <w:color w:val="000000"/>
          <w:sz w:val="20"/>
          <w:szCs w:val="20"/>
          <w:lang w:val="fr-CH" w:eastAsia="de-CH"/>
        </w:rPr>
      </w:pPr>
      <w:r w:rsidRPr="00431164">
        <w:rPr>
          <w:rFonts w:asciiTheme="majorHAnsi" w:eastAsia="Times New Roman" w:hAnsiTheme="majorHAnsi" w:cs="Tahoma"/>
          <w:iCs/>
          <w:color w:val="000000"/>
          <w:sz w:val="20"/>
          <w:szCs w:val="20"/>
          <w:lang w:val="fr-CH" w:eastAsia="de-CH"/>
        </w:rPr>
        <w:t xml:space="preserve">Nous prévoyons cette année deux principales activités qui nécessiterons des fonds </w:t>
      </w:r>
      <w:r w:rsidR="00221948" w:rsidRPr="00431164">
        <w:rPr>
          <w:rFonts w:asciiTheme="majorHAnsi" w:eastAsia="Times New Roman" w:hAnsiTheme="majorHAnsi" w:cs="Tahoma"/>
          <w:iCs/>
          <w:color w:val="000000"/>
          <w:sz w:val="20"/>
          <w:szCs w:val="20"/>
          <w:lang w:val="fr-CH" w:eastAsia="de-CH"/>
        </w:rPr>
        <w:t>supplémentaires :</w:t>
      </w:r>
    </w:p>
    <w:p w:rsidR="00221948" w:rsidRPr="00431164" w:rsidRDefault="006529B4" w:rsidP="00431164">
      <w:pPr>
        <w:pStyle w:val="ListParagraph"/>
        <w:numPr>
          <w:ilvl w:val="0"/>
          <w:numId w:val="2"/>
        </w:numPr>
        <w:suppressAutoHyphens w:val="0"/>
        <w:overflowPunct w:val="0"/>
        <w:spacing w:after="0" w:line="240" w:lineRule="auto"/>
        <w:jc w:val="both"/>
        <w:rPr>
          <w:rFonts w:asciiTheme="majorHAnsi" w:hAnsiTheme="majorHAnsi" w:cs="Tahoma"/>
          <w:sz w:val="20"/>
          <w:szCs w:val="20"/>
          <w:shd w:val="clear" w:color="auto" w:fill="FFFFFF"/>
        </w:rPr>
      </w:pPr>
      <w:r w:rsidRPr="00431164">
        <w:rPr>
          <w:rFonts w:asciiTheme="majorHAnsi" w:eastAsia="Times New Roman" w:hAnsiTheme="majorHAnsi" w:cs="Tahoma"/>
          <w:iCs/>
          <w:color w:val="000000"/>
          <w:sz w:val="20"/>
          <w:szCs w:val="20"/>
          <w:shd w:val="clear" w:color="auto" w:fill="FFFFFF"/>
          <w:lang w:val="fr-CH" w:eastAsia="de-CH"/>
        </w:rPr>
        <w:t>Le déménagement d</w:t>
      </w:r>
      <w:r w:rsidRPr="00431164">
        <w:rPr>
          <w:rFonts w:asciiTheme="majorHAnsi" w:hAnsiTheme="majorHAnsi" w:cs="Tahoma"/>
          <w:sz w:val="20"/>
          <w:szCs w:val="20"/>
          <w:shd w:val="clear" w:color="auto" w:fill="FFFFFF"/>
        </w:rPr>
        <w:t>es ruches à la ferme de Bassenge suite aux travaux de la centrale de chauffe de l'EPFL. Ce déménagement nous oblige à acheter de nouv</w:t>
      </w:r>
      <w:r w:rsidR="00221948" w:rsidRPr="00431164">
        <w:rPr>
          <w:rFonts w:asciiTheme="majorHAnsi" w:hAnsiTheme="majorHAnsi" w:cs="Tahoma"/>
          <w:sz w:val="20"/>
          <w:szCs w:val="20"/>
          <w:shd w:val="clear" w:color="auto" w:fill="FFFFFF"/>
        </w:rPr>
        <w:t>eaux supports pour les ruches (</w:t>
      </w:r>
      <w:r w:rsidRPr="00431164">
        <w:rPr>
          <w:rFonts w:asciiTheme="majorHAnsi" w:hAnsiTheme="majorHAnsi" w:cs="Tahoma"/>
          <w:sz w:val="20"/>
          <w:szCs w:val="20"/>
          <w:shd w:val="clear" w:color="auto" w:fill="FFFFFF"/>
        </w:rPr>
        <w:t>environ 60.- par support, donc 300.- en tout), ainsi que l'achat d'une nouvelle malle et d'une</w:t>
      </w:r>
      <w:r w:rsidR="00221948" w:rsidRPr="00431164">
        <w:rPr>
          <w:rFonts w:asciiTheme="majorHAnsi" w:hAnsiTheme="majorHAnsi" w:cs="Tahoma"/>
          <w:sz w:val="20"/>
          <w:szCs w:val="20"/>
          <w:shd w:val="clear" w:color="auto" w:fill="FFFFFF"/>
        </w:rPr>
        <w:t xml:space="preserve"> armoire de rangement pour 200.</w:t>
      </w:r>
    </w:p>
    <w:p w:rsidR="00B8210C" w:rsidRPr="007272D1" w:rsidRDefault="006529B4" w:rsidP="00431164">
      <w:pPr>
        <w:pStyle w:val="ListParagraph"/>
        <w:numPr>
          <w:ilvl w:val="0"/>
          <w:numId w:val="2"/>
        </w:numPr>
        <w:suppressAutoHyphens w:val="0"/>
        <w:overflowPunct w:val="0"/>
        <w:spacing w:after="0" w:line="240" w:lineRule="auto"/>
        <w:jc w:val="both"/>
        <w:rPr>
          <w:rFonts w:asciiTheme="majorHAnsi" w:hAnsiTheme="majorHAnsi" w:cs="Tahoma"/>
          <w:sz w:val="20"/>
          <w:szCs w:val="20"/>
          <w:shd w:val="clear" w:color="auto" w:fill="FFFFFF"/>
        </w:rPr>
      </w:pPr>
      <w:r w:rsidRPr="00431164">
        <w:rPr>
          <w:rFonts w:asciiTheme="majorHAnsi" w:hAnsiTheme="majorHAnsi" w:cs="Tahoma"/>
          <w:sz w:val="20"/>
          <w:szCs w:val="20"/>
          <w:shd w:val="clear" w:color="auto" w:fill="FFFFFF"/>
        </w:rPr>
        <w:t xml:space="preserve">L'achat d'un certificateur de miel. Ce certificateur nous permettra de recycler et fabriquer nous-mêmes nos feuilles de cire gaufrées. Le certificateur auquel nous avions pensé est le </w:t>
      </w:r>
      <w:hyperlink r:id="rId7">
        <w:r w:rsidRPr="00431164">
          <w:rPr>
            <w:rStyle w:val="InternetLink"/>
            <w:rFonts w:asciiTheme="majorHAnsi" w:hAnsiTheme="majorHAnsi" w:cs="Tahoma"/>
            <w:color w:val="000000"/>
            <w:sz w:val="20"/>
            <w:szCs w:val="20"/>
            <w:u w:val="none"/>
          </w:rPr>
          <w:t>Sonnenwachsschmelzer</w:t>
        </w:r>
      </w:hyperlink>
      <w:r w:rsidRPr="00431164">
        <w:rPr>
          <w:rFonts w:asciiTheme="majorHAnsi" w:hAnsiTheme="majorHAnsi" w:cs="Tahoma"/>
          <w:sz w:val="20"/>
          <w:szCs w:val="20"/>
          <w:shd w:val="clear" w:color="auto" w:fill="FFFFFF"/>
        </w:rPr>
        <w:t xml:space="preserve"> de </w:t>
      </w:r>
      <w:proofErr w:type="spellStart"/>
      <w:r w:rsidRPr="00431164">
        <w:rPr>
          <w:rFonts w:asciiTheme="majorHAnsi" w:hAnsiTheme="majorHAnsi" w:cs="Tahoma"/>
          <w:sz w:val="20"/>
          <w:szCs w:val="20"/>
          <w:shd w:val="clear" w:color="auto" w:fill="FFFFFF"/>
        </w:rPr>
        <w:t>Bienen</w:t>
      </w:r>
      <w:proofErr w:type="spellEnd"/>
      <w:r w:rsidRPr="00431164">
        <w:rPr>
          <w:rFonts w:asciiTheme="majorHAnsi" w:hAnsiTheme="majorHAnsi" w:cs="Tahoma"/>
          <w:sz w:val="20"/>
          <w:szCs w:val="20"/>
          <w:shd w:val="clear" w:color="auto" w:fill="FFFFFF"/>
        </w:rPr>
        <w:t xml:space="preserve"> Meier </w:t>
      </w:r>
      <w:r w:rsidR="00162E5C" w:rsidRPr="00431164">
        <w:rPr>
          <w:rFonts w:asciiTheme="majorHAnsi" w:hAnsiTheme="majorHAnsi" w:cs="Tahoma"/>
          <w:color w:val="auto"/>
          <w:sz w:val="20"/>
          <w:szCs w:val="20"/>
          <w:shd w:val="clear" w:color="auto" w:fill="FFFFFF"/>
        </w:rPr>
        <w:t>(</w:t>
      </w:r>
      <w:hyperlink r:id="rId8" w:history="1">
        <w:r w:rsidR="00162E5C" w:rsidRPr="00431164">
          <w:rPr>
            <w:rStyle w:val="Hyperlink"/>
            <w:rFonts w:asciiTheme="majorHAnsi" w:hAnsiTheme="majorHAnsi" w:cs="Tahoma"/>
            <w:sz w:val="20"/>
            <w:szCs w:val="20"/>
            <w:shd w:val="clear" w:color="auto" w:fill="FFFFFF"/>
          </w:rPr>
          <w:t>http://www.bienen-meier.ch/pi/SONNENWACHSSCHMELZER-INOX.html</w:t>
        </w:r>
      </w:hyperlink>
      <w:r w:rsidR="00162E5C" w:rsidRPr="00431164">
        <w:rPr>
          <w:rFonts w:asciiTheme="majorHAnsi" w:hAnsiTheme="majorHAnsi" w:cs="Tahoma"/>
          <w:color w:val="auto"/>
          <w:sz w:val="20"/>
          <w:szCs w:val="20"/>
          <w:shd w:val="clear" w:color="auto" w:fill="FFFFFF"/>
        </w:rPr>
        <w:t>)</w:t>
      </w:r>
      <w:r w:rsidR="00162E5C" w:rsidRPr="00431164">
        <w:rPr>
          <w:rFonts w:asciiTheme="majorHAnsi" w:hAnsiTheme="majorHAnsi" w:cs="Tahoma"/>
          <w:sz w:val="20"/>
          <w:szCs w:val="20"/>
          <w:shd w:val="clear" w:color="auto" w:fill="FFFFFF"/>
        </w:rPr>
        <w:t xml:space="preserve"> </w:t>
      </w:r>
      <w:r w:rsidRPr="00431164">
        <w:rPr>
          <w:rFonts w:asciiTheme="majorHAnsi" w:hAnsiTheme="majorHAnsi" w:cs="Tahoma"/>
          <w:sz w:val="20"/>
          <w:szCs w:val="20"/>
          <w:shd w:val="clear" w:color="auto" w:fill="FFFFFF"/>
        </w:rPr>
        <w:t>qui coûte 388.</w:t>
      </w:r>
      <w:proofErr w:type="gramStart"/>
      <w:r w:rsidRPr="00431164">
        <w:rPr>
          <w:rFonts w:asciiTheme="majorHAnsi" w:hAnsiTheme="majorHAnsi" w:cs="Tahoma"/>
          <w:sz w:val="20"/>
          <w:szCs w:val="20"/>
          <w:shd w:val="clear" w:color="auto" w:fill="FFFFFF"/>
        </w:rPr>
        <w:t>- .</w:t>
      </w:r>
      <w:proofErr w:type="gramEnd"/>
      <w:r w:rsidRPr="00431164">
        <w:rPr>
          <w:rFonts w:asciiTheme="majorHAnsi" w:hAnsiTheme="majorHAnsi" w:cs="Tahoma"/>
          <w:sz w:val="20"/>
          <w:szCs w:val="20"/>
          <w:shd w:val="clear" w:color="auto" w:fill="FFFFFF"/>
        </w:rPr>
        <w:t xml:space="preserve"> Il utilise des panneaux solaires pour fonctionner, et sa structure en inox lui offre une très bonne durabilité pour un bon rapport qualité prix.</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7272D1">
        <w:rPr>
          <w:rFonts w:asciiTheme="majorHAnsi" w:hAnsiTheme="majorHAnsi" w:cs="Tahoma"/>
          <w:sz w:val="20"/>
          <w:szCs w:val="20"/>
        </w:rPr>
        <w:t>Les revenus dégagés par la vente de miel ne permettant pas de couvrir l'ensemble des frais du projet, l</w:t>
      </w:r>
      <w:r w:rsidRPr="007272D1">
        <w:rPr>
          <w:rFonts w:asciiTheme="majorHAnsi" w:eastAsia="Times New Roman" w:hAnsiTheme="majorHAnsi" w:cs="Tahoma"/>
          <w:color w:val="000000"/>
          <w:sz w:val="20"/>
          <w:szCs w:val="20"/>
          <w:lang w:eastAsia="fr-FR"/>
        </w:rPr>
        <w:t xml:space="preserve">es </w:t>
      </w:r>
      <w:r w:rsidR="007272D1" w:rsidRPr="007272D1">
        <w:rPr>
          <w:rFonts w:asciiTheme="majorHAnsi" w:eastAsia="Times New Roman" w:hAnsiTheme="majorHAnsi" w:cs="Tahoma"/>
          <w:color w:val="000000"/>
          <w:sz w:val="20"/>
          <w:szCs w:val="20"/>
          <w:lang w:eastAsia="fr-FR"/>
        </w:rPr>
        <w:t>4</w:t>
      </w:r>
      <w:r w:rsidRPr="007272D1">
        <w:rPr>
          <w:rFonts w:asciiTheme="majorHAnsi" w:eastAsia="Times New Roman" w:hAnsiTheme="majorHAnsi" w:cs="Tahoma"/>
          <w:color w:val="000000"/>
          <w:sz w:val="20"/>
          <w:szCs w:val="20"/>
          <w:lang w:eastAsia="fr-FR"/>
        </w:rPr>
        <w:t>00</w:t>
      </w:r>
      <w:r w:rsidR="00162E5C" w:rsidRPr="007272D1">
        <w:rPr>
          <w:rFonts w:asciiTheme="majorHAnsi" w:eastAsia="Times New Roman" w:hAnsiTheme="majorHAnsi" w:cs="Tahoma"/>
          <w:bCs/>
          <w:color w:val="000000"/>
          <w:sz w:val="20"/>
          <w:szCs w:val="20"/>
          <w:lang w:eastAsia="fr-FR"/>
        </w:rPr>
        <w:t>CHF</w:t>
      </w:r>
      <w:r w:rsidRPr="00431164">
        <w:rPr>
          <w:rFonts w:asciiTheme="majorHAnsi" w:eastAsia="Times New Roman" w:hAnsiTheme="majorHAnsi" w:cs="Tahoma"/>
          <w:bCs/>
          <w:color w:val="000000"/>
          <w:sz w:val="20"/>
          <w:szCs w:val="20"/>
          <w:lang w:eastAsia="fr-FR"/>
        </w:rPr>
        <w:t xml:space="preserve"> </w:t>
      </w:r>
      <w:r w:rsidRPr="00431164">
        <w:rPr>
          <w:rFonts w:asciiTheme="majorHAnsi" w:eastAsia="Times New Roman" w:hAnsiTheme="majorHAnsi" w:cs="Tahoma"/>
          <w:color w:val="000000"/>
          <w:sz w:val="20"/>
          <w:szCs w:val="20"/>
          <w:lang w:eastAsia="fr-FR"/>
        </w:rPr>
        <w:t xml:space="preserve">demandés serviraient donc à couvrir une partie des frais du déménagement et de l'achat de l'extracteur de miel. </w:t>
      </w:r>
    </w:p>
    <w:p w:rsidR="00B8210C" w:rsidRPr="00431164" w:rsidRDefault="00B8210C" w:rsidP="00431164">
      <w:pPr>
        <w:spacing w:after="0" w:line="240" w:lineRule="auto"/>
        <w:jc w:val="both"/>
        <w:rPr>
          <w:rFonts w:asciiTheme="majorHAnsi" w:eastAsia="Times New Roman" w:hAnsiTheme="majorHAnsi" w:cs="Tahoma"/>
          <w:bCs/>
          <w:color w:val="000000"/>
          <w:sz w:val="32"/>
          <w:szCs w:val="32"/>
          <w:lang w:eastAsia="fr-FR"/>
        </w:rPr>
      </w:pPr>
    </w:p>
    <w:p w:rsidR="000B57A5" w:rsidRPr="00431164" w:rsidRDefault="000B57A5" w:rsidP="00431164">
      <w:pPr>
        <w:spacing w:after="0" w:line="240" w:lineRule="auto"/>
        <w:jc w:val="both"/>
        <w:rPr>
          <w:rFonts w:asciiTheme="majorHAnsi" w:eastAsia="Times New Roman" w:hAnsiTheme="majorHAnsi" w:cs="Tahoma"/>
          <w:bCs/>
          <w:color w:val="000000"/>
          <w:sz w:val="32"/>
          <w:szCs w:val="32"/>
          <w:lang w:eastAsia="fr-FR"/>
        </w:rPr>
      </w:pPr>
    </w:p>
    <w:p w:rsidR="00FD6DC8" w:rsidRPr="00431164" w:rsidRDefault="007272D1" w:rsidP="00431164">
      <w:pPr>
        <w:spacing w:after="0" w:line="240" w:lineRule="auto"/>
        <w:jc w:val="both"/>
        <w:rPr>
          <w:rFonts w:asciiTheme="majorHAnsi" w:eastAsia="Times New Roman" w:hAnsiTheme="majorHAnsi" w:cs="Tahoma"/>
          <w:bCs/>
          <w:color w:val="000000"/>
          <w:sz w:val="32"/>
          <w:szCs w:val="32"/>
          <w:lang w:eastAsia="fr-FR"/>
        </w:rPr>
      </w:pPr>
      <w:r>
        <w:rPr>
          <w:rFonts w:asciiTheme="majorHAnsi" w:eastAsia="Times New Roman" w:hAnsiTheme="majorHAnsi" w:cs="Tahoma"/>
          <w:bCs/>
          <w:color w:val="000000"/>
          <w:sz w:val="32"/>
          <w:szCs w:val="32"/>
          <w:lang w:eastAsia="fr-FR"/>
        </w:rPr>
        <w:t>Jardin Potager</w:t>
      </w:r>
    </w:p>
    <w:p w:rsidR="000B57A5" w:rsidRPr="00431164" w:rsidRDefault="000B57A5" w:rsidP="00431164">
      <w:pPr>
        <w:spacing w:after="0" w:line="240" w:lineRule="auto"/>
        <w:jc w:val="both"/>
        <w:rPr>
          <w:rFonts w:asciiTheme="majorHAnsi" w:eastAsia="Times New Roman" w:hAnsiTheme="majorHAnsi" w:cs="Tahoma"/>
          <w:bCs/>
          <w:color w:val="000000"/>
          <w:sz w:val="32"/>
          <w:szCs w:val="32"/>
          <w:lang w:eastAsia="fr-FR"/>
        </w:rPr>
      </w:pPr>
    </w:p>
    <w:p w:rsidR="00B8210C" w:rsidRPr="00431164" w:rsidRDefault="006529B4" w:rsidP="00431164">
      <w:pPr>
        <w:spacing w:after="0" w:line="240" w:lineRule="auto"/>
        <w:jc w:val="both"/>
        <w:rPr>
          <w:rFonts w:asciiTheme="majorHAnsi" w:eastAsia="Times New Roman" w:hAnsiTheme="majorHAnsi" w:cs="Tahoma"/>
          <w:b/>
          <w:bCs/>
          <w:color w:val="000000"/>
          <w:sz w:val="20"/>
          <w:szCs w:val="20"/>
          <w:lang w:eastAsia="fr-FR"/>
        </w:rPr>
      </w:pPr>
      <w:r w:rsidRPr="00431164">
        <w:rPr>
          <w:rFonts w:asciiTheme="majorHAnsi" w:eastAsia="Times New Roman" w:hAnsiTheme="majorHAnsi" w:cs="Tahoma"/>
          <w:b/>
          <w:bCs/>
          <w:color w:val="000000"/>
          <w:sz w:val="20"/>
          <w:szCs w:val="20"/>
          <w:lang w:eastAsia="fr-FR"/>
        </w:rPr>
        <w:t>Descriptif</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 xml:space="preserve">Ce projet a pour </w:t>
      </w:r>
      <w:r w:rsidR="00234E4E">
        <w:rPr>
          <w:rFonts w:asciiTheme="majorHAnsi" w:eastAsia="Times New Roman" w:hAnsiTheme="majorHAnsi" w:cs="Tahoma"/>
          <w:color w:val="000000"/>
          <w:sz w:val="20"/>
          <w:szCs w:val="20"/>
          <w:lang w:eastAsia="fr-FR"/>
        </w:rPr>
        <w:t>vocation d'inviter les étudiant</w:t>
      </w:r>
      <w:r w:rsidR="00821E32">
        <w:rPr>
          <w:rFonts w:asciiTheme="majorHAnsi" w:eastAsia="Times New Roman" w:hAnsiTheme="majorHAnsi" w:cs="Tahoma"/>
          <w:color w:val="000000"/>
          <w:sz w:val="20"/>
          <w:szCs w:val="20"/>
          <w:lang w:eastAsia="fr-FR"/>
        </w:rPr>
        <w:t>s</w:t>
      </w:r>
      <w:r w:rsidRPr="00431164">
        <w:rPr>
          <w:rFonts w:asciiTheme="majorHAnsi" w:eastAsia="Times New Roman" w:hAnsiTheme="majorHAnsi" w:cs="Tahoma"/>
          <w:color w:val="000000"/>
          <w:sz w:val="20"/>
          <w:szCs w:val="20"/>
          <w:lang w:eastAsia="fr-FR"/>
        </w:rPr>
        <w:t xml:space="preserve"> à découvrir la culture biologique des légumes locaux ainsi qu'à sensibiliser le milieu universitaire à des thèmes tel que l’agriculture de proximité ou la souveraineté alimentaire. </w:t>
      </w:r>
    </w:p>
    <w:p w:rsidR="00B8210C" w:rsidRPr="00431164" w:rsidRDefault="006529B4" w:rsidP="00431164">
      <w:pPr>
        <w:spacing w:after="0" w:line="240" w:lineRule="auto"/>
        <w:jc w:val="both"/>
        <w:rPr>
          <w:rFonts w:asciiTheme="majorHAnsi" w:eastAsia="Times New Roman" w:hAnsiTheme="majorHAnsi" w:cs="Tahoma"/>
          <w:color w:val="000000"/>
          <w:sz w:val="20"/>
          <w:szCs w:val="20"/>
          <w:lang w:eastAsia="fr-FR"/>
        </w:rPr>
      </w:pPr>
      <w:r w:rsidRPr="00431164">
        <w:rPr>
          <w:rFonts w:asciiTheme="majorHAnsi" w:eastAsia="Times New Roman" w:hAnsiTheme="majorHAnsi" w:cs="Tahoma"/>
          <w:color w:val="000000"/>
          <w:sz w:val="20"/>
          <w:szCs w:val="20"/>
          <w:lang w:eastAsia="fr-FR"/>
        </w:rPr>
        <w:t>Le projet se centre autour du maintien d'un potager situé sur le campus. Des techniques de culture biologique et durable y</w:t>
      </w:r>
      <w:r w:rsidR="00431164" w:rsidRPr="00431164">
        <w:rPr>
          <w:rFonts w:asciiTheme="majorHAnsi" w:eastAsia="Times New Roman" w:hAnsiTheme="majorHAnsi" w:cs="Tahoma"/>
          <w:color w:val="000000"/>
          <w:sz w:val="20"/>
          <w:szCs w:val="20"/>
          <w:lang w:eastAsia="fr-FR"/>
        </w:rPr>
        <w:t xml:space="preserve"> sont enseignées et appliquées.</w:t>
      </w:r>
      <w:r w:rsidRPr="00431164">
        <w:rPr>
          <w:rFonts w:asciiTheme="majorHAnsi" w:eastAsia="Times New Roman" w:hAnsiTheme="majorHAnsi" w:cs="Tahoma"/>
          <w:color w:val="000000"/>
          <w:sz w:val="20"/>
          <w:szCs w:val="20"/>
          <w:lang w:eastAsia="fr-FR"/>
        </w:rPr>
        <w:t xml:space="preserve"> C'est ainsi que l'aménagement du jardin a été amélioré durant l'année en s'inspirant des pratiques de la </w:t>
      </w:r>
      <w:proofErr w:type="spellStart"/>
      <w:r w:rsidRPr="00431164">
        <w:rPr>
          <w:rFonts w:asciiTheme="majorHAnsi" w:eastAsia="Times New Roman" w:hAnsiTheme="majorHAnsi" w:cs="Tahoma"/>
          <w:color w:val="000000"/>
          <w:sz w:val="20"/>
          <w:szCs w:val="20"/>
          <w:lang w:eastAsia="fr-FR"/>
        </w:rPr>
        <w:t>permaculture</w:t>
      </w:r>
      <w:proofErr w:type="spellEnd"/>
      <w:r w:rsidRPr="00431164">
        <w:rPr>
          <w:rFonts w:asciiTheme="majorHAnsi" w:eastAsia="Times New Roman" w:hAnsiTheme="majorHAnsi" w:cs="Tahoma"/>
          <w:color w:val="000000"/>
          <w:sz w:val="20"/>
          <w:szCs w:val="20"/>
          <w:lang w:eastAsia="fr-FR"/>
        </w:rPr>
        <w:t xml:space="preserve">. Cette expérience permet aux étudiants participants de redécouvrir le contact avec la terre et la nature, de se familiariser avec le jardinage et d'être informé des enjeux de l'agriculture durable. </w:t>
      </w:r>
    </w:p>
    <w:p w:rsidR="00B8210C" w:rsidRPr="00431164" w:rsidRDefault="00B8210C" w:rsidP="00431164">
      <w:pPr>
        <w:spacing w:after="0" w:line="240" w:lineRule="auto"/>
        <w:jc w:val="both"/>
        <w:rPr>
          <w:rFonts w:asciiTheme="majorHAnsi" w:hAnsiTheme="majorHAnsi" w:cs="Tahoma"/>
          <w:sz w:val="20"/>
          <w:szCs w:val="20"/>
        </w:rPr>
      </w:pPr>
    </w:p>
    <w:p w:rsidR="00B8210C" w:rsidRPr="00431164" w:rsidRDefault="00431164" w:rsidP="00431164">
      <w:pPr>
        <w:spacing w:after="0" w:line="240" w:lineRule="auto"/>
        <w:jc w:val="both"/>
        <w:rPr>
          <w:rFonts w:asciiTheme="majorHAnsi" w:eastAsia="Times New Roman" w:hAnsiTheme="majorHAnsi" w:cs="Tahoma"/>
          <w:b/>
          <w:bCs/>
          <w:color w:val="000000"/>
          <w:sz w:val="20"/>
          <w:szCs w:val="20"/>
          <w:lang w:eastAsia="fr-FR"/>
        </w:rPr>
      </w:pPr>
      <w:r w:rsidRPr="00431164">
        <w:rPr>
          <w:rFonts w:asciiTheme="majorHAnsi" w:eastAsia="Times New Roman" w:hAnsiTheme="majorHAnsi" w:cs="Tahoma"/>
          <w:b/>
          <w:bCs/>
          <w:color w:val="000000"/>
          <w:sz w:val="20"/>
          <w:szCs w:val="20"/>
          <w:lang w:eastAsia="fr-FR"/>
        </w:rPr>
        <w:t>Subvention demandée</w:t>
      </w:r>
    </w:p>
    <w:p w:rsidR="00B8210C" w:rsidRPr="00431164" w:rsidRDefault="006529B4" w:rsidP="00431164">
      <w:pPr>
        <w:spacing w:line="240" w:lineRule="auto"/>
        <w:rPr>
          <w:rFonts w:asciiTheme="majorHAnsi" w:eastAsia="Times New Roman" w:hAnsiTheme="majorHAnsi" w:cs="Tahoma"/>
          <w:color w:val="000000"/>
          <w:sz w:val="20"/>
          <w:szCs w:val="20"/>
          <w:lang w:val="fr-CH" w:eastAsia="fr-FR"/>
        </w:rPr>
      </w:pPr>
      <w:r w:rsidRPr="00431164">
        <w:rPr>
          <w:rFonts w:asciiTheme="majorHAnsi" w:eastAsia="Times New Roman" w:hAnsiTheme="majorHAnsi" w:cs="Tahoma"/>
          <w:color w:val="000000"/>
          <w:sz w:val="20"/>
          <w:szCs w:val="20"/>
          <w:lang w:eastAsia="fr-FR"/>
        </w:rPr>
        <w:t>Pour améliorer l’irrigation du jardin nous avons actuellement mis en place un système de récupération de l’eau de pluie. Avec l’agrandissement de 150% du jardin l’année passée, ce système devrait lui aussi être agrandi. Nous voudrions donner la possibilité aux membres de construire la nouvelle installation eux-mêmes, mais le matériel nécessaire à sa construction comprenant des panneaux en plexiglas et une structure de support nous coûtera</w:t>
      </w:r>
      <w:r w:rsidRPr="006E54F7">
        <w:rPr>
          <w:rFonts w:asciiTheme="majorHAnsi" w:eastAsia="Times New Roman" w:hAnsiTheme="majorHAnsi" w:cs="Tahoma"/>
          <w:color w:val="000000"/>
          <w:sz w:val="20"/>
          <w:szCs w:val="20"/>
          <w:lang w:eastAsia="fr-FR"/>
        </w:rPr>
        <w:t xml:space="preserve"> </w:t>
      </w:r>
      <w:r w:rsidR="006E54F7" w:rsidRPr="006E54F7">
        <w:rPr>
          <w:rFonts w:asciiTheme="majorHAnsi" w:eastAsia="Times New Roman" w:hAnsiTheme="majorHAnsi" w:cs="Tahoma"/>
          <w:color w:val="000000"/>
          <w:sz w:val="20"/>
          <w:szCs w:val="20"/>
          <w:lang w:eastAsia="fr-FR"/>
        </w:rPr>
        <w:t>2</w:t>
      </w:r>
      <w:r w:rsidRPr="006E54F7">
        <w:rPr>
          <w:rFonts w:asciiTheme="majorHAnsi" w:eastAsia="Times New Roman" w:hAnsiTheme="majorHAnsi" w:cs="Tahoma"/>
          <w:color w:val="000000"/>
          <w:sz w:val="20"/>
          <w:szCs w:val="20"/>
          <w:lang w:eastAsia="fr-FR"/>
        </w:rPr>
        <w:t>00CHF</w:t>
      </w:r>
      <w:r w:rsidR="006E54F7" w:rsidRPr="006E54F7">
        <w:rPr>
          <w:rFonts w:asciiTheme="majorHAnsi" w:eastAsia="Times New Roman" w:hAnsiTheme="majorHAnsi" w:cs="Tahoma"/>
          <w:color w:val="000000"/>
          <w:sz w:val="20"/>
          <w:szCs w:val="20"/>
          <w:lang w:eastAsia="fr-FR"/>
        </w:rPr>
        <w:t>.</w:t>
      </w:r>
    </w:p>
    <w:p w:rsidR="00B8210C" w:rsidRPr="00431164" w:rsidRDefault="00B8210C" w:rsidP="00431164">
      <w:pPr>
        <w:spacing w:after="0" w:line="240" w:lineRule="auto"/>
        <w:jc w:val="both"/>
        <w:rPr>
          <w:rFonts w:asciiTheme="majorHAnsi" w:eastAsia="Times New Roman" w:hAnsiTheme="majorHAnsi" w:cs="Tahoma"/>
          <w:color w:val="000000"/>
          <w:sz w:val="20"/>
          <w:szCs w:val="20"/>
          <w:shd w:val="clear" w:color="auto" w:fill="FFFFFF"/>
          <w:lang w:eastAsia="fr-FR"/>
        </w:rPr>
      </w:pPr>
    </w:p>
    <w:p w:rsidR="000B57A5" w:rsidRPr="00431164" w:rsidRDefault="000B57A5" w:rsidP="00431164">
      <w:pPr>
        <w:suppressAutoHyphens w:val="0"/>
        <w:spacing w:after="0" w:line="240" w:lineRule="auto"/>
        <w:rPr>
          <w:rFonts w:asciiTheme="majorHAnsi" w:eastAsia="Times New Roman" w:hAnsiTheme="majorHAnsi" w:cs="Tahoma"/>
          <w:color w:val="000000"/>
          <w:sz w:val="20"/>
          <w:szCs w:val="20"/>
          <w:shd w:val="clear" w:color="auto" w:fill="FFFFFF"/>
          <w:lang w:eastAsia="fr-FR"/>
        </w:rPr>
      </w:pPr>
      <w:r w:rsidRPr="00431164">
        <w:rPr>
          <w:rFonts w:asciiTheme="majorHAnsi" w:eastAsia="Times New Roman" w:hAnsiTheme="majorHAnsi" w:cs="Tahoma"/>
          <w:color w:val="000000"/>
          <w:sz w:val="20"/>
          <w:szCs w:val="20"/>
          <w:shd w:val="clear" w:color="auto" w:fill="FFFFFF"/>
          <w:lang w:eastAsia="fr-FR"/>
        </w:rPr>
        <w:br w:type="page"/>
      </w:r>
    </w:p>
    <w:p w:rsidR="00431164" w:rsidRPr="00431164" w:rsidRDefault="00431164" w:rsidP="00431164">
      <w:pPr>
        <w:spacing w:after="0" w:line="240" w:lineRule="auto"/>
        <w:jc w:val="both"/>
        <w:rPr>
          <w:rFonts w:asciiTheme="majorHAnsi" w:eastAsia="Times New Roman" w:hAnsiTheme="majorHAnsi" w:cs="Tahoma"/>
          <w:bCs/>
          <w:color w:val="000000"/>
          <w:sz w:val="32"/>
          <w:szCs w:val="32"/>
          <w:shd w:val="clear" w:color="auto" w:fill="FFFFFF"/>
          <w:lang w:eastAsia="fr-FR"/>
        </w:rPr>
      </w:pPr>
      <w:bookmarkStart w:id="1" w:name="docs-internal-guid-0baaf7ca-1599-2a15-99"/>
      <w:bookmarkEnd w:id="1"/>
      <w:r>
        <w:rPr>
          <w:rFonts w:asciiTheme="majorHAnsi" w:eastAsia="Times New Roman" w:hAnsiTheme="majorHAnsi" w:cs="Tahoma"/>
          <w:bCs/>
          <w:color w:val="000000"/>
          <w:sz w:val="32"/>
          <w:szCs w:val="32"/>
          <w:shd w:val="clear" w:color="auto" w:fill="FFFFFF"/>
          <w:lang w:eastAsia="fr-FR"/>
        </w:rPr>
        <w:lastRenderedPageBreak/>
        <w:t>Conférences et projections</w:t>
      </w:r>
    </w:p>
    <w:p w:rsidR="00431164" w:rsidRPr="00431164" w:rsidRDefault="00431164" w:rsidP="00431164">
      <w:pPr>
        <w:spacing w:after="0" w:line="240" w:lineRule="auto"/>
        <w:jc w:val="both"/>
        <w:rPr>
          <w:rFonts w:asciiTheme="majorHAnsi" w:eastAsia="Times New Roman" w:hAnsiTheme="majorHAnsi" w:cs="Tahoma"/>
          <w:bCs/>
          <w:color w:val="000000"/>
          <w:sz w:val="32"/>
          <w:szCs w:val="32"/>
          <w:shd w:val="clear" w:color="auto" w:fill="FFFFFF"/>
          <w:lang w:eastAsia="fr-FR"/>
        </w:rPr>
      </w:pPr>
    </w:p>
    <w:p w:rsidR="00431164" w:rsidRPr="00431164" w:rsidRDefault="00431164" w:rsidP="00431164">
      <w:pPr>
        <w:spacing w:after="0" w:line="240" w:lineRule="auto"/>
        <w:jc w:val="both"/>
        <w:rPr>
          <w:rFonts w:asciiTheme="majorHAnsi" w:eastAsia="Times New Roman" w:hAnsiTheme="majorHAnsi" w:cs="Tahoma"/>
          <w:b/>
          <w:bCs/>
          <w:color w:val="000000"/>
          <w:sz w:val="20"/>
          <w:szCs w:val="20"/>
          <w:shd w:val="clear" w:color="auto" w:fill="FFFFFF"/>
          <w:lang w:eastAsia="fr-FR"/>
        </w:rPr>
      </w:pPr>
      <w:r w:rsidRPr="00431164">
        <w:rPr>
          <w:rFonts w:asciiTheme="majorHAnsi" w:eastAsia="Times New Roman" w:hAnsiTheme="majorHAnsi" w:cs="Tahoma"/>
          <w:b/>
          <w:bCs/>
          <w:color w:val="000000"/>
          <w:sz w:val="20"/>
          <w:szCs w:val="20"/>
          <w:shd w:val="clear" w:color="auto" w:fill="FFFFFF"/>
          <w:lang w:eastAsia="fr-FR"/>
        </w:rPr>
        <w:t>Descriptif</w:t>
      </w:r>
    </w:p>
    <w:p w:rsidR="00B8210C" w:rsidRPr="00431164" w:rsidRDefault="006529B4" w:rsidP="00431164">
      <w:pPr>
        <w:spacing w:line="240" w:lineRule="auto"/>
        <w:jc w:val="both"/>
        <w:rPr>
          <w:rFonts w:asciiTheme="majorHAnsi" w:hAnsiTheme="majorHAnsi" w:cs="Tahoma"/>
          <w:color w:val="000000"/>
          <w:sz w:val="20"/>
          <w:szCs w:val="20"/>
          <w:shd w:val="clear" w:color="auto" w:fill="FFFFFF"/>
        </w:rPr>
      </w:pPr>
      <w:r w:rsidRPr="00431164">
        <w:rPr>
          <w:rFonts w:asciiTheme="majorHAnsi" w:hAnsiTheme="majorHAnsi" w:cs="Tahoma"/>
          <w:color w:val="000000"/>
          <w:sz w:val="20"/>
          <w:szCs w:val="20"/>
          <w:shd w:val="clear" w:color="auto" w:fill="FFFFFF"/>
        </w:rPr>
        <w:t xml:space="preserve">Tout au long de l’année </w:t>
      </w:r>
      <w:proofErr w:type="spellStart"/>
      <w:r w:rsidRPr="00431164">
        <w:rPr>
          <w:rFonts w:asciiTheme="majorHAnsi" w:hAnsiTheme="majorHAnsi" w:cs="Tahoma"/>
          <w:color w:val="000000"/>
          <w:sz w:val="20"/>
          <w:szCs w:val="20"/>
          <w:shd w:val="clear" w:color="auto" w:fill="FFFFFF"/>
        </w:rPr>
        <w:t>Unipoly</w:t>
      </w:r>
      <w:proofErr w:type="spellEnd"/>
      <w:r w:rsidRPr="00431164">
        <w:rPr>
          <w:rFonts w:asciiTheme="majorHAnsi" w:hAnsiTheme="majorHAnsi" w:cs="Tahoma"/>
          <w:color w:val="000000"/>
          <w:sz w:val="20"/>
          <w:szCs w:val="20"/>
          <w:shd w:val="clear" w:color="auto" w:fill="FFFFFF"/>
        </w:rPr>
        <w:t xml:space="preserve"> organise des conférences et des proj</w:t>
      </w:r>
      <w:r w:rsidR="00431164" w:rsidRPr="00431164">
        <w:rPr>
          <w:rFonts w:asciiTheme="majorHAnsi" w:hAnsiTheme="majorHAnsi" w:cs="Tahoma"/>
          <w:color w:val="000000"/>
          <w:sz w:val="20"/>
          <w:szCs w:val="20"/>
          <w:shd w:val="clear" w:color="auto" w:fill="FFFFFF"/>
        </w:rPr>
        <w:t>ections ouvertes aux étudiants,</w:t>
      </w:r>
      <w:r w:rsidRPr="00431164">
        <w:rPr>
          <w:rFonts w:asciiTheme="majorHAnsi" w:hAnsiTheme="majorHAnsi" w:cs="Tahoma"/>
          <w:color w:val="000000"/>
          <w:sz w:val="20"/>
          <w:szCs w:val="20"/>
          <w:shd w:val="clear" w:color="auto" w:fill="FFFFFF"/>
        </w:rPr>
        <w:t xml:space="preserve"> qui ont pour but de les sensibiliser sur les enjeux climatique</w:t>
      </w:r>
      <w:r w:rsidR="00431164">
        <w:rPr>
          <w:rFonts w:asciiTheme="majorHAnsi" w:hAnsiTheme="majorHAnsi" w:cs="Tahoma"/>
          <w:color w:val="000000"/>
          <w:sz w:val="20"/>
          <w:szCs w:val="20"/>
          <w:shd w:val="clear" w:color="auto" w:fill="FFFFFF"/>
        </w:rPr>
        <w:t>s</w:t>
      </w:r>
      <w:r w:rsidRPr="00431164">
        <w:rPr>
          <w:rFonts w:asciiTheme="majorHAnsi" w:hAnsiTheme="majorHAnsi" w:cs="Tahoma"/>
          <w:color w:val="000000"/>
          <w:sz w:val="20"/>
          <w:szCs w:val="20"/>
          <w:shd w:val="clear" w:color="auto" w:fill="FFFFFF"/>
        </w:rPr>
        <w:t xml:space="preserve"> tels que le désinvestissement des énergies fossiles, l’électronique durable, etc. </w:t>
      </w:r>
    </w:p>
    <w:p w:rsidR="00B8210C" w:rsidRPr="00431164" w:rsidRDefault="00B8210C" w:rsidP="00431164">
      <w:pPr>
        <w:pStyle w:val="TextBody"/>
        <w:spacing w:after="0" w:line="240" w:lineRule="auto"/>
        <w:jc w:val="both"/>
        <w:rPr>
          <w:rFonts w:asciiTheme="majorHAnsi" w:hAnsiTheme="majorHAnsi" w:cs="Tahoma"/>
          <w:sz w:val="20"/>
          <w:szCs w:val="20"/>
        </w:rPr>
      </w:pPr>
    </w:p>
    <w:p w:rsidR="00B8210C" w:rsidRPr="00431164" w:rsidRDefault="006529B4" w:rsidP="00431164">
      <w:pPr>
        <w:pStyle w:val="TextBody"/>
        <w:spacing w:after="0" w:line="240" w:lineRule="auto"/>
        <w:jc w:val="both"/>
        <w:rPr>
          <w:rFonts w:asciiTheme="majorHAnsi" w:hAnsiTheme="majorHAnsi" w:cs="Tahoma"/>
          <w:b/>
          <w:color w:val="000000"/>
          <w:sz w:val="20"/>
          <w:szCs w:val="20"/>
          <w:shd w:val="clear" w:color="auto" w:fill="FFFFFF"/>
        </w:rPr>
      </w:pPr>
      <w:r w:rsidRPr="00431164">
        <w:rPr>
          <w:rFonts w:asciiTheme="majorHAnsi" w:hAnsiTheme="majorHAnsi" w:cs="Tahoma"/>
          <w:b/>
          <w:color w:val="000000"/>
          <w:sz w:val="20"/>
          <w:szCs w:val="20"/>
          <w:shd w:val="clear" w:color="auto" w:fill="FFFFFF"/>
        </w:rPr>
        <w:t>Subvention demandée</w:t>
      </w:r>
    </w:p>
    <w:p w:rsidR="00B8210C" w:rsidRPr="00431164" w:rsidRDefault="006529B4" w:rsidP="00431164">
      <w:pPr>
        <w:pStyle w:val="TextBody"/>
        <w:spacing w:after="0" w:line="240" w:lineRule="auto"/>
        <w:jc w:val="both"/>
        <w:rPr>
          <w:rFonts w:asciiTheme="majorHAnsi" w:hAnsiTheme="majorHAnsi" w:cs="Tahoma"/>
          <w:color w:val="000000"/>
          <w:sz w:val="20"/>
          <w:szCs w:val="20"/>
          <w:shd w:val="clear" w:color="auto" w:fill="FFFFFF"/>
        </w:rPr>
      </w:pPr>
      <w:r w:rsidRPr="00431164">
        <w:rPr>
          <w:rFonts w:asciiTheme="majorHAnsi" w:hAnsiTheme="majorHAnsi" w:cs="Tahoma"/>
          <w:color w:val="000000"/>
          <w:sz w:val="20"/>
          <w:szCs w:val="20"/>
          <w:shd w:val="clear" w:color="auto" w:fill="FFFFFF"/>
        </w:rPr>
        <w:t xml:space="preserve">Les frais d'organisation des conférences (affichage, </w:t>
      </w:r>
      <w:r w:rsidR="00431164">
        <w:rPr>
          <w:rFonts w:asciiTheme="majorHAnsi" w:hAnsiTheme="majorHAnsi" w:cs="Tahoma"/>
          <w:color w:val="000000"/>
          <w:sz w:val="20"/>
          <w:szCs w:val="20"/>
          <w:shd w:val="clear" w:color="auto" w:fill="FFFFFF"/>
        </w:rPr>
        <w:t>apéritif, frais d'organisations</w:t>
      </w:r>
      <w:r w:rsidRPr="00431164">
        <w:rPr>
          <w:rFonts w:asciiTheme="majorHAnsi" w:hAnsiTheme="majorHAnsi" w:cs="Tahoma"/>
          <w:color w:val="000000"/>
          <w:sz w:val="20"/>
          <w:szCs w:val="20"/>
          <w:shd w:val="clear" w:color="auto" w:fill="FFFFFF"/>
        </w:rPr>
        <w:t xml:space="preserve">) </w:t>
      </w:r>
      <w:r w:rsidRPr="00D91B07">
        <w:rPr>
          <w:rFonts w:asciiTheme="majorHAnsi" w:hAnsiTheme="majorHAnsi" w:cs="Tahoma"/>
          <w:color w:val="000000"/>
          <w:sz w:val="20"/>
          <w:szCs w:val="20"/>
          <w:shd w:val="clear" w:color="auto" w:fill="FFFFFF"/>
        </w:rPr>
        <w:t>s'</w:t>
      </w:r>
      <w:r w:rsidR="00431164" w:rsidRPr="00D91B07">
        <w:rPr>
          <w:rFonts w:asciiTheme="majorHAnsi" w:hAnsiTheme="majorHAnsi" w:cs="Tahoma"/>
          <w:color w:val="000000"/>
          <w:sz w:val="20"/>
          <w:szCs w:val="20"/>
          <w:shd w:val="clear" w:color="auto" w:fill="FFFFFF"/>
        </w:rPr>
        <w:t>élèvent</w:t>
      </w:r>
      <w:r w:rsidRPr="00D91B07">
        <w:rPr>
          <w:rFonts w:asciiTheme="majorHAnsi" w:hAnsiTheme="majorHAnsi" w:cs="Tahoma"/>
          <w:color w:val="000000"/>
          <w:sz w:val="20"/>
          <w:szCs w:val="20"/>
          <w:shd w:val="clear" w:color="auto" w:fill="FFFFFF"/>
        </w:rPr>
        <w:t xml:space="preserve"> à 150 CHF en moyenne par conférence. Ayant trois conférences de prévues en moyenne par semestre, les 500CHF demandés</w:t>
      </w:r>
      <w:r w:rsidRPr="00431164">
        <w:rPr>
          <w:rFonts w:asciiTheme="majorHAnsi" w:hAnsiTheme="majorHAnsi" w:cs="Tahoma"/>
          <w:color w:val="000000"/>
          <w:sz w:val="20"/>
          <w:szCs w:val="20"/>
          <w:shd w:val="clear" w:color="auto" w:fill="FFFFFF"/>
        </w:rPr>
        <w:t xml:space="preserve"> couvriraient une partie de ces frais sur la période 2016-2017.</w:t>
      </w:r>
    </w:p>
    <w:p w:rsidR="00431164" w:rsidRDefault="00431164" w:rsidP="00431164">
      <w:pPr>
        <w:pStyle w:val="TextBody"/>
        <w:spacing w:after="0" w:line="240" w:lineRule="auto"/>
        <w:jc w:val="both"/>
        <w:rPr>
          <w:rFonts w:asciiTheme="majorHAnsi" w:hAnsiTheme="majorHAnsi" w:cs="Tahoma"/>
          <w:bCs/>
          <w:color w:val="000000"/>
          <w:sz w:val="32"/>
          <w:szCs w:val="32"/>
          <w:shd w:val="clear" w:color="auto" w:fill="FFFFFF"/>
        </w:rPr>
      </w:pPr>
    </w:p>
    <w:p w:rsidR="00431164" w:rsidRDefault="00431164" w:rsidP="00431164">
      <w:pPr>
        <w:pStyle w:val="TextBody"/>
        <w:spacing w:after="0" w:line="240" w:lineRule="auto"/>
        <w:jc w:val="both"/>
        <w:rPr>
          <w:rFonts w:asciiTheme="majorHAnsi" w:hAnsiTheme="majorHAnsi" w:cs="Tahoma"/>
          <w:bCs/>
          <w:color w:val="000000"/>
          <w:sz w:val="32"/>
          <w:szCs w:val="32"/>
          <w:shd w:val="clear" w:color="auto" w:fill="FFFFFF"/>
        </w:rPr>
      </w:pPr>
    </w:p>
    <w:p w:rsidR="00B8210C" w:rsidRDefault="006529B4" w:rsidP="00431164">
      <w:pPr>
        <w:pStyle w:val="TextBody"/>
        <w:spacing w:after="0" w:line="240" w:lineRule="auto"/>
        <w:jc w:val="both"/>
        <w:rPr>
          <w:rFonts w:asciiTheme="majorHAnsi" w:hAnsiTheme="majorHAnsi" w:cs="Tahoma"/>
          <w:bCs/>
          <w:color w:val="000000"/>
          <w:sz w:val="32"/>
          <w:szCs w:val="32"/>
          <w:shd w:val="clear" w:color="auto" w:fill="FFFFFF"/>
        </w:rPr>
      </w:pPr>
      <w:r w:rsidRPr="00431164">
        <w:rPr>
          <w:rFonts w:asciiTheme="majorHAnsi" w:hAnsiTheme="majorHAnsi" w:cs="Tahoma"/>
          <w:bCs/>
          <w:color w:val="000000"/>
          <w:sz w:val="32"/>
          <w:szCs w:val="32"/>
          <w:shd w:val="clear" w:color="auto" w:fill="FFFFFF"/>
        </w:rPr>
        <w:t xml:space="preserve">Campus </w:t>
      </w:r>
      <w:proofErr w:type="spellStart"/>
      <w:r w:rsidRPr="00431164">
        <w:rPr>
          <w:rFonts w:asciiTheme="majorHAnsi" w:hAnsiTheme="majorHAnsi" w:cs="Tahoma"/>
          <w:bCs/>
          <w:color w:val="000000"/>
          <w:sz w:val="32"/>
          <w:szCs w:val="32"/>
          <w:shd w:val="clear" w:color="auto" w:fill="FFFFFF"/>
        </w:rPr>
        <w:t>Farmers</w:t>
      </w:r>
      <w:proofErr w:type="spellEnd"/>
    </w:p>
    <w:p w:rsidR="00431164" w:rsidRPr="00431164" w:rsidRDefault="00431164" w:rsidP="00431164">
      <w:pPr>
        <w:pStyle w:val="TextBody"/>
        <w:spacing w:after="0" w:line="240" w:lineRule="auto"/>
        <w:jc w:val="both"/>
        <w:rPr>
          <w:rFonts w:asciiTheme="majorHAnsi" w:hAnsiTheme="majorHAnsi" w:cs="Tahoma"/>
          <w:bCs/>
          <w:color w:val="000000"/>
          <w:sz w:val="32"/>
          <w:szCs w:val="32"/>
          <w:shd w:val="clear" w:color="auto" w:fill="FFFFFF"/>
        </w:rPr>
      </w:pPr>
    </w:p>
    <w:p w:rsidR="00B8210C" w:rsidRPr="00431164" w:rsidRDefault="006529B4" w:rsidP="00431164">
      <w:pPr>
        <w:pStyle w:val="TextBody"/>
        <w:spacing w:after="0" w:line="240" w:lineRule="auto"/>
        <w:jc w:val="both"/>
        <w:rPr>
          <w:rFonts w:asciiTheme="majorHAnsi" w:hAnsiTheme="majorHAnsi" w:cs="Tahoma"/>
          <w:b/>
          <w:bCs/>
          <w:color w:val="000000"/>
          <w:sz w:val="20"/>
          <w:szCs w:val="20"/>
          <w:shd w:val="clear" w:color="auto" w:fill="FFFFFF"/>
        </w:rPr>
      </w:pPr>
      <w:r w:rsidRPr="00431164">
        <w:rPr>
          <w:rFonts w:asciiTheme="majorHAnsi" w:hAnsiTheme="majorHAnsi" w:cs="Tahoma"/>
          <w:b/>
          <w:bCs/>
          <w:color w:val="000000"/>
          <w:sz w:val="20"/>
          <w:szCs w:val="20"/>
          <w:shd w:val="clear" w:color="auto" w:fill="FFFFFF"/>
        </w:rPr>
        <w:t>Descriptif</w:t>
      </w:r>
    </w:p>
    <w:p w:rsidR="00B8210C" w:rsidRPr="00431164" w:rsidRDefault="006529B4" w:rsidP="00431164">
      <w:pPr>
        <w:pStyle w:val="TextBody"/>
        <w:spacing w:after="0" w:line="240" w:lineRule="auto"/>
        <w:jc w:val="both"/>
        <w:rPr>
          <w:rFonts w:asciiTheme="majorHAnsi" w:hAnsiTheme="majorHAnsi" w:cs="Tahoma"/>
          <w:sz w:val="20"/>
          <w:szCs w:val="20"/>
        </w:rPr>
      </w:pPr>
      <w:r w:rsidRPr="00431164">
        <w:rPr>
          <w:rFonts w:asciiTheme="majorHAnsi" w:hAnsiTheme="majorHAnsi" w:cs="Tahoma"/>
          <w:sz w:val="20"/>
          <w:szCs w:val="20"/>
        </w:rPr>
        <w:t>Ce projet d'</w:t>
      </w:r>
      <w:proofErr w:type="spellStart"/>
      <w:r w:rsidRPr="00431164">
        <w:rPr>
          <w:rFonts w:asciiTheme="majorHAnsi" w:hAnsiTheme="majorHAnsi" w:cs="Tahoma"/>
          <w:sz w:val="20"/>
          <w:szCs w:val="20"/>
        </w:rPr>
        <w:t>Unipoly</w:t>
      </w:r>
      <w:proofErr w:type="spellEnd"/>
      <w:r w:rsidRPr="00431164">
        <w:rPr>
          <w:rFonts w:asciiTheme="majorHAnsi" w:hAnsiTheme="majorHAnsi" w:cs="Tahoma"/>
          <w:sz w:val="20"/>
          <w:szCs w:val="20"/>
        </w:rPr>
        <w:t xml:space="preserve"> veut placer sur le campus de l’EPFL et de l'UNIL des plantes comestibles. Tout le monde sur le campus pourra participer à l’entretien et pourra se servir. L’objectif est de donner plus de vie et une meilleure image au campus et d'y impliquer les étudiants ainsi que les collaborateurs. Aussi surtout de pouvoir récolter des plantes aromatiques, des fruits et des légumes qui seront locaux, biologiques et bon pour la santé. Des instructions pour l'entretien seront inscrites sur les bacs et visibles par tous.</w:t>
      </w:r>
    </w:p>
    <w:p w:rsidR="00B8210C" w:rsidRPr="00431164" w:rsidRDefault="00B8210C" w:rsidP="00431164">
      <w:pPr>
        <w:pStyle w:val="TextBody"/>
        <w:spacing w:after="0" w:line="240" w:lineRule="auto"/>
        <w:jc w:val="both"/>
        <w:rPr>
          <w:rFonts w:asciiTheme="majorHAnsi" w:hAnsiTheme="majorHAnsi" w:cs="Tahoma"/>
          <w:sz w:val="20"/>
          <w:szCs w:val="20"/>
        </w:rPr>
      </w:pPr>
    </w:p>
    <w:p w:rsidR="00B8210C" w:rsidRPr="00431164" w:rsidRDefault="00902FD8" w:rsidP="00431164">
      <w:pPr>
        <w:pStyle w:val="TextBody"/>
        <w:spacing w:after="0" w:line="240" w:lineRule="auto"/>
        <w:jc w:val="both"/>
        <w:rPr>
          <w:rFonts w:asciiTheme="majorHAnsi" w:hAnsiTheme="majorHAnsi" w:cs="Tahoma"/>
          <w:b/>
          <w:bCs/>
          <w:color w:val="000000"/>
          <w:sz w:val="20"/>
          <w:szCs w:val="20"/>
          <w:shd w:val="clear" w:color="auto" w:fill="FFFFFF"/>
        </w:rPr>
      </w:pPr>
      <w:r>
        <w:rPr>
          <w:rFonts w:asciiTheme="majorHAnsi" w:hAnsiTheme="majorHAnsi" w:cs="Tahoma"/>
          <w:b/>
          <w:bCs/>
          <w:color w:val="000000"/>
          <w:sz w:val="20"/>
          <w:szCs w:val="20"/>
          <w:shd w:val="clear" w:color="auto" w:fill="FFFFFF"/>
        </w:rPr>
        <w:t>Subvention demandée</w:t>
      </w:r>
    </w:p>
    <w:p w:rsidR="00B8210C" w:rsidRPr="00431164" w:rsidRDefault="006529B4" w:rsidP="003047DB">
      <w:pPr>
        <w:pStyle w:val="TextBody"/>
        <w:spacing w:after="0" w:line="240" w:lineRule="auto"/>
        <w:jc w:val="both"/>
        <w:rPr>
          <w:rFonts w:asciiTheme="majorHAnsi" w:hAnsiTheme="majorHAnsi" w:cs="Tahoma"/>
          <w:sz w:val="20"/>
          <w:szCs w:val="20"/>
        </w:rPr>
      </w:pPr>
      <w:r w:rsidRPr="00431164">
        <w:rPr>
          <w:rFonts w:asciiTheme="majorHAnsi" w:hAnsiTheme="majorHAnsi" w:cs="Tahoma"/>
          <w:sz w:val="20"/>
          <w:szCs w:val="20"/>
        </w:rPr>
        <w:t>Cette année nous voudrions étendre le projet en augmentant le nombre de bac et en y ra</w:t>
      </w:r>
      <w:r w:rsidR="003047DB">
        <w:rPr>
          <w:rFonts w:asciiTheme="majorHAnsi" w:hAnsiTheme="majorHAnsi" w:cs="Tahoma"/>
          <w:sz w:val="20"/>
          <w:szCs w:val="20"/>
        </w:rPr>
        <w:t>joutant le matériel nécessaire à</w:t>
      </w:r>
      <w:r w:rsidRPr="00431164">
        <w:rPr>
          <w:rFonts w:asciiTheme="majorHAnsi" w:hAnsiTheme="majorHAnsi" w:cs="Tahoma"/>
          <w:sz w:val="20"/>
          <w:szCs w:val="20"/>
        </w:rPr>
        <w:t xml:space="preserve"> son entretien. </w:t>
      </w:r>
      <w:r w:rsidRPr="00AC01C0">
        <w:rPr>
          <w:rFonts w:asciiTheme="majorHAnsi" w:hAnsiTheme="majorHAnsi" w:cs="Tahoma"/>
          <w:sz w:val="20"/>
          <w:szCs w:val="20"/>
        </w:rPr>
        <w:t>Les 150CHF demandés</w:t>
      </w:r>
      <w:r w:rsidRPr="00431164">
        <w:rPr>
          <w:rFonts w:asciiTheme="majorHAnsi" w:hAnsiTheme="majorHAnsi" w:cs="Tahoma"/>
          <w:sz w:val="20"/>
          <w:szCs w:val="20"/>
        </w:rPr>
        <w:t xml:space="preserve"> serviraient à couvrir les frais des outils (100CHF), ainsi que les frais pour l'impression des affiches informatives (50CHF).</w:t>
      </w:r>
    </w:p>
    <w:sectPr w:rsidR="00B8210C" w:rsidRPr="0043116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4795"/>
    <w:multiLevelType w:val="hybridMultilevel"/>
    <w:tmpl w:val="A8D4418A"/>
    <w:lvl w:ilvl="0" w:tplc="B8A884D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ED01557"/>
    <w:multiLevelType w:val="hybridMultilevel"/>
    <w:tmpl w:val="79F8A8BC"/>
    <w:lvl w:ilvl="0" w:tplc="B8A884D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0C"/>
    <w:rsid w:val="00062C59"/>
    <w:rsid w:val="000B57A5"/>
    <w:rsid w:val="00162E5C"/>
    <w:rsid w:val="00216941"/>
    <w:rsid w:val="00221948"/>
    <w:rsid w:val="00234E4E"/>
    <w:rsid w:val="003047DB"/>
    <w:rsid w:val="00431164"/>
    <w:rsid w:val="00564C50"/>
    <w:rsid w:val="00564E61"/>
    <w:rsid w:val="006529B4"/>
    <w:rsid w:val="006E54F7"/>
    <w:rsid w:val="007272D1"/>
    <w:rsid w:val="00793450"/>
    <w:rsid w:val="00821E32"/>
    <w:rsid w:val="008D0666"/>
    <w:rsid w:val="00902FD8"/>
    <w:rsid w:val="0098598B"/>
    <w:rsid w:val="00A07DFF"/>
    <w:rsid w:val="00AC01C0"/>
    <w:rsid w:val="00B8210C"/>
    <w:rsid w:val="00C375E6"/>
    <w:rsid w:val="00D91B07"/>
    <w:rsid w:val="00FA63A1"/>
    <w:rsid w:val="00FD6D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5EC1A-DE0F-49DD-AD22-23351FB8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31164"/>
    <w:pPr>
      <w:suppressAutoHyphens/>
      <w:spacing w:after="200"/>
    </w:pPr>
    <w:rPr>
      <w:color w:val="00000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gende1">
    <w:name w:val="Légende1"/>
    <w:basedOn w:val="Normal"/>
    <w:pPr>
      <w:suppressLineNumbers/>
      <w:spacing w:before="120" w:after="120"/>
    </w:pPr>
    <w:rPr>
      <w:rFonts w:cs="FreeSans"/>
      <w:i/>
      <w:iCs/>
      <w:sz w:val="24"/>
      <w:szCs w:val="24"/>
    </w:rPr>
  </w:style>
  <w:style w:type="paragraph" w:styleId="NormalWeb">
    <w:name w:val="Normal (Web)"/>
    <w:basedOn w:val="Normal"/>
    <w:uiPriority w:val="99"/>
    <w:unhideWhenUsed/>
    <w:rsid w:val="00FB45F8"/>
    <w:pPr>
      <w:spacing w:after="280"/>
    </w:pPr>
    <w:rPr>
      <w:rFonts w:ascii="Times New Roman" w:eastAsia="Times New Roman" w:hAnsi="Times New Roman" w:cs="Times New Roman"/>
      <w:sz w:val="24"/>
      <w:szCs w:val="24"/>
      <w:lang w:val="fr-CH" w:eastAsia="fr-CH"/>
    </w:rPr>
  </w:style>
  <w:style w:type="paragraph" w:styleId="ListParagraph">
    <w:name w:val="List Paragraph"/>
    <w:basedOn w:val="Normal"/>
    <w:uiPriority w:val="34"/>
    <w:qFormat/>
    <w:rsid w:val="00221948"/>
    <w:pPr>
      <w:ind w:left="720"/>
      <w:contextualSpacing/>
    </w:pPr>
  </w:style>
  <w:style w:type="character" w:styleId="Hyperlink">
    <w:name w:val="Hyperlink"/>
    <w:basedOn w:val="DefaultParagraphFont"/>
    <w:uiPriority w:val="99"/>
    <w:unhideWhenUsed/>
    <w:rsid w:val="00162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34632">
      <w:bodyDiv w:val="1"/>
      <w:marLeft w:val="0"/>
      <w:marRight w:val="0"/>
      <w:marTop w:val="0"/>
      <w:marBottom w:val="0"/>
      <w:divBdr>
        <w:top w:val="none" w:sz="0" w:space="0" w:color="auto"/>
        <w:left w:val="none" w:sz="0" w:space="0" w:color="auto"/>
        <w:bottom w:val="none" w:sz="0" w:space="0" w:color="auto"/>
        <w:right w:val="none" w:sz="0" w:space="0" w:color="auto"/>
      </w:divBdr>
    </w:div>
    <w:div w:id="928581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enen-meier.ch/pi/SONNENWACHSSCHMELZER-INOX.html" TargetMode="External"/><Relationship Id="rId3" Type="http://schemas.openxmlformats.org/officeDocument/2006/relationships/numbering" Target="numbering.xml"/><Relationship Id="rId7" Type="http://schemas.openxmlformats.org/officeDocument/2006/relationships/hyperlink" Target="http://www.bienen-meier.ch/pi/SONNENWACHSSCHMELZER-INO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ID Value="https://cws.connectedpdf.com/cDocID/0680465738CF93DCC2365951A88D0140~6BAD5E68A69B11E6BB64AC7BFC1394364D2E84C1569144C8-C1ABB056B913120A-8310B264AAD71E851D558600"/>
</file>

<file path=customXml/item2.xml><?xml version="1.0" encoding="utf-8"?>
<VersionID Value="https://cws.connectedpdf.com/cVersionID/0680465738CF93DCC2365951A88D0140~6BAE21B8A69B11E6BB64AC7BFC1394364D2E7E94E1B8B5EB-C1ABB056B913120A-9AB1EB31F1E7B3CED2FB8600"/>
</file>

<file path=customXml/itemProps1.xml><?xml version="1.0" encoding="utf-8"?>
<ds:datastoreItem xmlns:ds="http://schemas.openxmlformats.org/officeDocument/2006/customXml" ds:itemID="{A37DD487-037B-4778-987A-EF3547EC4848}">
  <ds:schemaRefs/>
</ds:datastoreItem>
</file>

<file path=customXml/itemProps2.xml><?xml version="1.0" encoding="utf-8"?>
<ds:datastoreItem xmlns:ds="http://schemas.openxmlformats.org/officeDocument/2006/customXml" ds:itemID="{F99B53DF-DBD9-4132-BB2B-0BC7AAA4730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5250</Characters>
  <Application>Microsoft Office Word</Application>
  <DocSecurity>0</DocSecurity>
  <Lines>123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Rommus</dc:creator>
  <cp:lastModifiedBy>Alena</cp:lastModifiedBy>
  <cp:revision>23</cp:revision>
  <cp:lastPrinted>2016-11-09T16:41:00Z</cp:lastPrinted>
  <dcterms:created xsi:type="dcterms:W3CDTF">2016-11-08T10:03:00Z</dcterms:created>
  <dcterms:modified xsi:type="dcterms:W3CDTF">2016-11-09T16:42:00Z</dcterms:modified>
  <dc:language>en-US</dc:language>
</cp:coreProperties>
</file>