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D4A57" w14:textId="2B3B17D9" w:rsidR="45C799E8" w:rsidRDefault="45C799E8" w:rsidP="45C799E8">
      <w:pPr>
        <w:ind w:firstLine="0"/>
        <w:jc w:val="center"/>
        <w:rPr>
          <w:b/>
          <w:bCs/>
        </w:rPr>
      </w:pPr>
    </w:p>
    <w:p w14:paraId="6DD3D8CC" w14:textId="7E8BAEF5" w:rsidR="00727C33" w:rsidRDefault="00AA7E1B" w:rsidP="0A0B1FE3">
      <w:pPr>
        <w:ind w:firstLine="0"/>
        <w:jc w:val="center"/>
        <w:rPr>
          <w:b/>
          <w:bCs/>
        </w:rPr>
      </w:pPr>
      <w:r w:rsidRPr="45C799E8">
        <w:rPr>
          <w:b/>
          <w:bCs/>
        </w:rPr>
        <w:t>UNIVERSIDADE PAULISTA</w:t>
      </w:r>
    </w:p>
    <w:p w14:paraId="733104B0" w14:textId="77777777" w:rsidR="00727C33" w:rsidRDefault="00AA7E1B" w:rsidP="00DE32DB">
      <w:pPr>
        <w:ind w:firstLine="0"/>
        <w:jc w:val="center"/>
        <w:rPr>
          <w:b/>
        </w:rPr>
      </w:pPr>
      <w:r>
        <w:rPr>
          <w:b/>
        </w:rPr>
        <w:t>ANÁLISE E DESENVOLVIMENTO DE SISTEMAS</w:t>
      </w:r>
    </w:p>
    <w:p w14:paraId="06CD2C11" w14:textId="77777777" w:rsidR="00DA62CA" w:rsidRDefault="00DA62CA" w:rsidP="00DA62CA">
      <w:pPr>
        <w:ind w:firstLine="0"/>
        <w:jc w:val="center"/>
        <w:rPr>
          <w:b/>
        </w:rPr>
      </w:pPr>
    </w:p>
    <w:p w14:paraId="2344574A" w14:textId="77777777" w:rsidR="00963900" w:rsidRDefault="00963900" w:rsidP="00963900">
      <w:pPr>
        <w:jc w:val="center"/>
        <w:rPr>
          <w:b/>
          <w:bCs/>
        </w:rPr>
      </w:pPr>
      <w:r w:rsidRPr="381C284F">
        <w:rPr>
          <w:b/>
          <w:bCs/>
        </w:rPr>
        <w:t>Arthur Silveira Trettel – RA G82DJG0</w:t>
      </w:r>
    </w:p>
    <w:p w14:paraId="0FD57D7D" w14:textId="77777777" w:rsidR="00963900" w:rsidRPr="00963900" w:rsidRDefault="00963900" w:rsidP="00963900">
      <w:pPr>
        <w:jc w:val="center"/>
        <w:rPr>
          <w:rFonts w:asciiTheme="minorHAnsi" w:eastAsiaTheme="minorHAnsi" w:hAnsiTheme="minorHAnsi" w:cstheme="minorBidi"/>
          <w:sz w:val="22"/>
          <w:szCs w:val="22"/>
        </w:rPr>
      </w:pPr>
      <w:r w:rsidRPr="381C284F">
        <w:rPr>
          <w:b/>
          <w:bCs/>
        </w:rPr>
        <w:t xml:space="preserve">Giulia </w:t>
      </w:r>
      <w:proofErr w:type="spellStart"/>
      <w:r w:rsidRPr="381C284F">
        <w:rPr>
          <w:b/>
          <w:bCs/>
        </w:rPr>
        <w:t>Zanholo</w:t>
      </w:r>
      <w:proofErr w:type="spellEnd"/>
      <w:r w:rsidRPr="381C284F">
        <w:rPr>
          <w:b/>
          <w:bCs/>
        </w:rPr>
        <w:t xml:space="preserve"> - RA G812069</w:t>
      </w:r>
    </w:p>
    <w:p w14:paraId="0C3BE274" w14:textId="77777777" w:rsidR="00963900" w:rsidRDefault="00963900" w:rsidP="00963900">
      <w:pPr>
        <w:jc w:val="center"/>
        <w:rPr>
          <w:b/>
          <w:bCs/>
        </w:rPr>
      </w:pPr>
      <w:r w:rsidRPr="381C284F">
        <w:rPr>
          <w:b/>
          <w:bCs/>
        </w:rPr>
        <w:t>João Gabriel Rodrigues da Silva – RA N048DH0</w:t>
      </w:r>
    </w:p>
    <w:p w14:paraId="706B3EE6" w14:textId="77777777" w:rsidR="00963900" w:rsidRPr="00104F2E" w:rsidRDefault="00963900" w:rsidP="00963900">
      <w:pPr>
        <w:jc w:val="center"/>
        <w:rPr>
          <w:rFonts w:asciiTheme="minorHAnsi" w:eastAsiaTheme="minorHAnsi" w:hAnsiTheme="minorHAnsi" w:cstheme="minorBidi"/>
          <w:sz w:val="22"/>
          <w:szCs w:val="22"/>
        </w:rPr>
      </w:pPr>
      <w:r w:rsidRPr="381C284F">
        <w:rPr>
          <w:b/>
          <w:bCs/>
        </w:rPr>
        <w:t>Lucas Henrique de Almeida Moreira – RA G768957</w:t>
      </w:r>
    </w:p>
    <w:p w14:paraId="5D58F7B0" w14:textId="77777777" w:rsidR="00963900" w:rsidRPr="00104F2E" w:rsidRDefault="00963900" w:rsidP="00963900">
      <w:pPr>
        <w:jc w:val="center"/>
      </w:pPr>
      <w:r w:rsidRPr="381C284F">
        <w:rPr>
          <w:b/>
          <w:bCs/>
        </w:rPr>
        <w:t>Vinicius da Silva Alves Pereira – RA G82FED2</w:t>
      </w:r>
    </w:p>
    <w:p w14:paraId="505161E3" w14:textId="1A1EFE4A" w:rsidR="00995077" w:rsidRPr="00963900" w:rsidRDefault="00963900" w:rsidP="00963900">
      <w:pPr>
        <w:jc w:val="center"/>
      </w:pPr>
      <w:r w:rsidRPr="381C284F">
        <w:rPr>
          <w:b/>
          <w:bCs/>
        </w:rPr>
        <w:t>Vitor Gomes de Araújo – RA N0922J4</w:t>
      </w:r>
    </w:p>
    <w:p w14:paraId="3A8DDA6F" w14:textId="77777777" w:rsidR="00727C33" w:rsidRDefault="00727C33">
      <w:pPr>
        <w:jc w:val="center"/>
        <w:rPr>
          <w:b/>
        </w:rPr>
      </w:pPr>
    </w:p>
    <w:p w14:paraId="2511B708" w14:textId="77777777" w:rsidR="00727C33" w:rsidRDefault="00727C33" w:rsidP="00DA62CA">
      <w:pPr>
        <w:rPr>
          <w:b/>
        </w:rPr>
      </w:pPr>
    </w:p>
    <w:p w14:paraId="33A769A0" w14:textId="77777777" w:rsidR="00727C33" w:rsidRDefault="00727C33">
      <w:pPr>
        <w:jc w:val="center"/>
        <w:rPr>
          <w:b/>
        </w:rPr>
      </w:pPr>
    </w:p>
    <w:p w14:paraId="388BF00C" w14:textId="77777777" w:rsidR="00AA7E1B" w:rsidRDefault="00AA7E1B">
      <w:pPr>
        <w:jc w:val="center"/>
        <w:rPr>
          <w:b/>
        </w:rPr>
      </w:pPr>
    </w:p>
    <w:p w14:paraId="6B84DCCA" w14:textId="77777777" w:rsidR="00AA7E1B" w:rsidRDefault="00AA7E1B">
      <w:pPr>
        <w:jc w:val="center"/>
        <w:rPr>
          <w:b/>
        </w:rPr>
      </w:pPr>
    </w:p>
    <w:p w14:paraId="631728D1" w14:textId="77777777" w:rsidR="00727C33" w:rsidRDefault="00727C33">
      <w:pPr>
        <w:jc w:val="center"/>
        <w:rPr>
          <w:b/>
        </w:rPr>
      </w:pPr>
    </w:p>
    <w:p w14:paraId="0A85C873" w14:textId="77777777" w:rsidR="00727C33" w:rsidRDefault="00727C33">
      <w:pPr>
        <w:jc w:val="center"/>
        <w:rPr>
          <w:b/>
        </w:rPr>
      </w:pPr>
    </w:p>
    <w:p w14:paraId="680D5664" w14:textId="2934B3BE" w:rsidR="00727C33" w:rsidRDefault="4FC8480E" w:rsidP="3868482A">
      <w:pPr>
        <w:jc w:val="center"/>
        <w:rPr>
          <w:b/>
          <w:bCs/>
        </w:rPr>
      </w:pPr>
      <w:bookmarkStart w:id="0" w:name="_Hlk136366651"/>
      <w:r w:rsidRPr="3868482A">
        <w:rPr>
          <w:b/>
          <w:bCs/>
        </w:rPr>
        <w:t>PROJETO DE ESTRUTURA DE TI PARA TRABALHO HOME OFFICE EM UMA CONSULTORIA DE INFORMÁTICA.</w:t>
      </w:r>
      <w:bookmarkEnd w:id="0"/>
    </w:p>
    <w:p w14:paraId="62B81F8E" w14:textId="77777777" w:rsidR="00727C33" w:rsidRDefault="00727C33">
      <w:pPr>
        <w:jc w:val="center"/>
        <w:rPr>
          <w:b/>
        </w:rPr>
      </w:pPr>
    </w:p>
    <w:p w14:paraId="4C9F73A3" w14:textId="77777777" w:rsidR="00727C33" w:rsidRDefault="00727C33">
      <w:pPr>
        <w:jc w:val="center"/>
        <w:rPr>
          <w:b/>
        </w:rPr>
      </w:pPr>
    </w:p>
    <w:p w14:paraId="5B19F2E4" w14:textId="77777777" w:rsidR="00727C33" w:rsidRDefault="00727C33" w:rsidP="00995077">
      <w:pPr>
        <w:ind w:firstLine="0"/>
        <w:rPr>
          <w:b/>
        </w:rPr>
      </w:pPr>
    </w:p>
    <w:p w14:paraId="0D87EE98" w14:textId="77777777" w:rsidR="00727C33" w:rsidRDefault="00727C33">
      <w:pPr>
        <w:jc w:val="center"/>
        <w:rPr>
          <w:b/>
        </w:rPr>
      </w:pPr>
    </w:p>
    <w:p w14:paraId="32D907EC" w14:textId="77777777" w:rsidR="00727C33" w:rsidRDefault="00727C33">
      <w:pPr>
        <w:jc w:val="center"/>
        <w:rPr>
          <w:b/>
        </w:rPr>
      </w:pPr>
    </w:p>
    <w:p w14:paraId="4B11C63F" w14:textId="77777777" w:rsidR="00727C33" w:rsidRDefault="00727C33">
      <w:pPr>
        <w:jc w:val="center"/>
        <w:rPr>
          <w:b/>
        </w:rPr>
      </w:pPr>
    </w:p>
    <w:p w14:paraId="03EF2CBE" w14:textId="77777777" w:rsidR="00727C33" w:rsidRDefault="00727C33">
      <w:pPr>
        <w:ind w:firstLine="0"/>
        <w:rPr>
          <w:b/>
        </w:rPr>
      </w:pPr>
    </w:p>
    <w:p w14:paraId="37FE402C" w14:textId="0E76AEF7" w:rsidR="00727C33" w:rsidRDefault="00727C33" w:rsidP="4D2C4CF1">
      <w:pPr>
        <w:ind w:firstLine="0"/>
        <w:rPr>
          <w:b/>
          <w:bCs/>
        </w:rPr>
      </w:pPr>
    </w:p>
    <w:p w14:paraId="2FF099B3" w14:textId="77777777" w:rsidR="00727C33" w:rsidRDefault="00727C33">
      <w:pPr>
        <w:jc w:val="center"/>
        <w:rPr>
          <w:b/>
        </w:rPr>
      </w:pPr>
    </w:p>
    <w:p w14:paraId="3C4526F8" w14:textId="77777777" w:rsidR="00727C33" w:rsidRDefault="00727C33">
      <w:pPr>
        <w:ind w:firstLine="0"/>
        <w:jc w:val="left"/>
        <w:rPr>
          <w:b/>
        </w:rPr>
      </w:pPr>
    </w:p>
    <w:p w14:paraId="229FAB79" w14:textId="77777777" w:rsidR="00DA62CA" w:rsidRDefault="00DA62CA" w:rsidP="00DE32DB">
      <w:pPr>
        <w:ind w:firstLine="0"/>
        <w:jc w:val="center"/>
        <w:rPr>
          <w:b/>
        </w:rPr>
      </w:pPr>
    </w:p>
    <w:p w14:paraId="43F4C1C0" w14:textId="333C1288" w:rsidR="00727C33" w:rsidRDefault="00AA7E1B" w:rsidP="00DE32DB">
      <w:pPr>
        <w:ind w:firstLine="0"/>
        <w:jc w:val="center"/>
        <w:rPr>
          <w:b/>
        </w:rPr>
      </w:pPr>
      <w:r>
        <w:rPr>
          <w:b/>
        </w:rPr>
        <w:t>SOROCABA</w:t>
      </w:r>
    </w:p>
    <w:p w14:paraId="1FB9AB6F" w14:textId="0DE022B5" w:rsidR="00727C33" w:rsidRDefault="4FC8480E" w:rsidP="00DE32DB">
      <w:pPr>
        <w:ind w:firstLine="0"/>
        <w:jc w:val="center"/>
        <w:rPr>
          <w:b/>
        </w:rPr>
      </w:pPr>
      <w:r w:rsidRPr="3868482A">
        <w:rPr>
          <w:b/>
          <w:bCs/>
        </w:rPr>
        <w:t>2023</w:t>
      </w:r>
    </w:p>
    <w:p w14:paraId="3B35559F" w14:textId="517DD35E" w:rsidR="3868482A" w:rsidRDefault="3868482A" w:rsidP="3868482A">
      <w:pPr>
        <w:ind w:firstLine="0"/>
        <w:jc w:val="center"/>
        <w:rPr>
          <w:b/>
          <w:bCs/>
        </w:rPr>
      </w:pPr>
    </w:p>
    <w:p w14:paraId="1EC0C900" w14:textId="75D5BB6A" w:rsidR="3868482A" w:rsidRDefault="3868482A" w:rsidP="3868482A">
      <w:pPr>
        <w:ind w:firstLine="0"/>
        <w:jc w:val="center"/>
        <w:rPr>
          <w:b/>
          <w:bCs/>
        </w:rPr>
      </w:pPr>
    </w:p>
    <w:p w14:paraId="320E251D" w14:textId="77777777" w:rsidR="00963900" w:rsidRDefault="00963900" w:rsidP="00963900">
      <w:pPr>
        <w:jc w:val="center"/>
        <w:rPr>
          <w:b/>
          <w:bCs/>
        </w:rPr>
      </w:pPr>
      <w:r w:rsidRPr="381C284F">
        <w:rPr>
          <w:b/>
          <w:bCs/>
        </w:rPr>
        <w:lastRenderedPageBreak/>
        <w:t>Arthur Silveira Trettel – RA G82DJG0</w:t>
      </w:r>
    </w:p>
    <w:p w14:paraId="63B2A745" w14:textId="77777777" w:rsidR="00963900" w:rsidRPr="00963900" w:rsidRDefault="00963900" w:rsidP="00963900">
      <w:pPr>
        <w:jc w:val="center"/>
        <w:rPr>
          <w:rFonts w:asciiTheme="minorHAnsi" w:eastAsiaTheme="minorHAnsi" w:hAnsiTheme="minorHAnsi" w:cstheme="minorBidi"/>
          <w:sz w:val="22"/>
          <w:szCs w:val="22"/>
        </w:rPr>
      </w:pPr>
      <w:r w:rsidRPr="381C284F">
        <w:rPr>
          <w:b/>
          <w:bCs/>
        </w:rPr>
        <w:t xml:space="preserve">Giulia </w:t>
      </w:r>
      <w:proofErr w:type="spellStart"/>
      <w:r w:rsidRPr="381C284F">
        <w:rPr>
          <w:b/>
          <w:bCs/>
        </w:rPr>
        <w:t>Zanholo</w:t>
      </w:r>
      <w:proofErr w:type="spellEnd"/>
      <w:r w:rsidRPr="381C284F">
        <w:rPr>
          <w:b/>
          <w:bCs/>
        </w:rPr>
        <w:t xml:space="preserve"> - RA G812069</w:t>
      </w:r>
    </w:p>
    <w:p w14:paraId="57C7E4D2" w14:textId="77777777" w:rsidR="00963900" w:rsidRDefault="00963900" w:rsidP="00963900">
      <w:pPr>
        <w:jc w:val="center"/>
        <w:rPr>
          <w:b/>
          <w:bCs/>
        </w:rPr>
      </w:pPr>
      <w:r w:rsidRPr="381C284F">
        <w:rPr>
          <w:b/>
          <w:bCs/>
        </w:rPr>
        <w:t>João Gabriel Rodrigues da Silva – RA N048DH0</w:t>
      </w:r>
    </w:p>
    <w:p w14:paraId="2AA23591" w14:textId="77777777" w:rsidR="00963900" w:rsidRPr="00104F2E" w:rsidRDefault="00963900" w:rsidP="00963900">
      <w:pPr>
        <w:jc w:val="center"/>
        <w:rPr>
          <w:rFonts w:asciiTheme="minorHAnsi" w:eastAsiaTheme="minorHAnsi" w:hAnsiTheme="minorHAnsi" w:cstheme="minorBidi"/>
          <w:sz w:val="22"/>
          <w:szCs w:val="22"/>
        </w:rPr>
      </w:pPr>
      <w:r w:rsidRPr="381C284F">
        <w:rPr>
          <w:b/>
          <w:bCs/>
        </w:rPr>
        <w:t>Lucas Henrique de Almeida Moreira – RA G768957</w:t>
      </w:r>
    </w:p>
    <w:p w14:paraId="2BEDB705" w14:textId="77777777" w:rsidR="00963900" w:rsidRPr="00104F2E" w:rsidRDefault="00963900" w:rsidP="00963900">
      <w:pPr>
        <w:jc w:val="center"/>
      </w:pPr>
      <w:r w:rsidRPr="381C284F">
        <w:rPr>
          <w:b/>
          <w:bCs/>
        </w:rPr>
        <w:t>Vinicius da Silva Alves Pereira – RA G82FED2</w:t>
      </w:r>
    </w:p>
    <w:p w14:paraId="59930F42" w14:textId="77777777" w:rsidR="00963900" w:rsidRPr="00104F2E" w:rsidRDefault="00963900" w:rsidP="00963900">
      <w:pPr>
        <w:jc w:val="center"/>
      </w:pPr>
      <w:r w:rsidRPr="381C284F">
        <w:rPr>
          <w:b/>
          <w:bCs/>
        </w:rPr>
        <w:t>Vitor Gomes de Araújo – RA N0922J4</w:t>
      </w:r>
    </w:p>
    <w:p w14:paraId="5A575F79" w14:textId="77777777" w:rsidR="00727C33" w:rsidRDefault="00727C33">
      <w:pPr>
        <w:jc w:val="center"/>
        <w:rPr>
          <w:b/>
        </w:rPr>
      </w:pPr>
    </w:p>
    <w:p w14:paraId="64F69739" w14:textId="77777777" w:rsidR="00727C33" w:rsidRDefault="00727C33">
      <w:pPr>
        <w:ind w:firstLine="0"/>
        <w:jc w:val="left"/>
        <w:rPr>
          <w:b/>
        </w:rPr>
      </w:pPr>
    </w:p>
    <w:p w14:paraId="63143F9F" w14:textId="77777777" w:rsidR="00727C33" w:rsidRDefault="00727C33">
      <w:pPr>
        <w:jc w:val="center"/>
        <w:rPr>
          <w:b/>
        </w:rPr>
      </w:pPr>
    </w:p>
    <w:p w14:paraId="1AD98F68" w14:textId="77777777" w:rsidR="00727C33" w:rsidRDefault="00727C33">
      <w:pPr>
        <w:jc w:val="center"/>
        <w:rPr>
          <w:b/>
        </w:rPr>
      </w:pPr>
    </w:p>
    <w:p w14:paraId="0AE8298A" w14:textId="5BBCBC5A" w:rsidR="00727C33" w:rsidRDefault="00DA62CA" w:rsidP="00DA62CA">
      <w:pPr>
        <w:tabs>
          <w:tab w:val="left" w:pos="5970"/>
        </w:tabs>
        <w:jc w:val="center"/>
      </w:pPr>
      <w:r w:rsidRPr="00DA62CA">
        <w:rPr>
          <w:b/>
        </w:rPr>
        <w:t>PROJETO DE ESTRUTURA DE TI PARA TRABALHO HOME OFFICE EM UMA CONSULTORIA DE INFORMÁTICA.</w:t>
      </w:r>
    </w:p>
    <w:p w14:paraId="078E5B5E" w14:textId="77777777" w:rsidR="00727C33" w:rsidRDefault="00727C33">
      <w:pPr>
        <w:tabs>
          <w:tab w:val="left" w:pos="5970"/>
        </w:tabs>
        <w:jc w:val="left"/>
      </w:pPr>
    </w:p>
    <w:p w14:paraId="7B53DC84" w14:textId="77777777" w:rsidR="00727C33" w:rsidRDefault="00727C33">
      <w:pPr>
        <w:tabs>
          <w:tab w:val="left" w:pos="5970"/>
        </w:tabs>
        <w:jc w:val="left"/>
      </w:pPr>
    </w:p>
    <w:p w14:paraId="5B3FBD12" w14:textId="77777777" w:rsidR="005639E3" w:rsidRDefault="005639E3">
      <w:pPr>
        <w:tabs>
          <w:tab w:val="left" w:pos="5970"/>
        </w:tabs>
        <w:jc w:val="left"/>
      </w:pPr>
    </w:p>
    <w:p w14:paraId="374544F7" w14:textId="77777777" w:rsidR="005639E3" w:rsidRDefault="005639E3">
      <w:pPr>
        <w:tabs>
          <w:tab w:val="left" w:pos="5970"/>
        </w:tabs>
        <w:jc w:val="left"/>
      </w:pPr>
    </w:p>
    <w:p w14:paraId="77738102" w14:textId="77777777" w:rsidR="005639E3" w:rsidRDefault="005639E3">
      <w:pPr>
        <w:tabs>
          <w:tab w:val="left" w:pos="5970"/>
        </w:tabs>
        <w:jc w:val="left"/>
      </w:pPr>
    </w:p>
    <w:p w14:paraId="25291C4B" w14:textId="77777777" w:rsidR="00727C33" w:rsidRDefault="00AA7E1B">
      <w:pPr>
        <w:ind w:left="3969" w:firstLine="0"/>
      </w:pPr>
      <w:r>
        <w:t>Trabalho de conclusão do semestre PIM (Projeto Integrado Multidisciplinar) do curso de Análise e Desenvolvimento de Sistema apresentado à Universidade Paulista - UNIP</w:t>
      </w:r>
    </w:p>
    <w:p w14:paraId="352F38BF" w14:textId="77777777" w:rsidR="00727C33" w:rsidRDefault="00727C33">
      <w:pPr>
        <w:ind w:left="2268"/>
        <w:rPr>
          <w:sz w:val="20"/>
          <w:szCs w:val="20"/>
        </w:rPr>
      </w:pPr>
    </w:p>
    <w:p w14:paraId="6FA0C682" w14:textId="77777777" w:rsidR="00727C33" w:rsidRDefault="00727C33">
      <w:pPr>
        <w:ind w:left="3969" w:firstLine="0"/>
      </w:pPr>
    </w:p>
    <w:p w14:paraId="05EC623D" w14:textId="77777777" w:rsidR="00FA18D3" w:rsidRDefault="00FA18D3">
      <w:pPr>
        <w:ind w:left="3969" w:firstLine="0"/>
      </w:pPr>
    </w:p>
    <w:p w14:paraId="58817F1F" w14:textId="77777777" w:rsidR="00FA18D3" w:rsidRDefault="00FA18D3">
      <w:pPr>
        <w:ind w:left="3969" w:firstLine="0"/>
      </w:pPr>
    </w:p>
    <w:p w14:paraId="7AF6B49B" w14:textId="77777777" w:rsidR="00FA18D3" w:rsidRDefault="00FA18D3">
      <w:pPr>
        <w:ind w:left="3969" w:firstLine="0"/>
      </w:pPr>
    </w:p>
    <w:p w14:paraId="657B912C" w14:textId="77777777" w:rsidR="00FA18D3" w:rsidRDefault="00FA18D3">
      <w:pPr>
        <w:ind w:left="3969" w:firstLine="0"/>
      </w:pPr>
    </w:p>
    <w:p w14:paraId="1AF5DE88" w14:textId="207105D5" w:rsidR="00DA62CA" w:rsidRDefault="00AA7E1B" w:rsidP="3868482A">
      <w:pPr>
        <w:ind w:firstLine="0"/>
        <w:rPr>
          <w:sz w:val="20"/>
          <w:szCs w:val="20"/>
        </w:rPr>
      </w:pPr>
      <w:r w:rsidRPr="3868482A">
        <w:rPr>
          <w:sz w:val="20"/>
          <w:szCs w:val="20"/>
        </w:rPr>
        <w:t xml:space="preserve">        </w:t>
      </w:r>
    </w:p>
    <w:p w14:paraId="30392BFE" w14:textId="77777777" w:rsidR="00DA62CA" w:rsidRDefault="00DA62CA" w:rsidP="00DE32DB">
      <w:pPr>
        <w:ind w:firstLine="0"/>
        <w:jc w:val="left"/>
      </w:pPr>
    </w:p>
    <w:p w14:paraId="2EE8B1FF" w14:textId="77777777" w:rsidR="00DA62CA" w:rsidRDefault="00DA62CA" w:rsidP="00DE32DB">
      <w:pPr>
        <w:ind w:firstLine="0"/>
        <w:jc w:val="left"/>
      </w:pPr>
    </w:p>
    <w:p w14:paraId="44B88CDF" w14:textId="77777777" w:rsidR="00727C33" w:rsidRDefault="00AA7E1B" w:rsidP="00DA62CA">
      <w:pPr>
        <w:ind w:firstLine="0"/>
        <w:jc w:val="center"/>
        <w:rPr>
          <w:b/>
        </w:rPr>
      </w:pPr>
      <w:r>
        <w:rPr>
          <w:b/>
        </w:rPr>
        <w:t>SOROCABA</w:t>
      </w:r>
    </w:p>
    <w:p w14:paraId="77011F20" w14:textId="0A8287F1" w:rsidR="00727C33" w:rsidRDefault="4FC8480E" w:rsidP="00DA62CA">
      <w:pPr>
        <w:ind w:firstLine="0"/>
        <w:jc w:val="center"/>
        <w:rPr>
          <w:b/>
        </w:rPr>
      </w:pPr>
      <w:r w:rsidRPr="3868482A">
        <w:rPr>
          <w:b/>
          <w:bCs/>
        </w:rPr>
        <w:t>2023</w:t>
      </w:r>
    </w:p>
    <w:p w14:paraId="4602E4D2" w14:textId="58ACC736" w:rsidR="3868482A" w:rsidRDefault="3868482A" w:rsidP="3868482A">
      <w:pPr>
        <w:ind w:firstLine="0"/>
        <w:jc w:val="center"/>
        <w:rPr>
          <w:b/>
          <w:bCs/>
        </w:rPr>
      </w:pPr>
    </w:p>
    <w:p w14:paraId="5AE6823D" w14:textId="067CC42D" w:rsidR="3868482A" w:rsidRDefault="3868482A" w:rsidP="3868482A">
      <w:pPr>
        <w:ind w:firstLine="0"/>
        <w:jc w:val="center"/>
        <w:rPr>
          <w:b/>
          <w:bCs/>
        </w:rPr>
      </w:pPr>
    </w:p>
    <w:p w14:paraId="110F8FBE" w14:textId="77777777" w:rsidR="00963900" w:rsidRDefault="00963900" w:rsidP="00963900">
      <w:pPr>
        <w:jc w:val="center"/>
        <w:rPr>
          <w:b/>
          <w:bCs/>
        </w:rPr>
      </w:pPr>
      <w:r w:rsidRPr="381C284F">
        <w:rPr>
          <w:b/>
          <w:bCs/>
        </w:rPr>
        <w:lastRenderedPageBreak/>
        <w:t>Arthur Silveira Trettel – RA G82DJG0</w:t>
      </w:r>
    </w:p>
    <w:p w14:paraId="1D0A18E8" w14:textId="77777777" w:rsidR="00963900" w:rsidRPr="00963900" w:rsidRDefault="00963900" w:rsidP="00963900">
      <w:pPr>
        <w:jc w:val="center"/>
        <w:rPr>
          <w:rFonts w:asciiTheme="minorHAnsi" w:eastAsiaTheme="minorHAnsi" w:hAnsiTheme="minorHAnsi" w:cstheme="minorBidi"/>
          <w:sz w:val="22"/>
          <w:szCs w:val="22"/>
        </w:rPr>
      </w:pPr>
      <w:r w:rsidRPr="381C284F">
        <w:rPr>
          <w:b/>
          <w:bCs/>
        </w:rPr>
        <w:t xml:space="preserve">Giulia </w:t>
      </w:r>
      <w:proofErr w:type="spellStart"/>
      <w:r w:rsidRPr="381C284F">
        <w:rPr>
          <w:b/>
          <w:bCs/>
        </w:rPr>
        <w:t>Zanholo</w:t>
      </w:r>
      <w:proofErr w:type="spellEnd"/>
      <w:r w:rsidRPr="381C284F">
        <w:rPr>
          <w:b/>
          <w:bCs/>
        </w:rPr>
        <w:t xml:space="preserve"> - RA G812069</w:t>
      </w:r>
    </w:p>
    <w:p w14:paraId="276A4E8E" w14:textId="77777777" w:rsidR="00963900" w:rsidRDefault="00963900" w:rsidP="00963900">
      <w:pPr>
        <w:jc w:val="center"/>
        <w:rPr>
          <w:b/>
          <w:bCs/>
        </w:rPr>
      </w:pPr>
      <w:r w:rsidRPr="381C284F">
        <w:rPr>
          <w:b/>
          <w:bCs/>
        </w:rPr>
        <w:t>João Gabriel Rodrigues da Silva – RA N048DH0</w:t>
      </w:r>
    </w:p>
    <w:p w14:paraId="345461FF" w14:textId="77777777" w:rsidR="00963900" w:rsidRPr="00104F2E" w:rsidRDefault="00963900" w:rsidP="00963900">
      <w:pPr>
        <w:jc w:val="center"/>
        <w:rPr>
          <w:rFonts w:asciiTheme="minorHAnsi" w:eastAsiaTheme="minorHAnsi" w:hAnsiTheme="minorHAnsi" w:cstheme="minorBidi"/>
          <w:sz w:val="22"/>
          <w:szCs w:val="22"/>
        </w:rPr>
      </w:pPr>
      <w:r w:rsidRPr="381C284F">
        <w:rPr>
          <w:b/>
          <w:bCs/>
        </w:rPr>
        <w:t>Lucas Henrique de Almeida Moreira – RA G768957</w:t>
      </w:r>
    </w:p>
    <w:p w14:paraId="24404742" w14:textId="77777777" w:rsidR="00963900" w:rsidRPr="00104F2E" w:rsidRDefault="00963900" w:rsidP="00963900">
      <w:pPr>
        <w:jc w:val="center"/>
      </w:pPr>
      <w:r w:rsidRPr="381C284F">
        <w:rPr>
          <w:b/>
          <w:bCs/>
        </w:rPr>
        <w:t>Vinicius da Silva Alves Pereira – RA G82FED2</w:t>
      </w:r>
    </w:p>
    <w:p w14:paraId="0A8AF29F" w14:textId="71CF26B5" w:rsidR="00727C33" w:rsidRPr="00963900" w:rsidRDefault="00963900" w:rsidP="00963900">
      <w:pPr>
        <w:jc w:val="center"/>
      </w:pPr>
      <w:r w:rsidRPr="381C284F">
        <w:rPr>
          <w:b/>
          <w:bCs/>
        </w:rPr>
        <w:t>Vitor Gomes de Araújo – RA N0922J4</w:t>
      </w:r>
    </w:p>
    <w:p w14:paraId="0F8A7044" w14:textId="77777777" w:rsidR="00727C33" w:rsidRDefault="00727C33">
      <w:pPr>
        <w:jc w:val="center"/>
        <w:rPr>
          <w:b/>
        </w:rPr>
      </w:pPr>
    </w:p>
    <w:p w14:paraId="22DF2BBD" w14:textId="77777777" w:rsidR="00D75FDF" w:rsidRDefault="00D75FDF" w:rsidP="00D75FDF">
      <w:pPr>
        <w:jc w:val="center"/>
        <w:rPr>
          <w:b/>
          <w:bCs/>
        </w:rPr>
      </w:pPr>
      <w:r w:rsidRPr="3868482A">
        <w:rPr>
          <w:b/>
          <w:bCs/>
        </w:rPr>
        <w:t>PROJETO DE ESTRUTURA DE TI PARA TRABALHO HOME OFFICE EM UMA CONSULTORIA DE INFORMÁTICA.</w:t>
      </w:r>
    </w:p>
    <w:p w14:paraId="53111E30" w14:textId="77777777" w:rsidR="00727C33" w:rsidRDefault="00727C33">
      <w:pPr>
        <w:ind w:firstLine="0"/>
        <w:jc w:val="left"/>
      </w:pPr>
    </w:p>
    <w:p w14:paraId="52C00728" w14:textId="77777777" w:rsidR="00FA18D3" w:rsidRDefault="00FA18D3">
      <w:pPr>
        <w:ind w:firstLine="0"/>
        <w:jc w:val="left"/>
      </w:pPr>
    </w:p>
    <w:p w14:paraId="2BDF5CB4" w14:textId="77777777" w:rsidR="00727C33" w:rsidRDefault="00AA7E1B">
      <w:pPr>
        <w:ind w:left="3969" w:firstLine="0"/>
      </w:pPr>
      <w:r>
        <w:t>Trabalho de conclusão do semestre PIM (projeto integrado multidisciplinar) do curso de Análise e desenvolvimento de sistemas apresentado à Universidade Paulista – UNIP.</w:t>
      </w:r>
    </w:p>
    <w:p w14:paraId="32F430B2" w14:textId="77777777" w:rsidR="00727C33" w:rsidRDefault="00727C33">
      <w:pPr>
        <w:ind w:firstLine="0"/>
      </w:pPr>
    </w:p>
    <w:p w14:paraId="5CFCE531" w14:textId="77777777" w:rsidR="009347AC" w:rsidRDefault="009347AC">
      <w:pPr>
        <w:ind w:firstLine="0"/>
      </w:pPr>
    </w:p>
    <w:p w14:paraId="6CF18268" w14:textId="77777777" w:rsidR="00727C33" w:rsidRDefault="00AA7E1B" w:rsidP="00DE32DB">
      <w:pPr>
        <w:ind w:firstLine="0"/>
        <w:jc w:val="center"/>
      </w:pPr>
      <w:r>
        <w:t>Aprovado em:</w:t>
      </w:r>
    </w:p>
    <w:p w14:paraId="0824C86B" w14:textId="77777777" w:rsidR="009347AC" w:rsidRDefault="009347AC" w:rsidP="00DE32DB">
      <w:pPr>
        <w:ind w:firstLine="0"/>
        <w:jc w:val="center"/>
      </w:pPr>
    </w:p>
    <w:p w14:paraId="0629756F" w14:textId="77777777" w:rsidR="00727C33" w:rsidRDefault="00AA7E1B" w:rsidP="00DE32DB">
      <w:pPr>
        <w:ind w:firstLine="0"/>
        <w:jc w:val="center"/>
      </w:pPr>
      <w:r>
        <w:t>BANCA EXAMINADORA</w:t>
      </w:r>
    </w:p>
    <w:p w14:paraId="7F8ADE84" w14:textId="77777777" w:rsidR="009347AC" w:rsidRDefault="009347AC" w:rsidP="00DE32DB">
      <w:pPr>
        <w:ind w:firstLine="0"/>
        <w:jc w:val="center"/>
      </w:pPr>
    </w:p>
    <w:p w14:paraId="0D875AD4" w14:textId="70733494" w:rsidR="00727C33" w:rsidRPr="00305305" w:rsidRDefault="00AA7E1B" w:rsidP="00DE32DB">
      <w:pPr>
        <w:ind w:firstLine="0"/>
        <w:jc w:val="center"/>
      </w:pPr>
      <w:bookmarkStart w:id="1" w:name="_Hlk25781726"/>
      <w:r w:rsidRPr="00305305">
        <w:t xml:space="preserve">Prof. </w:t>
      </w:r>
      <w:r w:rsidR="0013486F" w:rsidRPr="00305305">
        <w:t>Ms.</w:t>
      </w:r>
      <w:r w:rsidR="00305305" w:rsidRPr="00305305">
        <w:t xml:space="preserve"> Waldir </w:t>
      </w:r>
      <w:proofErr w:type="spellStart"/>
      <w:r w:rsidR="00305305" w:rsidRPr="00305305">
        <w:t>Antonio</w:t>
      </w:r>
      <w:proofErr w:type="spellEnd"/>
      <w:r w:rsidR="00305305" w:rsidRPr="00305305">
        <w:t xml:space="preserve"> da </w:t>
      </w:r>
      <w:r w:rsidR="00305305">
        <w:t>Silva</w:t>
      </w:r>
    </w:p>
    <w:p w14:paraId="1CB427A6" w14:textId="77777777" w:rsidR="00727C33" w:rsidRDefault="00AA7E1B" w:rsidP="00DE32DB">
      <w:pPr>
        <w:ind w:firstLine="0"/>
        <w:jc w:val="center"/>
      </w:pPr>
      <w:r>
        <w:t>Universidade Paulista – UNIP</w:t>
      </w:r>
    </w:p>
    <w:p w14:paraId="4661BA5C" w14:textId="77777777" w:rsidR="00727C33" w:rsidRDefault="00AA7E1B" w:rsidP="00DE32DB">
      <w:pPr>
        <w:ind w:firstLine="0"/>
        <w:jc w:val="center"/>
      </w:pPr>
      <w:r>
        <w:t>_______________________/__/___</w:t>
      </w:r>
    </w:p>
    <w:p w14:paraId="2E3737F6" w14:textId="67238FE7" w:rsidR="009347AC" w:rsidRDefault="009347AC" w:rsidP="00DE32DB">
      <w:pPr>
        <w:ind w:firstLine="0"/>
        <w:jc w:val="center"/>
      </w:pPr>
      <w:r>
        <w:t xml:space="preserve">Prof. </w:t>
      </w:r>
      <w:proofErr w:type="spellStart"/>
      <w:r>
        <w:t>Ep</w:t>
      </w:r>
      <w:proofErr w:type="spellEnd"/>
      <w:r>
        <w:t xml:space="preserve">. </w:t>
      </w:r>
      <w:r w:rsidR="00305305">
        <w:t>Cleber Alexander Pereira</w:t>
      </w:r>
    </w:p>
    <w:p w14:paraId="176A985C" w14:textId="77777777" w:rsidR="009347AC" w:rsidRDefault="009347AC" w:rsidP="00DE32DB">
      <w:pPr>
        <w:ind w:firstLine="0"/>
        <w:jc w:val="center"/>
      </w:pPr>
      <w:r>
        <w:t>Universidade Paulista – UNIP</w:t>
      </w:r>
    </w:p>
    <w:p w14:paraId="6F63B98A" w14:textId="77777777" w:rsidR="009347AC" w:rsidRDefault="009347AC" w:rsidP="00DE32DB">
      <w:pPr>
        <w:ind w:firstLine="0"/>
        <w:jc w:val="center"/>
      </w:pPr>
      <w:r>
        <w:t>_______________________/__/___</w:t>
      </w:r>
    </w:p>
    <w:p w14:paraId="5FD1E535" w14:textId="739716A4" w:rsidR="00727C33" w:rsidRDefault="00AA7E1B" w:rsidP="00DE32DB">
      <w:pPr>
        <w:ind w:firstLine="0"/>
        <w:jc w:val="center"/>
      </w:pPr>
      <w:r>
        <w:t xml:space="preserve">Prof. Me. </w:t>
      </w:r>
      <w:r w:rsidR="00305305">
        <w:t xml:space="preserve">Marcelo </w:t>
      </w:r>
      <w:proofErr w:type="spellStart"/>
      <w:r w:rsidR="00305305">
        <w:t>Bellodi</w:t>
      </w:r>
      <w:proofErr w:type="spellEnd"/>
    </w:p>
    <w:p w14:paraId="125308AF" w14:textId="77777777" w:rsidR="00727C33" w:rsidRDefault="00AA7E1B" w:rsidP="00DE32DB">
      <w:pPr>
        <w:ind w:firstLine="0"/>
        <w:jc w:val="center"/>
      </w:pPr>
      <w:r>
        <w:t>Universidade Paulista – UNIP</w:t>
      </w:r>
    </w:p>
    <w:p w14:paraId="1680E0AB" w14:textId="77777777" w:rsidR="00727C33" w:rsidRDefault="00AA7E1B" w:rsidP="00DE32DB">
      <w:pPr>
        <w:ind w:firstLine="0"/>
        <w:jc w:val="center"/>
      </w:pPr>
      <w:r>
        <w:t>_______________________/__/___</w:t>
      </w:r>
    </w:p>
    <w:p w14:paraId="6937B159" w14:textId="2884ACB8" w:rsidR="00727C33" w:rsidRDefault="00AA7E1B" w:rsidP="00DE32DB">
      <w:pPr>
        <w:ind w:firstLine="0"/>
        <w:jc w:val="center"/>
      </w:pPr>
      <w:r>
        <w:t>Prof. Esp.</w:t>
      </w:r>
      <w:r w:rsidR="0013486F" w:rsidRPr="0013486F">
        <w:t xml:space="preserve"> </w:t>
      </w:r>
      <w:r w:rsidR="00305305">
        <w:t>Richardson Luz</w:t>
      </w:r>
    </w:p>
    <w:p w14:paraId="189B8A23" w14:textId="77777777" w:rsidR="005639E3" w:rsidRDefault="00AA7E1B" w:rsidP="00DE32DB">
      <w:pPr>
        <w:ind w:firstLine="0"/>
        <w:jc w:val="center"/>
      </w:pPr>
      <w:r>
        <w:t>Universidade Paulista – UNIP</w:t>
      </w:r>
    </w:p>
    <w:p w14:paraId="220F1C49" w14:textId="3A1250E4" w:rsidR="009347AC" w:rsidRDefault="005639E3" w:rsidP="00DE32DB">
      <w:pPr>
        <w:ind w:firstLine="0"/>
        <w:jc w:val="center"/>
      </w:pPr>
      <w:r>
        <w:t>_______________________/__/_</w:t>
      </w:r>
    </w:p>
    <w:bookmarkEnd w:id="1"/>
    <w:p w14:paraId="6B97E8AF" w14:textId="77777777" w:rsidR="00DA62CA" w:rsidRDefault="00DA62CA" w:rsidP="383073BC">
      <w:pPr>
        <w:ind w:firstLine="0"/>
        <w:jc w:val="center"/>
        <w:rPr>
          <w:b/>
          <w:bCs/>
        </w:rPr>
      </w:pPr>
    </w:p>
    <w:p w14:paraId="023E5D8F" w14:textId="46A2B8CA" w:rsidR="00727C33" w:rsidRDefault="00AA7E1B" w:rsidP="383073BC">
      <w:pPr>
        <w:ind w:firstLine="0"/>
        <w:jc w:val="center"/>
        <w:rPr>
          <w:b/>
          <w:bCs/>
        </w:rPr>
      </w:pPr>
      <w:r w:rsidRPr="383073BC">
        <w:rPr>
          <w:b/>
          <w:bCs/>
        </w:rPr>
        <w:lastRenderedPageBreak/>
        <w:t>RESUMO</w:t>
      </w:r>
    </w:p>
    <w:p w14:paraId="2D97DC44" w14:textId="77777777" w:rsidR="00727C33" w:rsidRDefault="00727C33" w:rsidP="00FA18D3">
      <w:pPr>
        <w:spacing w:after="120"/>
        <w:jc w:val="center"/>
        <w:rPr>
          <w:b/>
        </w:rPr>
      </w:pPr>
    </w:p>
    <w:p w14:paraId="3D33858A" w14:textId="77777777" w:rsidR="005527E0" w:rsidRDefault="005527E0" w:rsidP="005527E0">
      <w:pPr>
        <w:ind w:firstLine="0"/>
        <w:jc w:val="left"/>
      </w:pPr>
      <w:r>
        <w:t>Este trabalho descreve em detalhes um projeto de estrutura de Tecnologia da Informação (TI) desenvolvido para facilitar o trabalho home office em uma consultoria de informática. Com o objetivo de se adaptar às mudanças no ambiente de trabalho e atender às demandas por flexibilidade, a consultoria optou por implementar uma infraestrutura de TI eficiente, permitindo que seus colaboradores pudessem trabalhar de forma produtiva e segura a partir de suas residências.</w:t>
      </w:r>
    </w:p>
    <w:p w14:paraId="3F5F990A" w14:textId="77777777" w:rsidR="005527E0" w:rsidRDefault="005527E0" w:rsidP="005527E0">
      <w:pPr>
        <w:ind w:firstLine="0"/>
        <w:jc w:val="left"/>
      </w:pPr>
      <w:r>
        <w:t>O projeto foi cuidadosamente planejado, levando em consideração as melhores práticas em segurança, conectividade e desempenho. Inicialmente, foi realizado um levantamento das necessidades dos colaboradores, a fim de garantir que todas as demandas fossem atendidas.</w:t>
      </w:r>
    </w:p>
    <w:p w14:paraId="0BA0FFE0" w14:textId="77777777" w:rsidR="005527E0" w:rsidRDefault="005527E0" w:rsidP="005527E0">
      <w:pPr>
        <w:ind w:firstLine="0"/>
        <w:jc w:val="left"/>
      </w:pPr>
      <w:r>
        <w:t>Uma arquitetura de rede foi criada para possibilitar uma comunicação segura entre os colaboradores e a sede da consultoria. Nesse sentido, foi implementada uma VPN (Rede Virtual Privada) para assegurar a confidencialidade dos dados e proteger contra ameaças externas. Protocolos de autenticação e criptografia também foram definidos para fortalecer a segurança da rede.</w:t>
      </w:r>
    </w:p>
    <w:p w14:paraId="023EF686" w14:textId="63432436" w:rsidR="005527E0" w:rsidRDefault="005527E0" w:rsidP="005527E0">
      <w:pPr>
        <w:ind w:firstLine="0"/>
        <w:jc w:val="left"/>
      </w:pPr>
      <w:r>
        <w:t>No intuito de promover a produtividade dos colaboradores, foram disponibilizadas ferramentas de colaboração e comunicação online, tais como videoconferência, compartilhamento de arquivos e mensagens instantâneas. Essas ferramentas possibilitaram que os colaboradores permanecessem conectados e trabalhassem de maneira colaborativa, mesmo estando distantes fisicamente.</w:t>
      </w:r>
      <w:r w:rsidRPr="005527E0">
        <w:t xml:space="preserve"> No que diz respeito à infraestrutura de hardware, a consultoria forneceu equipamentos adequados aos colaboradores, como laptops, monitores externos, headsets e outros periféricos necessários para o trabalho remoto. Além disso, foram oferecidos recursos de suporte técnico, incluindo acesso a um help </w:t>
      </w:r>
      <w:proofErr w:type="spellStart"/>
      <w:r w:rsidRPr="005527E0">
        <w:t>desk</w:t>
      </w:r>
      <w:proofErr w:type="spellEnd"/>
      <w:r w:rsidRPr="005527E0">
        <w:t xml:space="preserve"> e manuais de orientação para solução de problemas comuns.</w:t>
      </w:r>
    </w:p>
    <w:p w14:paraId="0E7E8862" w14:textId="58D7672B" w:rsidR="00727C33" w:rsidRDefault="00AA7E1B" w:rsidP="6D91C24B">
      <w:pPr>
        <w:ind w:firstLine="0"/>
        <w:jc w:val="left"/>
        <w:rPr>
          <w:b/>
          <w:bCs/>
        </w:rPr>
      </w:pPr>
      <w:r>
        <w:t xml:space="preserve">Palavras-chave: </w:t>
      </w:r>
      <w:r w:rsidR="00D75FDF">
        <w:t>TI</w:t>
      </w:r>
      <w:r>
        <w:t xml:space="preserve">, </w:t>
      </w:r>
      <w:r w:rsidR="00D75FDF">
        <w:t>VPN</w:t>
      </w:r>
      <w:r>
        <w:t xml:space="preserve">, </w:t>
      </w:r>
      <w:r w:rsidR="00D75FDF">
        <w:t>infraestrutura</w:t>
      </w:r>
      <w:r>
        <w:t xml:space="preserve">, </w:t>
      </w:r>
      <w:r w:rsidR="00D75FDF" w:rsidRPr="005527E0">
        <w:t>consultoria</w:t>
      </w:r>
      <w:r>
        <w:t xml:space="preserve">, </w:t>
      </w:r>
      <w:r w:rsidR="00D75FDF">
        <w:t>Protocolos</w:t>
      </w:r>
      <w:r>
        <w:t>.</w:t>
      </w:r>
    </w:p>
    <w:p w14:paraId="2742D0D9" w14:textId="77777777" w:rsidR="00727C33" w:rsidRDefault="00AA7E1B">
      <w:pPr>
        <w:ind w:firstLine="0"/>
        <w:jc w:val="left"/>
        <w:rPr>
          <w:b/>
        </w:rPr>
      </w:pPr>
      <w:r>
        <w:br w:type="page"/>
      </w:r>
    </w:p>
    <w:p w14:paraId="4952E5FB" w14:textId="77777777" w:rsidR="00727C33" w:rsidRPr="00DA671A" w:rsidRDefault="00AA7E1B">
      <w:pPr>
        <w:ind w:firstLine="0"/>
        <w:jc w:val="center"/>
        <w:rPr>
          <w:b/>
          <w:lang w:val="en-US"/>
        </w:rPr>
      </w:pPr>
      <w:r w:rsidRPr="00DA671A">
        <w:rPr>
          <w:b/>
          <w:lang w:val="en-US"/>
        </w:rPr>
        <w:lastRenderedPageBreak/>
        <w:t>ABSTRACT</w:t>
      </w:r>
    </w:p>
    <w:p w14:paraId="0C4D9D29" w14:textId="77777777" w:rsidR="00727C33" w:rsidRPr="00DA671A" w:rsidRDefault="00727C33">
      <w:pPr>
        <w:ind w:firstLine="0"/>
        <w:rPr>
          <w:lang w:val="en-US"/>
        </w:rPr>
      </w:pPr>
      <w:bookmarkStart w:id="2" w:name="bookmark=id.1fob9te" w:colFirst="0" w:colLast="0"/>
      <w:bookmarkEnd w:id="2"/>
    </w:p>
    <w:p w14:paraId="637BD3AF" w14:textId="77777777" w:rsidR="005527E0" w:rsidRPr="005527E0" w:rsidRDefault="005527E0" w:rsidP="005527E0">
      <w:pPr>
        <w:ind w:firstLine="0"/>
        <w:rPr>
          <w:lang w:val="en-US"/>
        </w:rPr>
      </w:pPr>
      <w:r w:rsidRPr="005527E0">
        <w:rPr>
          <w:lang w:val="en-US"/>
        </w:rPr>
        <w:t>This paper describes in detail an Information Technology (IT) structure project developed to facilitate home office work in an IT consulting company. Aiming to adapt to the changes in the work environment and meet the demands for flexibility, the consulting company chose to implement an efficient IT infrastructure, allowing its employees to work productively and securely from their homes.</w:t>
      </w:r>
    </w:p>
    <w:p w14:paraId="2074DBE9" w14:textId="77777777" w:rsidR="005527E0" w:rsidRPr="005527E0" w:rsidRDefault="005527E0" w:rsidP="005527E0">
      <w:pPr>
        <w:ind w:firstLine="0"/>
        <w:rPr>
          <w:lang w:val="en-US"/>
        </w:rPr>
      </w:pPr>
      <w:r w:rsidRPr="005527E0">
        <w:rPr>
          <w:lang w:val="en-US"/>
        </w:rPr>
        <w:t>The project was carefully planned, taking into consideration the best practices in security, connectivity, and performance. Initially, a survey of the employees' needs was carried out in order to ensure that all demands were met.</w:t>
      </w:r>
    </w:p>
    <w:p w14:paraId="3E252C5F" w14:textId="77777777" w:rsidR="005527E0" w:rsidRPr="005527E0" w:rsidRDefault="005527E0" w:rsidP="005527E0">
      <w:pPr>
        <w:ind w:firstLine="0"/>
        <w:rPr>
          <w:lang w:val="en-US"/>
        </w:rPr>
      </w:pPr>
      <w:r w:rsidRPr="005527E0">
        <w:rPr>
          <w:lang w:val="en-US"/>
        </w:rPr>
        <w:t>A network architecture was created to enable secure communication between the collaborators and the consulting headquarters. To this end, a VPN (Virtual Private Network) was implemented to ensure data confidentiality and protect against external threats. Authentication and encryption protocols were also defined to strengthen the network's security.</w:t>
      </w:r>
    </w:p>
    <w:p w14:paraId="48691EBA" w14:textId="1DCFD139" w:rsidR="005527E0" w:rsidRPr="00DA671A" w:rsidRDefault="005527E0">
      <w:pPr>
        <w:ind w:firstLine="0"/>
        <w:rPr>
          <w:lang w:val="en-US"/>
        </w:rPr>
      </w:pPr>
      <w:r w:rsidRPr="005527E0">
        <w:rPr>
          <w:lang w:val="en-US"/>
        </w:rPr>
        <w:t>In order to promote employee productivity, online collaboration and communication tools such as video conferencing, file sharing, and instant messaging were made available. These tools enabled the employees to stay connected and work collaboratively, even if they were physically distant. As far as the hardware infrastructure is concerned, the consultancy provided employees with adequate equipment, such as laptops, external monitors, headsets, and other peripherals required for remote work. In addition, technical support resources were offered, including access to a help desk and guidance manuals for solving common problems.</w:t>
      </w:r>
    </w:p>
    <w:p w14:paraId="3CFAE918" w14:textId="4856CFC3" w:rsidR="00727C33" w:rsidRPr="00DA671A" w:rsidRDefault="00D75FDF">
      <w:pPr>
        <w:ind w:firstLine="0"/>
        <w:rPr>
          <w:b/>
          <w:color w:val="000000"/>
          <w:lang w:val="en-US"/>
        </w:rPr>
      </w:pPr>
      <w:r w:rsidRPr="00D75FDF">
        <w:rPr>
          <w:lang w:val="en-US"/>
        </w:rPr>
        <w:t>Keywords: IT, VPN, infrastructure, consulting, Protocols.</w:t>
      </w:r>
      <w:r w:rsidR="00AA7E1B" w:rsidRPr="00DA671A">
        <w:rPr>
          <w:lang w:val="en-US"/>
        </w:rPr>
        <w:br w:type="page"/>
      </w:r>
    </w:p>
    <w:p w14:paraId="00CD0521" w14:textId="77777777" w:rsidR="00727C33" w:rsidRDefault="00AA7E1B">
      <w:pPr>
        <w:ind w:firstLine="0"/>
        <w:jc w:val="center"/>
        <w:rPr>
          <w:b/>
          <w:color w:val="000000"/>
        </w:rPr>
      </w:pPr>
      <w:r>
        <w:rPr>
          <w:b/>
          <w:color w:val="000000"/>
        </w:rPr>
        <w:lastRenderedPageBreak/>
        <w:t>LISTA DE FIGURAS</w:t>
      </w:r>
    </w:p>
    <w:p w14:paraId="544A7A6F" w14:textId="77777777" w:rsidR="00727C33" w:rsidRDefault="00727C33">
      <w:pPr>
        <w:ind w:firstLine="0"/>
        <w:rPr>
          <w:b/>
          <w:color w:val="000000"/>
        </w:rPr>
      </w:pPr>
    </w:p>
    <w:p w14:paraId="117DE105" w14:textId="4AC82D83" w:rsidR="00727C33" w:rsidRDefault="00727C33">
      <w:pPr>
        <w:tabs>
          <w:tab w:val="right" w:pos="9061"/>
        </w:tabs>
      </w:pPr>
    </w:p>
    <w:p w14:paraId="1DE518D4" w14:textId="0F5260BF" w:rsidR="00727C33" w:rsidRDefault="009C72DC">
      <w:pPr>
        <w:tabs>
          <w:tab w:val="right" w:pos="9061"/>
        </w:tabs>
        <w:rPr>
          <w:b/>
        </w:rPr>
      </w:pPr>
      <w:r>
        <w:t>Figura 1 – Avanço do Home Office</w:t>
      </w:r>
      <w:r w:rsidR="00AA7E1B">
        <w:tab/>
      </w:r>
      <w:r w:rsidR="007977C1">
        <w:t>19</w:t>
      </w:r>
    </w:p>
    <w:p w14:paraId="7E2BEEFE" w14:textId="1D8F5F06" w:rsidR="00727C33" w:rsidRPr="007977C1" w:rsidRDefault="007977C1">
      <w:pPr>
        <w:tabs>
          <w:tab w:val="right" w:pos="9061"/>
        </w:tabs>
      </w:pPr>
      <w:r w:rsidRPr="007977C1">
        <w:t>Figura 2 – Fluxo de Trabalho</w:t>
      </w:r>
      <w:r>
        <w:tab/>
        <w:t>20</w:t>
      </w:r>
    </w:p>
    <w:p w14:paraId="767C75C4" w14:textId="77777777" w:rsidR="00727C33" w:rsidRDefault="00727C33">
      <w:pPr>
        <w:tabs>
          <w:tab w:val="right" w:pos="9061"/>
        </w:tabs>
        <w:rPr>
          <w:b/>
        </w:rPr>
      </w:pPr>
    </w:p>
    <w:p w14:paraId="1FBEC4D6" w14:textId="77777777" w:rsidR="00727C33" w:rsidRDefault="00727C33">
      <w:pPr>
        <w:tabs>
          <w:tab w:val="right" w:pos="9061"/>
        </w:tabs>
        <w:rPr>
          <w:b/>
        </w:rPr>
      </w:pPr>
    </w:p>
    <w:p w14:paraId="7491F71E" w14:textId="77777777" w:rsidR="0086303A" w:rsidRDefault="0086303A">
      <w:pPr>
        <w:tabs>
          <w:tab w:val="right" w:pos="9061"/>
        </w:tabs>
        <w:rPr>
          <w:b/>
        </w:rPr>
      </w:pPr>
    </w:p>
    <w:p w14:paraId="1EC22EA4" w14:textId="77777777" w:rsidR="0086303A" w:rsidRDefault="0086303A">
      <w:pPr>
        <w:tabs>
          <w:tab w:val="right" w:pos="9061"/>
        </w:tabs>
        <w:rPr>
          <w:b/>
        </w:rPr>
      </w:pPr>
    </w:p>
    <w:p w14:paraId="1A83FD0E" w14:textId="77777777" w:rsidR="0086303A" w:rsidRDefault="0086303A">
      <w:pPr>
        <w:tabs>
          <w:tab w:val="right" w:pos="9061"/>
        </w:tabs>
        <w:rPr>
          <w:b/>
        </w:rPr>
      </w:pPr>
    </w:p>
    <w:p w14:paraId="548FD3C2" w14:textId="77777777" w:rsidR="0086303A" w:rsidRDefault="0086303A">
      <w:pPr>
        <w:tabs>
          <w:tab w:val="right" w:pos="9061"/>
        </w:tabs>
        <w:rPr>
          <w:b/>
        </w:rPr>
      </w:pPr>
    </w:p>
    <w:p w14:paraId="1373283E" w14:textId="39F6B9F4" w:rsidR="00727C33" w:rsidRDefault="00727C33" w:rsidP="009C72DC">
      <w:pPr>
        <w:pBdr>
          <w:top w:val="nil"/>
          <w:left w:val="nil"/>
          <w:bottom w:val="nil"/>
          <w:right w:val="nil"/>
          <w:between w:val="nil"/>
        </w:pBdr>
        <w:tabs>
          <w:tab w:val="right" w:pos="9061"/>
        </w:tabs>
        <w:ind w:firstLine="0"/>
        <w:rPr>
          <w:color w:val="000000"/>
        </w:rPr>
      </w:pPr>
    </w:p>
    <w:p w14:paraId="43DB9BA7" w14:textId="6D838037" w:rsidR="00727C33" w:rsidRDefault="00727C33">
      <w:pPr>
        <w:ind w:firstLine="0"/>
        <w:jc w:val="left"/>
        <w:rPr>
          <w:b/>
          <w:color w:val="000000"/>
        </w:rPr>
      </w:pPr>
    </w:p>
    <w:p w14:paraId="772981F9" w14:textId="77777777" w:rsidR="00727C33" w:rsidRDefault="00AA7E1B">
      <w:pPr>
        <w:ind w:firstLine="0"/>
        <w:jc w:val="left"/>
        <w:rPr>
          <w:b/>
          <w:color w:val="000000"/>
        </w:rPr>
      </w:pPr>
      <w:r>
        <w:br w:type="page"/>
      </w:r>
    </w:p>
    <w:p w14:paraId="0E6C1217" w14:textId="77777777" w:rsidR="00727C33" w:rsidRDefault="00AA7E1B">
      <w:pPr>
        <w:ind w:firstLine="0"/>
        <w:jc w:val="center"/>
        <w:rPr>
          <w:b/>
          <w:color w:val="000000"/>
        </w:rPr>
      </w:pPr>
      <w:r>
        <w:rPr>
          <w:b/>
          <w:color w:val="000000"/>
        </w:rPr>
        <w:lastRenderedPageBreak/>
        <w:t>SUMÁRIO</w:t>
      </w:r>
    </w:p>
    <w:p w14:paraId="62FEADBB" w14:textId="77777777" w:rsidR="00727C33" w:rsidRDefault="00727C33"/>
    <w:p w14:paraId="5F5BD3AC" w14:textId="77777777" w:rsidR="00727C33" w:rsidRDefault="00727C33">
      <w:pPr>
        <w:sectPr w:rsidR="00727C33" w:rsidSect="00AA7E1B">
          <w:headerReference w:type="default" r:id="rId12"/>
          <w:footerReference w:type="default" r:id="rId13"/>
          <w:pgSz w:w="11906" w:h="16838"/>
          <w:pgMar w:top="1701" w:right="1134" w:bottom="1134" w:left="1701" w:header="709" w:footer="0" w:gutter="0"/>
          <w:pgNumType w:start="1"/>
          <w:cols w:space="720" w:equalWidth="0">
            <w:col w:w="9360"/>
          </w:cols>
        </w:sectPr>
      </w:pPr>
    </w:p>
    <w:p w14:paraId="60D4472C" w14:textId="77777777" w:rsidR="00727C33" w:rsidRDefault="00727C33">
      <w:pPr>
        <w:widowControl w:val="0"/>
        <w:pBdr>
          <w:top w:val="nil"/>
          <w:left w:val="nil"/>
          <w:bottom w:val="nil"/>
          <w:right w:val="nil"/>
          <w:between w:val="nil"/>
        </w:pBdr>
        <w:spacing w:line="276" w:lineRule="auto"/>
        <w:ind w:firstLine="0"/>
        <w:jc w:val="left"/>
      </w:pPr>
    </w:p>
    <w:sdt>
      <w:sdtPr>
        <w:id w:val="328876726"/>
        <w:docPartObj>
          <w:docPartGallery w:val="Table of Contents"/>
          <w:docPartUnique/>
        </w:docPartObj>
      </w:sdtPr>
      <w:sdtContent>
        <w:p w14:paraId="2BA853BC" w14:textId="3B6DE34F" w:rsidR="00774D03" w:rsidRDefault="00E47003">
          <w:pPr>
            <w:pStyle w:val="TOC1"/>
            <w:rPr>
              <w:rFonts w:asciiTheme="minorHAnsi" w:eastAsiaTheme="minorEastAsia" w:hAnsiTheme="minorHAnsi" w:cstheme="minorBidi"/>
              <w:b w:val="0"/>
              <w:noProof/>
              <w:kern w:val="2"/>
              <w:sz w:val="22"/>
              <w:szCs w:val="22"/>
              <w14:ligatures w14:val="standardContextual"/>
            </w:rPr>
          </w:pPr>
          <w:r>
            <w:fldChar w:fldCharType="begin"/>
          </w:r>
          <w:r w:rsidR="00AA7E1B">
            <w:instrText>TOC \h \u \z</w:instrText>
          </w:r>
          <w:r>
            <w:fldChar w:fldCharType="separate"/>
          </w:r>
          <w:hyperlink w:anchor="_Toc136451972" w:history="1">
            <w:r w:rsidR="00774D03" w:rsidRPr="00FF27D8">
              <w:rPr>
                <w:rStyle w:val="Hyperlink"/>
                <w:noProof/>
              </w:rPr>
              <w:t>1.</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INTRODUÇÃO</w:t>
            </w:r>
            <w:r w:rsidR="00774D03">
              <w:rPr>
                <w:noProof/>
                <w:webHidden/>
              </w:rPr>
              <w:tab/>
            </w:r>
            <w:r w:rsidR="00774D03">
              <w:rPr>
                <w:noProof/>
                <w:webHidden/>
              </w:rPr>
              <w:fldChar w:fldCharType="begin"/>
            </w:r>
            <w:r w:rsidR="00774D03">
              <w:rPr>
                <w:noProof/>
                <w:webHidden/>
              </w:rPr>
              <w:instrText xml:space="preserve"> PAGEREF _Toc136451972 \h </w:instrText>
            </w:r>
            <w:r w:rsidR="00774D03">
              <w:rPr>
                <w:noProof/>
                <w:webHidden/>
              </w:rPr>
            </w:r>
            <w:r w:rsidR="00774D03">
              <w:rPr>
                <w:noProof/>
                <w:webHidden/>
              </w:rPr>
              <w:fldChar w:fldCharType="separate"/>
            </w:r>
            <w:r w:rsidR="00774D03">
              <w:rPr>
                <w:noProof/>
                <w:webHidden/>
              </w:rPr>
              <w:t>8</w:t>
            </w:r>
            <w:r w:rsidR="00774D03">
              <w:rPr>
                <w:noProof/>
                <w:webHidden/>
              </w:rPr>
              <w:fldChar w:fldCharType="end"/>
            </w:r>
          </w:hyperlink>
        </w:p>
        <w:p w14:paraId="73A1251E" w14:textId="2611F21E" w:rsidR="00774D03" w:rsidRDefault="00000000">
          <w:pPr>
            <w:pStyle w:val="TOC2"/>
            <w:rPr>
              <w:rFonts w:asciiTheme="minorHAnsi" w:eastAsiaTheme="minorEastAsia" w:hAnsiTheme="minorHAnsi" w:cstheme="minorBidi"/>
              <w:b w:val="0"/>
              <w:noProof/>
              <w:kern w:val="2"/>
              <w:sz w:val="22"/>
              <w:szCs w:val="22"/>
              <w14:ligatures w14:val="standardContextual"/>
            </w:rPr>
          </w:pPr>
          <w:hyperlink w:anchor="_Toc136451973" w:history="1">
            <w:r w:rsidR="00774D03" w:rsidRPr="00FF27D8">
              <w:rPr>
                <w:rStyle w:val="Hyperlink"/>
                <w:noProof/>
              </w:rPr>
              <w:t>1.1.</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Objetivos</w:t>
            </w:r>
            <w:r w:rsidR="00774D03">
              <w:rPr>
                <w:noProof/>
                <w:webHidden/>
              </w:rPr>
              <w:tab/>
            </w:r>
            <w:r w:rsidR="00774D03">
              <w:rPr>
                <w:noProof/>
                <w:webHidden/>
              </w:rPr>
              <w:fldChar w:fldCharType="begin"/>
            </w:r>
            <w:r w:rsidR="00774D03">
              <w:rPr>
                <w:noProof/>
                <w:webHidden/>
              </w:rPr>
              <w:instrText xml:space="preserve"> PAGEREF _Toc136451973 \h </w:instrText>
            </w:r>
            <w:r w:rsidR="00774D03">
              <w:rPr>
                <w:noProof/>
                <w:webHidden/>
              </w:rPr>
            </w:r>
            <w:r w:rsidR="00774D03">
              <w:rPr>
                <w:noProof/>
                <w:webHidden/>
              </w:rPr>
              <w:fldChar w:fldCharType="separate"/>
            </w:r>
            <w:r w:rsidR="00774D03">
              <w:rPr>
                <w:noProof/>
                <w:webHidden/>
              </w:rPr>
              <w:t>9</w:t>
            </w:r>
            <w:r w:rsidR="00774D03">
              <w:rPr>
                <w:noProof/>
                <w:webHidden/>
              </w:rPr>
              <w:fldChar w:fldCharType="end"/>
            </w:r>
          </w:hyperlink>
        </w:p>
        <w:p w14:paraId="0819D73A" w14:textId="7589B313"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4" w:history="1">
            <w:r w:rsidR="00774D03" w:rsidRPr="00FF27D8">
              <w:rPr>
                <w:rStyle w:val="Hyperlink"/>
                <w:noProof/>
              </w:rPr>
              <w:t>1.</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Hardware Necessário</w:t>
            </w:r>
            <w:r w:rsidR="00774D03">
              <w:rPr>
                <w:noProof/>
                <w:webHidden/>
              </w:rPr>
              <w:tab/>
            </w:r>
            <w:r w:rsidR="00774D03">
              <w:rPr>
                <w:noProof/>
                <w:webHidden/>
              </w:rPr>
              <w:fldChar w:fldCharType="begin"/>
            </w:r>
            <w:r w:rsidR="00774D03">
              <w:rPr>
                <w:noProof/>
                <w:webHidden/>
              </w:rPr>
              <w:instrText xml:space="preserve"> PAGEREF _Toc136451974 \h </w:instrText>
            </w:r>
            <w:r w:rsidR="00774D03">
              <w:rPr>
                <w:noProof/>
                <w:webHidden/>
              </w:rPr>
            </w:r>
            <w:r w:rsidR="00774D03">
              <w:rPr>
                <w:noProof/>
                <w:webHidden/>
              </w:rPr>
              <w:fldChar w:fldCharType="separate"/>
            </w:r>
            <w:r w:rsidR="00774D03">
              <w:rPr>
                <w:noProof/>
                <w:webHidden/>
              </w:rPr>
              <w:t>10</w:t>
            </w:r>
            <w:r w:rsidR="00774D03">
              <w:rPr>
                <w:noProof/>
                <w:webHidden/>
              </w:rPr>
              <w:fldChar w:fldCharType="end"/>
            </w:r>
          </w:hyperlink>
        </w:p>
        <w:p w14:paraId="62629220" w14:textId="647F2E09"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5" w:history="1">
            <w:r w:rsidR="00774D03" w:rsidRPr="00FF27D8">
              <w:rPr>
                <w:rStyle w:val="Hyperlink"/>
                <w:noProof/>
              </w:rPr>
              <w:t>2.</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Software Necessário</w:t>
            </w:r>
            <w:r w:rsidR="00774D03">
              <w:rPr>
                <w:noProof/>
                <w:webHidden/>
              </w:rPr>
              <w:tab/>
            </w:r>
            <w:r w:rsidR="00774D03">
              <w:rPr>
                <w:noProof/>
                <w:webHidden/>
              </w:rPr>
              <w:fldChar w:fldCharType="begin"/>
            </w:r>
            <w:r w:rsidR="00774D03">
              <w:rPr>
                <w:noProof/>
                <w:webHidden/>
              </w:rPr>
              <w:instrText xml:space="preserve"> PAGEREF _Toc136451975 \h </w:instrText>
            </w:r>
            <w:r w:rsidR="00774D03">
              <w:rPr>
                <w:noProof/>
                <w:webHidden/>
              </w:rPr>
            </w:r>
            <w:r w:rsidR="00774D03">
              <w:rPr>
                <w:noProof/>
                <w:webHidden/>
              </w:rPr>
              <w:fldChar w:fldCharType="separate"/>
            </w:r>
            <w:r w:rsidR="00774D03">
              <w:rPr>
                <w:noProof/>
                <w:webHidden/>
              </w:rPr>
              <w:t>11</w:t>
            </w:r>
            <w:r w:rsidR="00774D03">
              <w:rPr>
                <w:noProof/>
                <w:webHidden/>
              </w:rPr>
              <w:fldChar w:fldCharType="end"/>
            </w:r>
          </w:hyperlink>
        </w:p>
        <w:p w14:paraId="7A8CCF75" w14:textId="07567C75"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6" w:history="1">
            <w:r w:rsidR="00774D03" w:rsidRPr="00FF27D8">
              <w:rPr>
                <w:rStyle w:val="Hyperlink"/>
                <w:noProof/>
              </w:rPr>
              <w:t>3.</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Conexão A Internet</w:t>
            </w:r>
            <w:r w:rsidR="00774D03">
              <w:rPr>
                <w:noProof/>
                <w:webHidden/>
              </w:rPr>
              <w:tab/>
            </w:r>
            <w:r w:rsidR="00774D03">
              <w:rPr>
                <w:noProof/>
                <w:webHidden/>
              </w:rPr>
              <w:fldChar w:fldCharType="begin"/>
            </w:r>
            <w:r w:rsidR="00774D03">
              <w:rPr>
                <w:noProof/>
                <w:webHidden/>
              </w:rPr>
              <w:instrText xml:space="preserve"> PAGEREF _Toc136451976 \h </w:instrText>
            </w:r>
            <w:r w:rsidR="00774D03">
              <w:rPr>
                <w:noProof/>
                <w:webHidden/>
              </w:rPr>
            </w:r>
            <w:r w:rsidR="00774D03">
              <w:rPr>
                <w:noProof/>
                <w:webHidden/>
              </w:rPr>
              <w:fldChar w:fldCharType="separate"/>
            </w:r>
            <w:r w:rsidR="00774D03">
              <w:rPr>
                <w:noProof/>
                <w:webHidden/>
              </w:rPr>
              <w:t>13</w:t>
            </w:r>
            <w:r w:rsidR="00774D03">
              <w:rPr>
                <w:noProof/>
                <w:webHidden/>
              </w:rPr>
              <w:fldChar w:fldCharType="end"/>
            </w:r>
          </w:hyperlink>
        </w:p>
        <w:p w14:paraId="06FFA2AF" w14:textId="071FD0C2"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7" w:history="1">
            <w:r w:rsidR="00774D03" w:rsidRPr="00FF27D8">
              <w:rPr>
                <w:rStyle w:val="Hyperlink"/>
                <w:noProof/>
              </w:rPr>
              <w:t>4.</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Conexão Segura Via VPN</w:t>
            </w:r>
            <w:r w:rsidR="00774D03">
              <w:rPr>
                <w:noProof/>
                <w:webHidden/>
              </w:rPr>
              <w:tab/>
            </w:r>
            <w:r w:rsidR="00774D03">
              <w:rPr>
                <w:noProof/>
                <w:webHidden/>
              </w:rPr>
              <w:fldChar w:fldCharType="begin"/>
            </w:r>
            <w:r w:rsidR="00774D03">
              <w:rPr>
                <w:noProof/>
                <w:webHidden/>
              </w:rPr>
              <w:instrText xml:space="preserve"> PAGEREF _Toc136451977 \h </w:instrText>
            </w:r>
            <w:r w:rsidR="00774D03">
              <w:rPr>
                <w:noProof/>
                <w:webHidden/>
              </w:rPr>
            </w:r>
            <w:r w:rsidR="00774D03">
              <w:rPr>
                <w:noProof/>
                <w:webHidden/>
              </w:rPr>
              <w:fldChar w:fldCharType="separate"/>
            </w:r>
            <w:r w:rsidR="00774D03">
              <w:rPr>
                <w:noProof/>
                <w:webHidden/>
              </w:rPr>
              <w:t>14</w:t>
            </w:r>
            <w:r w:rsidR="00774D03">
              <w:rPr>
                <w:noProof/>
                <w:webHidden/>
              </w:rPr>
              <w:fldChar w:fldCharType="end"/>
            </w:r>
          </w:hyperlink>
        </w:p>
        <w:p w14:paraId="1810CBB3" w14:textId="16D9B466"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8" w:history="1">
            <w:r w:rsidR="00774D03" w:rsidRPr="00FF27D8">
              <w:rPr>
                <w:rStyle w:val="Hyperlink"/>
                <w:noProof/>
              </w:rPr>
              <w:t>5.</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Ferramentas De Comunicação Online</w:t>
            </w:r>
            <w:r w:rsidR="00774D03">
              <w:rPr>
                <w:noProof/>
                <w:webHidden/>
              </w:rPr>
              <w:tab/>
            </w:r>
            <w:r w:rsidR="00774D03">
              <w:rPr>
                <w:noProof/>
                <w:webHidden/>
              </w:rPr>
              <w:fldChar w:fldCharType="begin"/>
            </w:r>
            <w:r w:rsidR="00774D03">
              <w:rPr>
                <w:noProof/>
                <w:webHidden/>
              </w:rPr>
              <w:instrText xml:space="preserve"> PAGEREF _Toc136451978 \h </w:instrText>
            </w:r>
            <w:r w:rsidR="00774D03">
              <w:rPr>
                <w:noProof/>
                <w:webHidden/>
              </w:rPr>
            </w:r>
            <w:r w:rsidR="00774D03">
              <w:rPr>
                <w:noProof/>
                <w:webHidden/>
              </w:rPr>
              <w:fldChar w:fldCharType="separate"/>
            </w:r>
            <w:r w:rsidR="00774D03">
              <w:rPr>
                <w:noProof/>
                <w:webHidden/>
              </w:rPr>
              <w:t>15</w:t>
            </w:r>
            <w:r w:rsidR="00774D03">
              <w:rPr>
                <w:noProof/>
                <w:webHidden/>
              </w:rPr>
              <w:fldChar w:fldCharType="end"/>
            </w:r>
          </w:hyperlink>
        </w:p>
        <w:p w14:paraId="57634760" w14:textId="57F1E731"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79" w:history="1">
            <w:r w:rsidR="00774D03" w:rsidRPr="00FF27D8">
              <w:rPr>
                <w:rStyle w:val="Hyperlink"/>
                <w:noProof/>
              </w:rPr>
              <w:t>6.</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Políticas De Backup E Segurança</w:t>
            </w:r>
            <w:r w:rsidR="00774D03">
              <w:rPr>
                <w:noProof/>
                <w:webHidden/>
              </w:rPr>
              <w:tab/>
            </w:r>
            <w:r w:rsidR="00774D03">
              <w:rPr>
                <w:noProof/>
                <w:webHidden/>
              </w:rPr>
              <w:fldChar w:fldCharType="begin"/>
            </w:r>
            <w:r w:rsidR="00774D03">
              <w:rPr>
                <w:noProof/>
                <w:webHidden/>
              </w:rPr>
              <w:instrText xml:space="preserve"> PAGEREF _Toc136451979 \h </w:instrText>
            </w:r>
            <w:r w:rsidR="00774D03">
              <w:rPr>
                <w:noProof/>
                <w:webHidden/>
              </w:rPr>
            </w:r>
            <w:r w:rsidR="00774D03">
              <w:rPr>
                <w:noProof/>
                <w:webHidden/>
              </w:rPr>
              <w:fldChar w:fldCharType="separate"/>
            </w:r>
            <w:r w:rsidR="00774D03">
              <w:rPr>
                <w:noProof/>
                <w:webHidden/>
              </w:rPr>
              <w:t>16</w:t>
            </w:r>
            <w:r w:rsidR="00774D03">
              <w:rPr>
                <w:noProof/>
                <w:webHidden/>
              </w:rPr>
              <w:fldChar w:fldCharType="end"/>
            </w:r>
          </w:hyperlink>
        </w:p>
        <w:p w14:paraId="16B6144E" w14:textId="0F34FE53"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0" w:history="1">
            <w:r w:rsidR="00774D03" w:rsidRPr="00FF27D8">
              <w:rPr>
                <w:rStyle w:val="Hyperlink"/>
                <w:noProof/>
              </w:rPr>
              <w:t>7.</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Infraestrutura</w:t>
            </w:r>
            <w:r w:rsidR="00774D03">
              <w:rPr>
                <w:noProof/>
                <w:webHidden/>
              </w:rPr>
              <w:tab/>
            </w:r>
            <w:r w:rsidR="00774D03">
              <w:rPr>
                <w:noProof/>
                <w:webHidden/>
              </w:rPr>
              <w:fldChar w:fldCharType="begin"/>
            </w:r>
            <w:r w:rsidR="00774D03">
              <w:rPr>
                <w:noProof/>
                <w:webHidden/>
              </w:rPr>
              <w:instrText xml:space="preserve"> PAGEREF _Toc136451980 \h </w:instrText>
            </w:r>
            <w:r w:rsidR="00774D03">
              <w:rPr>
                <w:noProof/>
                <w:webHidden/>
              </w:rPr>
            </w:r>
            <w:r w:rsidR="00774D03">
              <w:rPr>
                <w:noProof/>
                <w:webHidden/>
              </w:rPr>
              <w:fldChar w:fldCharType="separate"/>
            </w:r>
            <w:r w:rsidR="00774D03">
              <w:rPr>
                <w:noProof/>
                <w:webHidden/>
              </w:rPr>
              <w:t>17</w:t>
            </w:r>
            <w:r w:rsidR="00774D03">
              <w:rPr>
                <w:noProof/>
                <w:webHidden/>
              </w:rPr>
              <w:fldChar w:fldCharType="end"/>
            </w:r>
          </w:hyperlink>
        </w:p>
        <w:p w14:paraId="6235B36C" w14:textId="4D1D4900"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1" w:history="1">
            <w:r w:rsidR="00774D03" w:rsidRPr="00FF27D8">
              <w:rPr>
                <w:rStyle w:val="Hyperlink"/>
                <w:noProof/>
              </w:rPr>
              <w:t>2.</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Participação No Mercado Home Office</w:t>
            </w:r>
            <w:r w:rsidR="00774D03">
              <w:rPr>
                <w:noProof/>
                <w:webHidden/>
              </w:rPr>
              <w:tab/>
            </w:r>
            <w:r w:rsidR="00774D03">
              <w:rPr>
                <w:noProof/>
                <w:webHidden/>
              </w:rPr>
              <w:fldChar w:fldCharType="begin"/>
            </w:r>
            <w:r w:rsidR="00774D03">
              <w:rPr>
                <w:noProof/>
                <w:webHidden/>
              </w:rPr>
              <w:instrText xml:space="preserve"> PAGEREF _Toc136451981 \h </w:instrText>
            </w:r>
            <w:r w:rsidR="00774D03">
              <w:rPr>
                <w:noProof/>
                <w:webHidden/>
              </w:rPr>
            </w:r>
            <w:r w:rsidR="00774D03">
              <w:rPr>
                <w:noProof/>
                <w:webHidden/>
              </w:rPr>
              <w:fldChar w:fldCharType="separate"/>
            </w:r>
            <w:r w:rsidR="00774D03">
              <w:rPr>
                <w:noProof/>
                <w:webHidden/>
              </w:rPr>
              <w:t>18</w:t>
            </w:r>
            <w:r w:rsidR="00774D03">
              <w:rPr>
                <w:noProof/>
                <w:webHidden/>
              </w:rPr>
              <w:fldChar w:fldCharType="end"/>
            </w:r>
          </w:hyperlink>
        </w:p>
        <w:p w14:paraId="41313430" w14:textId="6532184F"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2" w:history="1">
            <w:r w:rsidR="00774D03" w:rsidRPr="00FF27D8">
              <w:rPr>
                <w:rStyle w:val="Hyperlink"/>
                <w:noProof/>
              </w:rPr>
              <w:t>8.</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Rotina De Trabalho</w:t>
            </w:r>
            <w:r w:rsidR="00774D03">
              <w:rPr>
                <w:noProof/>
                <w:webHidden/>
              </w:rPr>
              <w:tab/>
            </w:r>
            <w:r w:rsidR="00774D03">
              <w:rPr>
                <w:noProof/>
                <w:webHidden/>
              </w:rPr>
              <w:fldChar w:fldCharType="begin"/>
            </w:r>
            <w:r w:rsidR="00774D03">
              <w:rPr>
                <w:noProof/>
                <w:webHidden/>
              </w:rPr>
              <w:instrText xml:space="preserve"> PAGEREF _Toc136451982 \h </w:instrText>
            </w:r>
            <w:r w:rsidR="00774D03">
              <w:rPr>
                <w:noProof/>
                <w:webHidden/>
              </w:rPr>
            </w:r>
            <w:r w:rsidR="00774D03">
              <w:rPr>
                <w:noProof/>
                <w:webHidden/>
              </w:rPr>
              <w:fldChar w:fldCharType="separate"/>
            </w:r>
            <w:r w:rsidR="00774D03">
              <w:rPr>
                <w:noProof/>
                <w:webHidden/>
              </w:rPr>
              <w:t>19</w:t>
            </w:r>
            <w:r w:rsidR="00774D03">
              <w:rPr>
                <w:noProof/>
                <w:webHidden/>
              </w:rPr>
              <w:fldChar w:fldCharType="end"/>
            </w:r>
          </w:hyperlink>
        </w:p>
        <w:p w14:paraId="17ABFC3E" w14:textId="13CF3FA6"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3" w:history="1">
            <w:r w:rsidR="00774D03" w:rsidRPr="00FF27D8">
              <w:rPr>
                <w:rStyle w:val="Hyperlink"/>
                <w:noProof/>
              </w:rPr>
              <w:t>9.</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Estratégia Para Menor Consumo De Energia</w:t>
            </w:r>
            <w:r w:rsidR="00774D03">
              <w:rPr>
                <w:noProof/>
                <w:webHidden/>
              </w:rPr>
              <w:tab/>
            </w:r>
            <w:r w:rsidR="00774D03">
              <w:rPr>
                <w:noProof/>
                <w:webHidden/>
              </w:rPr>
              <w:fldChar w:fldCharType="begin"/>
            </w:r>
            <w:r w:rsidR="00774D03">
              <w:rPr>
                <w:noProof/>
                <w:webHidden/>
              </w:rPr>
              <w:instrText xml:space="preserve"> PAGEREF _Toc136451983 \h </w:instrText>
            </w:r>
            <w:r w:rsidR="00774D03">
              <w:rPr>
                <w:noProof/>
                <w:webHidden/>
              </w:rPr>
            </w:r>
            <w:r w:rsidR="00774D03">
              <w:rPr>
                <w:noProof/>
                <w:webHidden/>
              </w:rPr>
              <w:fldChar w:fldCharType="separate"/>
            </w:r>
            <w:r w:rsidR="00774D03">
              <w:rPr>
                <w:noProof/>
                <w:webHidden/>
              </w:rPr>
              <w:t>19</w:t>
            </w:r>
            <w:r w:rsidR="00774D03">
              <w:rPr>
                <w:noProof/>
                <w:webHidden/>
              </w:rPr>
              <w:fldChar w:fldCharType="end"/>
            </w:r>
          </w:hyperlink>
        </w:p>
        <w:p w14:paraId="3BF89218" w14:textId="78EE1AC8"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4" w:history="1">
            <w:r w:rsidR="00774D03" w:rsidRPr="00FF27D8">
              <w:rPr>
                <w:rStyle w:val="Hyperlink"/>
                <w:noProof/>
              </w:rPr>
              <w:t>10.</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Press Release</w:t>
            </w:r>
            <w:r w:rsidR="00774D03">
              <w:rPr>
                <w:noProof/>
                <w:webHidden/>
              </w:rPr>
              <w:tab/>
            </w:r>
            <w:r w:rsidR="00774D03">
              <w:rPr>
                <w:noProof/>
                <w:webHidden/>
              </w:rPr>
              <w:fldChar w:fldCharType="begin"/>
            </w:r>
            <w:r w:rsidR="00774D03">
              <w:rPr>
                <w:noProof/>
                <w:webHidden/>
              </w:rPr>
              <w:instrText xml:space="preserve"> PAGEREF _Toc136451984 \h </w:instrText>
            </w:r>
            <w:r w:rsidR="00774D03">
              <w:rPr>
                <w:noProof/>
                <w:webHidden/>
              </w:rPr>
            </w:r>
            <w:r w:rsidR="00774D03">
              <w:rPr>
                <w:noProof/>
                <w:webHidden/>
              </w:rPr>
              <w:fldChar w:fldCharType="separate"/>
            </w:r>
            <w:r w:rsidR="00774D03">
              <w:rPr>
                <w:noProof/>
                <w:webHidden/>
              </w:rPr>
              <w:t>23</w:t>
            </w:r>
            <w:r w:rsidR="00774D03">
              <w:rPr>
                <w:noProof/>
                <w:webHidden/>
              </w:rPr>
              <w:fldChar w:fldCharType="end"/>
            </w:r>
          </w:hyperlink>
        </w:p>
        <w:p w14:paraId="4A0965B4" w14:textId="4EF928EF"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5" w:history="1">
            <w:r w:rsidR="00774D03" w:rsidRPr="00FF27D8">
              <w:rPr>
                <w:rStyle w:val="Hyperlink"/>
                <w:noProof/>
              </w:rPr>
              <w:t>11.</w:t>
            </w:r>
            <w:r w:rsidR="00774D03">
              <w:rPr>
                <w:rFonts w:asciiTheme="minorHAnsi" w:eastAsiaTheme="minorEastAsia" w:hAnsiTheme="minorHAnsi" w:cstheme="minorBidi"/>
                <w:b w:val="0"/>
                <w:noProof/>
                <w:kern w:val="2"/>
                <w:sz w:val="22"/>
                <w:szCs w:val="22"/>
                <w14:ligatures w14:val="standardContextual"/>
              </w:rPr>
              <w:tab/>
            </w:r>
            <w:r w:rsidR="00774D03" w:rsidRPr="00FF27D8">
              <w:rPr>
                <w:rStyle w:val="Hyperlink"/>
                <w:noProof/>
              </w:rPr>
              <w:t>CONCLUSÃO</w:t>
            </w:r>
            <w:r w:rsidR="00774D03">
              <w:rPr>
                <w:noProof/>
                <w:webHidden/>
              </w:rPr>
              <w:tab/>
            </w:r>
            <w:r w:rsidR="00774D03">
              <w:rPr>
                <w:noProof/>
                <w:webHidden/>
              </w:rPr>
              <w:fldChar w:fldCharType="begin"/>
            </w:r>
            <w:r w:rsidR="00774D03">
              <w:rPr>
                <w:noProof/>
                <w:webHidden/>
              </w:rPr>
              <w:instrText xml:space="preserve"> PAGEREF _Toc136451985 \h </w:instrText>
            </w:r>
            <w:r w:rsidR="00774D03">
              <w:rPr>
                <w:noProof/>
                <w:webHidden/>
              </w:rPr>
            </w:r>
            <w:r w:rsidR="00774D03">
              <w:rPr>
                <w:noProof/>
                <w:webHidden/>
              </w:rPr>
              <w:fldChar w:fldCharType="separate"/>
            </w:r>
            <w:r w:rsidR="00774D03">
              <w:rPr>
                <w:noProof/>
                <w:webHidden/>
              </w:rPr>
              <w:t>25</w:t>
            </w:r>
            <w:r w:rsidR="00774D03">
              <w:rPr>
                <w:noProof/>
                <w:webHidden/>
              </w:rPr>
              <w:fldChar w:fldCharType="end"/>
            </w:r>
          </w:hyperlink>
        </w:p>
        <w:p w14:paraId="658F9310" w14:textId="4497C3BA"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6" w:history="1">
            <w:r w:rsidR="00774D03" w:rsidRPr="00FF27D8">
              <w:rPr>
                <w:rStyle w:val="Hyperlink"/>
                <w:noProof/>
              </w:rPr>
              <w:t>REFERÊNCIAS</w:t>
            </w:r>
            <w:r w:rsidR="00774D03">
              <w:rPr>
                <w:noProof/>
                <w:webHidden/>
              </w:rPr>
              <w:tab/>
            </w:r>
            <w:r w:rsidR="00774D03">
              <w:rPr>
                <w:noProof/>
                <w:webHidden/>
              </w:rPr>
              <w:fldChar w:fldCharType="begin"/>
            </w:r>
            <w:r w:rsidR="00774D03">
              <w:rPr>
                <w:noProof/>
                <w:webHidden/>
              </w:rPr>
              <w:instrText xml:space="preserve"> PAGEREF _Toc136451986 \h </w:instrText>
            </w:r>
            <w:r w:rsidR="00774D03">
              <w:rPr>
                <w:noProof/>
                <w:webHidden/>
              </w:rPr>
            </w:r>
            <w:r w:rsidR="00774D03">
              <w:rPr>
                <w:noProof/>
                <w:webHidden/>
              </w:rPr>
              <w:fldChar w:fldCharType="separate"/>
            </w:r>
            <w:r w:rsidR="00774D03">
              <w:rPr>
                <w:noProof/>
                <w:webHidden/>
              </w:rPr>
              <w:t>26</w:t>
            </w:r>
            <w:r w:rsidR="00774D03">
              <w:rPr>
                <w:noProof/>
                <w:webHidden/>
              </w:rPr>
              <w:fldChar w:fldCharType="end"/>
            </w:r>
          </w:hyperlink>
        </w:p>
        <w:p w14:paraId="5009C380" w14:textId="2A6DC65B" w:rsidR="00774D03" w:rsidRDefault="00000000">
          <w:pPr>
            <w:pStyle w:val="TOC1"/>
            <w:rPr>
              <w:rFonts w:asciiTheme="minorHAnsi" w:eastAsiaTheme="minorEastAsia" w:hAnsiTheme="minorHAnsi" w:cstheme="minorBidi"/>
              <w:b w:val="0"/>
              <w:noProof/>
              <w:kern w:val="2"/>
              <w:sz w:val="22"/>
              <w:szCs w:val="22"/>
              <w14:ligatures w14:val="standardContextual"/>
            </w:rPr>
          </w:pPr>
          <w:hyperlink w:anchor="_Toc136451987" w:history="1">
            <w:r w:rsidR="00774D03" w:rsidRPr="00FF27D8">
              <w:rPr>
                <w:rStyle w:val="Hyperlink"/>
                <w:noProof/>
              </w:rPr>
              <w:t>GLOSSÁRIO</w:t>
            </w:r>
            <w:r w:rsidR="00774D03">
              <w:rPr>
                <w:noProof/>
                <w:webHidden/>
              </w:rPr>
              <w:tab/>
            </w:r>
            <w:r w:rsidR="00774D03">
              <w:rPr>
                <w:noProof/>
                <w:webHidden/>
              </w:rPr>
              <w:fldChar w:fldCharType="begin"/>
            </w:r>
            <w:r w:rsidR="00774D03">
              <w:rPr>
                <w:noProof/>
                <w:webHidden/>
              </w:rPr>
              <w:instrText xml:space="preserve"> PAGEREF _Toc136451987 \h </w:instrText>
            </w:r>
            <w:r w:rsidR="00774D03">
              <w:rPr>
                <w:noProof/>
                <w:webHidden/>
              </w:rPr>
            </w:r>
            <w:r w:rsidR="00774D03">
              <w:rPr>
                <w:noProof/>
                <w:webHidden/>
              </w:rPr>
              <w:fldChar w:fldCharType="separate"/>
            </w:r>
            <w:r w:rsidR="00774D03">
              <w:rPr>
                <w:noProof/>
                <w:webHidden/>
              </w:rPr>
              <w:t>27</w:t>
            </w:r>
            <w:r w:rsidR="00774D03">
              <w:rPr>
                <w:noProof/>
                <w:webHidden/>
              </w:rPr>
              <w:fldChar w:fldCharType="end"/>
            </w:r>
          </w:hyperlink>
        </w:p>
        <w:p w14:paraId="2F88D30E" w14:textId="219DD48D" w:rsidR="0086303A" w:rsidRDefault="00E47003" w:rsidP="383073BC">
          <w:pPr>
            <w:pStyle w:val="TOC1"/>
            <w:tabs>
              <w:tab w:val="clear" w:pos="9061"/>
              <w:tab w:val="right" w:leader="dot" w:pos="9060"/>
            </w:tabs>
            <w:rPr>
              <w:rStyle w:val="Hyperlink"/>
              <w:noProof/>
            </w:rPr>
          </w:pPr>
          <w:r>
            <w:fldChar w:fldCharType="end"/>
          </w:r>
        </w:p>
      </w:sdtContent>
    </w:sdt>
    <w:p w14:paraId="2F1597E7" w14:textId="77777777" w:rsidR="00727C33" w:rsidRPr="00FA18D3" w:rsidRDefault="00727C33" w:rsidP="383073BC">
      <w:pPr>
        <w:pBdr>
          <w:top w:val="nil"/>
          <w:left w:val="nil"/>
          <w:bottom w:val="nil"/>
          <w:right w:val="nil"/>
          <w:between w:val="nil"/>
        </w:pBdr>
        <w:tabs>
          <w:tab w:val="left" w:pos="993"/>
          <w:tab w:val="right" w:pos="9061"/>
        </w:tabs>
        <w:spacing w:after="100"/>
        <w:ind w:firstLine="0"/>
        <w:rPr>
          <w:color w:val="000000"/>
        </w:rPr>
      </w:pPr>
    </w:p>
    <w:p w14:paraId="6A714E42" w14:textId="77777777" w:rsidR="00727C33" w:rsidRDefault="00727C33">
      <w:pPr>
        <w:ind w:firstLine="0"/>
      </w:pPr>
    </w:p>
    <w:p w14:paraId="4CE461AC" w14:textId="77777777" w:rsidR="00727C33" w:rsidRDefault="00727C33">
      <w:pPr>
        <w:ind w:firstLine="0"/>
      </w:pPr>
    </w:p>
    <w:p w14:paraId="0EEB1E06" w14:textId="77777777" w:rsidR="009C72DC" w:rsidRDefault="009C72DC">
      <w:pPr>
        <w:ind w:firstLine="0"/>
      </w:pPr>
    </w:p>
    <w:p w14:paraId="23984A2B" w14:textId="77777777" w:rsidR="009C72DC" w:rsidRDefault="009C72DC">
      <w:pPr>
        <w:ind w:firstLine="0"/>
      </w:pPr>
    </w:p>
    <w:p w14:paraId="623AFEC8" w14:textId="77777777" w:rsidR="009C72DC" w:rsidRDefault="009C72DC">
      <w:pPr>
        <w:ind w:firstLine="0"/>
      </w:pPr>
    </w:p>
    <w:p w14:paraId="6323451F" w14:textId="77777777" w:rsidR="009C72DC" w:rsidRDefault="009C72DC">
      <w:pPr>
        <w:ind w:firstLine="0"/>
      </w:pPr>
    </w:p>
    <w:p w14:paraId="657D8064" w14:textId="77777777" w:rsidR="00774D03" w:rsidRDefault="00774D03">
      <w:pPr>
        <w:ind w:firstLine="0"/>
      </w:pPr>
    </w:p>
    <w:p w14:paraId="17D435E9" w14:textId="77777777" w:rsidR="00774D03" w:rsidRDefault="00774D03">
      <w:pPr>
        <w:ind w:firstLine="0"/>
        <w:sectPr w:rsidR="00774D03" w:rsidSect="00AA7E1B">
          <w:headerReference w:type="default" r:id="rId14"/>
          <w:footerReference w:type="default" r:id="rId15"/>
          <w:type w:val="continuous"/>
          <w:pgSz w:w="11906" w:h="16838"/>
          <w:pgMar w:top="1701" w:right="1134" w:bottom="1134" w:left="1701" w:header="709" w:footer="0" w:gutter="0"/>
          <w:cols w:space="720" w:equalWidth="0">
            <w:col w:w="9360"/>
          </w:cols>
        </w:sectPr>
      </w:pPr>
    </w:p>
    <w:p w14:paraId="4324EFC1" w14:textId="77777777" w:rsidR="00727C33" w:rsidRPr="00FA18D3" w:rsidRDefault="00AA7E1B" w:rsidP="00FA18D3">
      <w:pPr>
        <w:pStyle w:val="Heading1"/>
        <w:numPr>
          <w:ilvl w:val="0"/>
          <w:numId w:val="19"/>
        </w:numPr>
      </w:pPr>
      <w:bookmarkStart w:id="3" w:name="_Toc902559599"/>
      <w:bookmarkStart w:id="4" w:name="_Toc136451972"/>
      <w:r>
        <w:lastRenderedPageBreak/>
        <w:t>INTRODUÇÃO</w:t>
      </w:r>
      <w:bookmarkEnd w:id="3"/>
      <w:bookmarkEnd w:id="4"/>
    </w:p>
    <w:p w14:paraId="7B0E9D38" w14:textId="77777777" w:rsidR="00727C33" w:rsidRDefault="00727C33"/>
    <w:p w14:paraId="5B3466DD" w14:textId="77777777" w:rsidR="00774D03" w:rsidRDefault="00774D03" w:rsidP="00774D03">
      <w:pPr>
        <w:ind w:firstLine="708"/>
      </w:pPr>
      <w:r>
        <w:t>Hoje em dia quando se fala de tecnologia já lembramos em TI, e quando falamos sobre TI é obrigatório que não aconteça nada de errado, tanto para os desenvolvedores quanto para o cliente. Antigamente não havia empresas que realizam consultoria de TI para garantir que tudo esteja dentro dos conformes, trazendo grandes riscos aos negócios</w:t>
      </w:r>
      <w:r>
        <w:br/>
        <w:t>Com isso foram criadas empresas de consultoria de TI para poder analisar todos pontos importantes, desde consultar o hardware necessário quanto questões de rotina de trabalho.</w:t>
      </w:r>
      <w:r>
        <w:br/>
      </w:r>
      <w:r>
        <w:tab/>
        <w:t>O objetivo deste projeto é desenvolver o funcionamento de uma empresa que realiza consultorias de TI, que analisa todos os pontos necessários para garantir um bom funcionamento digital.</w:t>
      </w:r>
    </w:p>
    <w:p w14:paraId="576297B2" w14:textId="77777777" w:rsidR="00727C33" w:rsidRDefault="00AA7E1B">
      <w:pPr>
        <w:spacing w:after="160" w:line="259" w:lineRule="auto"/>
        <w:ind w:firstLine="0"/>
        <w:jc w:val="left"/>
      </w:pPr>
      <w:r>
        <w:br w:type="page"/>
      </w:r>
    </w:p>
    <w:p w14:paraId="0C45036B" w14:textId="5C72695A" w:rsidR="00727C33" w:rsidRDefault="00AA7E1B" w:rsidP="00D75FDF">
      <w:pPr>
        <w:pStyle w:val="Heading2"/>
        <w:numPr>
          <w:ilvl w:val="1"/>
          <w:numId w:val="8"/>
        </w:numPr>
      </w:pPr>
      <w:bookmarkStart w:id="5" w:name="_Toc1466269046"/>
      <w:bookmarkStart w:id="6" w:name="_Toc136451973"/>
      <w:r>
        <w:lastRenderedPageBreak/>
        <w:t>Objetivos</w:t>
      </w:r>
      <w:bookmarkEnd w:id="5"/>
      <w:bookmarkEnd w:id="6"/>
    </w:p>
    <w:p w14:paraId="55A88407" w14:textId="65D55CD7" w:rsidR="00727C33" w:rsidRDefault="00AA7E1B" w:rsidP="00D75FDF">
      <w:r>
        <w:t xml:space="preserve">Desenvolver </w:t>
      </w:r>
      <w:r w:rsidR="00D75FDF">
        <w:t xml:space="preserve">objetivamente o </w:t>
      </w:r>
      <w:r w:rsidR="00D75FDF" w:rsidRPr="00D75FDF">
        <w:t xml:space="preserve">necessário </w:t>
      </w:r>
      <w:r w:rsidR="00D75FDF">
        <w:t>para a criação de uma filial para consultoria de TI de forma home office, considerando se o</w:t>
      </w:r>
      <w:r w:rsidR="00D75FDF" w:rsidRPr="00D75FDF">
        <w:t xml:space="preserve"> hardware e software são basicamente compatíveis para conexões de internet estável e segura, ao VPN, ferramentas de comunicação e colaboração online, políticas de segurança e backup de dados, itens de infraestrutura necessários, cálculo estático sobre a capacidade de participação no mercado de trabalho utilizado em home office demonstrando números e gráficos compatível ao processo de fluxograma para. Demonstra a garantir sobre a rotina de trabalhos aos funcionários nos escritórios, mantém a estratégia para consumo de energia elétrica relacionado a comunicação aí consultório pelos objetivos de público alvo canal de comunicação estrutura e de mensagem de ferramentas de comunicação online esses são necessários para garantir a eficiência, produtividade, segurança, acessibilidades, sustentabilidade é comunicação para desenvolvimento de operações adequados na empresa. Esses elementos nós ajudamos ter um processo de desempenho em satisfação ao cliente e funcionários</w:t>
      </w:r>
      <w:r>
        <w:rPr>
          <w:noProof/>
        </w:rPr>
        <w:drawing>
          <wp:anchor distT="0" distB="0" distL="0" distR="0" simplePos="0" relativeHeight="251656192" behindDoc="0" locked="0" layoutInCell="1" hidden="0" allowOverlap="1" wp14:anchorId="3541E3CE" wp14:editId="00FBAF82">
            <wp:simplePos x="0" y="0"/>
            <wp:positionH relativeFrom="column">
              <wp:posOffset>3996055</wp:posOffset>
            </wp:positionH>
            <wp:positionV relativeFrom="paragraph">
              <wp:posOffset>882014</wp:posOffset>
            </wp:positionV>
            <wp:extent cx="21600" cy="24120"/>
            <wp:effectExtent l="0" t="0" r="0" b="0"/>
            <wp:wrapNone/>
            <wp:docPr id="146" name="Picture 146"/>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21600" cy="24120"/>
                    </a:xfrm>
                    <a:prstGeom prst="rect">
                      <a:avLst/>
                    </a:prstGeom>
                    <a:ln/>
                  </pic:spPr>
                </pic:pic>
              </a:graphicData>
            </a:graphic>
          </wp:anchor>
        </w:drawing>
      </w:r>
    </w:p>
    <w:p w14:paraId="3CDDF5BB" w14:textId="77777777" w:rsidR="00727C33" w:rsidRDefault="00AA7E1B">
      <w:pPr>
        <w:ind w:firstLine="0"/>
        <w:jc w:val="left"/>
        <w:rPr>
          <w:b/>
          <w:smallCaps/>
          <w:color w:val="000000"/>
        </w:rPr>
      </w:pPr>
      <w:r>
        <w:br w:type="page"/>
      </w:r>
    </w:p>
    <w:p w14:paraId="2A28E412" w14:textId="1E378293" w:rsidR="00727C33" w:rsidRDefault="3848925D" w:rsidP="000D243D">
      <w:pPr>
        <w:pStyle w:val="Heading1"/>
        <w:numPr>
          <w:ilvl w:val="0"/>
          <w:numId w:val="11"/>
        </w:numPr>
        <w:rPr>
          <w:caps w:val="0"/>
        </w:rPr>
      </w:pPr>
      <w:bookmarkStart w:id="7" w:name="_Toc1227744447"/>
      <w:bookmarkStart w:id="8" w:name="_Toc136451974"/>
      <w:r>
        <w:rPr>
          <w:caps w:val="0"/>
        </w:rPr>
        <w:lastRenderedPageBreak/>
        <w:t>Hardware Necessário</w:t>
      </w:r>
      <w:bookmarkEnd w:id="7"/>
      <w:bookmarkEnd w:id="8"/>
    </w:p>
    <w:p w14:paraId="7DC257E8" w14:textId="77777777" w:rsidR="00727C33" w:rsidRDefault="00727C33"/>
    <w:p w14:paraId="6494EC43" w14:textId="417C208E" w:rsidR="00E743B9" w:rsidRDefault="00E743B9" w:rsidP="00E743B9">
      <w:pPr>
        <w:ind w:firstLine="0"/>
      </w:pPr>
      <w:r>
        <w:t xml:space="preserve">Para o desenvolvimento de software em um ambiente de home office, será necessário considerar </w:t>
      </w:r>
      <w:r w:rsidR="009C72DC">
        <w:t>os seguintes hardwares</w:t>
      </w:r>
      <w:r>
        <w:t>:</w:t>
      </w:r>
    </w:p>
    <w:p w14:paraId="4038C3C5" w14:textId="77777777" w:rsidR="00E743B9" w:rsidRDefault="00E743B9" w:rsidP="00E743B9">
      <w:pPr>
        <w:ind w:firstLine="0"/>
      </w:pPr>
    </w:p>
    <w:p w14:paraId="43F89540" w14:textId="5DD1E82C" w:rsidR="00446351" w:rsidRDefault="00E743B9" w:rsidP="00446351">
      <w:pPr>
        <w:ind w:firstLine="0"/>
      </w:pPr>
      <w:r>
        <w:t xml:space="preserve">Computador ou laptop: </w:t>
      </w:r>
      <w:r w:rsidR="00446351">
        <w:t>Sistema operacional:</w:t>
      </w:r>
      <w:r w:rsidR="00DD7211">
        <w:t xml:space="preserve"> </w:t>
      </w:r>
      <w:r w:rsidR="00446351">
        <w:t>Windows 10 (versões 1507 ou posteriores), Windows Server 2016 (versões 1607 ou posteriores) ou uma distribuição Linux compatível.</w:t>
      </w:r>
    </w:p>
    <w:p w14:paraId="039116B0" w14:textId="71D55CA4" w:rsidR="00446351" w:rsidRDefault="00446351" w:rsidP="00446351">
      <w:pPr>
        <w:ind w:firstLine="0"/>
      </w:pPr>
      <w:r>
        <w:t>Processador:</w:t>
      </w:r>
      <w:r w:rsidR="00DD7211">
        <w:t xml:space="preserve"> </w:t>
      </w:r>
      <w:r>
        <w:t>Processador de pelo menos 1,8 GHz ou mais rápido. Recomenda-se um processador dual-core ou superior.</w:t>
      </w:r>
    </w:p>
    <w:p w14:paraId="3954A3E2" w14:textId="4625EE1C" w:rsidR="00446351" w:rsidRDefault="00446351" w:rsidP="00446351">
      <w:pPr>
        <w:ind w:firstLine="0"/>
      </w:pPr>
      <w:r>
        <w:t>Memória:</w:t>
      </w:r>
      <w:r w:rsidR="00DD7211">
        <w:t xml:space="preserve"> </w:t>
      </w:r>
      <w:r>
        <w:t>2 GB de RAM ou mais. Recomenda-se 8 GB ou mais para um desempenho ideal.</w:t>
      </w:r>
    </w:p>
    <w:p w14:paraId="05227377" w14:textId="52F9A11F" w:rsidR="00446351" w:rsidRDefault="00446351" w:rsidP="00446351">
      <w:pPr>
        <w:ind w:firstLine="0"/>
      </w:pPr>
      <w:r>
        <w:t>Espaço em disco:</w:t>
      </w:r>
      <w:r w:rsidR="00DD7211">
        <w:t xml:space="preserve"> </w:t>
      </w:r>
      <w:r>
        <w:t>Pelo menos 1,5 GB de espaço disponível no disco rígido para a instalação básica. Recomenda-se mais espaço para a instalação completa e para projetos e arquivos adicionais.</w:t>
      </w:r>
    </w:p>
    <w:p w14:paraId="79FA8542" w14:textId="2A6D0D10" w:rsidR="00446351" w:rsidRDefault="00446351" w:rsidP="00446351">
      <w:pPr>
        <w:ind w:firstLine="0"/>
      </w:pPr>
      <w:r>
        <w:t>Resolução de tela:</w:t>
      </w:r>
      <w:r w:rsidR="00DD7211">
        <w:t xml:space="preserve"> </w:t>
      </w:r>
      <w:r>
        <w:t>Resolução mínima de 1366 x 768. Recomenda-se uma resolução maior para uma melhor experiência de visualização.</w:t>
      </w:r>
    </w:p>
    <w:p w14:paraId="5CBB38F4" w14:textId="51AD5310" w:rsidR="00E743B9" w:rsidRDefault="00446351" w:rsidP="00446351">
      <w:pPr>
        <w:ind w:firstLine="0"/>
      </w:pPr>
      <w:r>
        <w:t>Conexão com a Internet:</w:t>
      </w:r>
      <w:r w:rsidR="00DD7211">
        <w:t xml:space="preserve"> </w:t>
      </w:r>
      <w:r>
        <w:t>Recomenda-se uma conexão de Internet para recursos adicionais, como a instalação de pacotes e atualizações.</w:t>
      </w:r>
    </w:p>
    <w:p w14:paraId="4DE39BAC" w14:textId="77777777" w:rsidR="00DD7211" w:rsidRDefault="00DD7211" w:rsidP="00E743B9">
      <w:pPr>
        <w:ind w:firstLine="0"/>
      </w:pPr>
    </w:p>
    <w:p w14:paraId="20EF1CD1" w14:textId="457252E9" w:rsidR="00E743B9" w:rsidRDefault="00E743B9" w:rsidP="00E743B9">
      <w:pPr>
        <w:ind w:firstLine="0"/>
      </w:pPr>
      <w:r>
        <w:t>Monitores adicionais: Ter um ou mais monitores adicionais pode aumentar a sua produtividade e facilitar a visualização de várias janelas e aplicativos ao mesmo tempo. Isso permite que você tenha uma visão mais ampla do código-fonte, documentação e outras referências durante o desenvolvimento.</w:t>
      </w:r>
    </w:p>
    <w:p w14:paraId="10313287" w14:textId="77777777" w:rsidR="00E743B9" w:rsidRDefault="00E743B9" w:rsidP="00E743B9">
      <w:pPr>
        <w:ind w:firstLine="0"/>
      </w:pPr>
    </w:p>
    <w:p w14:paraId="4A6C2C26" w14:textId="77777777" w:rsidR="00E743B9" w:rsidRDefault="00E743B9" w:rsidP="00E743B9">
      <w:pPr>
        <w:ind w:firstLine="0"/>
      </w:pPr>
      <w:r>
        <w:t>Teclado e mouse confortáveis: Investir em um teclado e mouse ergonômicos e confortáveis é importante para evitar fadiga e lesões por esforço repetitivo. Certifique-se de escolher dispositivos que sejam confortáveis para uso prolongado.</w:t>
      </w:r>
    </w:p>
    <w:p w14:paraId="32E6961B" w14:textId="77777777" w:rsidR="00E743B9" w:rsidRDefault="00E743B9" w:rsidP="00E743B9">
      <w:pPr>
        <w:ind w:firstLine="0"/>
      </w:pPr>
    </w:p>
    <w:p w14:paraId="53195DA7" w14:textId="77777777" w:rsidR="00E743B9" w:rsidRDefault="00E743B9" w:rsidP="00E743B9">
      <w:pPr>
        <w:ind w:firstLine="0"/>
      </w:pPr>
      <w:r>
        <w:t>Conexão de internet estável: Uma conexão de internet rápida e estável é crucial para o desenvolvimento de software remoto. Certifique-se de ter uma conexão confiável para transferência de arquivos, colaboração online, testes e acesso a recursos e bibliotecas online.</w:t>
      </w:r>
    </w:p>
    <w:p w14:paraId="0F2AB353" w14:textId="77777777" w:rsidR="00E743B9" w:rsidRDefault="00E743B9" w:rsidP="00E743B9">
      <w:pPr>
        <w:ind w:firstLine="0"/>
      </w:pPr>
    </w:p>
    <w:p w14:paraId="742E40F4" w14:textId="77777777" w:rsidR="00E743B9" w:rsidRDefault="00E743B9" w:rsidP="00E743B9">
      <w:pPr>
        <w:ind w:firstLine="0"/>
      </w:pPr>
      <w:r>
        <w:t>Ambiente de teste: Dependendo do tipo de software que você está desenvolvendo, pode ser necessário ter acesso a dispositivos adicionais, como smartphones, tablets ou outros equipamentos específicos para testar o funcionamento do software em diferentes plataformas ou sistemas operacionais.</w:t>
      </w:r>
    </w:p>
    <w:p w14:paraId="2D7ECD9F" w14:textId="77777777" w:rsidR="00E743B9" w:rsidRDefault="00E743B9" w:rsidP="00E743B9">
      <w:pPr>
        <w:ind w:firstLine="0"/>
      </w:pPr>
    </w:p>
    <w:p w14:paraId="74A325B3" w14:textId="77777777" w:rsidR="00E743B9" w:rsidRDefault="00E743B9" w:rsidP="00E743B9">
      <w:pPr>
        <w:ind w:firstLine="0"/>
      </w:pPr>
      <w:r>
        <w:t>Sistema de backup: Para proteger seus dados e projetos, é recomendável ter um sistema de backup confiável, como um disco rígido externo ou serviço de armazenamento em nuvem. Isso garante que seus arquivos importantes estejam seguros em caso de falha de hardware ou perda de dados.</w:t>
      </w:r>
    </w:p>
    <w:p w14:paraId="31EA352C" w14:textId="77777777" w:rsidR="00E743B9" w:rsidRDefault="00E743B9" w:rsidP="00E743B9">
      <w:pPr>
        <w:ind w:firstLine="0"/>
      </w:pPr>
    </w:p>
    <w:p w14:paraId="06CC9365" w14:textId="77777777" w:rsidR="00254669" w:rsidRDefault="00E743B9" w:rsidP="00E743B9">
      <w:pPr>
        <w:ind w:firstLine="0"/>
      </w:pPr>
      <w:r>
        <w:t>Ambiente de trabalho adequado: Certifique-se de ter um ambiente de trabalho adequado, com uma cadeira confortável, uma mesa espaçosa e uma iluminação adequada para garantir o conforto e a produtividade durante as horas de trabalho.</w:t>
      </w:r>
    </w:p>
    <w:p w14:paraId="033FB4B8" w14:textId="77777777" w:rsidR="00254669" w:rsidRDefault="00254669" w:rsidP="00E743B9">
      <w:pPr>
        <w:ind w:firstLine="0"/>
      </w:pPr>
    </w:p>
    <w:p w14:paraId="5BFFBE55" w14:textId="37774BD6" w:rsidR="00727C33" w:rsidRDefault="00254669" w:rsidP="00E743B9">
      <w:pPr>
        <w:ind w:firstLine="0"/>
      </w:pPr>
      <w:r w:rsidRPr="00254669">
        <w:t>Dispositivos extras: Dependendo das suas necessidades específicas, você pode precisar de dispositivos adicionais, como uma impressora, scanner ou tablet gráfico, se estiver envolvido em tarefas de design gráfico ou manipulação de imagens. (Para o website</w:t>
      </w:r>
    </w:p>
    <w:p w14:paraId="284D5D81" w14:textId="77777777" w:rsidR="006F4981" w:rsidRDefault="006F4981" w:rsidP="009716C7">
      <w:pPr>
        <w:ind w:firstLine="0"/>
      </w:pPr>
    </w:p>
    <w:p w14:paraId="48A2386C" w14:textId="2890FEB5" w:rsidR="00C60E46" w:rsidRDefault="3848925D" w:rsidP="00C60E46">
      <w:pPr>
        <w:pStyle w:val="Heading1"/>
        <w:numPr>
          <w:ilvl w:val="0"/>
          <w:numId w:val="11"/>
        </w:numPr>
        <w:rPr>
          <w:caps w:val="0"/>
        </w:rPr>
      </w:pPr>
      <w:bookmarkStart w:id="9" w:name="_Toc1314875643"/>
      <w:bookmarkStart w:id="10" w:name="_Toc136451975"/>
      <w:r>
        <w:rPr>
          <w:caps w:val="0"/>
        </w:rPr>
        <w:t>Software Necessário</w:t>
      </w:r>
      <w:bookmarkEnd w:id="9"/>
      <w:bookmarkEnd w:id="10"/>
    </w:p>
    <w:p w14:paraId="09673E68" w14:textId="77777777" w:rsidR="007A6D36" w:rsidRDefault="007A6D36" w:rsidP="007A6D36">
      <w:r>
        <w:t>Ambiente de Desenvolvimento Integrado (IDE): Um IDE é uma ferramenta essencial para o desenvolvimento de software. Alguns exemplos populares incluem:</w:t>
      </w:r>
    </w:p>
    <w:p w14:paraId="58D1D001" w14:textId="77777777" w:rsidR="007A6D36" w:rsidRDefault="007A6D36" w:rsidP="007A6D36"/>
    <w:p w14:paraId="0425A75C" w14:textId="77777777" w:rsidR="007A6D36" w:rsidRDefault="007A6D36" w:rsidP="007A6D36">
      <w:r>
        <w:t xml:space="preserve">Visual Studio </w:t>
      </w:r>
      <w:proofErr w:type="spellStart"/>
      <w:r>
        <w:t>Code</w:t>
      </w:r>
      <w:proofErr w:type="spellEnd"/>
      <w:r>
        <w:t>: Um editor de código leve e altamente personalizável, adequado para várias linguagens de programação.</w:t>
      </w:r>
    </w:p>
    <w:p w14:paraId="3392249A" w14:textId="77777777" w:rsidR="007A6D36" w:rsidRDefault="007A6D36" w:rsidP="007A6D36">
      <w:proofErr w:type="spellStart"/>
      <w:r>
        <w:t>JetBrains</w:t>
      </w:r>
      <w:proofErr w:type="spellEnd"/>
      <w:r>
        <w:t xml:space="preserve"> </w:t>
      </w:r>
      <w:proofErr w:type="spellStart"/>
      <w:r>
        <w:t>IntelliJ</w:t>
      </w:r>
      <w:proofErr w:type="spellEnd"/>
      <w:r>
        <w:t xml:space="preserve"> IDEA: Um poderoso IDE para desenvolvimento Java, </w:t>
      </w:r>
      <w:proofErr w:type="spellStart"/>
      <w:r>
        <w:t>Kotlin</w:t>
      </w:r>
      <w:proofErr w:type="spellEnd"/>
      <w:r>
        <w:t>, Python, e várias outras linguagens.</w:t>
      </w:r>
    </w:p>
    <w:p w14:paraId="0892F9EC" w14:textId="77777777" w:rsidR="007A6D36" w:rsidRDefault="007A6D36" w:rsidP="007A6D36">
      <w:r>
        <w:t>Eclipse: Um IDE de código aberto popular, amplamente utilizado para desenvolvimento Java, mas também com suporte a outras linguagens.</w:t>
      </w:r>
    </w:p>
    <w:p w14:paraId="098A7B46" w14:textId="77777777" w:rsidR="007A6D36" w:rsidRDefault="007A6D36" w:rsidP="007A6D36">
      <w:r>
        <w:t>Controle de versão: Utilizar um sistema de controle de versão permite que você acompanhe as alterações no código-fonte e colabore com outros desenvolvedores. Exemplos incluem:</w:t>
      </w:r>
    </w:p>
    <w:p w14:paraId="20A7EA2C" w14:textId="77777777" w:rsidR="007A6D36" w:rsidRDefault="007A6D36" w:rsidP="007A6D36"/>
    <w:p w14:paraId="64CF673C" w14:textId="77777777" w:rsidR="007A6D36" w:rsidRDefault="007A6D36" w:rsidP="007A6D36">
      <w:proofErr w:type="spellStart"/>
      <w:r>
        <w:lastRenderedPageBreak/>
        <w:t>Git</w:t>
      </w:r>
      <w:proofErr w:type="spellEnd"/>
      <w:r>
        <w:t>: Um sistema de controle de versão distribuído amplamente utilizado, com várias plataformas e ferramentas de integração disponíveis.</w:t>
      </w:r>
    </w:p>
    <w:p w14:paraId="03B84D0E" w14:textId="2B3D9099" w:rsidR="007A6D36" w:rsidRDefault="007A6D36" w:rsidP="007A6D36">
      <w:proofErr w:type="spellStart"/>
      <w:r>
        <w:t>Subversion</w:t>
      </w:r>
      <w:proofErr w:type="spellEnd"/>
      <w:r>
        <w:t xml:space="preserve"> (SVN): Um sistema de controle de versão centralizado, comumente </w:t>
      </w:r>
      <w:proofErr w:type="spellStart"/>
      <w:r>
        <w:t>usado</w:t>
      </w:r>
      <w:proofErr w:type="spellEnd"/>
      <w:r>
        <w:t xml:space="preserve"> em ambientes corporativos.</w:t>
      </w:r>
    </w:p>
    <w:p w14:paraId="118BB4A9" w14:textId="1A0CF409" w:rsidR="007A6D36" w:rsidRDefault="007A6D36" w:rsidP="0011203B">
      <w:r>
        <w:t>Ferramentas de colaboração e comunicação: Para se comunicar e colaborar efetivamente com colegas e clientes, é importante utilizar ferramentas de colaboração online, como:</w:t>
      </w:r>
    </w:p>
    <w:p w14:paraId="187A7D1C" w14:textId="77777777" w:rsidR="0011203B" w:rsidRDefault="0011203B" w:rsidP="0011203B"/>
    <w:p w14:paraId="379E6CF8" w14:textId="77777777" w:rsidR="007A6D36" w:rsidRDefault="007A6D36" w:rsidP="007A6D36">
      <w:r>
        <w:t>Microsoft Teams: Uma plataforma de comunicação e colaboração que permite bate-papo, videoconferências, compartilhamento de arquivos e colaboração em tempo real.</w:t>
      </w:r>
    </w:p>
    <w:p w14:paraId="53C73B10" w14:textId="77777777" w:rsidR="007A6D36" w:rsidRDefault="007A6D36" w:rsidP="007A6D36">
      <w:r>
        <w:t>Slack: Uma ferramenta de comunicação em equipe baseada em canais, permitindo compartilhamento de mensagens, arquivos e integrações com outras ferramentas.</w:t>
      </w:r>
    </w:p>
    <w:p w14:paraId="15E94FA3" w14:textId="746CE256" w:rsidR="007A6D36" w:rsidRDefault="007A6D36" w:rsidP="0011203B">
      <w:r>
        <w:t>Plataformas de nuvem: Utilizar serviços em nuvem permite armazenar e compartilhar arquivos, além de fornecer recursos de computação escaláveis. Alguns exemplos populares incluem:</w:t>
      </w:r>
    </w:p>
    <w:p w14:paraId="32A0D617" w14:textId="77777777" w:rsidR="007A6D36" w:rsidRDefault="007A6D36" w:rsidP="007A6D36">
      <w:r>
        <w:t>Microsoft Azure: Uma plataforma de computação em nuvem que oferece uma ampla gama de serviços e recursos para desenvolvedores.</w:t>
      </w:r>
    </w:p>
    <w:p w14:paraId="5F41FAD5" w14:textId="77777777" w:rsidR="007A6D36" w:rsidRDefault="007A6D36" w:rsidP="007A6D36">
      <w:proofErr w:type="spellStart"/>
      <w:r>
        <w:t>Amazon</w:t>
      </w:r>
      <w:proofErr w:type="spellEnd"/>
      <w:r>
        <w:t xml:space="preserve"> Web Services (AWS): Uma plataforma de serviços em nuvem abrangente que oferece recursos de infraestrutura, armazenamento, banco de dados e muito mais.</w:t>
      </w:r>
    </w:p>
    <w:p w14:paraId="0140AC5A" w14:textId="77777777" w:rsidR="007A6D36" w:rsidRDefault="007A6D36" w:rsidP="007A6D36">
      <w:r>
        <w:t>Ferramentas de virtualização: Se você precisa configurar ambientes de desenvolvimento isolados ou testar em diferentes sistemas operacionais, considere o uso de ferramentas de virtualização, como:</w:t>
      </w:r>
    </w:p>
    <w:p w14:paraId="65884502" w14:textId="77777777" w:rsidR="007A6D36" w:rsidRDefault="007A6D36" w:rsidP="007A6D36">
      <w:proofErr w:type="spellStart"/>
      <w:r>
        <w:t>VirtualBox</w:t>
      </w:r>
      <w:proofErr w:type="spellEnd"/>
      <w:r>
        <w:t>: Um software de virtualização gratuito e de código aberto que permite criar máquinas virtuais em seu ambiente de trabalho.</w:t>
      </w:r>
    </w:p>
    <w:p w14:paraId="3CCD1AB1" w14:textId="37CC5460" w:rsidR="00C60E46" w:rsidRDefault="007A6D36" w:rsidP="007A6D36">
      <w:r>
        <w:t>VMware Workstation: Uma solução de virtualização avançada que oferece recursos adicionais para desenvolvimento e testes.</w:t>
      </w:r>
    </w:p>
    <w:p w14:paraId="39424003" w14:textId="77777777" w:rsidR="00B041A2" w:rsidRDefault="00B041A2" w:rsidP="007A6D36"/>
    <w:p w14:paraId="722A2D17" w14:textId="57D1C619" w:rsidR="00782386" w:rsidRDefault="3848925D" w:rsidP="00514066">
      <w:pPr>
        <w:pStyle w:val="Heading1"/>
        <w:numPr>
          <w:ilvl w:val="0"/>
          <w:numId w:val="11"/>
        </w:numPr>
        <w:rPr>
          <w:caps w:val="0"/>
        </w:rPr>
      </w:pPr>
      <w:bookmarkStart w:id="11" w:name="_Toc2045391227"/>
      <w:bookmarkStart w:id="12" w:name="_Toc136451976"/>
      <w:r>
        <w:rPr>
          <w:caps w:val="0"/>
        </w:rPr>
        <w:t>Conexão A Internet</w:t>
      </w:r>
      <w:bookmarkEnd w:id="11"/>
      <w:bookmarkEnd w:id="12"/>
    </w:p>
    <w:p w14:paraId="2EBE39CB" w14:textId="65865FFE" w:rsidR="00C11D3A" w:rsidRDefault="00C11D3A" w:rsidP="00C11D3A">
      <w:r>
        <w:t xml:space="preserve">Optar por uma conexão de internet de fibra óptica é uma escolha inteligente para quem busca velocidade, estabilidade e desempenho superiores. Aqui estão algumas </w:t>
      </w:r>
      <w:r>
        <w:lastRenderedPageBreak/>
        <w:t>razões convincentes para utilizar uma internet de fibra e algumas empresas renomadas para considerar contratar:</w:t>
      </w:r>
    </w:p>
    <w:p w14:paraId="0C504ECB" w14:textId="5E67D90A" w:rsidR="00C11D3A" w:rsidRDefault="00C11D3A" w:rsidP="00C11D3A">
      <w:r>
        <w:t>Velocidade ultrarrápida: A principal vantagem da internet de fibra é a velocidade excepcionalmente rápida que ela oferece. Com velocidades simétricas de upload e download, você poderá desfrutar de uma navegação na web, streaming de vídeos, jogos online e downloads de arquivos muito mais rápidos em comparação com outros tipos de conexão.</w:t>
      </w:r>
    </w:p>
    <w:p w14:paraId="092A844B" w14:textId="207481DE" w:rsidR="00C11D3A" w:rsidRDefault="00C11D3A" w:rsidP="00C11D3A">
      <w:r>
        <w:t>Baixa latência: A fibra óptica proporciona uma latência extremamente baixa, o que significa que há uma resposta instantânea entre o envio de dados e a recepção deles. Isso é essencial para jogos online, videoconferências e outras atividades que exigem uma comunicação em tempo real.</w:t>
      </w:r>
    </w:p>
    <w:p w14:paraId="132AD50E" w14:textId="3BA0E83C" w:rsidR="00C11D3A" w:rsidRDefault="00C11D3A" w:rsidP="00C11D3A">
      <w:r>
        <w:t>Estabilidade e confiabilidade: Ao contrário das conexões de internet tradicionais, como DSL ou cabo, a fibra óptica não é afetada por interferências eletromagnéticas. Isso significa que você terá uma conexão estável e confiável, mesmo durante períodos de alto tráfego de dados ou condições climáticas adversas.</w:t>
      </w:r>
    </w:p>
    <w:p w14:paraId="6D3C26D1" w14:textId="77777777" w:rsidR="00C11D3A" w:rsidRDefault="00C11D3A" w:rsidP="00C11D3A">
      <w:r>
        <w:t>Capacidade de suportar múltiplos dispositivos: Com a crescente quantidade de dispositivos conectados em nossas casas, uma conexão de fibra oferece a largura de banda necessária para suportar vários dispositivos simultaneamente sem perda de velocidade ou qualidade de conexão.</w:t>
      </w:r>
    </w:p>
    <w:p w14:paraId="116668C8" w14:textId="77777777" w:rsidR="00C11D3A" w:rsidRDefault="00C11D3A" w:rsidP="00C11D3A">
      <w:r>
        <w:t>Agora, em relação às empresas para contratar uma conexão de fibra, é importante pesquisar e considerar várias opções disponíveis em sua região. Aqui estão algumas das principais empresas renomadas que oferecem serviços de internet de fibra:</w:t>
      </w:r>
    </w:p>
    <w:p w14:paraId="20CE6D2A" w14:textId="77777777" w:rsidR="00C11D3A" w:rsidRDefault="00C11D3A" w:rsidP="00C11D3A"/>
    <w:p w14:paraId="2A3EBA0D" w14:textId="77777777" w:rsidR="00C11D3A" w:rsidRDefault="00C11D3A" w:rsidP="00C11D3A">
      <w:r>
        <w:t>Vivo Fibra: A Vivo é uma das maiores operadoras de telecomunicações no Brasil e oferece serviços de internet de fibra em várias velocidades. Ela tem uma ampla cobertura em muitas cidades e fornece pacotes de internet de alta velocidade com planos que se adequam às necessidades individuais.</w:t>
      </w:r>
    </w:p>
    <w:p w14:paraId="43745DBD" w14:textId="77777777" w:rsidR="00C11D3A" w:rsidRDefault="00C11D3A" w:rsidP="00C11D3A"/>
    <w:p w14:paraId="566C8F23" w14:textId="5657C24E" w:rsidR="00C11D3A" w:rsidRDefault="00C11D3A" w:rsidP="00C11D3A">
      <w:r>
        <w:t>Claro Fibra: A Claro é outra operadora bem estabelecida no Brasil e oferece conexões de fibra óptica em velocidades elevadas. Ela também oferece serviços de TV e telefonia, permitindo que você consolide seus serviços em um único provedor.</w:t>
      </w:r>
    </w:p>
    <w:p w14:paraId="55783133" w14:textId="58152A63" w:rsidR="00C11D3A" w:rsidRDefault="00C11D3A" w:rsidP="00C11D3A">
      <w:r>
        <w:t>Oi Fibra: A Oi é conhecida por sua extensa infraestrutura de fibra óptica e tem uma cobertura considerável em muitas regiões do Brasil. Ela oferece planos de internet de alta velocidade com diferentes opções de velocidade e preços competitivos.</w:t>
      </w:r>
    </w:p>
    <w:p w14:paraId="7F046058" w14:textId="77777777" w:rsidR="00C11D3A" w:rsidRDefault="00C11D3A" w:rsidP="00C11D3A">
      <w:r>
        <w:lastRenderedPageBreak/>
        <w:t xml:space="preserve">TIM Live: A TIM é uma operadora de telefonia móvel que também oferece serviços de internet de fibra óptica, conhecidos como TIM Live. Ela possui uma cobertura significativa em várias cidades e oferece planos de internet de alta velocidade com benefícios adicionais, como acesso a </w:t>
      </w:r>
      <w:proofErr w:type="spellStart"/>
      <w:r>
        <w:t>conteúdos</w:t>
      </w:r>
      <w:proofErr w:type="spellEnd"/>
      <w:r>
        <w:t xml:space="preserve"> exclusivos.</w:t>
      </w:r>
    </w:p>
    <w:p w14:paraId="620DE96F" w14:textId="65F1029B" w:rsidR="00514066" w:rsidRDefault="00C11D3A" w:rsidP="00C11D3A">
      <w:r>
        <w:t>Lembrando que é importante contratar dois provedores de internet, para caso ocorra a queda de cone de um, haverá outro provedor para suprir.</w:t>
      </w:r>
    </w:p>
    <w:p w14:paraId="303B8D58" w14:textId="77777777" w:rsidR="00C11D3A" w:rsidRDefault="00C11D3A" w:rsidP="00C11D3A"/>
    <w:p w14:paraId="574B0DF8" w14:textId="73A9807B" w:rsidR="00C11D3A" w:rsidRDefault="3848925D" w:rsidP="00C11D3A">
      <w:pPr>
        <w:pStyle w:val="Heading1"/>
        <w:numPr>
          <w:ilvl w:val="0"/>
          <w:numId w:val="11"/>
        </w:numPr>
        <w:rPr>
          <w:caps w:val="0"/>
        </w:rPr>
      </w:pPr>
      <w:bookmarkStart w:id="13" w:name="_Toc1441701396"/>
      <w:bookmarkStart w:id="14" w:name="_Toc136451977"/>
      <w:r>
        <w:rPr>
          <w:caps w:val="0"/>
        </w:rPr>
        <w:t>Conexão Segura Via VPN</w:t>
      </w:r>
      <w:bookmarkEnd w:id="13"/>
      <w:bookmarkEnd w:id="14"/>
    </w:p>
    <w:p w14:paraId="24BD390B" w14:textId="77777777" w:rsidR="00D6127E" w:rsidRDefault="00D6127E" w:rsidP="00D6127E">
      <w:r>
        <w:t xml:space="preserve">A </w:t>
      </w:r>
      <w:proofErr w:type="spellStart"/>
      <w:r>
        <w:t>FortiClient</w:t>
      </w:r>
      <w:proofErr w:type="spellEnd"/>
      <w:r>
        <w:t xml:space="preserve"> é uma opção excepcional quando se trata de escolher uma VPN confiável e segura. Ao considerar as vantagens de utilizar a </w:t>
      </w:r>
      <w:proofErr w:type="spellStart"/>
      <w:r>
        <w:t>FortiClient</w:t>
      </w:r>
      <w:proofErr w:type="spellEnd"/>
      <w:r>
        <w:t>, você certamente encontrará inúmeros motivos convincentes para adotar essa solução.</w:t>
      </w:r>
    </w:p>
    <w:p w14:paraId="0A420E67" w14:textId="77777777" w:rsidR="00D6127E" w:rsidRDefault="00D6127E" w:rsidP="00D6127E"/>
    <w:p w14:paraId="232F29C3" w14:textId="77777777" w:rsidR="00D6127E" w:rsidRDefault="00D6127E" w:rsidP="00D6127E">
      <w:r>
        <w:t xml:space="preserve">Em primeiro lugar, a </w:t>
      </w:r>
      <w:proofErr w:type="spellStart"/>
      <w:r>
        <w:t>FortiClient</w:t>
      </w:r>
      <w:proofErr w:type="spellEnd"/>
      <w:r>
        <w:t xml:space="preserve"> é desenvolvida pela </w:t>
      </w:r>
      <w:proofErr w:type="spellStart"/>
      <w:r>
        <w:t>Fortinet</w:t>
      </w:r>
      <w:proofErr w:type="spellEnd"/>
      <w:r>
        <w:t xml:space="preserve">, uma empresa reconhecida mundialmente por sua expertise em segurança cibernética. A </w:t>
      </w:r>
      <w:proofErr w:type="spellStart"/>
      <w:r>
        <w:t>Fortinet</w:t>
      </w:r>
      <w:proofErr w:type="spellEnd"/>
      <w:r>
        <w:t xml:space="preserve"> tem uma reputação sólida e é líder no setor, fornecendo soluções confiáveis para empresas e usuários finais. Ao optar pela </w:t>
      </w:r>
      <w:proofErr w:type="spellStart"/>
      <w:r>
        <w:t>FortiClient</w:t>
      </w:r>
      <w:proofErr w:type="spellEnd"/>
      <w:r>
        <w:t>, você estará confiando em uma VPN criada por uma empresa que se dedica exclusivamente à segurança e proteção online.</w:t>
      </w:r>
    </w:p>
    <w:p w14:paraId="6361D4FC" w14:textId="77777777" w:rsidR="00D6127E" w:rsidRDefault="00D6127E" w:rsidP="00D6127E"/>
    <w:p w14:paraId="3B34BBC3" w14:textId="77777777" w:rsidR="00D6127E" w:rsidRDefault="00D6127E" w:rsidP="00D6127E">
      <w:r>
        <w:t xml:space="preserve">Além disso, a </w:t>
      </w:r>
      <w:proofErr w:type="spellStart"/>
      <w:r>
        <w:t>FortiClient</w:t>
      </w:r>
      <w:proofErr w:type="spellEnd"/>
      <w:r>
        <w:t xml:space="preserve"> oferece uma ampla gama de recursos que garantem sua segurança e privacidade online. Ela utiliza criptografia avançada para proteger seus dados de forma eficaz durante a transmissão. Isso significa que qualquer informação que você enviar ou receber enquanto estiver conectado à </w:t>
      </w:r>
      <w:proofErr w:type="spellStart"/>
      <w:r>
        <w:t>FortiClient</w:t>
      </w:r>
      <w:proofErr w:type="spellEnd"/>
      <w:r>
        <w:t xml:space="preserve"> permanecerá totalmente criptografada e protegida contra interceptação por terceiros indesejados.</w:t>
      </w:r>
    </w:p>
    <w:p w14:paraId="7113F71C" w14:textId="77777777" w:rsidR="00D6127E" w:rsidRDefault="00D6127E" w:rsidP="00D6127E"/>
    <w:p w14:paraId="25FBF41F" w14:textId="77777777" w:rsidR="00D6127E" w:rsidRDefault="00D6127E" w:rsidP="00D6127E">
      <w:r>
        <w:t xml:space="preserve">Outro ponto a favor da </w:t>
      </w:r>
      <w:proofErr w:type="spellStart"/>
      <w:r>
        <w:t>FortiClient</w:t>
      </w:r>
      <w:proofErr w:type="spellEnd"/>
      <w:r>
        <w:t xml:space="preserve"> é sua simplicidade de uso. Com uma interface intuitiva e amigável, mesmo usuários sem conhecimentos técnicos avançados podem configurar e usar a VPN facilmente. Basta alguns cliques para se conectar a um servidor seguro em qualquer lugar do mundo, garantindo que você possa acessar conteúdos restritos geograficamente ou proteger sua conexão em redes públicas.</w:t>
      </w:r>
    </w:p>
    <w:p w14:paraId="4DD101FB" w14:textId="77777777" w:rsidR="00D6127E" w:rsidRDefault="00D6127E" w:rsidP="00D6127E"/>
    <w:p w14:paraId="6645E747" w14:textId="77777777" w:rsidR="00D6127E" w:rsidRDefault="00D6127E" w:rsidP="00D6127E">
      <w:r>
        <w:t xml:space="preserve">A </w:t>
      </w:r>
      <w:proofErr w:type="spellStart"/>
      <w:r>
        <w:t>FortiClient</w:t>
      </w:r>
      <w:proofErr w:type="spellEnd"/>
      <w:r>
        <w:t xml:space="preserve"> também se destaca por sua compatibilidade com diferentes dispositivos e sistemas operacionais. Ela está disponível para Windows, Mac, iOS e Android, o que significa que você pode desfrutar da proteção oferecida pela </w:t>
      </w:r>
      <w:proofErr w:type="spellStart"/>
      <w:r>
        <w:t>FortiClient</w:t>
      </w:r>
      <w:proofErr w:type="spellEnd"/>
      <w:r>
        <w:t xml:space="preserve"> </w:t>
      </w:r>
      <w:r>
        <w:lastRenderedPageBreak/>
        <w:t>em praticamente qualquer dispositivo que você possua. Isso permite que você proteja sua conexão em casa, no trabalho ou mesmo em movimento, independentemente do dispositivo que estiver utilizando.</w:t>
      </w:r>
    </w:p>
    <w:p w14:paraId="22C67A9E" w14:textId="77777777" w:rsidR="00D6127E" w:rsidRDefault="00D6127E" w:rsidP="00D6127E"/>
    <w:p w14:paraId="335AC17C" w14:textId="77777777" w:rsidR="00D6127E" w:rsidRDefault="00D6127E" w:rsidP="00D6127E">
      <w:r>
        <w:t xml:space="preserve">Também, a </w:t>
      </w:r>
      <w:proofErr w:type="spellStart"/>
      <w:r>
        <w:t>FortiClient</w:t>
      </w:r>
      <w:proofErr w:type="spellEnd"/>
      <w:r>
        <w:t xml:space="preserve"> oferece recursos adicionais de segurança, como proteção contra malware e </w:t>
      </w:r>
      <w:proofErr w:type="spellStart"/>
      <w:r>
        <w:t>phishing</w:t>
      </w:r>
      <w:proofErr w:type="spellEnd"/>
      <w:r>
        <w:t>. Ela inclui um antivírus poderoso e um sistema de prevenção de intrusões para manter seu dispositivo seguro enquanto você navega na internet. Dessa forma, você pode ter tranquilidade sabendo que está protegido contra ameaças online em várias frentes.</w:t>
      </w:r>
    </w:p>
    <w:p w14:paraId="3BBD93D4" w14:textId="77777777" w:rsidR="00D6127E" w:rsidRDefault="00D6127E" w:rsidP="00D6127E"/>
    <w:p w14:paraId="12A609E3" w14:textId="72DD076D" w:rsidR="00C11D3A" w:rsidRPr="00C11D3A" w:rsidRDefault="00D6127E" w:rsidP="00D6127E">
      <w:r>
        <w:t xml:space="preserve">Por último, mas não menos importante, a </w:t>
      </w:r>
      <w:proofErr w:type="spellStart"/>
      <w:r>
        <w:t>FortiClient</w:t>
      </w:r>
      <w:proofErr w:type="spellEnd"/>
      <w:r>
        <w:t xml:space="preserve"> tem um suporte técnico sólido. Se você tiver alguma dúvida ou encontrar algum problema ao utilizar a VPN, a equipe de suporte da </w:t>
      </w:r>
      <w:proofErr w:type="spellStart"/>
      <w:r>
        <w:t>Fortinet</w:t>
      </w:r>
      <w:proofErr w:type="spellEnd"/>
      <w:r>
        <w:t xml:space="preserve"> estará pronta para ajudar. Eles fornecem assistência rápida e eficiente para resolver qualquer questão que você possa encontrar, garantindo uma experiência tranquila e livre de problemas.</w:t>
      </w:r>
    </w:p>
    <w:p w14:paraId="05130956" w14:textId="77777777" w:rsidR="00B041A2" w:rsidRPr="00C60E46" w:rsidRDefault="00B041A2" w:rsidP="007A6D36"/>
    <w:p w14:paraId="43598380" w14:textId="7952B811" w:rsidR="00C60E46" w:rsidRDefault="3848925D" w:rsidP="002661CC">
      <w:pPr>
        <w:pStyle w:val="Heading1"/>
        <w:numPr>
          <w:ilvl w:val="0"/>
          <w:numId w:val="11"/>
        </w:numPr>
        <w:rPr>
          <w:caps w:val="0"/>
        </w:rPr>
      </w:pPr>
      <w:bookmarkStart w:id="15" w:name="_Toc1572891737"/>
      <w:bookmarkStart w:id="16" w:name="_Toc136451978"/>
      <w:r>
        <w:rPr>
          <w:caps w:val="0"/>
        </w:rPr>
        <w:t>Ferramentas De Comunicação Online</w:t>
      </w:r>
      <w:bookmarkEnd w:id="15"/>
      <w:bookmarkEnd w:id="16"/>
    </w:p>
    <w:p w14:paraId="1AAECE18" w14:textId="11533DCD" w:rsidR="002661CC" w:rsidRDefault="002661CC" w:rsidP="002661CC">
      <w:r>
        <w:t xml:space="preserve">As ferramentas de comunicação e colaboração online é uma base importante para o ambiente de trabalho moderno nós ajuda a gerenciar e buscar melhorias para produtividade da empresa e para equipe. </w:t>
      </w:r>
    </w:p>
    <w:p w14:paraId="3F2535D3" w14:textId="69F9C3C1" w:rsidR="002661CC" w:rsidRDefault="002661CC" w:rsidP="002661CC">
      <w:r>
        <w:t xml:space="preserve">As ferramentas de comunicação são necessárias para desenvolvimento da empresa. Demonstrando como são trabalho em equipe tipos de orçamentos e preferências dos funcionários. </w:t>
      </w:r>
    </w:p>
    <w:p w14:paraId="118EC7F5" w14:textId="38B1F225" w:rsidR="002661CC" w:rsidRDefault="002661CC" w:rsidP="002661CC">
      <w:r>
        <w:t>Justificando que os funcionários utilizarem as ferramentas corretamente e tenha tipos de habilidades de tecnologia para aproveitar os recursos software disponíveis para desenvolveram na empresa.</w:t>
      </w:r>
    </w:p>
    <w:p w14:paraId="2D99AF7D" w14:textId="77777777" w:rsidR="002661CC" w:rsidRDefault="002661CC" w:rsidP="002661CC"/>
    <w:p w14:paraId="7BEE0BB3" w14:textId="349838D2" w:rsidR="002661CC" w:rsidRDefault="002661CC" w:rsidP="002661CC">
      <w:r>
        <w:t>Definir basicamente em normas na empresa para que as situações de ferramentas de comunicação online ajudam garantir apoio desenvolvimento de comunicações na empresa.</w:t>
      </w:r>
    </w:p>
    <w:p w14:paraId="7643C231" w14:textId="3B80BEF8" w:rsidR="002661CC" w:rsidRDefault="002661CC" w:rsidP="002661CC">
      <w:r>
        <w:t xml:space="preserve">Necessário ter organização nas ferramentas de comunicação online em manter informações de projetos organizados e acessíveis para os membros das equipes. </w:t>
      </w:r>
    </w:p>
    <w:p w14:paraId="207DCEDC" w14:textId="0C60BD19" w:rsidR="002661CC" w:rsidRDefault="002661CC" w:rsidP="002661CC">
      <w:r>
        <w:lastRenderedPageBreak/>
        <w:t>Definir limite de evitar sobrecarga de informações tecnologia para garantir que os funcionários tenham basicamente tenham o tempo suficiente para realizar e se concentrar suas tarefas principais na empresa software.</w:t>
      </w:r>
    </w:p>
    <w:p w14:paraId="1575878B" w14:textId="0AD7E858" w:rsidR="002661CC" w:rsidRDefault="002661CC" w:rsidP="002661CC">
      <w:r>
        <w:t xml:space="preserve">Ter uma avaliação regular para ferramentas de comunicação online em garantir que estejam sendo atendidos às necessidades da empresa e fazer que a equipe tenha a diferença na produtividade e de eficiência. </w:t>
      </w:r>
    </w:p>
    <w:p w14:paraId="62A62D9B" w14:textId="4D43ACDA" w:rsidR="002661CC" w:rsidRDefault="002661CC" w:rsidP="002661CC">
      <w:r>
        <w:t>Basicamente os tipos de ferramentas de comunicação online necessário utilizar nas empresas em consiste em recursos de aplicativo como Slack, Microsoft Teams, Zoom, Skype e Google Meet esses aplicativos software são utilizados para ferramentas de comunicações online</w:t>
      </w:r>
    </w:p>
    <w:p w14:paraId="6AC26599" w14:textId="77777777" w:rsidR="00A54D10" w:rsidRDefault="00A54D10" w:rsidP="002661CC"/>
    <w:p w14:paraId="7A14CAAD" w14:textId="7163370F" w:rsidR="00A54D10" w:rsidRDefault="3848925D" w:rsidP="00A54D10">
      <w:pPr>
        <w:pStyle w:val="Heading1"/>
        <w:numPr>
          <w:ilvl w:val="0"/>
          <w:numId w:val="11"/>
        </w:numPr>
        <w:rPr>
          <w:caps w:val="0"/>
        </w:rPr>
      </w:pPr>
      <w:bookmarkStart w:id="17" w:name="_Toc1587310703"/>
      <w:bookmarkStart w:id="18" w:name="_Toc136451979"/>
      <w:r>
        <w:rPr>
          <w:caps w:val="0"/>
        </w:rPr>
        <w:t>Políticas De Backup E Segurança</w:t>
      </w:r>
      <w:bookmarkEnd w:id="17"/>
      <w:bookmarkEnd w:id="18"/>
    </w:p>
    <w:p w14:paraId="0F300BF6" w14:textId="606FD746" w:rsidR="00780A6C" w:rsidRDefault="00780A6C" w:rsidP="00780A6C">
      <w:r>
        <w:t>As políticas de segurança da empresa de tecnologia a sua função é demonstra o gerenciamento de dados da empresa necessário a capacidade de proteger dados e informações da empresa software. incluindo como utilizar senhas fortes para proteger em segurança e também para evitar restrições de acesso a informações da empresa para não causa tipo de antivírus</w:t>
      </w:r>
      <w:r w:rsidR="008A151D">
        <w:t>.</w:t>
      </w:r>
    </w:p>
    <w:p w14:paraId="3703471E" w14:textId="3B3C0327" w:rsidR="00A54D10" w:rsidRPr="00A54D10" w:rsidRDefault="00780A6C" w:rsidP="00780A6C">
      <w:r>
        <w:t>Já o backup é sua função consiste em proteger em segurar tipos de informações e dados importantes na empresa. Demonstrando que a ferramenta backup seja feito regularmente armazenado dados importantes da empresa pela sua função seguro para não evitar falhas caso acontece perda de dados sobre a empresa software essa tecnologia que ajuda basicamente recuperar dados rapidamente. Além disso é recomendado que seja feita verificar os backups para garantir a segurança e pra funcionar corretamente.</w:t>
      </w:r>
    </w:p>
    <w:p w14:paraId="2FAD30DE" w14:textId="77777777" w:rsidR="002661CC" w:rsidRDefault="002661CC" w:rsidP="002661CC"/>
    <w:p w14:paraId="6B4CAAC8" w14:textId="00443ED7" w:rsidR="002661CC" w:rsidRDefault="3848925D" w:rsidP="004706E0">
      <w:pPr>
        <w:pStyle w:val="Heading1"/>
        <w:numPr>
          <w:ilvl w:val="0"/>
          <w:numId w:val="11"/>
        </w:numPr>
        <w:rPr>
          <w:caps w:val="0"/>
        </w:rPr>
      </w:pPr>
      <w:bookmarkStart w:id="19" w:name="_Toc625555826"/>
      <w:bookmarkStart w:id="20" w:name="_Toc136451980"/>
      <w:r>
        <w:rPr>
          <w:caps w:val="0"/>
        </w:rPr>
        <w:t>Infraestrutura</w:t>
      </w:r>
      <w:bookmarkEnd w:id="19"/>
      <w:bookmarkEnd w:id="20"/>
    </w:p>
    <w:p w14:paraId="75920A8F" w14:textId="77777777" w:rsidR="004706E0" w:rsidRDefault="004706E0" w:rsidP="004706E0">
      <w:r>
        <w:t xml:space="preserve">Desde as instalações de Internet, computadores e </w:t>
      </w:r>
      <w:proofErr w:type="spellStart"/>
      <w:r>
        <w:t>smart</w:t>
      </w:r>
      <w:proofErr w:type="spellEnd"/>
      <w:r>
        <w:t xml:space="preserve"> TVs em uma residência para fins pessoais, até toda a rede de sistemas e dispositivos de uma grande corporação, tudo depende de uma boa infraestrutura de TI para funcionar.</w:t>
      </w:r>
    </w:p>
    <w:p w14:paraId="7EAC03DC" w14:textId="77777777" w:rsidR="004706E0" w:rsidRDefault="004706E0" w:rsidP="004706E0">
      <w:r>
        <w:t xml:space="preserve">A infraestrutura de tecnologia da informação (TI) refere-se aos componentes necessários para executar e gerenciar ambientes de computação de negócios, elas podem ser implantadas em um sistema de computação em nuvem ou nas instalações da organização. Esses componentes incluem hardware, software e redes, bem como </w:t>
      </w:r>
      <w:r>
        <w:lastRenderedPageBreak/>
        <w:t>sistemas operacionais e armazenamento. Todos servem para fornecer serviços e soluções de TI. As soluções de infraestrutura de TI estão disponíveis como aplicativos de software para download. Eles são executados em ativos de TI existentes, como armazenamento definido por software ou como soluções on-line oferecidas por provedores de serviços, incluindo Infraestrutura como Serviço (IaaS).</w:t>
      </w:r>
    </w:p>
    <w:p w14:paraId="281D0F20" w14:textId="77777777" w:rsidR="004706E0" w:rsidRDefault="004706E0" w:rsidP="004706E0">
      <w:r>
        <w:t>Programas:</w:t>
      </w:r>
    </w:p>
    <w:p w14:paraId="7DDA105E" w14:textId="77777777" w:rsidR="004706E0" w:rsidRDefault="004706E0" w:rsidP="004706E0">
      <w:r>
        <w:t>O software é crítico para a infraestrutura de TI porque consiste em um conjunto de operações realizadas por equipamentos técnicos. Aqui, inclua os aplicativos, programas, códigos e scripts que informam a cada máquina o que ela precisa fazer. No exemplo do software, temos todos os programas que compõem um smartphone ou computador, como jogos, navegadores de internet e editores de texto.</w:t>
      </w:r>
    </w:p>
    <w:p w14:paraId="31B2ECDF" w14:textId="77777777" w:rsidR="004706E0" w:rsidRDefault="004706E0" w:rsidP="004706E0">
      <w:r>
        <w:t>O gerenciamento de dados é outro componente crítico da infraestrutura de TI, incluindo a coleta, armazenamento e uso de informações transmitidas de forma segura e eficiente. No espaço corporativo, uma estratégia consistente de uso de dados dentro de uma empresa é cada vez mais a diferença entre tomar decisões decisivas em um mercado competitivo.</w:t>
      </w:r>
    </w:p>
    <w:p w14:paraId="3835F144" w14:textId="77777777" w:rsidR="004706E0" w:rsidRDefault="004706E0" w:rsidP="004706E0">
      <w:r>
        <w:t>Na vida cotidiana, as pessoas também compartilham e organizam informações em dispositivos eletrônicos, como laptops e smartphones. Por exemplo, o uso de agendas virtuais é cada vez mais comum. Nas empresas, é importante gerir estes dados de forma confiante e segura. Portanto, um bom profissional de TI é essencial nessa situação.</w:t>
      </w:r>
    </w:p>
    <w:p w14:paraId="087597C5" w14:textId="77777777" w:rsidR="004706E0" w:rsidRDefault="004706E0" w:rsidP="004706E0">
      <w:r>
        <w:t xml:space="preserve">Hardware é a parte física do equipamento que compõe a infraestrutura de TI. Em outras palavras, consiste nos dispositivos e partes que compõem um computador. O hardware pode ser interno ou externo. Processadores, placas gráficas e </w:t>
      </w:r>
      <w:proofErr w:type="spellStart"/>
      <w:r>
        <w:t>placas-mãe</w:t>
      </w:r>
      <w:proofErr w:type="spellEnd"/>
      <w:r>
        <w:t xml:space="preserve"> são exemplos de hardware interno, enquanto teclados, monitores e outros periféricos se enquadram na categoria externa.</w:t>
      </w:r>
    </w:p>
    <w:p w14:paraId="224C20C8" w14:textId="77777777" w:rsidR="004706E0" w:rsidRDefault="004706E0" w:rsidP="004706E0">
      <w:r>
        <w:t>Os serviços correspondem a todas as atividades fornecidas pela infraestrutura de TI, como armazenamento de dados, sistemas operacionais e ferramentas de integração entre departamentos e relacionamento com clientes. A infraestrutura de TI é mais do que instalar máquinas e configurar equipamentos, é garantir que tudo esteja funcionando da melhor maneira e configurado de acordo com os objetivos de cada departamento e da empresa como um todo.</w:t>
      </w:r>
    </w:p>
    <w:p w14:paraId="2C483FBE" w14:textId="5D9265AE" w:rsidR="004706E0" w:rsidRDefault="004706E0" w:rsidP="004706E0">
      <w:r>
        <w:t>As redes são responsáveis por conectar e dar suporte a todos os dispositivos de tecnologia da organização. É a rede que permite a todos os envolvidos no processo o acesso aos recursos e sistemas de TI.</w:t>
      </w:r>
    </w:p>
    <w:p w14:paraId="73168387" w14:textId="77777777" w:rsidR="00170340" w:rsidRDefault="00170340" w:rsidP="004706E0"/>
    <w:p w14:paraId="70FCD9DC" w14:textId="7E68FC87" w:rsidR="00170340" w:rsidRDefault="3848925D" w:rsidP="00C8794F">
      <w:pPr>
        <w:pStyle w:val="Heading1"/>
        <w:numPr>
          <w:ilvl w:val="0"/>
          <w:numId w:val="19"/>
        </w:numPr>
        <w:rPr>
          <w:caps w:val="0"/>
        </w:rPr>
      </w:pPr>
      <w:bookmarkStart w:id="21" w:name="_Toc1033671296"/>
      <w:bookmarkStart w:id="22" w:name="_Toc136451981"/>
      <w:r>
        <w:rPr>
          <w:caps w:val="0"/>
        </w:rPr>
        <w:t>Participação No Mercado Home Office</w:t>
      </w:r>
      <w:bookmarkEnd w:id="21"/>
      <w:bookmarkEnd w:id="22"/>
    </w:p>
    <w:p w14:paraId="0BAC67AF" w14:textId="77777777" w:rsidR="001F1FF9" w:rsidRDefault="001F1FF9" w:rsidP="001F1FF9">
      <w:pPr>
        <w:spacing w:line="276" w:lineRule="auto"/>
        <w:rPr>
          <w:rFonts w:asciiTheme="majorHAnsi" w:hAnsiTheme="majorHAnsi" w:cstheme="majorHAnsi"/>
        </w:rPr>
      </w:pPr>
      <w:r>
        <w:rPr>
          <w:rFonts w:asciiTheme="majorHAnsi" w:hAnsiTheme="majorHAnsi" w:cstheme="majorHAnsi"/>
        </w:rPr>
        <w:t>Antes da pandemia, o trabalho remoto já estava em crescimento, mas a crise global acelerou essa tendência, levando muitas empresas a adotarem o trabalho remoto como medida de segurança. Setores como tecnologia da informação, marketing digital, design gráfico, redação, tradução e consultoria são alguns exemplos de áreas que têm maior probabilidade de adotar o home office, uma vez que exigem apenas um computador e acesso à internet para realizar as atividades profissionais.</w:t>
      </w:r>
    </w:p>
    <w:p w14:paraId="70125E6B" w14:textId="77777777" w:rsidR="001F1FF9" w:rsidRDefault="001F1FF9" w:rsidP="001F1FF9">
      <w:pPr>
        <w:spacing w:line="276" w:lineRule="auto"/>
        <w:rPr>
          <w:rFonts w:asciiTheme="majorHAnsi" w:hAnsiTheme="majorHAnsi" w:cstheme="majorHAnsi"/>
        </w:rPr>
      </w:pPr>
    </w:p>
    <w:p w14:paraId="0BBD1168" w14:textId="77777777" w:rsidR="001F1FF9" w:rsidRDefault="001F1FF9" w:rsidP="001F1FF9">
      <w:pPr>
        <w:spacing w:line="276" w:lineRule="auto"/>
        <w:rPr>
          <w:rFonts w:asciiTheme="majorHAnsi" w:hAnsiTheme="majorHAnsi" w:cstheme="majorHAnsi"/>
        </w:rPr>
      </w:pPr>
      <w:r>
        <w:rPr>
          <w:rFonts w:asciiTheme="majorHAnsi" w:hAnsiTheme="majorHAnsi" w:cstheme="majorHAnsi"/>
        </w:rPr>
        <w:t>O trabalho em home office oferece benefícios como flexibilidade de horário, eliminação do tempo de deslocamento, economia de custos com transporte e alimentação, e a possibilidade de conciliar melhor o trabalho com a vida pessoal. No entanto, também apresenta desafios, como a dificuldade em separar trabalho e vida pessoal, a falta de interação social, possíveis problemas de saúde devido ao sedentarismo e ao isolamento social.</w:t>
      </w:r>
    </w:p>
    <w:p w14:paraId="12D409BB" w14:textId="77777777" w:rsidR="001F1FF9" w:rsidRDefault="001F1FF9" w:rsidP="001F1FF9">
      <w:pPr>
        <w:spacing w:line="276" w:lineRule="auto"/>
        <w:rPr>
          <w:rFonts w:asciiTheme="majorHAnsi" w:hAnsiTheme="majorHAnsi" w:cstheme="majorHAnsi"/>
        </w:rPr>
      </w:pPr>
    </w:p>
    <w:p w14:paraId="0411407A" w14:textId="77777777" w:rsidR="001F1FF9" w:rsidRDefault="001F1FF9" w:rsidP="001F1FF9">
      <w:pPr>
        <w:spacing w:line="276" w:lineRule="auto"/>
        <w:rPr>
          <w:rFonts w:asciiTheme="majorHAnsi" w:hAnsiTheme="majorHAnsi" w:cstheme="majorHAnsi"/>
        </w:rPr>
      </w:pPr>
    </w:p>
    <w:p w14:paraId="3A9128C4" w14:textId="77777777" w:rsidR="001F1FF9" w:rsidRDefault="001F1FF9" w:rsidP="001F1FF9">
      <w:pPr>
        <w:spacing w:line="276" w:lineRule="auto"/>
        <w:rPr>
          <w:rFonts w:asciiTheme="majorHAnsi" w:hAnsiTheme="majorHAnsi" w:cstheme="majorHAnsi"/>
        </w:rPr>
      </w:pPr>
    </w:p>
    <w:p w14:paraId="3DCB841D" w14:textId="77777777" w:rsidR="001F1FF9" w:rsidRDefault="001F1FF9" w:rsidP="001F1FF9">
      <w:pPr>
        <w:spacing w:line="276" w:lineRule="auto"/>
        <w:rPr>
          <w:rFonts w:asciiTheme="majorHAnsi" w:hAnsiTheme="majorHAnsi" w:cstheme="majorHAnsi"/>
        </w:rPr>
      </w:pPr>
    </w:p>
    <w:p w14:paraId="40697283" w14:textId="77777777" w:rsidR="001F1FF9" w:rsidRDefault="001F1FF9" w:rsidP="001F1FF9">
      <w:pPr>
        <w:spacing w:line="276" w:lineRule="auto"/>
        <w:rPr>
          <w:rFonts w:asciiTheme="majorHAnsi" w:hAnsiTheme="majorHAnsi" w:cstheme="majorHAnsi"/>
        </w:rPr>
      </w:pPr>
    </w:p>
    <w:p w14:paraId="4037D49E" w14:textId="77777777" w:rsidR="001F1FF9" w:rsidRDefault="001F1FF9" w:rsidP="001F1FF9">
      <w:pPr>
        <w:spacing w:line="276" w:lineRule="auto"/>
        <w:rPr>
          <w:rFonts w:asciiTheme="majorHAnsi" w:hAnsiTheme="majorHAnsi" w:cstheme="majorHAnsi"/>
        </w:rPr>
      </w:pPr>
    </w:p>
    <w:p w14:paraId="342E6448" w14:textId="77777777" w:rsidR="001F1FF9" w:rsidRDefault="001F1FF9" w:rsidP="001F1FF9">
      <w:pPr>
        <w:spacing w:line="276" w:lineRule="auto"/>
        <w:rPr>
          <w:rFonts w:asciiTheme="majorHAnsi" w:hAnsiTheme="majorHAnsi" w:cstheme="majorHAnsi"/>
        </w:rPr>
      </w:pPr>
    </w:p>
    <w:p w14:paraId="44DAB5BF" w14:textId="77777777" w:rsidR="001F1FF9" w:rsidRDefault="001F1FF9" w:rsidP="001F1FF9">
      <w:pPr>
        <w:spacing w:line="276" w:lineRule="auto"/>
        <w:rPr>
          <w:rFonts w:asciiTheme="majorHAnsi" w:hAnsiTheme="majorHAnsi" w:cstheme="majorHAnsi"/>
        </w:rPr>
      </w:pPr>
    </w:p>
    <w:p w14:paraId="32C91C81" w14:textId="77777777" w:rsidR="001F1FF9" w:rsidRDefault="001F1FF9" w:rsidP="001F1FF9">
      <w:pPr>
        <w:spacing w:line="276" w:lineRule="auto"/>
        <w:rPr>
          <w:rFonts w:asciiTheme="majorHAnsi" w:hAnsiTheme="majorHAnsi" w:cstheme="majorHAnsi"/>
        </w:rPr>
      </w:pPr>
    </w:p>
    <w:p w14:paraId="76FDE290" w14:textId="77777777" w:rsidR="001F1FF9" w:rsidRDefault="001F1FF9" w:rsidP="001F1FF9">
      <w:pPr>
        <w:spacing w:line="276" w:lineRule="auto"/>
        <w:rPr>
          <w:rFonts w:asciiTheme="majorHAnsi" w:hAnsiTheme="majorHAnsi" w:cstheme="majorHAnsi"/>
        </w:rPr>
      </w:pPr>
    </w:p>
    <w:p w14:paraId="14A7C664" w14:textId="77777777" w:rsidR="001F1FF9" w:rsidRDefault="001F1FF9" w:rsidP="001F1FF9">
      <w:pPr>
        <w:spacing w:line="276" w:lineRule="auto"/>
        <w:rPr>
          <w:rFonts w:asciiTheme="majorHAnsi" w:hAnsiTheme="majorHAnsi" w:cstheme="majorHAnsi"/>
        </w:rPr>
      </w:pPr>
    </w:p>
    <w:p w14:paraId="619DBCAB" w14:textId="77777777" w:rsidR="001F1FF9" w:rsidRDefault="001F1FF9" w:rsidP="001F1FF9">
      <w:pPr>
        <w:spacing w:line="276" w:lineRule="auto"/>
        <w:rPr>
          <w:rFonts w:asciiTheme="majorHAnsi" w:hAnsiTheme="majorHAnsi" w:cstheme="majorHAnsi"/>
        </w:rPr>
      </w:pPr>
    </w:p>
    <w:p w14:paraId="0AF71DD8" w14:textId="77777777" w:rsidR="001F1FF9" w:rsidRDefault="001F1FF9" w:rsidP="001F1FF9">
      <w:pPr>
        <w:spacing w:line="276" w:lineRule="auto"/>
        <w:rPr>
          <w:rFonts w:asciiTheme="majorHAnsi" w:hAnsiTheme="majorHAnsi" w:cstheme="majorHAnsi"/>
        </w:rPr>
      </w:pPr>
    </w:p>
    <w:p w14:paraId="5B767CB9" w14:textId="75D73792" w:rsidR="001F1FF9" w:rsidRPr="009C72DC" w:rsidRDefault="009C72DC" w:rsidP="009C72DC">
      <w:pPr>
        <w:pStyle w:val="Caption"/>
        <w:keepNext/>
      </w:pPr>
      <w:r>
        <w:t>Figura 1 – Avanço do Home Office</w:t>
      </w:r>
    </w:p>
    <w:p w14:paraId="68B12925" w14:textId="1D4B6E40" w:rsidR="001F1FF9" w:rsidRDefault="001F1FF9" w:rsidP="001F1FF9">
      <w:pPr>
        <w:spacing w:line="276" w:lineRule="auto"/>
        <w:rPr>
          <w:rFonts w:asciiTheme="majorHAnsi" w:hAnsiTheme="majorHAnsi" w:cstheme="majorHAnsi"/>
        </w:rPr>
      </w:pPr>
      <w:r>
        <w:rPr>
          <w:rFonts w:asciiTheme="minorHAnsi" w:hAnsiTheme="minorHAnsi" w:cstheme="minorBidi"/>
          <w:noProof/>
          <w:sz w:val="22"/>
          <w:szCs w:val="22"/>
          <w14:ligatures w14:val="standardContextual"/>
        </w:rPr>
        <mc:AlternateContent>
          <mc:Choice Requires="cx2">
            <w:drawing>
              <wp:anchor distT="0" distB="0" distL="114300" distR="114300" simplePos="0" relativeHeight="251658240" behindDoc="0" locked="0" layoutInCell="1" allowOverlap="1" wp14:anchorId="28FCF237" wp14:editId="5288C9CB">
                <wp:simplePos x="0" y="0"/>
                <wp:positionH relativeFrom="column">
                  <wp:posOffset>-8206</wp:posOffset>
                </wp:positionH>
                <wp:positionV relativeFrom="paragraph">
                  <wp:posOffset>88314</wp:posOffset>
                </wp:positionV>
                <wp:extent cx="5401310" cy="3151505"/>
                <wp:effectExtent l="0" t="0" r="8890" b="10795"/>
                <wp:wrapNone/>
                <wp:docPr id="520673809" name="Gráfico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14:sizeRelH relativeFrom="page">
                  <wp14:pctWidth>0</wp14:pctWidth>
                </wp14:sizeRelH>
                <wp14:sizeRelV relativeFrom="page">
                  <wp14:pctHeight>0</wp14:pctHeight>
                </wp14:sizeRelV>
              </wp:anchor>
            </w:drawing>
          </mc:Choice>
          <mc:Fallback xmlns:w16du="http://schemas.microsoft.com/office/word/2023/wordml/word16du">
            <w:drawing>
              <wp:anchor distT="0" distB="0" distL="114300" distR="114300" simplePos="0" relativeHeight="251658240" behindDoc="0" locked="0" layoutInCell="1" allowOverlap="1" wp14:anchorId="28FCF237" wp14:editId="5288C9CB">
                <wp:simplePos x="0" y="0"/>
                <wp:positionH relativeFrom="column">
                  <wp:posOffset>-8206</wp:posOffset>
                </wp:positionH>
                <wp:positionV relativeFrom="paragraph">
                  <wp:posOffset>88314</wp:posOffset>
                </wp:positionV>
                <wp:extent cx="5401310" cy="3151505"/>
                <wp:effectExtent l="0" t="0" r="8890" b="10795"/>
                <wp:wrapNone/>
                <wp:docPr id="520673809" name="Gráfico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20673809" name="Gráfico 2"/>
                        <pic:cNvPicPr>
                          <a:picLocks noGrp="1" noRot="1" noChangeAspect="1" noMove="1" noResize="1" noEditPoints="1" noAdjustHandles="1" noChangeArrowheads="1" noChangeShapeType="1"/>
                        </pic:cNvPicPr>
                      </pic:nvPicPr>
                      <pic:blipFill>
                        <a:blip r:embed="rId18"/>
                        <a:stretch>
                          <a:fillRect/>
                        </a:stretch>
                      </pic:blipFill>
                      <pic:spPr>
                        <a:xfrm>
                          <a:off x="0" y="0"/>
                          <a:ext cx="5401310" cy="3151505"/>
                        </a:xfrm>
                        <a:prstGeom prst="rect">
                          <a:avLst/>
                        </a:prstGeom>
                      </pic:spPr>
                    </pic:pic>
                  </a:graphicData>
                </a:graphic>
                <wp14:sizeRelH relativeFrom="page">
                  <wp14:pctWidth>0</wp14:pctWidth>
                </wp14:sizeRelH>
                <wp14:sizeRelV relativeFrom="page">
                  <wp14:pctHeight>0</wp14:pctHeight>
                </wp14:sizeRelV>
              </wp:anchor>
            </w:drawing>
          </mc:Fallback>
        </mc:AlternateContent>
      </w:r>
    </w:p>
    <w:p w14:paraId="448976A4" w14:textId="10E74739" w:rsidR="001F1FF9" w:rsidRDefault="001F1FF9" w:rsidP="001F1FF9">
      <w:pPr>
        <w:spacing w:line="276" w:lineRule="auto"/>
        <w:rPr>
          <w:rFonts w:asciiTheme="majorHAnsi" w:hAnsiTheme="majorHAnsi" w:cstheme="majorHAnsi"/>
        </w:rPr>
      </w:pPr>
    </w:p>
    <w:p w14:paraId="6F5170DC" w14:textId="7ECD192A" w:rsidR="001F1FF9" w:rsidRDefault="001F1FF9" w:rsidP="001F1FF9">
      <w:pPr>
        <w:rPr>
          <w:rFonts w:asciiTheme="minorHAnsi" w:hAnsiTheme="minorHAnsi" w:cstheme="minorBidi"/>
          <w:sz w:val="22"/>
          <w:szCs w:val="22"/>
        </w:rPr>
      </w:pPr>
    </w:p>
    <w:p w14:paraId="22639CF6" w14:textId="77777777" w:rsidR="001F1FF9" w:rsidRDefault="001F1FF9" w:rsidP="001F1FF9"/>
    <w:p w14:paraId="628958B7" w14:textId="77777777" w:rsidR="001F1FF9" w:rsidRDefault="001F1FF9" w:rsidP="001F1FF9"/>
    <w:p w14:paraId="4A1D4C08" w14:textId="77777777" w:rsidR="001F1FF9" w:rsidRDefault="001F1FF9" w:rsidP="001F1FF9"/>
    <w:p w14:paraId="60FAA9CB" w14:textId="77777777" w:rsidR="001F1FF9" w:rsidRDefault="001F1FF9" w:rsidP="001F1FF9"/>
    <w:p w14:paraId="0B50B740" w14:textId="77777777" w:rsidR="001F1FF9" w:rsidRDefault="001F1FF9" w:rsidP="001F1FF9"/>
    <w:p w14:paraId="3292D84F" w14:textId="77777777" w:rsidR="001F1FF9" w:rsidRDefault="001F1FF9" w:rsidP="001F1FF9"/>
    <w:p w14:paraId="4681222B" w14:textId="0E6F906B" w:rsidR="001F1FF9" w:rsidRDefault="001F1FF9" w:rsidP="001F1FF9"/>
    <w:p w14:paraId="6308B2CC" w14:textId="690405AD" w:rsidR="001F1FF9" w:rsidRDefault="001F1FF9" w:rsidP="001F1FF9">
      <w:r>
        <w:rPr>
          <w:noProof/>
          <w14:ligatures w14:val="standardContextual"/>
        </w:rPr>
        <w:lastRenderedPageBreak/>
        <mc:AlternateContent>
          <mc:Choice Requires="cx2">
            <w:drawing>
              <wp:anchor distT="0" distB="0" distL="114300" distR="114300" simplePos="0" relativeHeight="251660288" behindDoc="1" locked="0" layoutInCell="1" allowOverlap="1" wp14:anchorId="0AE4EEDE" wp14:editId="64B25A18">
                <wp:simplePos x="0" y="0"/>
                <wp:positionH relativeFrom="margin">
                  <wp:posOffset>-6985</wp:posOffset>
                </wp:positionH>
                <wp:positionV relativeFrom="paragraph">
                  <wp:posOffset>281940</wp:posOffset>
                </wp:positionV>
                <wp:extent cx="5394960" cy="2853055"/>
                <wp:effectExtent l="0" t="0" r="15240" b="4445"/>
                <wp:wrapTopAndBottom/>
                <wp:docPr id="908967545" name="Gráfico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14:sizeRelH relativeFrom="margin">
                  <wp14:pctWidth>0</wp14:pctWidth>
                </wp14:sizeRelH>
                <wp14:sizeRelV relativeFrom="margin">
                  <wp14:pctHeight>0</wp14:pctHeight>
                </wp14:sizeRelV>
              </wp:anchor>
            </w:drawing>
          </mc:Choice>
          <mc:Fallback xmlns:w16du="http://schemas.microsoft.com/office/word/2023/wordml/word16du">
            <w:drawing>
              <wp:anchor distT="0" distB="0" distL="114300" distR="114300" simplePos="0" relativeHeight="251660288" behindDoc="1" locked="0" layoutInCell="1" allowOverlap="1" wp14:anchorId="0AE4EEDE" wp14:editId="64B25A18">
                <wp:simplePos x="0" y="0"/>
                <wp:positionH relativeFrom="margin">
                  <wp:posOffset>-6985</wp:posOffset>
                </wp:positionH>
                <wp:positionV relativeFrom="paragraph">
                  <wp:posOffset>281940</wp:posOffset>
                </wp:positionV>
                <wp:extent cx="5394960" cy="2853055"/>
                <wp:effectExtent l="0" t="0" r="15240" b="4445"/>
                <wp:wrapTopAndBottom/>
                <wp:docPr id="908967545" name="Gráfico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08967545" name="Gráfico 1"/>
                        <pic:cNvPicPr>
                          <a:picLocks noGrp="1" noRot="1" noChangeAspect="1" noMove="1" noResize="1" noEditPoints="1" noAdjustHandles="1" noChangeArrowheads="1" noChangeShapeType="1"/>
                        </pic:cNvPicPr>
                      </pic:nvPicPr>
                      <pic:blipFill>
                        <a:blip r:embed="rId20"/>
                        <a:stretch>
                          <a:fillRect/>
                        </a:stretch>
                      </pic:blipFill>
                      <pic:spPr>
                        <a:xfrm>
                          <a:off x="0" y="0"/>
                          <a:ext cx="5394960" cy="285305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FC01A84" w14:textId="39BF455E" w:rsidR="001F1FF9" w:rsidRDefault="009C72DC" w:rsidP="009C72DC">
      <w:pPr>
        <w:pStyle w:val="Caption"/>
        <w:keepNext/>
      </w:pPr>
      <w:r>
        <w:t>Fonte: Colibri</w:t>
      </w:r>
    </w:p>
    <w:p w14:paraId="64C1A311" w14:textId="65C5CE92" w:rsidR="004706E0" w:rsidRDefault="004706E0" w:rsidP="001F1FF9"/>
    <w:p w14:paraId="6B510446" w14:textId="0F065236" w:rsidR="004706E0" w:rsidRDefault="3848925D" w:rsidP="004706E0">
      <w:pPr>
        <w:pStyle w:val="Heading1"/>
        <w:numPr>
          <w:ilvl w:val="0"/>
          <w:numId w:val="11"/>
        </w:numPr>
        <w:rPr>
          <w:caps w:val="0"/>
        </w:rPr>
      </w:pPr>
      <w:bookmarkStart w:id="23" w:name="_Toc748911994"/>
      <w:bookmarkStart w:id="24" w:name="_Toc136451982"/>
      <w:r>
        <w:rPr>
          <w:caps w:val="0"/>
        </w:rPr>
        <w:t>Rotina De Trabalho</w:t>
      </w:r>
      <w:bookmarkEnd w:id="23"/>
      <w:bookmarkEnd w:id="24"/>
    </w:p>
    <w:p w14:paraId="4E7C5758" w14:textId="0B8F20A8" w:rsidR="00642B24" w:rsidRDefault="00E34446" w:rsidP="00642B24">
      <w:r w:rsidRPr="00E34446">
        <w:t>Com o avanço da tecnologia e a busca por maior flexibilidade no mundo virtual e profissional, o home office vem se expandindo cada vez mais. o conceito de trabalhar remotamente em casa tornou se uma tendência global, alimentada pela conectividade constante da mais nova atual era digital. O home office vem trazendo um cardápio cheio de opções de padrões tradicionais de trabalho, oferecendo uma série de vantagens e benefícios, como autonomia, conciliação da vida familiar e profissional, redução de custos e até contribuições positivos para o meio ambiente. No entanto, esse tipo de trabalho também apresenta desafios que exigem disciplina, organização e formação acadêmica por parte dos profissionais. Neste texto vamos explorar tanto os pontos positivos quanto as dificuldades do home office, analisando seus impactos no contexto profissional e pessoal, além de desenvolver uma boa prática para uma nova jornada bem-sucedida a esse novo estilo de trabalho</w:t>
      </w:r>
      <w:r>
        <w:t>.</w:t>
      </w:r>
    </w:p>
    <w:p w14:paraId="2A4050BA" w14:textId="76AEE5D3" w:rsidR="00E34446" w:rsidRDefault="00E34446" w:rsidP="007977C1">
      <w:pPr>
        <w:pStyle w:val="Caption"/>
        <w:keepNext/>
      </w:pPr>
      <w:r>
        <w:lastRenderedPageBreak/>
        <w:t xml:space="preserve">Figura 2 </w:t>
      </w:r>
      <w:r w:rsidR="007977C1">
        <w:t>–</w:t>
      </w:r>
      <w:r>
        <w:t xml:space="preserve"> </w:t>
      </w:r>
      <w:r w:rsidR="007977C1">
        <w:t>Fluxo de Trabalho</w:t>
      </w:r>
    </w:p>
    <w:p w14:paraId="3678DD82" w14:textId="26A89645" w:rsidR="00E34446" w:rsidRPr="00642B24" w:rsidRDefault="00E34446" w:rsidP="00642B24">
      <w:r>
        <w:rPr>
          <w:noProof/>
        </w:rPr>
        <w:drawing>
          <wp:inline distT="0" distB="0" distL="0" distR="0" wp14:anchorId="2C99A3BE" wp14:editId="63A037EB">
            <wp:extent cx="5760085" cy="3239770"/>
            <wp:effectExtent l="0" t="0" r="0" b="0"/>
            <wp:docPr id="15728668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66831" name="Imagem 1572866831"/>
                    <pic:cNvPicPr/>
                  </pic:nvPicPr>
                  <pic:blipFill>
                    <a:blip r:embed="rId21">
                      <a:extLst>
                        <a:ext uri="{28A0092B-C50C-407E-A947-70E740481C1C}">
                          <a14:useLocalDpi xmlns:a14="http://schemas.microsoft.com/office/drawing/2010/main" val="0"/>
                        </a:ext>
                      </a:extLst>
                    </a:blip>
                    <a:stretch>
                      <a:fillRect/>
                    </a:stretch>
                  </pic:blipFill>
                  <pic:spPr>
                    <a:xfrm>
                      <a:off x="0" y="0"/>
                      <a:ext cx="5760085" cy="3239770"/>
                    </a:xfrm>
                    <a:prstGeom prst="rect">
                      <a:avLst/>
                    </a:prstGeom>
                  </pic:spPr>
                </pic:pic>
              </a:graphicData>
            </a:graphic>
          </wp:inline>
        </w:drawing>
      </w:r>
    </w:p>
    <w:p w14:paraId="5CE71D49" w14:textId="7AADFD9E" w:rsidR="00ED7A17" w:rsidRDefault="007977C1" w:rsidP="007977C1">
      <w:pPr>
        <w:pStyle w:val="Caption"/>
        <w:keepNext/>
      </w:pPr>
      <w:r>
        <w:t>Fonte: Elaboração Própria</w:t>
      </w:r>
    </w:p>
    <w:p w14:paraId="0D3929C8" w14:textId="77777777" w:rsidR="007977C1" w:rsidRDefault="007977C1" w:rsidP="00ED7A17"/>
    <w:p w14:paraId="31EFA732" w14:textId="235067AA" w:rsidR="00ED7A17" w:rsidRDefault="3848925D" w:rsidP="00BE18E6">
      <w:pPr>
        <w:pStyle w:val="Heading1"/>
        <w:numPr>
          <w:ilvl w:val="0"/>
          <w:numId w:val="11"/>
        </w:numPr>
        <w:rPr>
          <w:caps w:val="0"/>
        </w:rPr>
      </w:pPr>
      <w:bookmarkStart w:id="25" w:name="_Toc1393976974"/>
      <w:bookmarkStart w:id="26" w:name="_Toc136451983"/>
      <w:r>
        <w:rPr>
          <w:caps w:val="0"/>
        </w:rPr>
        <w:t>Estratégia Para Menor Consumo De Energia</w:t>
      </w:r>
      <w:bookmarkEnd w:id="25"/>
      <w:bookmarkEnd w:id="26"/>
    </w:p>
    <w:p w14:paraId="3DF05FFA" w14:textId="77777777" w:rsidR="009064CC" w:rsidRDefault="009064CC" w:rsidP="009064CC">
      <w:r>
        <w:t>Atualmente dentro das empresas, com o aumento da tecnologia, grande parte dos processos foram automatizados, gerando um grande consumo de energia elétrica e consequentemente um aumento na tarifa de energia. O primeiro passo de qualquer trabalho em eficiência energética é o levantamento de dados, que inclui identificar as cargas instaladas como premissa para poder controlá-las e aplicar medidas de consumo eficiente e economia de energia.</w:t>
      </w:r>
    </w:p>
    <w:p w14:paraId="499ED469" w14:textId="77777777" w:rsidR="009064CC" w:rsidRDefault="009064CC" w:rsidP="009064CC">
      <w:r>
        <w:t xml:space="preserve">Na etapa de instalação da estrutura elétrica no galpão ou na sala em que está localizada sua empresa, foi calculada a quantidade de carga ideal a todas as fases do imóvel. Em um cenário de competitividade extrema, com empresas amarradas a custos elevados para atender às demandas do mercado, reduzir despesas fixas e variáveis é palavra de ordem nas salas de reuniões das diretorias corporativas. Há muitas reformas estruturais que, de início, poderiam impactar drasticamente a performance da conta de luz na empresa. Muitas caixas de controle nas indústrias e empresas são trancadas, com acesso restrito ao eletricista — um erro que indiretamente acaba sangrando o valioso capital de giro da organização. Assim, é recomendável substituir as caixas de uso pouco intuitivo (destinadas à utilização exclusiva dos eletricistas) por painéis de controle que possam ser usados por todos, com manoplas externas e dotadas de pequenos LEDs </w:t>
      </w:r>
      <w:r>
        <w:lastRenderedPageBreak/>
        <w:t>para indicar quais chaves estão acionadas ou desligadas. Essas alavancas devem ser devidamente setorizadas e nomeadas por adesivos, a fim de que apenas os locais com trânsito de pessoas sejam realmente iluminados. Assim, a redução do consumo de energia elétrica pode ser alcançada com a participação coletiva.</w:t>
      </w:r>
    </w:p>
    <w:p w14:paraId="6D478AC5" w14:textId="77777777" w:rsidR="009064CC" w:rsidRDefault="009064CC" w:rsidP="009064CC">
      <w:r>
        <w:t>Se possível a empresa também pode instalar telhas translúcidas em fibra de vidro leitosa, material cuja maior virtude é permitir a entrada da luz com a menor incidência dos raios solares. Outra dica com efeitos relevantes para quem não sabe como reduzir o consumo de energia elétrica é adotar sistemas de controle automático de compressores de ar — tecnologia que liga e desliga as máquinas segundo o comportamento da pressão em pontos da rede. Manter as janelas e portas fechadas para reduzir o esforço energético do equipamento e evitar a incidência dos raios solares no ambiente climatizado são as duas primeiras ações para utilizar os equipamentos de ar-condicionado sem incorrer em desperdícios. Isso porque a permissão da entrada de ar natural ou dos raios solares no ambiente aumenta a carga térmica para o aparelho, resultando em maior consumo energético.</w:t>
      </w:r>
    </w:p>
    <w:p w14:paraId="6CA3A478" w14:textId="77777777" w:rsidR="009064CC" w:rsidRDefault="009064CC" w:rsidP="009064CC">
      <w:r>
        <w:t xml:space="preserve">Medidas de contenção de custos, como reduzir o consumo de energia elétrica, começam com atitudes simples e que podem ser seguidas por todos na organização. Vale lembrar que os equipamentos antigos, como computadores e periféricos já obsoletos, consomem muito mais energia do que os aparelhos mais novos, uma vez que as tecnologias de gestão energética eficiente são aprimoradas a cada ano. Um microcomputador </w:t>
      </w:r>
      <w:proofErr w:type="spellStart"/>
      <w:r>
        <w:t>All</w:t>
      </w:r>
      <w:proofErr w:type="spellEnd"/>
      <w:r>
        <w:t xml:space="preserve"> in </w:t>
      </w:r>
      <w:proofErr w:type="spellStart"/>
      <w:r>
        <w:t>One</w:t>
      </w:r>
      <w:proofErr w:type="spellEnd"/>
      <w:r>
        <w:t>, por exemplo, tem como uma de suas principais virtudes a economia de energia. No faturamento de sua conta de luz, cobra-se a parcela referente ao consumo, além da parcela relacionada ao tributo — no caso, o Imposto sobre Circulação de Mercadorias e Prestação de Serviços (ICMS). A estruturação das mudanças em sua conta de luz passa pela liderança, especialmente na definição de quais serão as metas de corte. Para isso, vale a pena investir em análises do consumo por setor. Dessa forma, você pode criar estratégias de redução de consumo diferentes para cada setor, baseadas nos gastos de cada um. Com uma análise de quais setores consomem mais energia, fica mais fácil estabelecer uma meta de economia mais real e alcançável. Fazer algumas mudanças no ambiente de trabalho também ajuda a diminuir o consumo de energia na empresa.</w:t>
      </w:r>
    </w:p>
    <w:p w14:paraId="5CE98801" w14:textId="77777777" w:rsidR="009064CC" w:rsidRDefault="009064CC" w:rsidP="009064CC">
      <w:r>
        <w:t xml:space="preserve">Nesse sentido, vale a pena melhorar a disposição dos móveis, aproveitar melhor a entrada de luz natural, utilizar cores claras nas paredes e pisos, entre outros aspectos. Também é necessário estimular o uso consciente na organização, já que não há como </w:t>
      </w:r>
      <w:r>
        <w:lastRenderedPageBreak/>
        <w:t>reduzir o consumo de energia elétrica sem o esforço global de sua equipe. Nem sempre essa ação é fácil de implementar, nem totalmente eficaz, visto que requer o engajamento dos colaboradores para evitar desperdícios e maus hábitos. Pequenas atitudes como essas parecem “inofensivas”, mas podem contribuir consideravelmente com a economia na conta de energia elétrica. Ao adotar essa rotina, além de diminuir os custos mais elevados da manutenção corretiva, é possível alcançar economia com os ativos funcionando adequadamente. Com o conceito de sustentabilidade em destaque, é preciso buscar alternativas que ajudem a gerar menos desperdício, poluição e outras formas de agressão ao meio ambiente — perspectiva que, além de solucionar questões como reduzir o consumo de energia elétrica, ainda ajuda a melhorar a imagem da organização no mercado. O investimento em energia limpa é uma opção bastante eficaz, visto que é sustentável e ainda torna a estrutura autossuficiente. Iniciativas como essas ajudam a diminuir a temperatura interna e ainda geram economia no uso do ar-condicionado. Se existem grandes janelas, mas apenas uma porta pequena, por exemplo, é provável que o ar vai circular pouco, tornando o ambiente abafado — o que também ocorre com locais pequenos. Ao planejar a ventilação natural de maneira inteligente, é possível reduzir o consumo de energia com o uso de ar-condicionado e, dependendo da situação, melhorar o aproveitamento da luz natural.</w:t>
      </w:r>
    </w:p>
    <w:p w14:paraId="0613644F" w14:textId="77777777" w:rsidR="009064CC" w:rsidRDefault="009064CC" w:rsidP="009064CC">
      <w:r>
        <w:t>A Internet das Coisas (</w:t>
      </w:r>
      <w:proofErr w:type="spellStart"/>
      <w:r>
        <w:t>IoT</w:t>
      </w:r>
      <w:proofErr w:type="spellEnd"/>
      <w:r>
        <w:t>) tem como premissa conectar diversos dispositivos, pessoas e sistemas por meio de sensores, tecnologia embarcada e conexão em uma rede que é capaz de coletar e transmitir dados, além de enviar comandos. Ela pode ser usada para controlar o gasto de energia na empresa, principalmente após o expediente, por exemplo, desligando máquinas e equipamentos que não estão sendo utilizados. Outra solução é adotar sensores em locais que são pouco usados, ou onde as pessoas permanecem por períodos menores de tempo, como o banheiro.</w:t>
      </w:r>
    </w:p>
    <w:p w14:paraId="30FBEB4A" w14:textId="77777777" w:rsidR="009064CC" w:rsidRDefault="009064CC" w:rsidP="009064CC">
      <w:r>
        <w:t>Além disso, já é possível contar com produtos e organizações sustentáveis, que têm responsabilidade ambiental e geram o menor impacto possível no ambiente — seja por meio da redução no gasto de energia, seja pela diminuição de desperdícios, poluição e geração de lixo. Então, em um ambiente onde é necessário utilizar a iluminação grande parte do dia, a troca das lâmpadas por modelos LED deixará a conta de energia da empresa bem mais barata. Além da economia, que pode chegar até a 80%, as lâmpadas de LED são bastante eficientes.</w:t>
      </w:r>
    </w:p>
    <w:p w14:paraId="4B7E3F63" w14:textId="77777777" w:rsidR="009064CC" w:rsidRDefault="009064CC" w:rsidP="009064CC">
      <w:r>
        <w:t xml:space="preserve">Entretanto, antes de trocar todas as luzes da empresa, é importante fazer uma pesquisa sobre os tipos de lâmpadas para entender as diferenças entre elas e identificar </w:t>
      </w:r>
      <w:r>
        <w:lastRenderedPageBreak/>
        <w:t xml:space="preserve">qual modelo é melhor para cada ambiente e para a empresa. Embora pareça inofensivo, deixar os equipamentos em stand </w:t>
      </w:r>
      <w:proofErr w:type="spellStart"/>
      <w:r>
        <w:t>by</w:t>
      </w:r>
      <w:proofErr w:type="spellEnd"/>
      <w:r>
        <w:t xml:space="preserve"> pode aumentar significantemente o valor da conta de luz. Retirar os aparelhos da tomada também ajuda a reduzir o consumo de energia da empresa. Alguns ambientes da empresa, como banheiro e cozinha, são menos frequentados e, por isso, instalar sensores é uma boa opção para reduzir o consumo de energia. Isso porque é comum que as pessoas entrem e esqueçam de apagar as luzes ao saírem — e, no final do mês, isso fará diferença em sua conta de luz. Adotar esse estilo de trabalho em sua empresa vai trazer diversos benefícios para a companhia: além de ajudar na redução de custos de energia elétrica, a empresa ainda terá economia em outras áreas como transporte de funcionários.</w:t>
      </w:r>
    </w:p>
    <w:p w14:paraId="45529A12" w14:textId="77777777" w:rsidR="009064CC" w:rsidRDefault="009064CC" w:rsidP="009064CC"/>
    <w:p w14:paraId="0CED8DF7" w14:textId="77777777" w:rsidR="009064CC" w:rsidRDefault="009064CC" w:rsidP="009064CC"/>
    <w:p w14:paraId="106C0603" w14:textId="77777777" w:rsidR="009064CC" w:rsidRDefault="009064CC" w:rsidP="009064CC">
      <w:r>
        <w:t>Os lixos eletrônicos são materiais que possuem componentes que podem acarretar em uma grande possibilidade de poluição ambiental, por conta das substâncias presentes em tais componentes. Para que componentes como níquel, cobre e mercúrio não sejam espalhados na natureza, e também para que a produção de lixo não aumente nas vias das cidades e em aterros, as empresas que recolhem lixo eletrônico desempenham um trabalho eficiente, elas realizam o recolhimento e encaminhando esses produtos para a reciclagem.</w:t>
      </w:r>
    </w:p>
    <w:p w14:paraId="714BF8B7" w14:textId="1B2F6D4B" w:rsidR="00BE18E6" w:rsidRDefault="009064CC" w:rsidP="009064CC">
      <w:r>
        <w:t>O descarte de resíduos eletrônicos não é uma das mais simples tarefas, mas com algumas informações em mente, você consegue realizar a destinação de uma maneira que não seja prejudicial para com a natureza. A reciclagem também é uma maneira efetiva de manejar corretamente o resíduo eletrônico, visto que transformará o objeto que seria descartado de forma indevida em matérias-primas e subprodutos. As empresas que recolhem lixo eletrônico encaminham os materiais para a reciclagem. Para realizar o processo de reciclagem dos materiais, é importante fazer uma triagem de todos os produtos recolhidos pelas empresas que recolhem lixo eletrônico. No processo de triagem é possível verificar quais produtos ainda podem ser utilizados e quais realmente devem passar pela reciclagem.</w:t>
      </w:r>
    </w:p>
    <w:p w14:paraId="329D4F15" w14:textId="77777777" w:rsidR="00642B24" w:rsidRDefault="00642B24" w:rsidP="00642B24"/>
    <w:p w14:paraId="7509FF41" w14:textId="77777777" w:rsidR="00642B24" w:rsidRDefault="00642B24" w:rsidP="00642B24"/>
    <w:p w14:paraId="592608D8" w14:textId="7A2D601B" w:rsidR="00642B24" w:rsidRDefault="4EF7F637" w:rsidP="007B4D38">
      <w:pPr>
        <w:pStyle w:val="Heading1"/>
        <w:numPr>
          <w:ilvl w:val="0"/>
          <w:numId w:val="11"/>
        </w:numPr>
        <w:rPr>
          <w:caps w:val="0"/>
        </w:rPr>
      </w:pPr>
      <w:bookmarkStart w:id="27" w:name="_Toc404564394"/>
      <w:bookmarkStart w:id="28" w:name="_Toc136451984"/>
      <w:r>
        <w:rPr>
          <w:caps w:val="0"/>
        </w:rPr>
        <w:t>Press Release</w:t>
      </w:r>
      <w:bookmarkEnd w:id="27"/>
      <w:bookmarkEnd w:id="28"/>
    </w:p>
    <w:p w14:paraId="55602149" w14:textId="43FF6BBE" w:rsidR="00C8794F" w:rsidRDefault="00C8794F" w:rsidP="00C8794F">
      <w:r>
        <w:t>Para divulgação imediata:</w:t>
      </w:r>
    </w:p>
    <w:p w14:paraId="67428D4E" w14:textId="77777777" w:rsidR="00C8794F" w:rsidRDefault="00C8794F" w:rsidP="00C8794F"/>
    <w:p w14:paraId="63E9E2DB" w14:textId="77777777" w:rsidR="00C8794F" w:rsidRDefault="00C8794F" w:rsidP="00C8794F">
      <w:r>
        <w:t xml:space="preserve">Mind </w:t>
      </w:r>
      <w:proofErr w:type="spellStart"/>
      <w:r>
        <w:t>Group</w:t>
      </w:r>
      <w:proofErr w:type="spellEnd"/>
      <w:r>
        <w:t xml:space="preserve"> anuncia nova estratégia de comunicação para fortalecer o relacionamento com os clientes e impulsionar resultados</w:t>
      </w:r>
    </w:p>
    <w:p w14:paraId="0126CDFC" w14:textId="77777777" w:rsidR="00C8794F" w:rsidRDefault="00C8794F" w:rsidP="00C8794F">
      <w:r>
        <w:t xml:space="preserve">Mind </w:t>
      </w:r>
      <w:proofErr w:type="spellStart"/>
      <w:r>
        <w:t>Group</w:t>
      </w:r>
      <w:proofErr w:type="spellEnd"/>
      <w:r>
        <w:t>, líder no mercado de consultoria estratégica, tem o prazer de anunciar o lançamento de sua nova estratégia de comunicação, desenvolvida para fortalecer o relacionamento com os clientes e impulsionar os resultados de negócio. A nova estratégia enfatiza o compromisso contínuo em fornecer soluções inovadoras e resultados excepcionais para seus clientes em um ambiente empresarial em constante evolução.</w:t>
      </w:r>
    </w:p>
    <w:p w14:paraId="48B8FAD0" w14:textId="77777777" w:rsidR="00C8794F" w:rsidRDefault="00C8794F" w:rsidP="00C8794F"/>
    <w:p w14:paraId="7B7AD53A" w14:textId="77777777" w:rsidR="00C8794F" w:rsidRDefault="00C8794F" w:rsidP="00C8794F">
      <w:r>
        <w:t>Objetivos da Estratégia de Comunicação:</w:t>
      </w:r>
    </w:p>
    <w:p w14:paraId="32530B4E" w14:textId="77777777" w:rsidR="00C8794F" w:rsidRDefault="00C8794F" w:rsidP="00C8794F"/>
    <w:p w14:paraId="36E58548" w14:textId="77777777" w:rsidR="00C8794F" w:rsidRDefault="00C8794F" w:rsidP="00C8794F">
      <w:r>
        <w:t>Aumentar a visibilidade e o reconhecimento da marca no mercado.</w:t>
      </w:r>
    </w:p>
    <w:p w14:paraId="1E36DBBF" w14:textId="77777777" w:rsidR="00C8794F" w:rsidRDefault="00C8794F" w:rsidP="00C8794F">
      <w:r>
        <w:t>Fortalecer o relacionamento com os clientes existentes e promover a fidelidade à empresa.</w:t>
      </w:r>
    </w:p>
    <w:p w14:paraId="3998F7E4" w14:textId="77777777" w:rsidR="00C8794F" w:rsidRDefault="00C8794F" w:rsidP="00C8794F">
      <w:r>
        <w:t>Atrair novos clientes e expandir a base de negócios.</w:t>
      </w:r>
    </w:p>
    <w:p w14:paraId="3C6AC6F0" w14:textId="77777777" w:rsidR="00C8794F" w:rsidRDefault="00C8794F" w:rsidP="00C8794F">
      <w:r>
        <w:t>Comunicar a experiência e as vantagens competitivas.</w:t>
      </w:r>
    </w:p>
    <w:p w14:paraId="675EA83F" w14:textId="77777777" w:rsidR="00C8794F" w:rsidRDefault="00C8794F" w:rsidP="00C8794F">
      <w:r>
        <w:t>Demonstrar o compromisso com a excelência e a inovação.</w:t>
      </w:r>
    </w:p>
    <w:p w14:paraId="35696888" w14:textId="77777777" w:rsidR="00C8794F" w:rsidRDefault="00C8794F" w:rsidP="00C8794F"/>
    <w:p w14:paraId="27DBF59C" w14:textId="77777777" w:rsidR="00C8794F" w:rsidRDefault="00C8794F" w:rsidP="00C8794F">
      <w:r>
        <w:t>Público-Alvo:</w:t>
      </w:r>
    </w:p>
    <w:p w14:paraId="3C6A3119" w14:textId="77777777" w:rsidR="00C8794F" w:rsidRDefault="00C8794F" w:rsidP="00C8794F"/>
    <w:p w14:paraId="50EA543D" w14:textId="77777777" w:rsidR="00C8794F" w:rsidRDefault="00C8794F" w:rsidP="00C8794F">
      <w:r>
        <w:t>A nova estratégia de comunicação visa alcançar dois principais públicos-alvo:</w:t>
      </w:r>
    </w:p>
    <w:p w14:paraId="48AE7EED" w14:textId="77777777" w:rsidR="00C8794F" w:rsidRDefault="00C8794F" w:rsidP="00C8794F"/>
    <w:p w14:paraId="694830F9" w14:textId="77777777" w:rsidR="00C8794F" w:rsidRDefault="00C8794F" w:rsidP="00C8794F">
      <w:r>
        <w:t>Clientes Atuais: Empresas e organizações que já são cliente, buscando fortalecer o relacionamento, aumentar a retenção e fornecer um suporte mais abrangente às suas necessidades em constante evolução.</w:t>
      </w:r>
    </w:p>
    <w:p w14:paraId="118BA95C" w14:textId="77777777" w:rsidR="00C8794F" w:rsidRDefault="00C8794F" w:rsidP="00C8794F"/>
    <w:p w14:paraId="35ECED4A" w14:textId="77777777" w:rsidR="00C8794F" w:rsidRDefault="00C8794F" w:rsidP="00C8794F">
      <w:r>
        <w:t>Novos Clientes: Empresas e organizações que ainda não são cliente, visando atrair a atenção e o interesse de potenciais clientes e convertê-los em novos negócios.</w:t>
      </w:r>
    </w:p>
    <w:p w14:paraId="5D57F291" w14:textId="77777777" w:rsidR="00C8794F" w:rsidRDefault="00C8794F" w:rsidP="00C8794F"/>
    <w:p w14:paraId="120197D8" w14:textId="77777777" w:rsidR="00C8794F" w:rsidRDefault="00C8794F" w:rsidP="00C8794F">
      <w:r>
        <w:t>Canais de Comunicação:</w:t>
      </w:r>
    </w:p>
    <w:p w14:paraId="622AF3E9" w14:textId="77777777" w:rsidR="00C8794F" w:rsidRDefault="00C8794F" w:rsidP="00C8794F"/>
    <w:p w14:paraId="24DC2590" w14:textId="77777777" w:rsidR="00C8794F" w:rsidRDefault="00C8794F" w:rsidP="00C8794F">
      <w:r>
        <w:t xml:space="preserve">A Mind </w:t>
      </w:r>
      <w:proofErr w:type="spellStart"/>
      <w:r>
        <w:t>Group</w:t>
      </w:r>
      <w:proofErr w:type="spellEnd"/>
      <w:r>
        <w:t xml:space="preserve"> utilizará uma abordagem multicanal para alcançar efetivamente seus públicos-alvo:</w:t>
      </w:r>
    </w:p>
    <w:p w14:paraId="2C99B8B7" w14:textId="77777777" w:rsidR="00C8794F" w:rsidRDefault="00C8794F" w:rsidP="00C8794F"/>
    <w:p w14:paraId="20500F30" w14:textId="77777777" w:rsidR="00C8794F" w:rsidRDefault="00C8794F" w:rsidP="00C8794F">
      <w:r>
        <w:t>Comunicados de Imprensa: Divulgação regular de comunicados de imprensa para veículos de mídia relevantes, destacando sucessos, projetos inovadores e atualizações.</w:t>
      </w:r>
    </w:p>
    <w:p w14:paraId="3A635B96" w14:textId="77777777" w:rsidR="00C8794F" w:rsidRDefault="00C8794F" w:rsidP="00C8794F"/>
    <w:p w14:paraId="10BD5759" w14:textId="77777777" w:rsidR="00C8794F" w:rsidRDefault="00C8794F" w:rsidP="00C8794F">
      <w:r>
        <w:t>Mídias Sociais: Utilização ativa de plataformas de mídia social, como LinkedIn, Instagram e Facebook, para compartilhar atualizações da empresa, insights do setor, estudos de caso e interagir com a comunidade empresarial.</w:t>
      </w:r>
    </w:p>
    <w:p w14:paraId="4ACC9A3E" w14:textId="77777777" w:rsidR="00C8794F" w:rsidRDefault="00C8794F" w:rsidP="00C8794F"/>
    <w:p w14:paraId="26461D1C" w14:textId="77777777" w:rsidR="00C8794F" w:rsidRDefault="00C8794F" w:rsidP="00C8794F">
      <w:r>
        <w:t>E-mail Marketing: Envio de newsletters periódicas para clientes atuais e potenciais, oferecendo conteúdo valioso, tendências do setor, estudos de caso e informações sobre eventos e webinars.</w:t>
      </w:r>
    </w:p>
    <w:p w14:paraId="6AD773D1" w14:textId="77777777" w:rsidR="00C8794F" w:rsidRDefault="00C8794F" w:rsidP="00C8794F"/>
    <w:p w14:paraId="6682FF0D" w14:textId="77777777" w:rsidR="00C8794F" w:rsidRDefault="00C8794F" w:rsidP="00C8794F">
      <w:r>
        <w:t>Eventos e Webinars: Realização de eventos presenciais e virtuais, como seminários, webinars e workshops, para compartilhar conhecimentos, apresentar soluções e interagir com os clientes e o público-alvo.</w:t>
      </w:r>
    </w:p>
    <w:p w14:paraId="4A7F85BD" w14:textId="77777777" w:rsidR="00C8794F" w:rsidRDefault="00C8794F" w:rsidP="00C8794F"/>
    <w:p w14:paraId="193A92B5" w14:textId="77777777" w:rsidR="00C8794F" w:rsidRDefault="00C8794F" w:rsidP="00C8794F">
      <w:r>
        <w:t>Estrutura da Mensagem:</w:t>
      </w:r>
    </w:p>
    <w:p w14:paraId="771AE492" w14:textId="77777777" w:rsidR="00C8794F" w:rsidRDefault="00C8794F" w:rsidP="00C8794F"/>
    <w:p w14:paraId="5DBFA56E" w14:textId="77777777" w:rsidR="00C8794F" w:rsidRDefault="00C8794F" w:rsidP="00C8794F">
      <w:r>
        <w:t>A mensagem será focada nos seguintes pontos:</w:t>
      </w:r>
    </w:p>
    <w:p w14:paraId="1C3A587C" w14:textId="77777777" w:rsidR="00C8794F" w:rsidRDefault="00C8794F" w:rsidP="00C8794F"/>
    <w:p w14:paraId="056159A1" w14:textId="77777777" w:rsidR="00C8794F" w:rsidRDefault="00C8794F" w:rsidP="00C8794F">
      <w:r>
        <w:t>Expertise e Inovação: Destaque da vasta experiência e conhecimento, bem como a capacidade de fornecer soluções inovadoras e personalizadas que impulsionam o sucesso dos clientes.</w:t>
      </w:r>
    </w:p>
    <w:p w14:paraId="02B81B08" w14:textId="77777777" w:rsidR="00C8794F" w:rsidRDefault="00C8794F" w:rsidP="00C8794F"/>
    <w:p w14:paraId="075287D7" w14:textId="6BF1B574" w:rsidR="007D0BFD" w:rsidRDefault="00C8794F" w:rsidP="00C8794F">
      <w:r>
        <w:t>Suporte Personalizado: Ênfase no compromisso em fornecer atendimento personalizado, entendendo as necessidades individuais dos clientes e oferecendo solução e suporte.</w:t>
      </w:r>
    </w:p>
    <w:p w14:paraId="44E7EA27" w14:textId="77777777" w:rsidR="00C8794F" w:rsidRPr="007D0BFD" w:rsidRDefault="00C8794F" w:rsidP="00C8794F"/>
    <w:p w14:paraId="10E59A2F" w14:textId="7E86C525" w:rsidR="00727C33" w:rsidRDefault="00AA7E1B" w:rsidP="009C72DC">
      <w:pPr>
        <w:pStyle w:val="Heading1"/>
        <w:numPr>
          <w:ilvl w:val="0"/>
          <w:numId w:val="11"/>
        </w:numPr>
      </w:pPr>
      <w:bookmarkStart w:id="29" w:name="_Toc1023193299"/>
      <w:bookmarkStart w:id="30" w:name="_Toc136451985"/>
      <w:r>
        <w:t>CONCLUSÃO</w:t>
      </w:r>
      <w:bookmarkEnd w:id="29"/>
      <w:bookmarkEnd w:id="30"/>
    </w:p>
    <w:p w14:paraId="5358A59C" w14:textId="23F2BCD2" w:rsidR="00727C33" w:rsidRDefault="009C72DC" w:rsidP="009C72DC">
      <w:pPr>
        <w:ind w:left="567" w:firstLine="0"/>
        <w:jc w:val="left"/>
      </w:pPr>
      <w:r w:rsidRPr="009C72DC">
        <w:t xml:space="preserve">A conclusão demonstra que todos esses elementos são importantes podemos que garantir a eficiência e segurança sobre o trabalho. É necessário ter hardware e software para garantir uma conexão segura sobre a internet durante especialmente sobre ao usar uma VPN. Também é importante ter política de </w:t>
      </w:r>
      <w:r w:rsidRPr="009C72DC">
        <w:lastRenderedPageBreak/>
        <w:t>segurança e infraestrutura adequada, para os funcionários e profissionais de home office capacidade para ter o conhecimento em cálculo estático de energia elétrica. Basicamente para construir uma estratégia de comunicação eficaz, também é necessário definir como objeto, público alvo e canais de comunicação adequados, além de utilizar tipos dê fer</w:t>
      </w:r>
      <w:r>
        <w:t>ramentas</w:t>
      </w:r>
      <w:r w:rsidRPr="009C72DC">
        <w:t xml:space="preserve"> de comunicação online. É essencial esses elementos de trabalho para garantir aprendizado e sucesso para um trabalho em equipe</w:t>
      </w:r>
      <w:r>
        <w:t>.</w:t>
      </w:r>
    </w:p>
    <w:p w14:paraId="1AC144FA" w14:textId="77777777" w:rsidR="009C72DC" w:rsidRDefault="009C72DC" w:rsidP="009C72DC">
      <w:pPr>
        <w:ind w:left="567" w:firstLine="0"/>
        <w:jc w:val="left"/>
      </w:pPr>
    </w:p>
    <w:p w14:paraId="5FBE6A65" w14:textId="77777777" w:rsidR="009C72DC" w:rsidRDefault="009C72DC" w:rsidP="009C72DC">
      <w:pPr>
        <w:ind w:left="567" w:firstLine="0"/>
        <w:jc w:val="left"/>
      </w:pPr>
    </w:p>
    <w:p w14:paraId="4CA35C13" w14:textId="77777777" w:rsidR="009C72DC" w:rsidRDefault="009C72DC" w:rsidP="009C72DC">
      <w:pPr>
        <w:ind w:left="567" w:firstLine="0"/>
        <w:jc w:val="left"/>
      </w:pPr>
    </w:p>
    <w:p w14:paraId="7AFBC2DB" w14:textId="77777777" w:rsidR="009C72DC" w:rsidRDefault="009C72DC" w:rsidP="009C72DC">
      <w:pPr>
        <w:ind w:left="567" w:firstLine="0"/>
        <w:jc w:val="left"/>
      </w:pPr>
    </w:p>
    <w:p w14:paraId="7EBF9714" w14:textId="77777777" w:rsidR="009C72DC" w:rsidRDefault="009C72DC" w:rsidP="009C72DC">
      <w:pPr>
        <w:ind w:left="567" w:firstLine="0"/>
        <w:jc w:val="left"/>
      </w:pPr>
    </w:p>
    <w:p w14:paraId="203617F4" w14:textId="77777777" w:rsidR="009C72DC" w:rsidRDefault="009C72DC" w:rsidP="009C72DC">
      <w:pPr>
        <w:ind w:left="567" w:firstLine="0"/>
        <w:jc w:val="left"/>
      </w:pPr>
    </w:p>
    <w:p w14:paraId="5D772FAF" w14:textId="77777777" w:rsidR="009C72DC" w:rsidRDefault="009C72DC" w:rsidP="009C72DC">
      <w:pPr>
        <w:ind w:left="567" w:firstLine="0"/>
        <w:jc w:val="left"/>
      </w:pPr>
    </w:p>
    <w:p w14:paraId="31287EB7" w14:textId="77777777" w:rsidR="009C72DC" w:rsidRDefault="009C72DC" w:rsidP="009C72DC">
      <w:pPr>
        <w:ind w:left="567" w:firstLine="0"/>
        <w:jc w:val="left"/>
      </w:pPr>
    </w:p>
    <w:p w14:paraId="0AD635C8" w14:textId="77777777" w:rsidR="00727C33" w:rsidRDefault="00AA7E1B">
      <w:pPr>
        <w:pStyle w:val="Heading1"/>
        <w:jc w:val="center"/>
      </w:pPr>
      <w:bookmarkStart w:id="31" w:name="_Toc1785208195"/>
      <w:bookmarkStart w:id="32" w:name="_Toc136451986"/>
      <w:r>
        <w:t>REFERÊNCIAS</w:t>
      </w:r>
      <w:bookmarkEnd w:id="31"/>
      <w:bookmarkEnd w:id="32"/>
    </w:p>
    <w:p w14:paraId="56D9E08B" w14:textId="77777777" w:rsidR="00727C33" w:rsidRDefault="00727C33">
      <w:pPr>
        <w:rPr>
          <w:sz w:val="18"/>
          <w:szCs w:val="18"/>
        </w:rPr>
      </w:pPr>
      <w:bookmarkStart w:id="33" w:name="_heading=h.36ei31r" w:colFirst="0" w:colLast="0"/>
      <w:bookmarkEnd w:id="33"/>
    </w:p>
    <w:p w14:paraId="7F8818BF" w14:textId="441C8D86" w:rsidR="00727C33" w:rsidRDefault="009C72DC">
      <w:pPr>
        <w:spacing w:after="360" w:line="240" w:lineRule="auto"/>
        <w:ind w:firstLine="0"/>
        <w:rPr>
          <w:color w:val="000000"/>
        </w:rPr>
      </w:pPr>
      <w:r>
        <w:rPr>
          <w:color w:val="000000"/>
        </w:rPr>
        <w:t>PENSO</w:t>
      </w:r>
      <w:r w:rsidR="00AA7E1B">
        <w:rPr>
          <w:color w:val="000000"/>
        </w:rPr>
        <w:t xml:space="preserve">. </w:t>
      </w:r>
      <w:r w:rsidRPr="009C72DC">
        <w:rPr>
          <w:b/>
        </w:rPr>
        <w:t>Infraestrutura de TI: Guia completo</w:t>
      </w:r>
      <w:r w:rsidR="00AA7E1B">
        <w:rPr>
          <w:b/>
        </w:rPr>
        <w:t xml:space="preserve">. </w:t>
      </w:r>
      <w:r w:rsidR="00AA7E1B">
        <w:t>Disponível eletronicamente em</w:t>
      </w:r>
      <w:r w:rsidR="00AA7E1B">
        <w:rPr>
          <w:color w:val="000000"/>
        </w:rPr>
        <w:t xml:space="preserve">: </w:t>
      </w:r>
      <w:r w:rsidRPr="009C72DC">
        <w:rPr>
          <w:u w:val="single"/>
        </w:rPr>
        <w:t>https://www.penso.com.br/infraestrutura-de-ti-guia-completo/</w:t>
      </w:r>
      <w:r w:rsidR="00AA7E1B">
        <w:rPr>
          <w:color w:val="000000"/>
        </w:rPr>
        <w:t xml:space="preserve"> Acesso em</w:t>
      </w:r>
      <w:r w:rsidR="00AA7E1B">
        <w:t xml:space="preserve">: </w:t>
      </w:r>
      <w:r w:rsidR="004C7043">
        <w:t>28</w:t>
      </w:r>
      <w:r w:rsidR="00AA7E1B">
        <w:t xml:space="preserve"> de </w:t>
      </w:r>
      <w:r w:rsidR="004C7043">
        <w:t>maio</w:t>
      </w:r>
      <w:r w:rsidR="00AA7E1B">
        <w:t xml:space="preserve"> de </w:t>
      </w:r>
      <w:r w:rsidR="004C7043">
        <w:t>2023.</w:t>
      </w:r>
    </w:p>
    <w:p w14:paraId="232A58F1" w14:textId="55EBD425" w:rsidR="00727C33" w:rsidRDefault="004C7043">
      <w:pPr>
        <w:spacing w:after="360" w:line="240" w:lineRule="auto"/>
        <w:ind w:firstLine="0"/>
        <w:rPr>
          <w:color w:val="000000"/>
        </w:rPr>
      </w:pPr>
      <w:r>
        <w:rPr>
          <w:color w:val="000000"/>
        </w:rPr>
        <w:t>RED HAT</w:t>
      </w:r>
      <w:r w:rsidR="00AA7E1B">
        <w:rPr>
          <w:color w:val="000000"/>
        </w:rPr>
        <w:t>.</w:t>
      </w:r>
      <w:r w:rsidR="00AA7E1B">
        <w:rPr>
          <w:b/>
          <w:color w:val="000000"/>
        </w:rPr>
        <w:t xml:space="preserve"> </w:t>
      </w:r>
      <w:r>
        <w:rPr>
          <w:b/>
          <w:color w:val="000000"/>
        </w:rPr>
        <w:t>Guia completo sobre infraestruturas de TI</w:t>
      </w:r>
      <w:r w:rsidR="00AA7E1B">
        <w:rPr>
          <w:b/>
          <w:color w:val="000000"/>
        </w:rPr>
        <w:t>.</w:t>
      </w:r>
      <w:r w:rsidR="00AA7E1B">
        <w:rPr>
          <w:color w:val="000000"/>
        </w:rPr>
        <w:t xml:space="preserve"> Disponível eletronicamente em:</w:t>
      </w:r>
      <w:r>
        <w:rPr>
          <w:color w:val="000000"/>
        </w:rPr>
        <w:t xml:space="preserve"> </w:t>
      </w:r>
      <w:r w:rsidRPr="004C7043">
        <w:rPr>
          <w:u w:val="single"/>
        </w:rPr>
        <w:t>https://www.redhat.com/pt-br/topics/cloud-computing/what-is-it-infrastructure</w:t>
      </w:r>
      <w:r w:rsidR="00AA7E1B" w:rsidRPr="004C7043">
        <w:rPr>
          <w:color w:val="000000"/>
          <w:u w:val="single"/>
        </w:rPr>
        <w:t xml:space="preserve"> </w:t>
      </w:r>
      <w:r>
        <w:rPr>
          <w:color w:val="000000"/>
        </w:rPr>
        <w:t>Acesso em</w:t>
      </w:r>
      <w:r>
        <w:t>: 28 de maio de 2023.</w:t>
      </w:r>
    </w:p>
    <w:p w14:paraId="2AA2CB47" w14:textId="6BB8BB17" w:rsidR="00727C33" w:rsidRDefault="004C7043">
      <w:pPr>
        <w:spacing w:after="360" w:line="240" w:lineRule="auto"/>
        <w:ind w:firstLine="0"/>
      </w:pPr>
      <w:r>
        <w:t>UNISOCIESC</w:t>
      </w:r>
      <w:r w:rsidR="00AA7E1B">
        <w:t xml:space="preserve">. </w:t>
      </w:r>
      <w:r>
        <w:rPr>
          <w:b/>
        </w:rPr>
        <w:t>Estudo de Gerenciamento de Energia</w:t>
      </w:r>
      <w:r w:rsidR="00AA7E1B">
        <w:rPr>
          <w:b/>
        </w:rPr>
        <w:t>.</w:t>
      </w:r>
      <w:r w:rsidR="00AA7E1B">
        <w:t xml:space="preserve"> Disponível eletronicamente em: </w:t>
      </w:r>
      <w:r w:rsidRPr="004C7043">
        <w:rPr>
          <w:color w:val="000000"/>
          <w:u w:val="single"/>
        </w:rPr>
        <w:t>https://repositorio.animaeducacao.com.br/bitstream/ANIMA/17333/1/TCC2%20-%20J%c3%a9ssica%20e%20Andr%c3%a9_Defesa%2016%20Junho.pdf</w:t>
      </w:r>
      <w:r>
        <w:t xml:space="preserve"> A</w:t>
      </w:r>
      <w:r w:rsidR="00AA7E1B">
        <w:t xml:space="preserve">cesso em: </w:t>
      </w:r>
      <w:r>
        <w:t>28 de maio de 2023.</w:t>
      </w:r>
    </w:p>
    <w:p w14:paraId="425D1F56" w14:textId="3316CA9B" w:rsidR="00727C33" w:rsidRDefault="004C7043">
      <w:pPr>
        <w:spacing w:after="360" w:line="240" w:lineRule="auto"/>
        <w:ind w:firstLine="0"/>
      </w:pPr>
      <w:r>
        <w:t>AMBSCIENCE</w:t>
      </w:r>
      <w:r w:rsidR="00AA7E1B">
        <w:t xml:space="preserve">. </w:t>
      </w:r>
      <w:r w:rsidRPr="004C7043">
        <w:rPr>
          <w:b/>
        </w:rPr>
        <w:t>A reciclagem do lixo eletrônico nas empresas</w:t>
      </w:r>
      <w:r w:rsidR="00AA7E1B">
        <w:rPr>
          <w:b/>
        </w:rPr>
        <w:t xml:space="preserve">. </w:t>
      </w:r>
      <w:r w:rsidR="00AA7E1B">
        <w:t xml:space="preserve">Disponível eletronicamente em: </w:t>
      </w:r>
      <w:r w:rsidRPr="004C7043">
        <w:rPr>
          <w:u w:val="single"/>
        </w:rPr>
        <w:t>https://ambscience.com/a-reciclagem-do-lixo-eletronico-nas-empresas/#:~:text=A%20reciclagem%20do%20lixo%20eletr%C3%B4nico%20come%C3%A7a%20com%20uma%20triagem%20em,acordo%20com%20os%20seus%20componentes</w:t>
      </w:r>
      <w:r w:rsidR="00AA7E1B" w:rsidRPr="004C7043">
        <w:rPr>
          <w:u w:val="single"/>
        </w:rPr>
        <w:t xml:space="preserve"> </w:t>
      </w:r>
      <w:r w:rsidR="00AA7E1B">
        <w:t>Acesso em</w:t>
      </w:r>
      <w:r>
        <w:t>:</w:t>
      </w:r>
      <w:r w:rsidR="00AA7E1B">
        <w:t xml:space="preserve"> </w:t>
      </w:r>
      <w:r>
        <w:t>28 de maio de 2023.</w:t>
      </w:r>
    </w:p>
    <w:p w14:paraId="0987F718" w14:textId="1F449804" w:rsidR="00727C33" w:rsidRDefault="004C7043">
      <w:pPr>
        <w:spacing w:after="360" w:line="240" w:lineRule="auto"/>
        <w:ind w:firstLine="0"/>
        <w:rPr>
          <w:color w:val="000000"/>
        </w:rPr>
      </w:pPr>
      <w:r>
        <w:t>COOPERMITI</w:t>
      </w:r>
      <w:r w:rsidR="00AA7E1B">
        <w:t xml:space="preserve">. </w:t>
      </w:r>
      <w:r>
        <w:rPr>
          <w:b/>
        </w:rPr>
        <w:t xml:space="preserve">Empresas Que Recolhem Lixo </w:t>
      </w:r>
      <w:proofErr w:type="spellStart"/>
      <w:r>
        <w:rPr>
          <w:b/>
        </w:rPr>
        <w:t>Eletronico</w:t>
      </w:r>
      <w:proofErr w:type="spellEnd"/>
      <w:r w:rsidR="00AA7E1B">
        <w:rPr>
          <w:b/>
        </w:rPr>
        <w:t>.</w:t>
      </w:r>
      <w:r w:rsidR="00AA7E1B">
        <w:t xml:space="preserve"> Disponível eletronicamente em: </w:t>
      </w:r>
      <w:r w:rsidRPr="004C7043">
        <w:t>https://coopermiti.com.br/informacao/empresas-que-recolhem-lixo-eletronico/#:~:text=As%20empresas%20que%20recolhem%20lixo%20eletr%C3%B4nic</w:t>
      </w:r>
      <w:r w:rsidRPr="004C7043">
        <w:lastRenderedPageBreak/>
        <w:t>o%20encaminham%20os%20materiais%20para,baterias%2C%20impressoras%2C%20entre%20outros</w:t>
      </w:r>
      <w:r w:rsidR="00AA7E1B">
        <w:rPr>
          <w:color w:val="000000"/>
        </w:rPr>
        <w:t xml:space="preserve"> </w:t>
      </w:r>
      <w:r>
        <w:t>Acesso em: 28 de maio de 2023.</w:t>
      </w:r>
    </w:p>
    <w:p w14:paraId="401F06D2" w14:textId="746739E7" w:rsidR="00727C33" w:rsidRDefault="004C7043">
      <w:pPr>
        <w:shd w:val="clear" w:color="auto" w:fill="FFFFFF"/>
        <w:spacing w:after="360" w:line="240" w:lineRule="auto"/>
        <w:ind w:firstLine="0"/>
      </w:pPr>
      <w:r>
        <w:t>FORTNET</w:t>
      </w:r>
      <w:r w:rsidR="00AA7E1B">
        <w:t xml:space="preserve">. </w:t>
      </w:r>
      <w:r>
        <w:rPr>
          <w:b/>
        </w:rPr>
        <w:t>As vantagens de uma VPN</w:t>
      </w:r>
      <w:r w:rsidR="00AA7E1B">
        <w:rPr>
          <w:b/>
        </w:rPr>
        <w:t xml:space="preserve">. </w:t>
      </w:r>
      <w:r w:rsidR="00AA7E1B">
        <w:t>Disponível eletronicamente em:</w:t>
      </w:r>
      <w:r w:rsidR="00AA7E1B">
        <w:rPr>
          <w:color w:val="000000"/>
        </w:rPr>
        <w:t xml:space="preserve"> </w:t>
      </w:r>
      <w:r w:rsidRPr="004C7043">
        <w:t>https://www.fortinet.com/br/resources/cyberglossary/benefits-of-vpn#:~:text=Com%20o%20FortiGate%2C%20sua%20organiza%C3%A7%C3%A3o,os%20dados%20est%C3%A3o%20em%20movimento.</w:t>
      </w:r>
      <w:r>
        <w:t xml:space="preserve"> Acesso em: 28 de maio de 2023.</w:t>
      </w:r>
    </w:p>
    <w:p w14:paraId="01557B7D" w14:textId="3B3257EA" w:rsidR="00727C33" w:rsidRDefault="004C7043">
      <w:pPr>
        <w:shd w:val="clear" w:color="auto" w:fill="FFFFFF"/>
        <w:spacing w:after="360" w:line="240" w:lineRule="auto"/>
        <w:ind w:firstLine="0"/>
      </w:pPr>
      <w:r>
        <w:t>ELETRONET</w:t>
      </w:r>
      <w:r w:rsidR="00AA7E1B">
        <w:t xml:space="preserve">. </w:t>
      </w:r>
      <w:r w:rsidRPr="004C7043">
        <w:rPr>
          <w:b/>
        </w:rPr>
        <w:t>Vantagens de Fibra Óptica</w:t>
      </w:r>
      <w:r w:rsidR="00AA7E1B">
        <w:rPr>
          <w:b/>
        </w:rPr>
        <w:t>.</w:t>
      </w:r>
      <w:r w:rsidR="00AA7E1B">
        <w:t xml:space="preserve"> Disponível eletronicamente em: </w:t>
      </w:r>
      <w:r w:rsidRPr="004C7043">
        <w:t>https://www.eletronet.com/blog/vantagens-da-fibra-optica-para-provedores-de-internet-conheca-as-7-principais/</w:t>
      </w:r>
      <w:r w:rsidR="00AA7E1B">
        <w:t xml:space="preserve"> </w:t>
      </w:r>
      <w:r>
        <w:t>Acesso em: 28 de maio de 2023.</w:t>
      </w:r>
    </w:p>
    <w:p w14:paraId="454025AF" w14:textId="77777777" w:rsidR="004C7043" w:rsidRDefault="004C7043">
      <w:pPr>
        <w:shd w:val="clear" w:color="auto" w:fill="FFFFFF"/>
        <w:spacing w:after="360" w:line="240" w:lineRule="auto"/>
        <w:ind w:firstLine="0"/>
      </w:pPr>
    </w:p>
    <w:p w14:paraId="031B93F1" w14:textId="77777777" w:rsidR="004C7043" w:rsidRDefault="004C7043">
      <w:pPr>
        <w:shd w:val="clear" w:color="auto" w:fill="FFFFFF"/>
        <w:spacing w:after="360" w:line="240" w:lineRule="auto"/>
        <w:ind w:firstLine="0"/>
      </w:pPr>
    </w:p>
    <w:p w14:paraId="6C7D6066" w14:textId="77777777" w:rsidR="004C7043" w:rsidRDefault="004C7043">
      <w:pPr>
        <w:shd w:val="clear" w:color="auto" w:fill="FFFFFF"/>
        <w:spacing w:after="360" w:line="240" w:lineRule="auto"/>
        <w:ind w:firstLine="0"/>
      </w:pPr>
    </w:p>
    <w:p w14:paraId="3EF6C975" w14:textId="158297D3" w:rsidR="004C7043" w:rsidRDefault="004C7043">
      <w:pPr>
        <w:shd w:val="clear" w:color="auto" w:fill="FFFFFF"/>
        <w:spacing w:after="360" w:line="240" w:lineRule="auto"/>
        <w:ind w:firstLine="0"/>
      </w:pPr>
      <w:r>
        <w:tab/>
      </w:r>
      <w:r>
        <w:tab/>
      </w:r>
    </w:p>
    <w:p w14:paraId="5B3B7CA0" w14:textId="77777777" w:rsidR="004C7043" w:rsidRDefault="004C7043">
      <w:pPr>
        <w:pStyle w:val="Heading1"/>
        <w:jc w:val="center"/>
      </w:pPr>
      <w:bookmarkStart w:id="34" w:name="_Toc241760759"/>
    </w:p>
    <w:p w14:paraId="286472F3" w14:textId="26BF177C" w:rsidR="00727C33" w:rsidRDefault="00AA7E1B">
      <w:pPr>
        <w:pStyle w:val="Heading1"/>
        <w:jc w:val="center"/>
      </w:pPr>
      <w:bookmarkStart w:id="35" w:name="_Toc136451987"/>
      <w:r>
        <w:t>GLOSSÁRIO</w:t>
      </w:r>
      <w:bookmarkEnd w:id="34"/>
      <w:bookmarkEnd w:id="35"/>
    </w:p>
    <w:p w14:paraId="309A9F95" w14:textId="77777777" w:rsidR="00727C33" w:rsidRDefault="00727C33">
      <w:pPr>
        <w:ind w:firstLine="0"/>
        <w:jc w:val="center"/>
        <w:rPr>
          <w:b/>
        </w:rPr>
      </w:pPr>
    </w:p>
    <w:p w14:paraId="6AF788A4" w14:textId="5AE00125" w:rsidR="00727C33" w:rsidRDefault="00244B5C">
      <w:pPr>
        <w:spacing w:after="120"/>
        <w:ind w:firstLine="0"/>
        <w:rPr>
          <w:bCs/>
        </w:rPr>
      </w:pPr>
      <w:r>
        <w:rPr>
          <w:b/>
        </w:rPr>
        <w:t xml:space="preserve">VPN: </w:t>
      </w:r>
      <w:r w:rsidRPr="00244B5C">
        <w:rPr>
          <w:bCs/>
        </w:rPr>
        <w:t>Rede Privada Virtual (Virtual Private Network em inglês), é uma tecnologia que estabelece uma conexão segura e criptografada entre dispositivos através de uma rede pública, como a internet. Ela permite que os usuários acessem a internet de forma segura e privada, protegendo seus dados e garantindo a confidencialidade das informações transmitidas.</w:t>
      </w:r>
    </w:p>
    <w:p w14:paraId="72AA193E" w14:textId="5BC42BB0" w:rsidR="00244B5C" w:rsidRDefault="00244B5C">
      <w:pPr>
        <w:spacing w:after="120"/>
        <w:ind w:firstLine="0"/>
        <w:rPr>
          <w:bCs/>
        </w:rPr>
      </w:pPr>
      <w:r w:rsidRPr="00244B5C">
        <w:rPr>
          <w:b/>
        </w:rPr>
        <w:t>DSL</w:t>
      </w:r>
      <w:r>
        <w:rPr>
          <w:bCs/>
        </w:rPr>
        <w:t xml:space="preserve">: </w:t>
      </w:r>
      <w:r w:rsidRPr="00244B5C">
        <w:rPr>
          <w:bCs/>
        </w:rPr>
        <w:t xml:space="preserve">DSL (Digital </w:t>
      </w:r>
      <w:proofErr w:type="spellStart"/>
      <w:r w:rsidRPr="00244B5C">
        <w:rPr>
          <w:bCs/>
        </w:rPr>
        <w:t>Subscriber</w:t>
      </w:r>
      <w:proofErr w:type="spellEnd"/>
      <w:r w:rsidRPr="00244B5C">
        <w:rPr>
          <w:bCs/>
        </w:rPr>
        <w:t xml:space="preserve"> </w:t>
      </w:r>
      <w:proofErr w:type="spellStart"/>
      <w:r w:rsidRPr="00244B5C">
        <w:rPr>
          <w:bCs/>
        </w:rPr>
        <w:t>Line</w:t>
      </w:r>
      <w:proofErr w:type="spellEnd"/>
      <w:r w:rsidRPr="00244B5C">
        <w:rPr>
          <w:bCs/>
        </w:rPr>
        <w:t>) é uma tecnologia de comunicação de dados que permite a transmissão de sinais digitais de alta velocidade através das linhas telefônicas. É uma das principais tecnologias utilizadas para fornecer acesso à internet de banda larga em residências e pequenos negócios.</w:t>
      </w:r>
    </w:p>
    <w:p w14:paraId="43F7F5AF" w14:textId="20CB6BEE" w:rsidR="00244B5C" w:rsidRPr="00244B5C" w:rsidRDefault="00244B5C">
      <w:pPr>
        <w:spacing w:after="120"/>
        <w:ind w:firstLine="0"/>
        <w:rPr>
          <w:b/>
        </w:rPr>
      </w:pPr>
      <w:r>
        <w:rPr>
          <w:b/>
        </w:rPr>
        <w:t xml:space="preserve">LED: </w:t>
      </w:r>
      <w:r w:rsidRPr="00244B5C">
        <w:rPr>
          <w:bCs/>
        </w:rPr>
        <w:t>Os LEDs são amplamente utilizados em várias aplicações, desde iluminação residencial e comercial até dispositivos eletrônicos, como telas de televisão, monitores de computador, painéis de sinalização e indicadores luminosos.</w:t>
      </w:r>
    </w:p>
    <w:sectPr w:rsidR="00244B5C" w:rsidRPr="00244B5C" w:rsidSect="00AA7E1B">
      <w:footerReference w:type="default" r:id="rId22"/>
      <w:type w:val="continuous"/>
      <w:pgSz w:w="11906" w:h="16838"/>
      <w:pgMar w:top="1701" w:right="1134" w:bottom="1134" w:left="1701" w:header="709"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1DEE5" w14:textId="77777777" w:rsidR="008115CC" w:rsidRDefault="008115CC">
      <w:pPr>
        <w:spacing w:line="240" w:lineRule="auto"/>
      </w:pPr>
      <w:r>
        <w:separator/>
      </w:r>
    </w:p>
  </w:endnote>
  <w:endnote w:type="continuationSeparator" w:id="0">
    <w:p w14:paraId="2BE9437C" w14:textId="77777777" w:rsidR="008115CC" w:rsidRDefault="008115CC">
      <w:pPr>
        <w:spacing w:line="240" w:lineRule="auto"/>
      </w:pPr>
      <w:r>
        <w:continuationSeparator/>
      </w:r>
    </w:p>
  </w:endnote>
  <w:endnote w:type="continuationNotice" w:id="1">
    <w:p w14:paraId="4965B6DC" w14:textId="77777777" w:rsidR="008115CC" w:rsidRDefault="008115C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3073BC" w14:paraId="01B4FC92" w14:textId="77777777" w:rsidTr="383073BC">
      <w:trPr>
        <w:trHeight w:val="300"/>
      </w:trPr>
      <w:tc>
        <w:tcPr>
          <w:tcW w:w="3020" w:type="dxa"/>
        </w:tcPr>
        <w:p w14:paraId="1A327D99" w14:textId="3151E356" w:rsidR="383073BC" w:rsidRDefault="383073BC" w:rsidP="383073BC">
          <w:pPr>
            <w:pStyle w:val="Header"/>
            <w:ind w:left="-115"/>
            <w:jc w:val="left"/>
          </w:pPr>
        </w:p>
      </w:tc>
      <w:tc>
        <w:tcPr>
          <w:tcW w:w="3020" w:type="dxa"/>
        </w:tcPr>
        <w:p w14:paraId="32C30E7E" w14:textId="0BD2E509" w:rsidR="383073BC" w:rsidRDefault="383073BC" w:rsidP="383073BC">
          <w:pPr>
            <w:pStyle w:val="Header"/>
            <w:jc w:val="center"/>
          </w:pPr>
        </w:p>
      </w:tc>
      <w:tc>
        <w:tcPr>
          <w:tcW w:w="3020" w:type="dxa"/>
        </w:tcPr>
        <w:p w14:paraId="7C1D2B96" w14:textId="5AB98234" w:rsidR="383073BC" w:rsidRDefault="383073BC" w:rsidP="383073BC">
          <w:pPr>
            <w:pStyle w:val="Header"/>
            <w:ind w:right="-115"/>
            <w:jc w:val="right"/>
          </w:pPr>
        </w:p>
      </w:tc>
    </w:tr>
  </w:tbl>
  <w:p w14:paraId="3D234261" w14:textId="5421BF7D" w:rsidR="383073BC" w:rsidRDefault="383073BC" w:rsidP="38307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3073BC" w14:paraId="7D7B072F" w14:textId="77777777" w:rsidTr="383073BC">
      <w:trPr>
        <w:trHeight w:val="300"/>
      </w:trPr>
      <w:tc>
        <w:tcPr>
          <w:tcW w:w="3020" w:type="dxa"/>
        </w:tcPr>
        <w:p w14:paraId="1AD166B3" w14:textId="5D07E075" w:rsidR="383073BC" w:rsidRDefault="383073BC" w:rsidP="383073BC">
          <w:pPr>
            <w:pStyle w:val="Header"/>
            <w:ind w:left="-115"/>
            <w:jc w:val="left"/>
          </w:pPr>
        </w:p>
      </w:tc>
      <w:tc>
        <w:tcPr>
          <w:tcW w:w="3020" w:type="dxa"/>
        </w:tcPr>
        <w:p w14:paraId="4A0DAEB8" w14:textId="197EE231" w:rsidR="383073BC" w:rsidRDefault="383073BC" w:rsidP="383073BC">
          <w:pPr>
            <w:pStyle w:val="Header"/>
            <w:jc w:val="center"/>
          </w:pPr>
        </w:p>
      </w:tc>
      <w:tc>
        <w:tcPr>
          <w:tcW w:w="3020" w:type="dxa"/>
        </w:tcPr>
        <w:p w14:paraId="14CF2FCC" w14:textId="331442A0" w:rsidR="383073BC" w:rsidRDefault="383073BC" w:rsidP="383073BC">
          <w:pPr>
            <w:pStyle w:val="Header"/>
            <w:ind w:right="-115"/>
            <w:jc w:val="right"/>
          </w:pPr>
        </w:p>
      </w:tc>
    </w:tr>
  </w:tbl>
  <w:p w14:paraId="432EA24A" w14:textId="3D18E256" w:rsidR="383073BC" w:rsidRDefault="383073BC" w:rsidP="383073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3073BC" w14:paraId="07D19C03" w14:textId="77777777" w:rsidTr="383073BC">
      <w:trPr>
        <w:trHeight w:val="300"/>
      </w:trPr>
      <w:tc>
        <w:tcPr>
          <w:tcW w:w="3020" w:type="dxa"/>
        </w:tcPr>
        <w:p w14:paraId="21C3A63C" w14:textId="40E82ACE" w:rsidR="383073BC" w:rsidRDefault="383073BC" w:rsidP="383073BC">
          <w:pPr>
            <w:pStyle w:val="Header"/>
            <w:ind w:left="-115"/>
            <w:jc w:val="left"/>
          </w:pPr>
        </w:p>
      </w:tc>
      <w:tc>
        <w:tcPr>
          <w:tcW w:w="3020" w:type="dxa"/>
        </w:tcPr>
        <w:p w14:paraId="44E1AE43" w14:textId="3D2E60B9" w:rsidR="383073BC" w:rsidRDefault="383073BC" w:rsidP="383073BC">
          <w:pPr>
            <w:pStyle w:val="Header"/>
            <w:jc w:val="center"/>
          </w:pPr>
        </w:p>
      </w:tc>
      <w:tc>
        <w:tcPr>
          <w:tcW w:w="3020" w:type="dxa"/>
        </w:tcPr>
        <w:p w14:paraId="4384BEAD" w14:textId="60750316" w:rsidR="383073BC" w:rsidRDefault="383073BC" w:rsidP="383073BC">
          <w:pPr>
            <w:pStyle w:val="Header"/>
            <w:ind w:right="-115"/>
            <w:jc w:val="right"/>
          </w:pPr>
        </w:p>
      </w:tc>
    </w:tr>
  </w:tbl>
  <w:p w14:paraId="77D0AD6E" w14:textId="1C883E41" w:rsidR="383073BC" w:rsidRDefault="383073BC" w:rsidP="3830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A90EC" w14:textId="77777777" w:rsidR="008115CC" w:rsidRDefault="008115CC">
      <w:pPr>
        <w:spacing w:line="240" w:lineRule="auto"/>
      </w:pPr>
      <w:r>
        <w:separator/>
      </w:r>
    </w:p>
  </w:footnote>
  <w:footnote w:type="continuationSeparator" w:id="0">
    <w:p w14:paraId="11C35332" w14:textId="77777777" w:rsidR="008115CC" w:rsidRDefault="008115CC">
      <w:pPr>
        <w:spacing w:line="240" w:lineRule="auto"/>
      </w:pPr>
      <w:r>
        <w:continuationSeparator/>
      </w:r>
    </w:p>
  </w:footnote>
  <w:footnote w:type="continuationNotice" w:id="1">
    <w:p w14:paraId="03F4424C" w14:textId="77777777" w:rsidR="008115CC" w:rsidRDefault="008115C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4A227" w14:textId="77777777" w:rsidR="005639E3" w:rsidRDefault="005639E3">
    <w:pPr>
      <w:tabs>
        <w:tab w:val="center" w:pos="4252"/>
        <w:tab w:val="right" w:pos="8504"/>
      </w:tabs>
      <w:spacing w:line="240" w:lineRule="auto"/>
      <w:jc w:val="right"/>
      <w:rPr>
        <w:color w:val="000000"/>
      </w:rPr>
    </w:pPr>
  </w:p>
  <w:p w14:paraId="010D8352" w14:textId="77777777" w:rsidR="005639E3" w:rsidRDefault="005639E3">
    <w:pPr>
      <w:tabs>
        <w:tab w:val="center" w:pos="4252"/>
        <w:tab w:val="right" w:pos="8504"/>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AF921" w14:textId="77777777" w:rsidR="005639E3" w:rsidRDefault="005639E3">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A671A">
      <w:rPr>
        <w:noProof/>
        <w:color w:val="000000"/>
      </w:rPr>
      <w:t>75</w:t>
    </w:r>
    <w:r>
      <w:rPr>
        <w:color w:val="000000"/>
      </w:rPr>
      <w:fldChar w:fldCharType="end"/>
    </w:r>
  </w:p>
  <w:p w14:paraId="6FE43BBB" w14:textId="77777777" w:rsidR="005639E3" w:rsidRDefault="005639E3">
    <w:pPr>
      <w:tabs>
        <w:tab w:val="center" w:pos="4252"/>
        <w:tab w:val="right" w:pos="8504"/>
      </w:tabs>
      <w:spacing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vPIt/G+3a3Nmsf" int2:id="0kSv8ak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3588"/>
    <w:multiLevelType w:val="multilevel"/>
    <w:tmpl w:val="A0869B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ECD71B6"/>
    <w:multiLevelType w:val="multilevel"/>
    <w:tmpl w:val="357E8C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1D31D4"/>
    <w:multiLevelType w:val="multilevel"/>
    <w:tmpl w:val="86E80B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92F655B"/>
    <w:multiLevelType w:val="multilevel"/>
    <w:tmpl w:val="3AB24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13204D"/>
    <w:multiLevelType w:val="multilevel"/>
    <w:tmpl w:val="EF5071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i w:val="0"/>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b w:val="0"/>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5" w15:restartNumberingAfterBreak="0">
    <w:nsid w:val="23CB6430"/>
    <w:multiLevelType w:val="multilevel"/>
    <w:tmpl w:val="A73AD3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B226B00"/>
    <w:multiLevelType w:val="multilevel"/>
    <w:tmpl w:val="803CE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BAD51D7"/>
    <w:multiLevelType w:val="multilevel"/>
    <w:tmpl w:val="B4D49CFA"/>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b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2CC5462F"/>
    <w:multiLevelType w:val="multilevel"/>
    <w:tmpl w:val="89E48D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F874CE"/>
    <w:multiLevelType w:val="multilevel"/>
    <w:tmpl w:val="9C60A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2A81808"/>
    <w:multiLevelType w:val="multilevel"/>
    <w:tmpl w:val="4ACCC9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7410111"/>
    <w:multiLevelType w:val="hybridMultilevel"/>
    <w:tmpl w:val="FC420A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4D5AD5"/>
    <w:multiLevelType w:val="multilevel"/>
    <w:tmpl w:val="CBD2E8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00A71C4"/>
    <w:multiLevelType w:val="multilevel"/>
    <w:tmpl w:val="806E76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4B3B6AA7"/>
    <w:multiLevelType w:val="multilevel"/>
    <w:tmpl w:val="9DDC6E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F2F08EA"/>
    <w:multiLevelType w:val="multilevel"/>
    <w:tmpl w:val="43A47A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30E0BAE"/>
    <w:multiLevelType w:val="multilevel"/>
    <w:tmpl w:val="ADBEEB9E"/>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64FB3A37"/>
    <w:multiLevelType w:val="multilevel"/>
    <w:tmpl w:val="0C440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679727E"/>
    <w:multiLevelType w:val="multilevel"/>
    <w:tmpl w:val="EF5071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b/>
        <w:i w:val="0"/>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b w:val="0"/>
      </w:rPr>
    </w:lvl>
    <w:lvl w:ilvl="4">
      <w:start w:val="1"/>
      <w:numFmt w:val="decimal"/>
      <w:lvlText w:val="%1.%2.%3.%4.%5"/>
      <w:lvlJc w:val="left"/>
      <w:pPr>
        <w:ind w:left="567" w:hanging="567"/>
      </w:pPr>
      <w:rPr>
        <w:rFonts w:hint="default"/>
      </w:rPr>
    </w:lvl>
    <w:lvl w:ilvl="5">
      <w:start w:val="1"/>
      <w:numFmt w:val="decimal"/>
      <w:lvlText w:val="%1.%2.%3.%4.%5.%6"/>
      <w:lvlJc w:val="left"/>
      <w:pPr>
        <w:ind w:left="567" w:hanging="567"/>
      </w:pPr>
      <w:rPr>
        <w:rFonts w:hint="default"/>
      </w:rPr>
    </w:lvl>
    <w:lvl w:ilvl="6">
      <w:start w:val="1"/>
      <w:numFmt w:val="decimal"/>
      <w:lvlText w:val="%1.%2.%3.%4.%5.%6.%7"/>
      <w:lvlJc w:val="left"/>
      <w:pPr>
        <w:ind w:left="567" w:hanging="567"/>
      </w:pPr>
      <w:rPr>
        <w:rFonts w:hint="default"/>
      </w:rPr>
    </w:lvl>
    <w:lvl w:ilvl="7">
      <w:start w:val="1"/>
      <w:numFmt w:val="decimal"/>
      <w:lvlText w:val="%1.%2.%3.%4.%5.%6.%7.%8"/>
      <w:lvlJc w:val="left"/>
      <w:pPr>
        <w:ind w:left="567" w:hanging="567"/>
      </w:pPr>
      <w:rPr>
        <w:rFonts w:hint="default"/>
      </w:rPr>
    </w:lvl>
    <w:lvl w:ilvl="8">
      <w:start w:val="1"/>
      <w:numFmt w:val="decimal"/>
      <w:lvlText w:val="%1.%2.%3.%4.%5.%6.%7.%8.%9"/>
      <w:lvlJc w:val="left"/>
      <w:pPr>
        <w:ind w:left="567" w:hanging="567"/>
      </w:pPr>
      <w:rPr>
        <w:rFonts w:hint="default"/>
      </w:rPr>
    </w:lvl>
  </w:abstractNum>
  <w:abstractNum w:abstractNumId="19" w15:restartNumberingAfterBreak="0">
    <w:nsid w:val="66AC1DDD"/>
    <w:multiLevelType w:val="multilevel"/>
    <w:tmpl w:val="C5BC3D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98481419">
    <w:abstractNumId w:val="3"/>
  </w:num>
  <w:num w:numId="2" w16cid:durableId="1237786836">
    <w:abstractNumId w:val="2"/>
  </w:num>
  <w:num w:numId="3" w16cid:durableId="1964382226">
    <w:abstractNumId w:val="10"/>
  </w:num>
  <w:num w:numId="4" w16cid:durableId="1209953875">
    <w:abstractNumId w:val="13"/>
  </w:num>
  <w:num w:numId="5" w16cid:durableId="177742825">
    <w:abstractNumId w:val="8"/>
  </w:num>
  <w:num w:numId="6" w16cid:durableId="312375418">
    <w:abstractNumId w:val="1"/>
  </w:num>
  <w:num w:numId="7" w16cid:durableId="1234510211">
    <w:abstractNumId w:val="17"/>
  </w:num>
  <w:num w:numId="8" w16cid:durableId="1181969985">
    <w:abstractNumId w:val="7"/>
  </w:num>
  <w:num w:numId="9" w16cid:durableId="1067265635">
    <w:abstractNumId w:val="5"/>
  </w:num>
  <w:num w:numId="10" w16cid:durableId="1384448426">
    <w:abstractNumId w:val="9"/>
  </w:num>
  <w:num w:numId="11" w16cid:durableId="928580792">
    <w:abstractNumId w:val="18"/>
  </w:num>
  <w:num w:numId="12" w16cid:durableId="964042317">
    <w:abstractNumId w:val="6"/>
  </w:num>
  <w:num w:numId="13" w16cid:durableId="1463377400">
    <w:abstractNumId w:val="14"/>
  </w:num>
  <w:num w:numId="14" w16cid:durableId="1371801368">
    <w:abstractNumId w:val="16"/>
  </w:num>
  <w:num w:numId="15" w16cid:durableId="268976378">
    <w:abstractNumId w:val="15"/>
  </w:num>
  <w:num w:numId="16" w16cid:durableId="1116219231">
    <w:abstractNumId w:val="12"/>
  </w:num>
  <w:num w:numId="17" w16cid:durableId="586573536">
    <w:abstractNumId w:val="0"/>
  </w:num>
  <w:num w:numId="18" w16cid:durableId="2085182211">
    <w:abstractNumId w:val="19"/>
  </w:num>
  <w:num w:numId="19" w16cid:durableId="884827632">
    <w:abstractNumId w:val="11"/>
  </w:num>
  <w:num w:numId="20" w16cid:durableId="13218060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33"/>
    <w:rsid w:val="00083B2B"/>
    <w:rsid w:val="000A14F5"/>
    <w:rsid w:val="000D243D"/>
    <w:rsid w:val="0011203B"/>
    <w:rsid w:val="00113F7E"/>
    <w:rsid w:val="0013486F"/>
    <w:rsid w:val="00170340"/>
    <w:rsid w:val="00182D54"/>
    <w:rsid w:val="001F1FF9"/>
    <w:rsid w:val="00214CDA"/>
    <w:rsid w:val="00233862"/>
    <w:rsid w:val="00244B5C"/>
    <w:rsid w:val="00254669"/>
    <w:rsid w:val="002661CC"/>
    <w:rsid w:val="002E7E19"/>
    <w:rsid w:val="00305305"/>
    <w:rsid w:val="00366400"/>
    <w:rsid w:val="00446351"/>
    <w:rsid w:val="004706E0"/>
    <w:rsid w:val="0047474F"/>
    <w:rsid w:val="00492578"/>
    <w:rsid w:val="004B18FF"/>
    <w:rsid w:val="004C7043"/>
    <w:rsid w:val="004D6DBA"/>
    <w:rsid w:val="00514066"/>
    <w:rsid w:val="00516559"/>
    <w:rsid w:val="005527E0"/>
    <w:rsid w:val="005639E3"/>
    <w:rsid w:val="00580AC9"/>
    <w:rsid w:val="0059144F"/>
    <w:rsid w:val="00642B24"/>
    <w:rsid w:val="006D5568"/>
    <w:rsid w:val="006E3559"/>
    <w:rsid w:val="006F4981"/>
    <w:rsid w:val="00727C33"/>
    <w:rsid w:val="00774D03"/>
    <w:rsid w:val="00780A6C"/>
    <w:rsid w:val="00782386"/>
    <w:rsid w:val="007977C1"/>
    <w:rsid w:val="007A1A4C"/>
    <w:rsid w:val="007A6D36"/>
    <w:rsid w:val="007B4D38"/>
    <w:rsid w:val="007D0BFD"/>
    <w:rsid w:val="007D64F2"/>
    <w:rsid w:val="008115CC"/>
    <w:rsid w:val="0081494F"/>
    <w:rsid w:val="0086303A"/>
    <w:rsid w:val="008820E5"/>
    <w:rsid w:val="008A151D"/>
    <w:rsid w:val="008D0A71"/>
    <w:rsid w:val="009064CC"/>
    <w:rsid w:val="009347AC"/>
    <w:rsid w:val="00963900"/>
    <w:rsid w:val="009716C7"/>
    <w:rsid w:val="00995077"/>
    <w:rsid w:val="009C72DC"/>
    <w:rsid w:val="009D1D84"/>
    <w:rsid w:val="00A54D10"/>
    <w:rsid w:val="00AA7E1B"/>
    <w:rsid w:val="00AB7CF5"/>
    <w:rsid w:val="00AE0538"/>
    <w:rsid w:val="00B041A2"/>
    <w:rsid w:val="00B40DA5"/>
    <w:rsid w:val="00BA7614"/>
    <w:rsid w:val="00BE18E6"/>
    <w:rsid w:val="00C0771E"/>
    <w:rsid w:val="00C11D3A"/>
    <w:rsid w:val="00C202D4"/>
    <w:rsid w:val="00C30CFE"/>
    <w:rsid w:val="00C44348"/>
    <w:rsid w:val="00C60E46"/>
    <w:rsid w:val="00C8794F"/>
    <w:rsid w:val="00D6127E"/>
    <w:rsid w:val="00D70654"/>
    <w:rsid w:val="00D75FDF"/>
    <w:rsid w:val="00DA62CA"/>
    <w:rsid w:val="00DA671A"/>
    <w:rsid w:val="00DD7211"/>
    <w:rsid w:val="00DE32DB"/>
    <w:rsid w:val="00E34446"/>
    <w:rsid w:val="00E47003"/>
    <w:rsid w:val="00E743B9"/>
    <w:rsid w:val="00EB2C9F"/>
    <w:rsid w:val="00ED7A17"/>
    <w:rsid w:val="00EF79AD"/>
    <w:rsid w:val="00F04465"/>
    <w:rsid w:val="00F23E3A"/>
    <w:rsid w:val="00FA0C7C"/>
    <w:rsid w:val="00FA18D3"/>
    <w:rsid w:val="00FB574F"/>
    <w:rsid w:val="028617E7"/>
    <w:rsid w:val="08D6F6EA"/>
    <w:rsid w:val="0A0B1FE3"/>
    <w:rsid w:val="0AB7999E"/>
    <w:rsid w:val="112F31C2"/>
    <w:rsid w:val="11CAD66E"/>
    <w:rsid w:val="1F8C8126"/>
    <w:rsid w:val="268F633D"/>
    <w:rsid w:val="3284B85C"/>
    <w:rsid w:val="3632D67E"/>
    <w:rsid w:val="383073BC"/>
    <w:rsid w:val="3848925D"/>
    <w:rsid w:val="3868482A"/>
    <w:rsid w:val="38ACBB3E"/>
    <w:rsid w:val="403DB00C"/>
    <w:rsid w:val="410A7920"/>
    <w:rsid w:val="45C799E8"/>
    <w:rsid w:val="4920A820"/>
    <w:rsid w:val="4C830933"/>
    <w:rsid w:val="4D2C4CF1"/>
    <w:rsid w:val="4EF7F637"/>
    <w:rsid w:val="4FC8480E"/>
    <w:rsid w:val="573F3696"/>
    <w:rsid w:val="5A43516E"/>
    <w:rsid w:val="5B46EFD2"/>
    <w:rsid w:val="663E3CCA"/>
    <w:rsid w:val="66DD926F"/>
    <w:rsid w:val="672F1949"/>
    <w:rsid w:val="6C90DDA3"/>
    <w:rsid w:val="6D91C24B"/>
    <w:rsid w:val="7A5E9A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6EEB"/>
  <w15:docId w15:val="{AAF0E6E5-AA5B-4ABD-8A4E-FAE09B4F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nt"/>
    <w:qFormat/>
    <w:rsid w:val="000D243D"/>
  </w:style>
  <w:style w:type="paragraph" w:styleId="Heading1">
    <w:name w:val="heading 1"/>
    <w:basedOn w:val="Normal"/>
    <w:next w:val="Normal"/>
    <w:uiPriority w:val="9"/>
    <w:qFormat/>
    <w:rsid w:val="00FA18D3"/>
    <w:pPr>
      <w:keepNext/>
      <w:keepLines/>
      <w:spacing w:after="120"/>
      <w:ind w:firstLine="0"/>
      <w:outlineLvl w:val="0"/>
    </w:pPr>
    <w:rPr>
      <w:b/>
      <w:caps/>
      <w:color w:val="000000"/>
    </w:rPr>
  </w:style>
  <w:style w:type="paragraph" w:styleId="Heading2">
    <w:name w:val="heading 2"/>
    <w:basedOn w:val="Normal"/>
    <w:next w:val="Normal"/>
    <w:uiPriority w:val="9"/>
    <w:unhideWhenUsed/>
    <w:qFormat/>
    <w:rsid w:val="000D243D"/>
    <w:pPr>
      <w:keepNext/>
      <w:keepLines/>
      <w:ind w:firstLine="0"/>
      <w:outlineLvl w:val="1"/>
    </w:pPr>
    <w:rPr>
      <w:b/>
      <w:smallCaps/>
    </w:rPr>
  </w:style>
  <w:style w:type="paragraph" w:styleId="Heading3">
    <w:name w:val="heading 3"/>
    <w:basedOn w:val="Normal"/>
    <w:next w:val="Normal"/>
    <w:uiPriority w:val="9"/>
    <w:unhideWhenUsed/>
    <w:qFormat/>
    <w:rsid w:val="00A1149A"/>
    <w:pPr>
      <w:keepNext/>
      <w:keepLines/>
      <w:ind w:firstLine="0"/>
      <w:jc w:val="left"/>
      <w:outlineLvl w:val="2"/>
    </w:pPr>
    <w:rPr>
      <w:color w:val="000000"/>
    </w:rPr>
  </w:style>
  <w:style w:type="paragraph" w:styleId="Heading4">
    <w:name w:val="heading 4"/>
    <w:basedOn w:val="Normal"/>
    <w:next w:val="Normal"/>
    <w:uiPriority w:val="9"/>
    <w:unhideWhenUsed/>
    <w:qFormat/>
    <w:rsid w:val="006E3559"/>
    <w:pPr>
      <w:keepNext/>
      <w:keepLines/>
      <w:spacing w:after="120"/>
      <w:ind w:firstLine="0"/>
      <w:outlineLvl w:val="3"/>
    </w:pPr>
    <w:rPr>
      <w:color w:val="000000"/>
    </w:rPr>
  </w:style>
  <w:style w:type="paragraph" w:styleId="Heading5">
    <w:name w:val="heading 5"/>
    <w:basedOn w:val="Normal"/>
    <w:next w:val="Normal"/>
    <w:uiPriority w:val="9"/>
    <w:semiHidden/>
    <w:unhideWhenUsed/>
    <w:qFormat/>
    <w:pPr>
      <w:keepNext/>
      <w:keepLines/>
      <w:spacing w:before="40"/>
      <w:ind w:left="1008" w:hanging="1008"/>
      <w:outlineLvl w:val="4"/>
    </w:pPr>
    <w:rPr>
      <w:color w:val="000000"/>
    </w:rPr>
  </w:style>
  <w:style w:type="paragraph" w:styleId="Heading6">
    <w:name w:val="heading 6"/>
    <w:basedOn w:val="Normal"/>
    <w:next w:val="Normal"/>
    <w:uiPriority w:val="9"/>
    <w:semiHidden/>
    <w:unhideWhenUsed/>
    <w:qFormat/>
    <w:pPr>
      <w:keepNext/>
      <w:keepLines/>
      <w:spacing w:before="200" w:after="40"/>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BodyText"/>
    <w:uiPriority w:val="10"/>
    <w:qFormat/>
    <w:pPr>
      <w:keepNext/>
      <w:keepLines/>
      <w:spacing w:before="480" w:after="120"/>
    </w:pPr>
    <w:rPr>
      <w:b/>
      <w:sz w:val="72"/>
      <w:szCs w:val="72"/>
    </w:rPr>
  </w:style>
  <w:style w:type="character" w:customStyle="1" w:styleId="FootnoteTextChar">
    <w:name w:val="Footnote Text Char"/>
    <w:basedOn w:val="DefaultParagraphFont"/>
    <w:link w:val="FootnoteText"/>
    <w:uiPriority w:val="99"/>
    <w:semiHidden/>
    <w:qFormat/>
    <w:rsid w:val="002B1158"/>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DefaultParagraphFont"/>
    <w:uiPriority w:val="99"/>
    <w:semiHidden/>
    <w:unhideWhenUsed/>
    <w:qFormat/>
    <w:rsid w:val="002B1158"/>
    <w:rPr>
      <w:vertAlign w:val="superscript"/>
    </w:rPr>
  </w:style>
  <w:style w:type="character" w:customStyle="1" w:styleId="HeaderChar">
    <w:name w:val="Header Char"/>
    <w:basedOn w:val="DefaultParagraphFont"/>
    <w:link w:val="Header"/>
    <w:uiPriority w:val="99"/>
    <w:qFormat/>
    <w:rsid w:val="00D6232B"/>
  </w:style>
  <w:style w:type="character" w:customStyle="1" w:styleId="FooterChar">
    <w:name w:val="Footer Char"/>
    <w:basedOn w:val="DefaultParagraphFont"/>
    <w:link w:val="Footer"/>
    <w:uiPriority w:val="99"/>
    <w:qFormat/>
    <w:rsid w:val="00D6232B"/>
  </w:style>
  <w:style w:type="character" w:customStyle="1" w:styleId="LinkdaInternet">
    <w:name w:val="Link da Internet"/>
    <w:basedOn w:val="DefaultParagraphFont"/>
    <w:uiPriority w:val="99"/>
    <w:unhideWhenUsed/>
    <w:rsid w:val="00E44F52"/>
    <w:rPr>
      <w:color w:val="0000FF" w:themeColor="hyperlink"/>
      <w:u w:val="single"/>
    </w:rPr>
  </w:style>
  <w:style w:type="character" w:customStyle="1" w:styleId="ListLabel1">
    <w:name w:val="ListLabel 1"/>
    <w:rPr>
      <w:rFonts w:eastAsia="Noto Sans Symbols" w:cs="Noto Sans Symbols"/>
    </w:rPr>
  </w:style>
  <w:style w:type="character" w:customStyle="1" w:styleId="ListLabel2">
    <w:name w:val="ListLabel 2"/>
    <w:rPr>
      <w:rFonts w:eastAsia="Courier New" w:cs="Courier New"/>
    </w:rPr>
  </w:style>
  <w:style w:type="character" w:customStyle="1" w:styleId="ListLabel3">
    <w:name w:val="ListLabel 3"/>
    <w:rPr>
      <w:rFonts w:eastAsia="Noto Sans Symbols" w:cs="Noto Sans Symbols"/>
    </w:rPr>
  </w:style>
  <w:style w:type="character" w:customStyle="1" w:styleId="ListLabel4">
    <w:name w:val="ListLabel 4"/>
    <w:rPr>
      <w:rFonts w:eastAsia="Noto Sans Symbols" w:cs="Noto Sans Symbols"/>
    </w:rPr>
  </w:style>
  <w:style w:type="character" w:customStyle="1" w:styleId="ListLabel5">
    <w:name w:val="ListLabel 5"/>
    <w:rPr>
      <w:rFonts w:eastAsia="Courier New" w:cs="Courier New"/>
    </w:rPr>
  </w:style>
  <w:style w:type="character" w:customStyle="1" w:styleId="ListLabel6">
    <w:name w:val="ListLabel 6"/>
    <w:rPr>
      <w:rFonts w:eastAsia="Noto Sans Symbols" w:cs="Noto Sans Symbols"/>
    </w:rPr>
  </w:style>
  <w:style w:type="character" w:customStyle="1" w:styleId="ListLabel7">
    <w:name w:val="ListLabel 7"/>
    <w:rPr>
      <w:rFonts w:eastAsia="Noto Sans Symbols" w:cs="Noto Sans Symbols"/>
    </w:rPr>
  </w:style>
  <w:style w:type="character" w:customStyle="1" w:styleId="ListLabel8">
    <w:name w:val="ListLabel 8"/>
    <w:rPr>
      <w:rFonts w:eastAsia="Courier New" w:cs="Courier New"/>
    </w:rPr>
  </w:style>
  <w:style w:type="character" w:customStyle="1" w:styleId="ListLabel9">
    <w:name w:val="ListLabel 9"/>
    <w:rPr>
      <w:rFonts w:eastAsia="Noto Sans Symbols" w:cs="Noto Sans Symbols"/>
    </w:rPr>
  </w:style>
  <w:style w:type="character" w:customStyle="1" w:styleId="ListLabel10">
    <w:name w:val="ListLabel 10"/>
    <w:rPr>
      <w:rFonts w:eastAsia="Courier New" w:cs="Courier New"/>
    </w:rPr>
  </w:style>
  <w:style w:type="character" w:customStyle="1" w:styleId="ListLabel11">
    <w:name w:val="ListLabel 11"/>
    <w:rPr>
      <w:rFonts w:eastAsia="Noto Sans Symbols" w:cs="Noto Sans Symbols"/>
    </w:rPr>
  </w:style>
  <w:style w:type="character" w:customStyle="1" w:styleId="ListLabel12">
    <w:name w:val="ListLabel 12"/>
    <w:rPr>
      <w:rFonts w:eastAsia="Noto Sans Symbols" w:cs="Noto Sans Symbols"/>
    </w:rPr>
  </w:style>
  <w:style w:type="character" w:customStyle="1" w:styleId="ListLabel13">
    <w:name w:val="ListLabel 13"/>
    <w:rPr>
      <w:rFonts w:eastAsia="Courier New" w:cs="Courier New"/>
    </w:rPr>
  </w:style>
  <w:style w:type="character" w:customStyle="1" w:styleId="ListLabel14">
    <w:name w:val="ListLabel 14"/>
    <w:rPr>
      <w:rFonts w:eastAsia="Noto Sans Symbols" w:cs="Noto Sans Symbols"/>
    </w:rPr>
  </w:style>
  <w:style w:type="character" w:customStyle="1" w:styleId="ListLabel15">
    <w:name w:val="ListLabel 15"/>
    <w:rPr>
      <w:rFonts w:eastAsia="Noto Sans Symbols" w:cs="Noto Sans Symbols"/>
    </w:rPr>
  </w:style>
  <w:style w:type="character" w:customStyle="1" w:styleId="ListLabel16">
    <w:name w:val="ListLabel 16"/>
    <w:rPr>
      <w:rFonts w:eastAsia="Courier New" w:cs="Courier New"/>
    </w:rPr>
  </w:style>
  <w:style w:type="character" w:customStyle="1" w:styleId="ListLabel17">
    <w:name w:val="ListLabel 17"/>
    <w:rPr>
      <w:rFonts w:eastAsia="Noto Sans Symbols" w:cs="Noto Sans Symbols"/>
    </w:rPr>
  </w:style>
  <w:style w:type="character" w:customStyle="1" w:styleId="ListLabel18">
    <w:name w:val="ListLabel 18"/>
    <w:rPr>
      <w:b/>
      <w:i w:val="0"/>
    </w:rPr>
  </w:style>
  <w:style w:type="character" w:customStyle="1" w:styleId="ListLabel19">
    <w:name w:val="ListLabel 19"/>
    <w:rPr>
      <w:b w:val="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color w:val="000000"/>
      <w:highlight w:val="white"/>
    </w:rPr>
  </w:style>
  <w:style w:type="character" w:customStyle="1" w:styleId="ListLabel24">
    <w:name w:val="ListLabel 24"/>
    <w:rPr>
      <w:color w:val="000000"/>
    </w:rPr>
  </w:style>
  <w:style w:type="character" w:customStyle="1" w:styleId="ListLabel25">
    <w:name w:val="ListLabel 25"/>
    <w:rPr>
      <w:i/>
      <w:color w:val="000000"/>
      <w:highlight w:val="white"/>
    </w:rPr>
  </w:style>
  <w:style w:type="character" w:customStyle="1" w:styleId="ListLabel26">
    <w:name w:val="ListLabel 26"/>
    <w:rPr>
      <w:i/>
      <w:color w:val="000000"/>
    </w:rPr>
  </w:style>
  <w:style w:type="character" w:customStyle="1" w:styleId="ListLabel27">
    <w:name w:val="ListLabel 27"/>
    <w:rPr>
      <w:i/>
    </w:rPr>
  </w:style>
  <w:style w:type="character" w:customStyle="1" w:styleId="ListLabel28">
    <w:name w:val="ListLabel 28"/>
    <w:rPr>
      <w:color w:val="000000"/>
      <w:u w:val="single"/>
    </w:rPr>
  </w:style>
  <w:style w:type="character" w:customStyle="1" w:styleId="ListLabel29">
    <w:name w:val="ListLabel 29"/>
    <w:rPr>
      <w:color w:val="000000"/>
      <w:highlight w:val="white"/>
      <w:u w:val="single"/>
    </w:rPr>
  </w:style>
  <w:style w:type="character" w:customStyle="1" w:styleId="ListLabel30">
    <w:name w:val="ListLabel 30"/>
    <w:rPr>
      <w:color w:val="000000" w:themeColor="text1"/>
      <w:u w:val="none"/>
      <w:shd w:val="clear" w:color="auto" w:fill="FFFFFF"/>
    </w:rPr>
  </w:style>
  <w:style w:type="character" w:customStyle="1" w:styleId="Vnculodendice">
    <w:name w:val="Vínculo de índice"/>
  </w:style>
  <w:style w:type="character" w:customStyle="1" w:styleId="Caracteresdenotaderodap">
    <w:name w:val="Caracteres de nota de rodapé"/>
  </w:style>
  <w:style w:type="character" w:customStyle="1" w:styleId="ncoradanotadefim">
    <w:name w:val="Âncora da nota de fim"/>
    <w:rPr>
      <w:vertAlign w:val="superscript"/>
    </w:rPr>
  </w:style>
  <w:style w:type="character" w:customStyle="1" w:styleId="Caracteresdenotadefim">
    <w:name w:val="Caracteres de nota de fim"/>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next w:val="Normal"/>
    <w:uiPriority w:val="35"/>
    <w:unhideWhenUsed/>
    <w:qFormat/>
    <w:rsid w:val="000D243D"/>
    <w:pPr>
      <w:ind w:firstLine="0"/>
      <w:jc w:val="center"/>
    </w:pPr>
    <w:rPr>
      <w:iCs/>
      <w:sz w:val="18"/>
      <w:szCs w:val="18"/>
    </w:rPr>
  </w:style>
  <w:style w:type="paragraph" w:customStyle="1" w:styleId="ndice">
    <w:name w:val="Índice"/>
    <w:basedOn w:val="Normal"/>
    <w:pPr>
      <w:suppressLineNumber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2B1158"/>
    <w:pPr>
      <w:spacing w:line="240" w:lineRule="auto"/>
    </w:pPr>
    <w:rPr>
      <w:sz w:val="20"/>
      <w:szCs w:val="20"/>
    </w:rPr>
  </w:style>
  <w:style w:type="paragraph" w:styleId="Header">
    <w:name w:val="header"/>
    <w:basedOn w:val="Normal"/>
    <w:link w:val="HeaderChar"/>
    <w:uiPriority w:val="99"/>
    <w:unhideWhenUsed/>
    <w:rsid w:val="00D6232B"/>
    <w:pPr>
      <w:tabs>
        <w:tab w:val="center" w:pos="4252"/>
        <w:tab w:val="right" w:pos="8504"/>
      </w:tabs>
      <w:spacing w:line="240" w:lineRule="auto"/>
    </w:pPr>
  </w:style>
  <w:style w:type="paragraph" w:styleId="Footer">
    <w:name w:val="footer"/>
    <w:basedOn w:val="Normal"/>
    <w:link w:val="FooterChar"/>
    <w:uiPriority w:val="99"/>
    <w:unhideWhenUsed/>
    <w:rsid w:val="00D6232B"/>
    <w:pPr>
      <w:tabs>
        <w:tab w:val="center" w:pos="4252"/>
        <w:tab w:val="right" w:pos="8504"/>
      </w:tabs>
      <w:spacing w:line="240" w:lineRule="auto"/>
    </w:pPr>
  </w:style>
  <w:style w:type="paragraph" w:styleId="TOC1">
    <w:name w:val="toc 1"/>
    <w:basedOn w:val="Normal"/>
    <w:next w:val="Normal"/>
    <w:autoRedefine/>
    <w:uiPriority w:val="39"/>
    <w:unhideWhenUsed/>
    <w:rsid w:val="00AD43A2"/>
    <w:pPr>
      <w:tabs>
        <w:tab w:val="left" w:pos="993"/>
        <w:tab w:val="right" w:pos="9061"/>
      </w:tabs>
      <w:spacing w:after="100"/>
      <w:ind w:firstLine="0"/>
    </w:pPr>
    <w:rPr>
      <w:b/>
    </w:rPr>
  </w:style>
  <w:style w:type="paragraph" w:styleId="TOC2">
    <w:name w:val="toc 2"/>
    <w:basedOn w:val="Normal"/>
    <w:next w:val="Normal"/>
    <w:autoRedefine/>
    <w:uiPriority w:val="39"/>
    <w:unhideWhenUsed/>
    <w:rsid w:val="00AD43A2"/>
    <w:pPr>
      <w:tabs>
        <w:tab w:val="left" w:pos="993"/>
        <w:tab w:val="right" w:pos="9061"/>
      </w:tabs>
      <w:spacing w:after="100"/>
      <w:ind w:firstLine="0"/>
    </w:pPr>
    <w:rPr>
      <w:b/>
    </w:rPr>
  </w:style>
  <w:style w:type="paragraph" w:styleId="TOC3">
    <w:name w:val="toc 3"/>
    <w:basedOn w:val="Normal"/>
    <w:next w:val="Normal"/>
    <w:autoRedefine/>
    <w:uiPriority w:val="39"/>
    <w:unhideWhenUsed/>
    <w:rsid w:val="00222495"/>
    <w:pPr>
      <w:tabs>
        <w:tab w:val="left" w:pos="993"/>
        <w:tab w:val="right" w:pos="9061"/>
      </w:tabs>
      <w:spacing w:after="100"/>
      <w:ind w:firstLine="0"/>
    </w:pPr>
    <w:rPr>
      <w:noProof/>
    </w:rPr>
  </w:style>
  <w:style w:type="paragraph" w:styleId="TOC4">
    <w:name w:val="toc 4"/>
    <w:basedOn w:val="Normal"/>
    <w:next w:val="Normal"/>
    <w:autoRedefine/>
    <w:uiPriority w:val="39"/>
    <w:unhideWhenUsed/>
    <w:rsid w:val="00AD43A2"/>
    <w:pPr>
      <w:tabs>
        <w:tab w:val="left" w:pos="993"/>
        <w:tab w:val="right" w:pos="9061"/>
      </w:tabs>
      <w:spacing w:after="100"/>
      <w:ind w:firstLine="0"/>
    </w:pPr>
  </w:style>
  <w:style w:type="paragraph" w:styleId="ListParagraph">
    <w:name w:val="List Paragraph"/>
    <w:basedOn w:val="Normal"/>
    <w:uiPriority w:val="34"/>
    <w:qFormat/>
    <w:rsid w:val="00F57A39"/>
    <w:pPr>
      <w:ind w:left="720"/>
      <w:contextualSpacing/>
    </w:pPr>
  </w:style>
  <w:style w:type="paragraph" w:styleId="TableofFigures">
    <w:name w:val="table of figures"/>
    <w:basedOn w:val="Normal"/>
    <w:next w:val="Normal"/>
    <w:uiPriority w:val="99"/>
    <w:unhideWhenUsed/>
    <w:qFormat/>
    <w:rsid w:val="00F269B2"/>
  </w:style>
  <w:style w:type="table" w:customStyle="1" w:styleId="TableNormal0">
    <w:name w:val="Table Normal0"/>
    <w:tblPr>
      <w:tblCellMar>
        <w:top w:w="0" w:type="dxa"/>
        <w:left w:w="0" w:type="dxa"/>
        <w:bottom w:w="0" w:type="dxa"/>
        <w:right w:w="0" w:type="dxa"/>
      </w:tblCellMar>
    </w:tblPr>
  </w:style>
  <w:style w:type="paragraph" w:styleId="NormalWeb">
    <w:name w:val="Normal (Web)"/>
    <w:basedOn w:val="Normal"/>
    <w:uiPriority w:val="99"/>
    <w:semiHidden/>
    <w:unhideWhenUsed/>
    <w:rsid w:val="0093634F"/>
    <w:pPr>
      <w:spacing w:before="100" w:beforeAutospacing="1" w:after="100" w:afterAutospacing="1" w:line="240" w:lineRule="auto"/>
      <w:ind w:firstLine="0"/>
      <w:jc w:val="left"/>
    </w:pPr>
    <w:rPr>
      <w:rFonts w:ascii="Times New Roman" w:eastAsia="Times New Roman" w:hAnsi="Times New Roman" w:cs="Times New Roman"/>
    </w:rPr>
  </w:style>
  <w:style w:type="character" w:styleId="Hyperlink">
    <w:name w:val="Hyperlink"/>
    <w:basedOn w:val="DefaultParagraphFont"/>
    <w:uiPriority w:val="99"/>
    <w:unhideWhenUsed/>
    <w:rsid w:val="004C484A"/>
    <w:rPr>
      <w:color w:val="0000FF" w:themeColor="hyperlink"/>
      <w:u w:val="single"/>
    </w:rPr>
  </w:style>
  <w:style w:type="paragraph" w:styleId="TOCHeading">
    <w:name w:val="TOC Heading"/>
    <w:basedOn w:val="Heading1"/>
    <w:next w:val="Normal"/>
    <w:uiPriority w:val="39"/>
    <w:unhideWhenUsed/>
    <w:qFormat/>
    <w:rsid w:val="0034480D"/>
    <w:pPr>
      <w:spacing w:before="240" w:line="259" w:lineRule="auto"/>
      <w:jc w:val="left"/>
      <w:outlineLvl w:val="9"/>
    </w:pPr>
    <w:rPr>
      <w:rFonts w:asciiTheme="majorHAnsi" w:eastAsiaTheme="majorEastAsia" w:hAnsiTheme="majorHAnsi" w:cstheme="majorBidi"/>
      <w:b w:val="0"/>
      <w:smallCaps/>
      <w:color w:val="365F91" w:themeColor="accent1" w:themeShade="BF"/>
      <w:sz w:val="32"/>
      <w:szCs w:val="32"/>
    </w:rPr>
  </w:style>
  <w:style w:type="paragraph" w:styleId="BalloonText">
    <w:name w:val="Balloon Text"/>
    <w:basedOn w:val="Normal"/>
    <w:link w:val="BalloonTextChar"/>
    <w:uiPriority w:val="99"/>
    <w:semiHidden/>
    <w:unhideWhenUsed/>
    <w:rsid w:val="00DA67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71A"/>
    <w:rPr>
      <w:rFonts w:ascii="Tahoma" w:hAnsi="Tahoma" w:cs="Tahoma"/>
      <w:sz w:val="16"/>
      <w:szCs w:val="16"/>
    </w:rPr>
  </w:style>
  <w:style w:type="table" w:customStyle="1" w:styleId="TableNormal1">
    <w:name w:val="Table Normal1"/>
    <w:rsid w:val="00E47003"/>
    <w:tblPr>
      <w:tblCellMar>
        <w:top w:w="0" w:type="dxa"/>
        <w:left w:w="0" w:type="dxa"/>
        <w:bottom w:w="0" w:type="dxa"/>
        <w:right w:w="0" w:type="dxa"/>
      </w:tblCellMar>
    </w:tblPr>
  </w:style>
  <w:style w:type="table" w:customStyle="1" w:styleId="TableGrid1">
    <w:name w:val="Table Grid1"/>
    <w:rsid w:val="00E47003"/>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4C7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24457">
      <w:bodyDiv w:val="1"/>
      <w:marLeft w:val="0"/>
      <w:marRight w:val="0"/>
      <w:marTop w:val="0"/>
      <w:marBottom w:val="0"/>
      <w:divBdr>
        <w:top w:val="none" w:sz="0" w:space="0" w:color="auto"/>
        <w:left w:val="none" w:sz="0" w:space="0" w:color="auto"/>
        <w:bottom w:val="none" w:sz="0" w:space="0" w:color="auto"/>
        <w:right w:val="none" w:sz="0" w:space="0" w:color="auto"/>
      </w:divBdr>
    </w:div>
    <w:div w:id="233514995">
      <w:bodyDiv w:val="1"/>
      <w:marLeft w:val="0"/>
      <w:marRight w:val="0"/>
      <w:marTop w:val="0"/>
      <w:marBottom w:val="0"/>
      <w:divBdr>
        <w:top w:val="none" w:sz="0" w:space="0" w:color="auto"/>
        <w:left w:val="none" w:sz="0" w:space="0" w:color="auto"/>
        <w:bottom w:val="none" w:sz="0" w:space="0" w:color="auto"/>
        <w:right w:val="none" w:sz="0" w:space="0" w:color="auto"/>
      </w:divBdr>
    </w:div>
    <w:div w:id="463738198">
      <w:bodyDiv w:val="1"/>
      <w:marLeft w:val="0"/>
      <w:marRight w:val="0"/>
      <w:marTop w:val="0"/>
      <w:marBottom w:val="0"/>
      <w:divBdr>
        <w:top w:val="none" w:sz="0" w:space="0" w:color="auto"/>
        <w:left w:val="none" w:sz="0" w:space="0" w:color="auto"/>
        <w:bottom w:val="none" w:sz="0" w:space="0" w:color="auto"/>
        <w:right w:val="none" w:sz="0" w:space="0" w:color="auto"/>
      </w:divBdr>
    </w:div>
    <w:div w:id="538781043">
      <w:bodyDiv w:val="1"/>
      <w:marLeft w:val="0"/>
      <w:marRight w:val="0"/>
      <w:marTop w:val="0"/>
      <w:marBottom w:val="0"/>
      <w:divBdr>
        <w:top w:val="none" w:sz="0" w:space="0" w:color="auto"/>
        <w:left w:val="none" w:sz="0" w:space="0" w:color="auto"/>
        <w:bottom w:val="none" w:sz="0" w:space="0" w:color="auto"/>
        <w:right w:val="none" w:sz="0" w:space="0" w:color="auto"/>
      </w:divBdr>
    </w:div>
    <w:div w:id="1085882191">
      <w:bodyDiv w:val="1"/>
      <w:marLeft w:val="0"/>
      <w:marRight w:val="0"/>
      <w:marTop w:val="0"/>
      <w:marBottom w:val="0"/>
      <w:divBdr>
        <w:top w:val="none" w:sz="0" w:space="0" w:color="auto"/>
        <w:left w:val="none" w:sz="0" w:space="0" w:color="auto"/>
        <w:bottom w:val="none" w:sz="0" w:space="0" w:color="auto"/>
        <w:right w:val="none" w:sz="0" w:space="0" w:color="auto"/>
      </w:divBdr>
    </w:div>
    <w:div w:id="1107696425">
      <w:bodyDiv w:val="1"/>
      <w:marLeft w:val="0"/>
      <w:marRight w:val="0"/>
      <w:marTop w:val="0"/>
      <w:marBottom w:val="0"/>
      <w:divBdr>
        <w:top w:val="none" w:sz="0" w:space="0" w:color="auto"/>
        <w:left w:val="none" w:sz="0" w:space="0" w:color="auto"/>
        <w:bottom w:val="none" w:sz="0" w:space="0" w:color="auto"/>
        <w:right w:val="none" w:sz="0" w:space="0" w:color="auto"/>
      </w:divBdr>
    </w:div>
    <w:div w:id="1179392360">
      <w:bodyDiv w:val="1"/>
      <w:marLeft w:val="0"/>
      <w:marRight w:val="0"/>
      <w:marTop w:val="0"/>
      <w:marBottom w:val="0"/>
      <w:divBdr>
        <w:top w:val="none" w:sz="0" w:space="0" w:color="auto"/>
        <w:left w:val="none" w:sz="0" w:space="0" w:color="auto"/>
        <w:bottom w:val="none" w:sz="0" w:space="0" w:color="auto"/>
        <w:right w:val="none" w:sz="0" w:space="0" w:color="auto"/>
      </w:divBdr>
    </w:div>
    <w:div w:id="1363477273">
      <w:bodyDiv w:val="1"/>
      <w:marLeft w:val="0"/>
      <w:marRight w:val="0"/>
      <w:marTop w:val="0"/>
      <w:marBottom w:val="0"/>
      <w:divBdr>
        <w:top w:val="none" w:sz="0" w:space="0" w:color="auto"/>
        <w:left w:val="none" w:sz="0" w:space="0" w:color="auto"/>
        <w:bottom w:val="none" w:sz="0" w:space="0" w:color="auto"/>
        <w:right w:val="none" w:sz="0" w:space="0" w:color="auto"/>
      </w:divBdr>
    </w:div>
    <w:div w:id="1447042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2.jpg"/><Relationship Id="rId7" Type="http://schemas.openxmlformats.org/officeDocument/2006/relationships/styles" Target="styles.xml"/><Relationship Id="rId12" Type="http://schemas.openxmlformats.org/officeDocument/2006/relationships/header" Target="header1.xml"/><Relationship Id="rId17" Type="http://schemas.microsoft.com/office/2014/relationships/chartEx" Target="charts/chartEx1.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4/relationships/chartEx" Target="charts/chartEx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Microsoft_Excel_Worksheet1.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Planilha1!$A$2:$A$6</cx:f>
        <cx:lvl ptCount="5">
          <cx:pt idx="0">2015</cx:pt>
          <cx:pt idx="1">2016</cx:pt>
          <cx:pt idx="2">2017</cx:pt>
          <cx:pt idx="3">2018</cx:pt>
          <cx:pt idx="4">2019</cx:pt>
        </cx:lvl>
      </cx:strDim>
      <cx:numDim type="val">
        <cx:f>Planilha1!$B$2:$B$6</cx:f>
        <cx:lvl ptCount="5" formatCode="0%">
          <cx:pt idx="0">0.20000000000000001</cx:pt>
          <cx:pt idx="1">0.23000000000000001</cx:pt>
          <cx:pt idx="2">0.25</cx:pt>
          <cx:pt idx="3">0.28000000000000003</cx:pt>
          <cx:pt idx="4">0.32000000000000001</cx:pt>
        </cx:lvl>
      </cx:numDim>
    </cx:data>
  </cx:chartData>
  <cx:chart>
    <cx:title pos="t" align="ctr" overlay="0">
      <cx:tx>
        <cx:txData>
          <cx:v>Avanço do Home Office Mind Group</cx:v>
        </cx:txData>
      </cx:tx>
      <cx:txPr>
        <a:bodyPr spcFirstLastPara="1" vertOverflow="ellipsis" horzOverflow="overflow" wrap="square" lIns="0" tIns="0" rIns="0" bIns="0" anchor="ctr" anchorCtr="1"/>
        <a:lstStyle/>
        <a:p>
          <a:pPr algn="ctr" rtl="0">
            <a:defRPr/>
          </a:pPr>
          <a:r>
            <a:rPr lang="pt-BR" sz="1400" b="0" i="0" u="none" strike="noStrike" baseline="0">
              <a:solidFill>
                <a:sysClr val="windowText" lastClr="000000">
                  <a:lumMod val="65000"/>
                  <a:lumOff val="35000"/>
                </a:sysClr>
              </a:solidFill>
              <a:latin typeface="Calibri" panose="020F0502020204030204"/>
            </a:rPr>
            <a:t>Avanço do Home Office Mind Group</a:t>
          </a:r>
        </a:p>
      </cx:txPr>
    </cx:title>
    <cx:plotArea>
      <cx:plotAreaRegion>
        <cx:series layoutId="funnel" uniqueId="{41039E44-CD67-4D37-971B-823FE8B1BFE5}">
          <cx:tx>
            <cx:txData>
              <cx:f>Planilha1!$B$1</cx:f>
              <cx:v>Série1</cx:v>
            </cx:txData>
          </cx:tx>
          <cx:dataLabels>
            <cx:visibility seriesName="0" categoryName="0" value="1"/>
          </cx:dataLabels>
          <cx:dataId val="0"/>
        </cx:series>
      </cx:plotAreaRegion>
      <cx:axis id="0">
        <cx:catScaling gapWidth="0.0599999987"/>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Planilha1!$A$2:$A$6</cx:f>
        <cx:lvl ptCount="5">
          <cx:pt idx="0">2021</cx:pt>
          <cx:pt idx="1">2022</cx:pt>
          <cx:pt idx="2">2023</cx:pt>
        </cx:lvl>
      </cx:strDim>
      <cx:numDim type="val">
        <cx:f>Planilha1!$B$2:$B$6</cx:f>
        <cx:lvl ptCount="5" formatCode="0%">
          <cx:pt idx="0">0.75</cx:pt>
          <cx:pt idx="1">0.78000000000000003</cx:pt>
          <cx:pt idx="2">0.81999999999999995</cx:pt>
        </cx:lvl>
      </cx:numDim>
    </cx:data>
  </cx:chartData>
  <cx:chart>
    <cx:title pos="t" align="ctr" overlay="0"/>
    <cx:plotArea>
      <cx:plotAreaRegion>
        <cx:series layoutId="funnel" uniqueId="{AC42B438-65F2-44C2-BBA3-1543C64042B6}">
          <cx:tx>
            <cx:txData>
              <cx:f>Planilha1!$B$1</cx:f>
              <cx:v>Série1</cx:v>
            </cx:txData>
          </cx:tx>
          <cx:dataLabels>
            <cx:visibility seriesName="0" categoryName="0" value="1"/>
          </cx:dataLabels>
          <cx:dataId val="0"/>
        </cx:series>
      </cx:plotAreaRegion>
      <cx:axis id="0">
        <cx:catScaling gapWidth="0.0599999987"/>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19">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C97C2A6829D44B99F823A60E1CCB5C" ma:contentTypeVersion="9" ma:contentTypeDescription="Create a new document." ma:contentTypeScope="" ma:versionID="e1d131d9b603cc7ad782d3e793915c94">
  <xsd:schema xmlns:xsd="http://www.w3.org/2001/XMLSchema" xmlns:xs="http://www.w3.org/2001/XMLSchema" xmlns:p="http://schemas.microsoft.com/office/2006/metadata/properties" xmlns:ns2="3faf2518-5b36-45e2-81ad-1806cb9e259c" xmlns:ns3="260dce93-b37a-4616-99cd-017e3ec19df1" targetNamespace="http://schemas.microsoft.com/office/2006/metadata/properties" ma:root="true" ma:fieldsID="a3b2e706274f36b316ef02b9cbed7b99" ns2:_="" ns3:_="">
    <xsd:import namespace="3faf2518-5b36-45e2-81ad-1806cb9e259c"/>
    <xsd:import namespace="260dce93-b37a-4616-99cd-017e3ec19df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af2518-5b36-45e2-81ad-1806cb9e259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2b291d0-d967-4a40-bf28-c453ce4301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0dce93-b37a-4616-99cd-017e3ec19df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2c2ba4c-f664-43bd-8e72-027754f6db9c}" ma:internalName="TaxCatchAll" ma:showField="CatchAllData" ma:web="260dce93-b37a-4616-99cd-017e3ec19d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iM0atErl0+LYFM2vZHrT3hVWN7sQ==">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260dce93-b37a-4616-99cd-017e3ec19df1" xsi:nil="true"/>
    <lcf76f155ced4ddcb4097134ff3c332f xmlns="3faf2518-5b36-45e2-81ad-1806cb9e259c">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050CD-A8B0-4B32-B9F6-FC585BD1F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af2518-5b36-45e2-81ad-1806cb9e259c"/>
    <ds:schemaRef ds:uri="260dce93-b37a-4616-99cd-017e3ec19d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85CCEF-F4CA-4062-ACCB-F9C1893ED2CB}">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2AE6ADD7-12D9-4363-AB47-28202E171C53}">
  <ds:schemaRefs>
    <ds:schemaRef ds:uri="http://schemas.microsoft.com/office/2006/metadata/properties"/>
    <ds:schemaRef ds:uri="http://schemas.microsoft.com/office/infopath/2007/PartnerControls"/>
    <ds:schemaRef ds:uri="260dce93-b37a-4616-99cd-017e3ec19df1"/>
    <ds:schemaRef ds:uri="3faf2518-5b36-45e2-81ad-1806cb9e259c"/>
  </ds:schemaRefs>
</ds:datastoreItem>
</file>

<file path=customXml/itemProps5.xml><?xml version="1.0" encoding="utf-8"?>
<ds:datastoreItem xmlns:ds="http://schemas.openxmlformats.org/officeDocument/2006/customXml" ds:itemID="{CB3740E3-AC72-4A87-A523-C2D384C4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27</Pages>
  <Words>6305</Words>
  <Characters>35945</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Sodre</dc:creator>
  <cp:keywords/>
  <cp:lastModifiedBy>Arthur Silveira Trettel</cp:lastModifiedBy>
  <cp:revision>4</cp:revision>
  <dcterms:created xsi:type="dcterms:W3CDTF">2023-05-31T23:08:00Z</dcterms:created>
  <dcterms:modified xsi:type="dcterms:W3CDTF">2023-11-27T11:26:00Z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0x01010026C97C2A6829D44B99F823A60E1CCB5C</vt:lpwstr>
  </property>
  <property fmtid="{D5CDD505-2E9C-101B-9397-08002B2CF9AE}" pid="9" name="MediaServiceImageTags">
    <vt:lpwstr/>
  </property>
</Properties>
</file>