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496" w:rsidRPr="00DE4806" w:rsidRDefault="00344663" w:rsidP="00A23496">
      <w:pPr>
        <w:jc w:val="center"/>
        <w:rPr>
          <w:rFonts w:ascii="Times New Roman" w:hAnsi="Times New Roman" w:cs="Times New Roman"/>
          <w:b/>
          <w:sz w:val="24"/>
          <w:szCs w:val="24"/>
        </w:rPr>
      </w:pPr>
      <w:r w:rsidRPr="00DE4806">
        <w:rPr>
          <w:rFonts w:ascii="Times New Roman" w:hAnsi="Times New Roman" w:cs="Times New Roman"/>
          <w:b/>
          <w:sz w:val="24"/>
          <w:szCs w:val="24"/>
          <w:lang w:val="en-US"/>
        </w:rPr>
        <w:t>a</w:t>
      </w:r>
      <w:r w:rsidR="00A23496" w:rsidRPr="00DE4806">
        <w:rPr>
          <w:rFonts w:ascii="Times New Roman" w:hAnsi="Times New Roman" w:cs="Times New Roman"/>
          <w:b/>
          <w:sz w:val="24"/>
          <w:szCs w:val="24"/>
        </w:rPr>
        <w:t>Министерство образования и науки Российской Федерации</w:t>
      </w:r>
    </w:p>
    <w:p w:rsidR="00A23496" w:rsidRPr="00DE4806" w:rsidRDefault="00A23496" w:rsidP="00A23496">
      <w:pPr>
        <w:jc w:val="center"/>
        <w:rPr>
          <w:rFonts w:ascii="Times New Roman" w:hAnsi="Times New Roman" w:cs="Times New Roman"/>
          <w:b/>
          <w:sz w:val="24"/>
          <w:szCs w:val="24"/>
        </w:rPr>
      </w:pPr>
    </w:p>
    <w:p w:rsidR="00A23496" w:rsidRPr="00DE4806" w:rsidRDefault="00A23496" w:rsidP="00A23496">
      <w:pPr>
        <w:jc w:val="center"/>
        <w:rPr>
          <w:rFonts w:ascii="Times New Roman" w:hAnsi="Times New Roman" w:cs="Times New Roman"/>
          <w:b/>
          <w:sz w:val="24"/>
          <w:szCs w:val="24"/>
        </w:rPr>
      </w:pPr>
      <w:r w:rsidRPr="00DE4806">
        <w:rPr>
          <w:rFonts w:ascii="Times New Roman" w:hAnsi="Times New Roman" w:cs="Times New Roman"/>
          <w:b/>
          <w:sz w:val="24"/>
          <w:szCs w:val="24"/>
        </w:rPr>
        <w:t>Федеральное государственное автономное образовательное</w:t>
      </w:r>
    </w:p>
    <w:p w:rsidR="00A23496" w:rsidRPr="00DE4806" w:rsidRDefault="00A23496" w:rsidP="00A23496">
      <w:pPr>
        <w:jc w:val="center"/>
        <w:rPr>
          <w:rFonts w:ascii="Times New Roman" w:hAnsi="Times New Roman" w:cs="Times New Roman"/>
          <w:b/>
          <w:sz w:val="24"/>
          <w:szCs w:val="24"/>
        </w:rPr>
      </w:pPr>
      <w:r w:rsidRPr="00DE4806">
        <w:rPr>
          <w:rFonts w:ascii="Times New Roman" w:hAnsi="Times New Roman" w:cs="Times New Roman"/>
          <w:b/>
          <w:sz w:val="24"/>
          <w:szCs w:val="24"/>
        </w:rPr>
        <w:t>учреждение высшего образования</w:t>
      </w:r>
    </w:p>
    <w:p w:rsidR="00A23496" w:rsidRPr="00DE4806" w:rsidRDefault="00A23496" w:rsidP="00A23496">
      <w:pPr>
        <w:jc w:val="center"/>
        <w:rPr>
          <w:rFonts w:ascii="Times New Roman" w:hAnsi="Times New Roman" w:cs="Times New Roman"/>
          <w:b/>
          <w:sz w:val="28"/>
          <w:szCs w:val="28"/>
        </w:rPr>
      </w:pPr>
      <w:r w:rsidRPr="00DE4806">
        <w:rPr>
          <w:rFonts w:ascii="Times New Roman" w:hAnsi="Times New Roman" w:cs="Times New Roman"/>
          <w:b/>
          <w:sz w:val="28"/>
          <w:szCs w:val="28"/>
        </w:rPr>
        <w:t>«Санкт-Петербургский национальный исследовательский</w:t>
      </w:r>
    </w:p>
    <w:p w:rsidR="00A23496" w:rsidRPr="00DE4806" w:rsidRDefault="00A23496" w:rsidP="00A23496">
      <w:pPr>
        <w:jc w:val="center"/>
        <w:rPr>
          <w:rFonts w:ascii="Times New Roman" w:hAnsi="Times New Roman" w:cs="Times New Roman"/>
          <w:b/>
          <w:sz w:val="28"/>
          <w:szCs w:val="28"/>
        </w:rPr>
      </w:pPr>
      <w:r w:rsidRPr="00DE4806">
        <w:rPr>
          <w:rFonts w:ascii="Times New Roman" w:hAnsi="Times New Roman" w:cs="Times New Roman"/>
          <w:b/>
          <w:sz w:val="28"/>
          <w:szCs w:val="28"/>
        </w:rPr>
        <w:t>университет информационных технологий, механики и оптики»</w:t>
      </w:r>
    </w:p>
    <w:p w:rsidR="00A23496" w:rsidRPr="00DE4806" w:rsidRDefault="00A23496" w:rsidP="00A23496">
      <w:pPr>
        <w:rPr>
          <w:rFonts w:ascii="Times New Roman" w:hAnsi="Times New Roman" w:cs="Times New Roman"/>
          <w:sz w:val="28"/>
          <w:szCs w:val="28"/>
        </w:rPr>
      </w:pPr>
    </w:p>
    <w:p w:rsidR="00A23496" w:rsidRPr="00DE4806" w:rsidRDefault="00A23496" w:rsidP="00A23496">
      <w:pPr>
        <w:rPr>
          <w:rFonts w:ascii="Times New Roman" w:hAnsi="Times New Roman" w:cs="Times New Roman"/>
        </w:rPr>
      </w:pPr>
    </w:p>
    <w:p w:rsidR="00A23496" w:rsidRPr="00DE4806" w:rsidRDefault="004C092C" w:rsidP="00A23496">
      <w:pPr>
        <w:jc w:val="center"/>
        <w:rPr>
          <w:rFonts w:ascii="Times New Roman" w:hAnsi="Times New Roman" w:cs="Times New Roman"/>
          <w:b/>
          <w:sz w:val="32"/>
          <w:szCs w:val="32"/>
        </w:rPr>
      </w:pPr>
      <w:r w:rsidRPr="00DE4806">
        <w:rPr>
          <w:rFonts w:ascii="Times New Roman" w:hAnsi="Times New Roman" w:cs="Times New Roman"/>
          <w:b/>
          <w:sz w:val="32"/>
          <w:szCs w:val="32"/>
        </w:rPr>
        <w:t>Лабораторная работа № 1</w:t>
      </w:r>
    </w:p>
    <w:p w:rsidR="00A23496" w:rsidRPr="00DE4806" w:rsidRDefault="00A23496" w:rsidP="00A23496">
      <w:pPr>
        <w:jc w:val="center"/>
        <w:rPr>
          <w:rFonts w:ascii="Times New Roman" w:hAnsi="Times New Roman" w:cs="Times New Roman"/>
        </w:rPr>
      </w:pPr>
    </w:p>
    <w:p w:rsidR="00A23496" w:rsidRPr="00DE4806" w:rsidRDefault="00A23496" w:rsidP="00A23496">
      <w:pPr>
        <w:jc w:val="center"/>
        <w:rPr>
          <w:rFonts w:ascii="Times New Roman" w:hAnsi="Times New Roman" w:cs="Times New Roman"/>
          <w:sz w:val="28"/>
          <w:szCs w:val="28"/>
        </w:rPr>
      </w:pPr>
      <w:r w:rsidRPr="00DE4806">
        <w:rPr>
          <w:rFonts w:ascii="Times New Roman" w:hAnsi="Times New Roman" w:cs="Times New Roman"/>
          <w:sz w:val="28"/>
          <w:szCs w:val="28"/>
        </w:rPr>
        <w:t>По дисциплине:</w:t>
      </w:r>
    </w:p>
    <w:p w:rsidR="00A23496" w:rsidRPr="00DE4806" w:rsidRDefault="004C092C" w:rsidP="00A23496">
      <w:pPr>
        <w:jc w:val="center"/>
        <w:rPr>
          <w:rFonts w:ascii="Times New Roman" w:hAnsi="Times New Roman" w:cs="Times New Roman"/>
          <w:sz w:val="28"/>
          <w:szCs w:val="28"/>
        </w:rPr>
      </w:pPr>
      <w:r w:rsidRPr="00DE4806">
        <w:rPr>
          <w:rFonts w:ascii="Times New Roman" w:hAnsi="Times New Roman" w:cs="Times New Roman"/>
          <w:sz w:val="28"/>
          <w:szCs w:val="28"/>
        </w:rPr>
        <w:t xml:space="preserve">«Функциональная </w:t>
      </w:r>
      <w:proofErr w:type="spellStart"/>
      <w:r w:rsidRPr="00DE4806">
        <w:rPr>
          <w:rFonts w:ascii="Times New Roman" w:hAnsi="Times New Roman" w:cs="Times New Roman"/>
          <w:sz w:val="28"/>
          <w:szCs w:val="28"/>
        </w:rPr>
        <w:t>схемотехника</w:t>
      </w:r>
      <w:proofErr w:type="spellEnd"/>
      <w:r w:rsidR="00A23496" w:rsidRPr="00DE4806">
        <w:rPr>
          <w:rFonts w:ascii="Times New Roman" w:hAnsi="Times New Roman" w:cs="Times New Roman"/>
          <w:sz w:val="28"/>
          <w:szCs w:val="28"/>
        </w:rPr>
        <w:t>»</w:t>
      </w:r>
    </w:p>
    <w:p w:rsidR="00A23496" w:rsidRPr="00DE4806" w:rsidRDefault="00A23496" w:rsidP="00A23496">
      <w:pPr>
        <w:jc w:val="center"/>
        <w:rPr>
          <w:rFonts w:ascii="Times New Roman" w:hAnsi="Times New Roman" w:cs="Times New Roman"/>
          <w:sz w:val="28"/>
          <w:szCs w:val="28"/>
        </w:rPr>
      </w:pPr>
    </w:p>
    <w:p w:rsidR="00A23496" w:rsidRPr="00DE4806" w:rsidRDefault="00A23496" w:rsidP="00A23496">
      <w:pPr>
        <w:jc w:val="center"/>
        <w:rPr>
          <w:rFonts w:ascii="Times New Roman" w:hAnsi="Times New Roman" w:cs="Times New Roman"/>
          <w:sz w:val="28"/>
          <w:szCs w:val="28"/>
        </w:rPr>
      </w:pPr>
      <w:r w:rsidRPr="00DE4806">
        <w:rPr>
          <w:rFonts w:ascii="Times New Roman" w:hAnsi="Times New Roman" w:cs="Times New Roman"/>
          <w:sz w:val="28"/>
          <w:szCs w:val="28"/>
        </w:rPr>
        <w:t>На тему:</w:t>
      </w:r>
    </w:p>
    <w:p w:rsidR="00A23496" w:rsidRPr="00DE4806" w:rsidRDefault="00A23496" w:rsidP="00A23496">
      <w:pPr>
        <w:jc w:val="center"/>
        <w:rPr>
          <w:rFonts w:ascii="Times New Roman" w:hAnsi="Times New Roman" w:cs="Times New Roman"/>
          <w:b/>
          <w:sz w:val="32"/>
          <w:szCs w:val="28"/>
        </w:rPr>
      </w:pPr>
      <w:r w:rsidRPr="00DE4806">
        <w:rPr>
          <w:rFonts w:ascii="Times New Roman" w:hAnsi="Times New Roman" w:cs="Times New Roman"/>
          <w:b/>
          <w:sz w:val="32"/>
          <w:szCs w:val="28"/>
        </w:rPr>
        <w:t>«</w:t>
      </w:r>
      <w:r w:rsidR="004C092C" w:rsidRPr="00DE4806">
        <w:rPr>
          <w:rFonts w:ascii="Times New Roman" w:hAnsi="Times New Roman" w:cs="Times New Roman"/>
          <w:b/>
          <w:sz w:val="32"/>
          <w:szCs w:val="28"/>
        </w:rPr>
        <w:t>Введение в проектирование цифровых интегральных схем</w:t>
      </w:r>
      <w:r w:rsidRPr="00DE4806">
        <w:rPr>
          <w:rFonts w:ascii="Times New Roman" w:hAnsi="Times New Roman" w:cs="Times New Roman"/>
          <w:b/>
          <w:sz w:val="32"/>
          <w:szCs w:val="28"/>
        </w:rPr>
        <w:t>»</w:t>
      </w:r>
    </w:p>
    <w:p w:rsidR="00A23496" w:rsidRPr="00DE4806" w:rsidRDefault="004C092C" w:rsidP="004C092C">
      <w:pPr>
        <w:jc w:val="center"/>
        <w:rPr>
          <w:rFonts w:ascii="Times New Roman" w:hAnsi="Times New Roman" w:cs="Times New Roman"/>
          <w:sz w:val="28"/>
          <w:szCs w:val="28"/>
        </w:rPr>
      </w:pPr>
      <w:r w:rsidRPr="00DE4806">
        <w:rPr>
          <w:rFonts w:ascii="Times New Roman" w:hAnsi="Times New Roman" w:cs="Times New Roman"/>
          <w:sz w:val="28"/>
          <w:szCs w:val="28"/>
        </w:rPr>
        <w:t>3 вариант</w:t>
      </w:r>
    </w:p>
    <w:p w:rsidR="00A23496" w:rsidRPr="00DE4806" w:rsidRDefault="00A23496" w:rsidP="00A23496">
      <w:pPr>
        <w:rPr>
          <w:rFonts w:ascii="Times New Roman" w:hAnsi="Times New Roman" w:cs="Times New Roman"/>
          <w:sz w:val="28"/>
          <w:szCs w:val="28"/>
        </w:rPr>
      </w:pPr>
    </w:p>
    <w:p w:rsidR="00A23496" w:rsidRPr="00DE4806" w:rsidRDefault="00A23496" w:rsidP="00A23496">
      <w:pPr>
        <w:rPr>
          <w:rFonts w:ascii="Times New Roman" w:hAnsi="Times New Roman" w:cs="Times New Roman"/>
          <w:sz w:val="28"/>
          <w:szCs w:val="28"/>
        </w:rPr>
      </w:pPr>
    </w:p>
    <w:p w:rsidR="00A23496" w:rsidRPr="00DE4806" w:rsidRDefault="00A23496" w:rsidP="00A23496">
      <w:pPr>
        <w:ind w:left="6521" w:firstLine="559"/>
        <w:rPr>
          <w:rFonts w:ascii="Times New Roman" w:hAnsi="Times New Roman" w:cs="Times New Roman"/>
          <w:b/>
          <w:sz w:val="28"/>
          <w:szCs w:val="28"/>
        </w:rPr>
      </w:pPr>
    </w:p>
    <w:p w:rsidR="00A23496" w:rsidRPr="00DE4806" w:rsidRDefault="00A23496" w:rsidP="00503219">
      <w:pPr>
        <w:rPr>
          <w:rFonts w:ascii="Times New Roman" w:hAnsi="Times New Roman" w:cs="Times New Roman"/>
          <w:b/>
          <w:sz w:val="28"/>
          <w:szCs w:val="28"/>
        </w:rPr>
      </w:pPr>
    </w:p>
    <w:p w:rsidR="00A23496" w:rsidRPr="00DE4806" w:rsidRDefault="00A23496" w:rsidP="00A23496">
      <w:pPr>
        <w:ind w:left="6521" w:firstLine="559"/>
        <w:rPr>
          <w:rFonts w:ascii="Times New Roman" w:hAnsi="Times New Roman" w:cs="Times New Roman"/>
          <w:b/>
          <w:sz w:val="28"/>
          <w:szCs w:val="28"/>
        </w:rPr>
      </w:pPr>
    </w:p>
    <w:p w:rsidR="00A23496" w:rsidRPr="00DE4806" w:rsidRDefault="00A23496" w:rsidP="00503219">
      <w:pPr>
        <w:ind w:left="7229"/>
        <w:rPr>
          <w:rFonts w:ascii="Times New Roman" w:hAnsi="Times New Roman" w:cs="Times New Roman"/>
          <w:b/>
          <w:sz w:val="28"/>
          <w:szCs w:val="28"/>
        </w:rPr>
      </w:pPr>
      <w:r w:rsidRPr="00DE4806">
        <w:rPr>
          <w:rFonts w:ascii="Times New Roman" w:hAnsi="Times New Roman" w:cs="Times New Roman"/>
          <w:b/>
          <w:sz w:val="28"/>
          <w:szCs w:val="28"/>
        </w:rPr>
        <w:t>Выполнил</w:t>
      </w:r>
      <w:r w:rsidR="004C092C" w:rsidRPr="00DE4806">
        <w:rPr>
          <w:rFonts w:ascii="Times New Roman" w:hAnsi="Times New Roman" w:cs="Times New Roman"/>
          <w:b/>
          <w:sz w:val="28"/>
          <w:szCs w:val="28"/>
        </w:rPr>
        <w:t>и</w:t>
      </w:r>
      <w:r w:rsidRPr="00DE4806">
        <w:rPr>
          <w:rFonts w:ascii="Times New Roman" w:hAnsi="Times New Roman" w:cs="Times New Roman"/>
          <w:b/>
          <w:sz w:val="28"/>
          <w:szCs w:val="28"/>
        </w:rPr>
        <w:t>:</w:t>
      </w:r>
    </w:p>
    <w:p w:rsidR="00A23496" w:rsidRPr="00DE4806" w:rsidRDefault="00A23496" w:rsidP="00503219">
      <w:pPr>
        <w:ind w:left="7229"/>
        <w:rPr>
          <w:rFonts w:ascii="Times New Roman" w:hAnsi="Times New Roman" w:cs="Times New Roman"/>
          <w:sz w:val="28"/>
          <w:szCs w:val="28"/>
        </w:rPr>
      </w:pPr>
      <w:r w:rsidRPr="00DE4806">
        <w:rPr>
          <w:rFonts w:ascii="Times New Roman" w:hAnsi="Times New Roman" w:cs="Times New Roman"/>
          <w:sz w:val="28"/>
          <w:szCs w:val="28"/>
        </w:rPr>
        <w:t>Третьяков К. П.</w:t>
      </w:r>
    </w:p>
    <w:p w:rsidR="004C092C" w:rsidRPr="00DE4806" w:rsidRDefault="004C092C" w:rsidP="00503219">
      <w:pPr>
        <w:ind w:left="7229"/>
        <w:rPr>
          <w:rFonts w:ascii="Times New Roman" w:hAnsi="Times New Roman" w:cs="Times New Roman"/>
          <w:sz w:val="28"/>
          <w:szCs w:val="28"/>
        </w:rPr>
      </w:pPr>
      <w:r w:rsidRPr="00DE4806">
        <w:rPr>
          <w:rFonts w:ascii="Times New Roman" w:hAnsi="Times New Roman" w:cs="Times New Roman"/>
          <w:sz w:val="28"/>
          <w:szCs w:val="28"/>
        </w:rPr>
        <w:t>Тропина Ю. А.</w:t>
      </w:r>
    </w:p>
    <w:p w:rsidR="00A23496" w:rsidRPr="00DE4806" w:rsidRDefault="00A23496" w:rsidP="00503219">
      <w:pPr>
        <w:ind w:left="7229"/>
        <w:rPr>
          <w:rFonts w:ascii="Times New Roman" w:hAnsi="Times New Roman" w:cs="Times New Roman"/>
          <w:sz w:val="28"/>
          <w:szCs w:val="28"/>
        </w:rPr>
      </w:pPr>
      <w:r w:rsidRPr="00DE4806">
        <w:rPr>
          <w:rFonts w:ascii="Times New Roman" w:hAnsi="Times New Roman" w:cs="Times New Roman"/>
          <w:sz w:val="28"/>
          <w:szCs w:val="28"/>
        </w:rPr>
        <w:t xml:space="preserve">Группа </w:t>
      </w:r>
      <w:r w:rsidRPr="00DE4806">
        <w:rPr>
          <w:rFonts w:ascii="Times New Roman" w:hAnsi="Times New Roman" w:cs="Times New Roman"/>
          <w:sz w:val="28"/>
          <w:szCs w:val="28"/>
          <w:lang w:val="en-US"/>
        </w:rPr>
        <w:t>p</w:t>
      </w:r>
      <w:r w:rsidRPr="00DE4806">
        <w:rPr>
          <w:rFonts w:ascii="Times New Roman" w:hAnsi="Times New Roman" w:cs="Times New Roman"/>
          <w:sz w:val="28"/>
          <w:szCs w:val="28"/>
        </w:rPr>
        <w:t>3201</w:t>
      </w:r>
    </w:p>
    <w:p w:rsidR="00A23496" w:rsidRPr="00DE4806" w:rsidRDefault="00A23496" w:rsidP="00503219">
      <w:pPr>
        <w:ind w:left="7229"/>
        <w:rPr>
          <w:rFonts w:ascii="Times New Roman" w:hAnsi="Times New Roman" w:cs="Times New Roman"/>
          <w:b/>
          <w:sz w:val="28"/>
          <w:szCs w:val="28"/>
        </w:rPr>
      </w:pPr>
      <w:r w:rsidRPr="00DE4806">
        <w:rPr>
          <w:rFonts w:ascii="Times New Roman" w:hAnsi="Times New Roman" w:cs="Times New Roman"/>
          <w:b/>
          <w:sz w:val="28"/>
          <w:szCs w:val="28"/>
        </w:rPr>
        <w:t>Преподаватель:</w:t>
      </w:r>
    </w:p>
    <w:p w:rsidR="00A23496" w:rsidRPr="00DE4806" w:rsidRDefault="004C092C" w:rsidP="00503219">
      <w:pPr>
        <w:ind w:left="7229"/>
        <w:rPr>
          <w:rFonts w:ascii="Times New Roman" w:hAnsi="Times New Roman" w:cs="Times New Roman"/>
          <w:sz w:val="28"/>
          <w:szCs w:val="28"/>
        </w:rPr>
      </w:pPr>
      <w:r w:rsidRPr="00DE4806">
        <w:rPr>
          <w:rFonts w:ascii="Times New Roman" w:hAnsi="Times New Roman" w:cs="Times New Roman"/>
          <w:sz w:val="28"/>
          <w:szCs w:val="28"/>
        </w:rPr>
        <w:t>Быковский С. В.</w:t>
      </w:r>
    </w:p>
    <w:p w:rsidR="00503219" w:rsidRPr="00DE4806" w:rsidRDefault="00503219" w:rsidP="00503219">
      <w:pPr>
        <w:ind w:left="7229"/>
        <w:rPr>
          <w:rFonts w:ascii="Times New Roman" w:hAnsi="Times New Roman" w:cs="Times New Roman"/>
          <w:sz w:val="28"/>
          <w:szCs w:val="28"/>
        </w:rPr>
      </w:pPr>
    </w:p>
    <w:p w:rsidR="00AD503A" w:rsidRPr="00DE4806" w:rsidRDefault="00A23496" w:rsidP="004C092C">
      <w:pPr>
        <w:jc w:val="center"/>
        <w:rPr>
          <w:rFonts w:ascii="Times New Roman" w:hAnsi="Times New Roman" w:cs="Times New Roman"/>
          <w:sz w:val="28"/>
          <w:szCs w:val="28"/>
        </w:rPr>
      </w:pPr>
      <w:r w:rsidRPr="00DE4806">
        <w:rPr>
          <w:rFonts w:ascii="Times New Roman" w:hAnsi="Times New Roman" w:cs="Times New Roman"/>
          <w:sz w:val="28"/>
          <w:szCs w:val="28"/>
        </w:rPr>
        <w:t>Санкт-Петербург</w:t>
      </w:r>
      <w:r w:rsidR="005F76E2" w:rsidRPr="00DE4806">
        <w:rPr>
          <w:rFonts w:ascii="Times New Roman" w:hAnsi="Times New Roman" w:cs="Times New Roman"/>
          <w:sz w:val="28"/>
          <w:szCs w:val="28"/>
        </w:rPr>
        <w:t xml:space="preserve">, </w:t>
      </w:r>
      <w:r w:rsidRPr="00DE4806">
        <w:rPr>
          <w:rFonts w:ascii="Times New Roman" w:hAnsi="Times New Roman" w:cs="Times New Roman"/>
          <w:sz w:val="28"/>
          <w:szCs w:val="28"/>
        </w:rPr>
        <w:t>2017</w:t>
      </w:r>
    </w:p>
    <w:p w:rsidR="009E513A" w:rsidRPr="00DE4806" w:rsidRDefault="009E513A" w:rsidP="004C092C">
      <w:pPr>
        <w:jc w:val="center"/>
        <w:rPr>
          <w:rFonts w:ascii="Times New Roman" w:hAnsi="Times New Roman" w:cs="Times New Roman"/>
          <w:sz w:val="28"/>
          <w:szCs w:val="28"/>
        </w:rPr>
      </w:pPr>
    </w:p>
    <w:p w:rsidR="009E513A" w:rsidRPr="00DE4806" w:rsidRDefault="009E513A" w:rsidP="004C092C">
      <w:pPr>
        <w:jc w:val="center"/>
        <w:rPr>
          <w:rFonts w:ascii="Times New Roman" w:hAnsi="Times New Roman" w:cs="Times New Roman"/>
          <w:sz w:val="28"/>
          <w:szCs w:val="28"/>
        </w:rPr>
      </w:pPr>
    </w:p>
    <w:p w:rsidR="004C092C" w:rsidRPr="00DE4806" w:rsidRDefault="004C092C" w:rsidP="004C092C">
      <w:pPr>
        <w:pStyle w:val="Standard"/>
        <w:rPr>
          <w:rFonts w:ascii="Times New Roman" w:hAnsi="Times New Roman" w:cs="Times New Roman"/>
        </w:rPr>
      </w:pPr>
      <w:r w:rsidRPr="00DE4806">
        <w:rPr>
          <w:rFonts w:ascii="Times New Roman" w:hAnsi="Times New Roman" w:cs="Times New Roman"/>
        </w:rPr>
        <w:lastRenderedPageBreak/>
        <w:t>Содержание:</w:t>
      </w:r>
    </w:p>
    <w:p w:rsidR="004C092C" w:rsidRPr="00DE4806" w:rsidRDefault="004C092C" w:rsidP="004C092C">
      <w:pPr>
        <w:pStyle w:val="Standard"/>
        <w:numPr>
          <w:ilvl w:val="0"/>
          <w:numId w:val="1"/>
        </w:numPr>
        <w:rPr>
          <w:rFonts w:ascii="Times New Roman" w:hAnsi="Times New Roman" w:cs="Times New Roman"/>
        </w:rPr>
      </w:pPr>
      <w:r w:rsidRPr="00DE4806">
        <w:rPr>
          <w:rFonts w:ascii="Times New Roman" w:hAnsi="Times New Roman" w:cs="Times New Roman"/>
        </w:rPr>
        <w:t>Цели и задачи</w:t>
      </w:r>
    </w:p>
    <w:p w:rsidR="004C092C" w:rsidRPr="00DE4806" w:rsidRDefault="004C092C" w:rsidP="004C092C">
      <w:pPr>
        <w:pStyle w:val="Standard"/>
        <w:numPr>
          <w:ilvl w:val="0"/>
          <w:numId w:val="1"/>
        </w:numPr>
        <w:rPr>
          <w:rFonts w:ascii="Times New Roman" w:hAnsi="Times New Roman" w:cs="Times New Roman"/>
        </w:rPr>
      </w:pPr>
      <w:r w:rsidRPr="00DE4806">
        <w:rPr>
          <w:rFonts w:ascii="Times New Roman" w:hAnsi="Times New Roman" w:cs="Times New Roman"/>
        </w:rPr>
        <w:t>Схема вентиля AND</w:t>
      </w:r>
    </w:p>
    <w:p w:rsidR="004C092C" w:rsidRPr="00DE4806" w:rsidRDefault="004C092C" w:rsidP="004C092C">
      <w:pPr>
        <w:pStyle w:val="Standard"/>
        <w:numPr>
          <w:ilvl w:val="0"/>
          <w:numId w:val="1"/>
        </w:numPr>
        <w:rPr>
          <w:rFonts w:ascii="Times New Roman" w:hAnsi="Times New Roman" w:cs="Times New Roman"/>
        </w:rPr>
      </w:pPr>
      <w:r w:rsidRPr="00DE4806">
        <w:rPr>
          <w:rFonts w:ascii="Times New Roman" w:hAnsi="Times New Roman" w:cs="Times New Roman"/>
        </w:rPr>
        <w:t>Два последовательно соединённых вентиля AND</w:t>
      </w:r>
    </w:p>
    <w:p w:rsidR="004C092C" w:rsidRPr="00DE4806" w:rsidRDefault="004C092C" w:rsidP="004C092C">
      <w:pPr>
        <w:pStyle w:val="Standard"/>
        <w:numPr>
          <w:ilvl w:val="0"/>
          <w:numId w:val="1"/>
        </w:numPr>
        <w:rPr>
          <w:rFonts w:ascii="Times New Roman" w:hAnsi="Times New Roman" w:cs="Times New Roman"/>
        </w:rPr>
      </w:pPr>
      <w:r w:rsidRPr="00DE4806">
        <w:rPr>
          <w:rFonts w:ascii="Times New Roman" w:hAnsi="Times New Roman" w:cs="Times New Roman"/>
        </w:rPr>
        <w:t xml:space="preserve">Четыре </w:t>
      </w:r>
      <w:r w:rsidR="00503219" w:rsidRPr="00DE4806">
        <w:rPr>
          <w:rFonts w:ascii="Times New Roman" w:hAnsi="Times New Roman" w:cs="Times New Roman"/>
        </w:rPr>
        <w:t>параллельно соединённых вентиля</w:t>
      </w:r>
      <w:r w:rsidRPr="00DE4806">
        <w:rPr>
          <w:rFonts w:ascii="Times New Roman" w:hAnsi="Times New Roman" w:cs="Times New Roman"/>
        </w:rPr>
        <w:t xml:space="preserve"> AND</w:t>
      </w:r>
    </w:p>
    <w:p w:rsidR="004C092C" w:rsidRPr="00DE4806" w:rsidRDefault="004C092C" w:rsidP="004C092C">
      <w:pPr>
        <w:pStyle w:val="Standard"/>
        <w:numPr>
          <w:ilvl w:val="0"/>
          <w:numId w:val="1"/>
        </w:numPr>
        <w:rPr>
          <w:rFonts w:ascii="Times New Roman" w:hAnsi="Times New Roman" w:cs="Times New Roman"/>
        </w:rPr>
      </w:pPr>
      <w:r w:rsidRPr="00DE4806">
        <w:rPr>
          <w:rFonts w:ascii="Times New Roman" w:hAnsi="Times New Roman" w:cs="Times New Roman"/>
        </w:rPr>
        <w:t>Реализация логической функции в базисе ИЛИ-НЕ</w:t>
      </w:r>
    </w:p>
    <w:p w:rsidR="004C092C" w:rsidRPr="00DE4806" w:rsidRDefault="004C092C" w:rsidP="004C092C">
      <w:pPr>
        <w:pStyle w:val="Standard"/>
        <w:numPr>
          <w:ilvl w:val="0"/>
          <w:numId w:val="1"/>
        </w:numPr>
        <w:rPr>
          <w:rFonts w:ascii="Times New Roman" w:hAnsi="Times New Roman" w:cs="Times New Roman"/>
        </w:rPr>
      </w:pPr>
      <w:r w:rsidRPr="00DE4806">
        <w:rPr>
          <w:rFonts w:ascii="Times New Roman" w:hAnsi="Times New Roman" w:cs="Times New Roman"/>
        </w:rPr>
        <w:t>Вывод</w:t>
      </w:r>
    </w:p>
    <w:p w:rsidR="002A0ECF" w:rsidRPr="00DE4806" w:rsidRDefault="002A0ECF" w:rsidP="002A0ECF">
      <w:pPr>
        <w:jc w:val="both"/>
        <w:rPr>
          <w:rFonts w:ascii="Times New Roman" w:hAnsi="Times New Roman" w:cs="Times New Roman"/>
          <w:sz w:val="28"/>
          <w:szCs w:val="28"/>
        </w:rPr>
      </w:pPr>
    </w:p>
    <w:p w:rsidR="004C092C" w:rsidRPr="00DE4806" w:rsidRDefault="00503219" w:rsidP="004C092C">
      <w:pPr>
        <w:pStyle w:val="2"/>
        <w:rPr>
          <w:rFonts w:ascii="Times New Roman" w:hAnsi="Times New Roman" w:cs="Times New Roman"/>
          <w:lang w:val="en-US"/>
        </w:rPr>
      </w:pPr>
      <w:r w:rsidRPr="00DE4806">
        <w:rPr>
          <w:rFonts w:ascii="Times New Roman" w:hAnsi="Times New Roman" w:cs="Times New Roman"/>
        </w:rPr>
        <w:t>Цели работы</w:t>
      </w:r>
      <w:r w:rsidR="004C092C" w:rsidRPr="00DE4806">
        <w:rPr>
          <w:rFonts w:ascii="Times New Roman" w:hAnsi="Times New Roman" w:cs="Times New Roman"/>
          <w:lang w:val="en-US"/>
        </w:rPr>
        <w:t>:</w:t>
      </w:r>
    </w:p>
    <w:p w:rsidR="00503219" w:rsidRPr="00DE4806" w:rsidRDefault="00503219" w:rsidP="00503219">
      <w:pPr>
        <w:pStyle w:val="a6"/>
        <w:numPr>
          <w:ilvl w:val="1"/>
          <w:numId w:val="1"/>
        </w:numPr>
        <w:rPr>
          <w:rFonts w:ascii="Times New Roman" w:hAnsi="Times New Roman" w:cs="Times New Roman"/>
          <w:sz w:val="24"/>
          <w:szCs w:val="24"/>
        </w:rPr>
      </w:pPr>
      <w:r w:rsidRPr="00DE4806">
        <w:rPr>
          <w:rFonts w:ascii="Times New Roman" w:hAnsi="Times New Roman" w:cs="Times New Roman"/>
          <w:sz w:val="24"/>
          <w:szCs w:val="24"/>
        </w:rPr>
        <w:t xml:space="preserve">Получить базовые знания о принципах построения цифровых интегральных схем с использованием технологии КМОП </w:t>
      </w:r>
    </w:p>
    <w:p w:rsidR="004C092C" w:rsidRPr="00DE4806" w:rsidRDefault="00503219" w:rsidP="00FD7159">
      <w:pPr>
        <w:pStyle w:val="a6"/>
        <w:numPr>
          <w:ilvl w:val="1"/>
          <w:numId w:val="1"/>
        </w:numPr>
        <w:rPr>
          <w:rFonts w:ascii="Times New Roman" w:hAnsi="Times New Roman" w:cs="Times New Roman"/>
        </w:rPr>
      </w:pPr>
      <w:r w:rsidRPr="00DE4806">
        <w:rPr>
          <w:rFonts w:ascii="Times New Roman" w:hAnsi="Times New Roman" w:cs="Times New Roman"/>
          <w:sz w:val="24"/>
          <w:szCs w:val="24"/>
        </w:rPr>
        <w:t>Познакомиться с основными параметрами цифровых вентилей</w:t>
      </w:r>
    </w:p>
    <w:p w:rsidR="004C092C" w:rsidRPr="00DE4806" w:rsidRDefault="004C092C" w:rsidP="009E513A">
      <w:pPr>
        <w:pStyle w:val="2"/>
        <w:jc w:val="center"/>
        <w:rPr>
          <w:rFonts w:ascii="Times New Roman" w:hAnsi="Times New Roman" w:cs="Times New Roman"/>
        </w:rPr>
      </w:pPr>
      <w:r w:rsidRPr="00DE4806">
        <w:rPr>
          <w:rFonts w:ascii="Times New Roman" w:hAnsi="Times New Roman" w:cs="Times New Roman"/>
        </w:rPr>
        <w:t xml:space="preserve">Схема вентиля </w:t>
      </w:r>
      <w:r w:rsidRPr="00DE4806">
        <w:rPr>
          <w:rFonts w:ascii="Times New Roman" w:hAnsi="Times New Roman" w:cs="Times New Roman"/>
          <w:lang w:val="en-US"/>
        </w:rPr>
        <w:t>AND</w:t>
      </w:r>
      <w:r w:rsidRPr="00DE4806">
        <w:rPr>
          <w:rFonts w:ascii="Times New Roman" w:hAnsi="Times New Roman" w:cs="Times New Roman"/>
        </w:rPr>
        <w:t>:</w:t>
      </w:r>
    </w:p>
    <w:p w:rsidR="009E513A" w:rsidRPr="00DE4806" w:rsidRDefault="009E513A" w:rsidP="004C092C">
      <w:pPr>
        <w:pStyle w:val="2"/>
        <w:rPr>
          <w:rFonts w:ascii="Times New Roman" w:hAnsi="Times New Roman" w:cs="Times New Roman"/>
          <w:noProof/>
          <w:sz w:val="24"/>
          <w:szCs w:val="24"/>
          <w:lang w:eastAsia="ru-RU"/>
        </w:rPr>
      </w:pPr>
    </w:p>
    <w:p w:rsidR="004C092C" w:rsidRPr="00DE4806" w:rsidRDefault="00503219" w:rsidP="009E513A">
      <w:pPr>
        <w:pStyle w:val="2"/>
        <w:jc w:val="center"/>
        <w:rPr>
          <w:rFonts w:ascii="Times New Roman" w:hAnsi="Times New Roman" w:cs="Times New Roman"/>
        </w:rPr>
      </w:pPr>
      <w:r w:rsidRPr="00DE4806">
        <w:rPr>
          <w:rFonts w:ascii="Times New Roman" w:hAnsi="Times New Roman" w:cs="Times New Roman"/>
          <w:noProof/>
          <w:sz w:val="24"/>
          <w:szCs w:val="24"/>
          <w:lang w:eastAsia="ru-RU"/>
        </w:rPr>
        <w:drawing>
          <wp:inline distT="0" distB="0" distL="0" distR="0">
            <wp:extent cx="4292221" cy="3029805"/>
            <wp:effectExtent l="0" t="0" r="0" b="0"/>
            <wp:docPr id="2" name="Рисунок 2" descr="C:\Users\treti\AppData\Local\Microsoft\Windows\INetCache\Content.Word\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eti\AppData\Local\Microsoft\Windows\INetCache\Content.Word\and.png"/>
                    <pic:cNvPicPr>
                      <a:picLocks noChangeAspect="1" noChangeArrowheads="1"/>
                    </pic:cNvPicPr>
                  </pic:nvPicPr>
                  <pic:blipFill rotWithShape="1">
                    <a:blip r:embed="rId5">
                      <a:extLst>
                        <a:ext uri="{28A0092B-C50C-407E-A947-70E740481C1C}">
                          <a14:useLocalDpi xmlns:a14="http://schemas.microsoft.com/office/drawing/2010/main" val="0"/>
                        </a:ext>
                      </a:extLst>
                    </a:blip>
                    <a:srcRect t="8498" b="10364"/>
                    <a:stretch/>
                  </pic:blipFill>
                  <pic:spPr bwMode="auto">
                    <a:xfrm>
                      <a:off x="0" y="0"/>
                      <a:ext cx="4306865" cy="3040142"/>
                    </a:xfrm>
                    <a:prstGeom prst="rect">
                      <a:avLst/>
                    </a:prstGeom>
                    <a:noFill/>
                    <a:ln>
                      <a:noFill/>
                    </a:ln>
                    <a:extLst>
                      <a:ext uri="{53640926-AAD7-44D8-BBD7-CCE9431645EC}">
                        <a14:shadowObscured xmlns:a14="http://schemas.microsoft.com/office/drawing/2010/main"/>
                      </a:ext>
                    </a:extLst>
                  </pic:spPr>
                </pic:pic>
              </a:graphicData>
            </a:graphic>
          </wp:inline>
        </w:drawing>
      </w:r>
    </w:p>
    <w:p w:rsidR="00503219" w:rsidRPr="00DE4806" w:rsidRDefault="00503219" w:rsidP="00503219">
      <w:pPr>
        <w:pStyle w:val="a7"/>
        <w:rPr>
          <w:rFonts w:ascii="Times New Roman" w:hAnsi="Times New Roman" w:cs="Times New Roman"/>
        </w:rPr>
      </w:pPr>
    </w:p>
    <w:p w:rsidR="00503219" w:rsidRPr="00DE4806" w:rsidRDefault="00503219" w:rsidP="00503219">
      <w:pPr>
        <w:rPr>
          <w:rFonts w:ascii="Times New Roman" w:hAnsi="Times New Roman" w:cs="Times New Roman"/>
        </w:rPr>
      </w:pPr>
      <w:r w:rsidRPr="00DE4806">
        <w:rPr>
          <w:rFonts w:ascii="Times New Roman" w:hAnsi="Times New Roman" w:cs="Times New Roman"/>
        </w:rPr>
        <w:t xml:space="preserve">Схема элемента </w:t>
      </w:r>
      <w:proofErr w:type="gramStart"/>
      <w:r w:rsidRPr="00DE4806">
        <w:rPr>
          <w:rFonts w:ascii="Times New Roman" w:hAnsi="Times New Roman" w:cs="Times New Roman"/>
        </w:rPr>
        <w:t>И</w:t>
      </w:r>
      <w:proofErr w:type="gramEnd"/>
      <w:r w:rsidRPr="00DE4806">
        <w:rPr>
          <w:rFonts w:ascii="Times New Roman" w:hAnsi="Times New Roman" w:cs="Times New Roman"/>
        </w:rPr>
        <w:t xml:space="preserve"> построена на </w:t>
      </w:r>
      <w:proofErr w:type="spellStart"/>
      <w:r w:rsidRPr="00DE4806">
        <w:rPr>
          <w:rFonts w:ascii="Times New Roman" w:hAnsi="Times New Roman" w:cs="Times New Roman"/>
          <w:lang w:val="en-US"/>
        </w:rPr>
        <w:t>pmos</w:t>
      </w:r>
      <w:proofErr w:type="spellEnd"/>
      <w:r w:rsidRPr="00DE4806">
        <w:rPr>
          <w:rFonts w:ascii="Times New Roman" w:hAnsi="Times New Roman" w:cs="Times New Roman"/>
        </w:rPr>
        <w:t xml:space="preserve"> и </w:t>
      </w:r>
      <w:proofErr w:type="spellStart"/>
      <w:r w:rsidRPr="00DE4806">
        <w:rPr>
          <w:rFonts w:ascii="Times New Roman" w:hAnsi="Times New Roman" w:cs="Times New Roman"/>
          <w:lang w:val="en-US"/>
        </w:rPr>
        <w:t>nmos</w:t>
      </w:r>
      <w:proofErr w:type="spellEnd"/>
      <w:r w:rsidRPr="00DE4806">
        <w:rPr>
          <w:rFonts w:ascii="Times New Roman" w:hAnsi="Times New Roman" w:cs="Times New Roman"/>
        </w:rPr>
        <w:t xml:space="preserve"> транзисторах, путем добавления к схеме элемента И-НЕ элемента НЕ.</w:t>
      </w:r>
    </w:p>
    <w:p w:rsidR="00503219" w:rsidRPr="00DE4806" w:rsidRDefault="00503219" w:rsidP="00503219">
      <w:pPr>
        <w:pStyle w:val="Standard"/>
        <w:rPr>
          <w:rFonts w:ascii="Times New Roman" w:hAnsi="Times New Roman" w:cs="Times New Roman"/>
        </w:rPr>
      </w:pPr>
    </w:p>
    <w:p w:rsidR="00510ADF" w:rsidRPr="00DE4806" w:rsidRDefault="00510ADF" w:rsidP="009E513A">
      <w:pPr>
        <w:pStyle w:val="Standard"/>
        <w:jc w:val="center"/>
        <w:rPr>
          <w:rFonts w:ascii="Times New Roman" w:hAnsi="Times New Roman" w:cs="Times New Roman"/>
        </w:rPr>
      </w:pPr>
      <w:r w:rsidRPr="00DE4806">
        <w:rPr>
          <w:rFonts w:ascii="Times New Roman" w:hAnsi="Times New Roman" w:cs="Times New Roman"/>
        </w:rPr>
        <w:t>Моделирование работы вентиля без нагрузки:</w:t>
      </w:r>
    </w:p>
    <w:p w:rsidR="009A0BF3" w:rsidRPr="00DE4806" w:rsidRDefault="009A0BF3" w:rsidP="00510ADF">
      <w:pPr>
        <w:pStyle w:val="Standard"/>
        <w:rPr>
          <w:rFonts w:ascii="Times New Roman" w:hAnsi="Times New Roman" w:cs="Times New Roman"/>
        </w:rPr>
      </w:pPr>
    </w:p>
    <w:p w:rsidR="00510ADF" w:rsidRPr="00DE4806" w:rsidRDefault="00720B9F" w:rsidP="009E513A">
      <w:pPr>
        <w:pStyle w:val="Standard"/>
        <w:jc w:val="center"/>
        <w:rPr>
          <w:rFonts w:ascii="Times New Roman" w:hAnsi="Times New Roman" w:cs="Times New Roman"/>
        </w:rPr>
      </w:pPr>
      <w:r w:rsidRPr="00DE4806">
        <w:rPr>
          <w:rFonts w:ascii="Times New Roman" w:hAnsi="Times New Roman" w:cs="Times New Roman"/>
          <w:noProof/>
          <w:lang w:eastAsia="ru-RU" w:bidi="ar-SA"/>
        </w:rPr>
        <w:drawing>
          <wp:inline distT="0" distB="0" distL="0" distR="0" wp14:anchorId="45A40259" wp14:editId="0AD78392">
            <wp:extent cx="4947110" cy="2060811"/>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0996" cy="2066596"/>
                    </a:xfrm>
                    <a:prstGeom prst="rect">
                      <a:avLst/>
                    </a:prstGeom>
                  </pic:spPr>
                </pic:pic>
              </a:graphicData>
            </a:graphic>
          </wp:inline>
        </w:drawing>
      </w:r>
    </w:p>
    <w:p w:rsidR="00510ADF" w:rsidRPr="00DE4806" w:rsidRDefault="00510ADF" w:rsidP="00510ADF">
      <w:pPr>
        <w:pStyle w:val="Standard"/>
        <w:rPr>
          <w:rFonts w:ascii="Times New Roman" w:hAnsi="Times New Roman" w:cs="Times New Roman"/>
        </w:rPr>
      </w:pPr>
    </w:p>
    <w:p w:rsidR="009E513A" w:rsidRPr="00DE4806" w:rsidRDefault="009E513A" w:rsidP="00510ADF">
      <w:pPr>
        <w:pStyle w:val="Standard"/>
        <w:rPr>
          <w:rFonts w:ascii="Times New Roman" w:hAnsi="Times New Roman" w:cs="Times New Roman"/>
        </w:rPr>
      </w:pPr>
    </w:p>
    <w:p w:rsidR="009E513A" w:rsidRPr="00DE4806" w:rsidRDefault="009E513A" w:rsidP="00510ADF">
      <w:pPr>
        <w:pStyle w:val="Standard"/>
        <w:rPr>
          <w:rFonts w:ascii="Times New Roman" w:hAnsi="Times New Roman" w:cs="Times New Roman"/>
        </w:rPr>
      </w:pPr>
    </w:p>
    <w:p w:rsidR="00510ADF" w:rsidRPr="00DE4806" w:rsidRDefault="00510ADF" w:rsidP="009E513A">
      <w:pPr>
        <w:pStyle w:val="Standard"/>
        <w:jc w:val="center"/>
        <w:rPr>
          <w:rFonts w:ascii="Times New Roman" w:hAnsi="Times New Roman" w:cs="Times New Roman"/>
        </w:rPr>
      </w:pPr>
      <w:r w:rsidRPr="00DE4806">
        <w:rPr>
          <w:rFonts w:ascii="Times New Roman" w:hAnsi="Times New Roman" w:cs="Times New Roman"/>
        </w:rPr>
        <w:lastRenderedPageBreak/>
        <w:t>Определение задержки схемы без нагрузки:</w:t>
      </w:r>
    </w:p>
    <w:p w:rsidR="00510ADF" w:rsidRPr="00DE4806" w:rsidRDefault="00510ADF" w:rsidP="009E513A">
      <w:pPr>
        <w:pStyle w:val="Standard"/>
        <w:jc w:val="center"/>
        <w:rPr>
          <w:rFonts w:ascii="Times New Roman" w:hAnsi="Times New Roman" w:cs="Times New Roman"/>
        </w:rPr>
      </w:pPr>
    </w:p>
    <w:p w:rsidR="00510ADF" w:rsidRPr="00DE4806" w:rsidRDefault="00720B9F" w:rsidP="009E513A">
      <w:pPr>
        <w:pStyle w:val="Standard"/>
        <w:jc w:val="center"/>
        <w:rPr>
          <w:rFonts w:ascii="Times New Roman" w:hAnsi="Times New Roman" w:cs="Times New Roman"/>
        </w:rPr>
      </w:pPr>
      <w:r w:rsidRPr="00DE4806">
        <w:rPr>
          <w:rFonts w:ascii="Times New Roman" w:hAnsi="Times New Roman" w:cs="Times New Roman"/>
          <w:noProof/>
          <w:lang w:eastAsia="ru-RU" w:bidi="ar-SA"/>
        </w:rPr>
        <w:drawing>
          <wp:inline distT="0" distB="0" distL="0" distR="0" wp14:anchorId="51FD93F1" wp14:editId="6FC460F8">
            <wp:extent cx="4844955" cy="214151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0310" cy="2148304"/>
                    </a:xfrm>
                    <a:prstGeom prst="rect">
                      <a:avLst/>
                    </a:prstGeom>
                  </pic:spPr>
                </pic:pic>
              </a:graphicData>
            </a:graphic>
          </wp:inline>
        </w:drawing>
      </w:r>
    </w:p>
    <w:p w:rsidR="00510ADF" w:rsidRPr="00DE4806" w:rsidRDefault="00510ADF" w:rsidP="009E513A">
      <w:pPr>
        <w:pStyle w:val="Standard"/>
        <w:jc w:val="center"/>
        <w:rPr>
          <w:rFonts w:ascii="Times New Roman" w:hAnsi="Times New Roman" w:cs="Times New Roman"/>
        </w:rPr>
      </w:pPr>
    </w:p>
    <w:p w:rsidR="00510ADF" w:rsidRPr="00DE4806" w:rsidRDefault="00510ADF" w:rsidP="00510ADF">
      <w:pPr>
        <w:pStyle w:val="Standard"/>
        <w:rPr>
          <w:rFonts w:ascii="Times New Roman" w:hAnsi="Times New Roman" w:cs="Times New Roman"/>
        </w:rPr>
      </w:pPr>
      <w:r w:rsidRPr="00DE4806">
        <w:rPr>
          <w:rFonts w:ascii="Times New Roman" w:hAnsi="Times New Roman" w:cs="Times New Roman"/>
        </w:rPr>
        <w:t>Из графика ви</w:t>
      </w:r>
      <w:r w:rsidR="00C84B03" w:rsidRPr="00DE4806">
        <w:rPr>
          <w:rFonts w:ascii="Times New Roman" w:hAnsi="Times New Roman" w:cs="Times New Roman"/>
        </w:rPr>
        <w:t>дно, что задержка составляет ~</w:t>
      </w:r>
      <w:r w:rsidR="000D1167" w:rsidRPr="00DE4806">
        <w:rPr>
          <w:rFonts w:ascii="Times New Roman" w:hAnsi="Times New Roman" w:cs="Times New Roman"/>
        </w:rPr>
        <w:t>20</w:t>
      </w:r>
      <w:r w:rsidRPr="00DE4806">
        <w:rPr>
          <w:rFonts w:ascii="Times New Roman" w:hAnsi="Times New Roman" w:cs="Times New Roman"/>
        </w:rPr>
        <w:t>ps.</w:t>
      </w:r>
    </w:p>
    <w:p w:rsidR="009E513A" w:rsidRPr="00DE4806" w:rsidRDefault="009E513A" w:rsidP="00510ADF">
      <w:pPr>
        <w:pStyle w:val="Standard"/>
        <w:rPr>
          <w:rFonts w:ascii="Times New Roman" w:hAnsi="Times New Roman" w:cs="Times New Roman"/>
        </w:rPr>
      </w:pPr>
    </w:p>
    <w:p w:rsidR="00510ADF" w:rsidRPr="00DE4806" w:rsidRDefault="00510ADF" w:rsidP="00510ADF">
      <w:pPr>
        <w:pStyle w:val="Standard"/>
        <w:rPr>
          <w:rFonts w:ascii="Times New Roman" w:hAnsi="Times New Roman" w:cs="Times New Roman"/>
        </w:rPr>
      </w:pPr>
      <w:r w:rsidRPr="00DE4806">
        <w:rPr>
          <w:rFonts w:ascii="Times New Roman" w:hAnsi="Times New Roman" w:cs="Times New Roman"/>
        </w:rPr>
        <w:t>Нагрузка: конденсатор 100f и резистор 100K.</w:t>
      </w:r>
    </w:p>
    <w:p w:rsidR="00510ADF" w:rsidRPr="00DE4806" w:rsidRDefault="00510ADF" w:rsidP="009E513A">
      <w:pPr>
        <w:pStyle w:val="Standard"/>
        <w:jc w:val="center"/>
        <w:rPr>
          <w:rFonts w:ascii="Times New Roman" w:hAnsi="Times New Roman" w:cs="Times New Roman"/>
        </w:rPr>
      </w:pPr>
      <w:r w:rsidRPr="00DE4806">
        <w:rPr>
          <w:rFonts w:ascii="Times New Roman" w:hAnsi="Times New Roman" w:cs="Times New Roman"/>
        </w:rPr>
        <w:t>Моделирование работы одного вентиля AND с нагрузкой:</w:t>
      </w:r>
    </w:p>
    <w:p w:rsidR="00510ADF" w:rsidRPr="00DE4806" w:rsidRDefault="00510ADF" w:rsidP="009E513A">
      <w:pPr>
        <w:pStyle w:val="Standard"/>
        <w:jc w:val="center"/>
        <w:rPr>
          <w:rFonts w:ascii="Times New Roman" w:hAnsi="Times New Roman" w:cs="Times New Roman"/>
        </w:rPr>
      </w:pPr>
    </w:p>
    <w:p w:rsidR="00510ADF" w:rsidRPr="00DE4806" w:rsidRDefault="009A0BF3" w:rsidP="009E513A">
      <w:pPr>
        <w:pStyle w:val="Standard"/>
        <w:jc w:val="center"/>
        <w:rPr>
          <w:rFonts w:ascii="Times New Roman" w:hAnsi="Times New Roman" w:cs="Times New Roman"/>
        </w:rPr>
      </w:pPr>
      <w:r w:rsidRPr="00DE4806">
        <w:rPr>
          <w:rFonts w:ascii="Times New Roman" w:hAnsi="Times New Roman" w:cs="Times New Roman"/>
          <w:noProof/>
          <w:lang w:eastAsia="ru-RU" w:bidi="ar-SA"/>
        </w:rPr>
        <w:drawing>
          <wp:inline distT="0" distB="0" distL="0" distR="0" wp14:anchorId="55BCEEF7" wp14:editId="4C2856DE">
            <wp:extent cx="4899546" cy="204105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568" cy="2083553"/>
                    </a:xfrm>
                    <a:prstGeom prst="rect">
                      <a:avLst/>
                    </a:prstGeom>
                  </pic:spPr>
                </pic:pic>
              </a:graphicData>
            </a:graphic>
          </wp:inline>
        </w:drawing>
      </w:r>
    </w:p>
    <w:p w:rsidR="00510ADF" w:rsidRPr="00DE4806" w:rsidRDefault="00510ADF" w:rsidP="00510ADF">
      <w:pPr>
        <w:pStyle w:val="Standard"/>
        <w:rPr>
          <w:rFonts w:ascii="Times New Roman" w:hAnsi="Times New Roman" w:cs="Times New Roman"/>
        </w:rPr>
      </w:pPr>
    </w:p>
    <w:p w:rsidR="00510ADF" w:rsidRPr="00DE4806" w:rsidRDefault="00510ADF" w:rsidP="009E513A">
      <w:pPr>
        <w:pStyle w:val="Standard"/>
        <w:jc w:val="center"/>
        <w:rPr>
          <w:rFonts w:ascii="Times New Roman" w:hAnsi="Times New Roman" w:cs="Times New Roman"/>
        </w:rPr>
      </w:pPr>
      <w:r w:rsidRPr="00DE4806">
        <w:rPr>
          <w:rFonts w:ascii="Times New Roman" w:hAnsi="Times New Roman" w:cs="Times New Roman"/>
        </w:rPr>
        <w:t>Определение задержки сигнала через схему с нагрузкой:</w:t>
      </w:r>
    </w:p>
    <w:p w:rsidR="00510ADF" w:rsidRPr="00DE4806" w:rsidRDefault="00510ADF" w:rsidP="009E513A">
      <w:pPr>
        <w:pStyle w:val="Standard"/>
        <w:jc w:val="center"/>
        <w:rPr>
          <w:rFonts w:ascii="Times New Roman" w:hAnsi="Times New Roman" w:cs="Times New Roman"/>
        </w:rPr>
      </w:pPr>
    </w:p>
    <w:p w:rsidR="009A0BF3" w:rsidRPr="00DE4806" w:rsidRDefault="009A0BF3" w:rsidP="009E513A">
      <w:pPr>
        <w:pStyle w:val="Standard"/>
        <w:jc w:val="center"/>
        <w:rPr>
          <w:rFonts w:ascii="Times New Roman" w:hAnsi="Times New Roman" w:cs="Times New Roman"/>
        </w:rPr>
      </w:pPr>
      <w:r w:rsidRPr="00DE4806">
        <w:rPr>
          <w:rFonts w:ascii="Times New Roman" w:hAnsi="Times New Roman" w:cs="Times New Roman"/>
          <w:noProof/>
          <w:lang w:eastAsia="ru-RU" w:bidi="ar-SA"/>
        </w:rPr>
        <w:drawing>
          <wp:inline distT="0" distB="0" distL="0" distR="0" wp14:anchorId="2134F2C3" wp14:editId="43E281C3">
            <wp:extent cx="4844415" cy="2018031"/>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4814" cy="2034860"/>
                    </a:xfrm>
                    <a:prstGeom prst="rect">
                      <a:avLst/>
                    </a:prstGeom>
                  </pic:spPr>
                </pic:pic>
              </a:graphicData>
            </a:graphic>
          </wp:inline>
        </w:drawing>
      </w:r>
    </w:p>
    <w:p w:rsidR="009A0BF3" w:rsidRPr="00DE4806" w:rsidRDefault="009A0BF3" w:rsidP="00510ADF">
      <w:pPr>
        <w:pStyle w:val="Standard"/>
        <w:rPr>
          <w:rFonts w:ascii="Times New Roman" w:hAnsi="Times New Roman" w:cs="Times New Roman"/>
        </w:rPr>
      </w:pPr>
    </w:p>
    <w:p w:rsidR="00510ADF" w:rsidRPr="00DE4806" w:rsidRDefault="00510ADF" w:rsidP="009E513A">
      <w:pPr>
        <w:pStyle w:val="Standard"/>
        <w:jc w:val="center"/>
        <w:rPr>
          <w:rFonts w:ascii="Times New Roman" w:hAnsi="Times New Roman" w:cs="Times New Roman"/>
        </w:rPr>
      </w:pPr>
      <w:r w:rsidRPr="00DE4806">
        <w:rPr>
          <w:rFonts w:ascii="Times New Roman" w:hAnsi="Times New Roman" w:cs="Times New Roman"/>
        </w:rPr>
        <w:t>Из графика вид</w:t>
      </w:r>
      <w:r w:rsidR="000D1167" w:rsidRPr="00DE4806">
        <w:rPr>
          <w:rFonts w:ascii="Times New Roman" w:hAnsi="Times New Roman" w:cs="Times New Roman"/>
        </w:rPr>
        <w:t>но, что задержка составляет ~0.38</w:t>
      </w:r>
      <w:r w:rsidRPr="00DE4806">
        <w:rPr>
          <w:rFonts w:ascii="Times New Roman" w:hAnsi="Times New Roman" w:cs="Times New Roman"/>
        </w:rPr>
        <w:t>ns.</w:t>
      </w:r>
    </w:p>
    <w:p w:rsidR="00510ADF" w:rsidRPr="00DE4806" w:rsidRDefault="00510ADF" w:rsidP="00510ADF">
      <w:pPr>
        <w:pStyle w:val="Standard"/>
        <w:rPr>
          <w:rFonts w:ascii="Times New Roman" w:hAnsi="Times New Roman" w:cs="Times New Roman"/>
        </w:rPr>
      </w:pPr>
    </w:p>
    <w:p w:rsidR="006E1787" w:rsidRPr="00DE4806" w:rsidRDefault="009E513A" w:rsidP="009E513A">
      <w:pPr>
        <w:pStyle w:val="Standard"/>
        <w:jc w:val="both"/>
        <w:rPr>
          <w:rFonts w:ascii="Times New Roman" w:hAnsi="Times New Roman" w:cs="Times New Roman"/>
        </w:rPr>
      </w:pPr>
      <w:r w:rsidRPr="00DE4806">
        <w:rPr>
          <w:rFonts w:ascii="Times New Roman" w:hAnsi="Times New Roman" w:cs="Times New Roman"/>
          <w:b/>
        </w:rPr>
        <w:t>Вывод:</w:t>
      </w:r>
      <w:r w:rsidRPr="00DE4806">
        <w:rPr>
          <w:rFonts w:ascii="Times New Roman" w:hAnsi="Times New Roman" w:cs="Times New Roman"/>
        </w:rPr>
        <w:t xml:space="preserve"> </w:t>
      </w:r>
      <w:r w:rsidR="00510ADF" w:rsidRPr="00DE4806">
        <w:rPr>
          <w:rFonts w:ascii="Times New Roman" w:hAnsi="Times New Roman" w:cs="Times New Roman"/>
        </w:rPr>
        <w:t xml:space="preserve">Временная </w:t>
      </w:r>
      <w:proofErr w:type="spellStart"/>
      <w:r w:rsidR="00510ADF" w:rsidRPr="00DE4806">
        <w:rPr>
          <w:rFonts w:ascii="Times New Roman" w:hAnsi="Times New Roman" w:cs="Times New Roman"/>
        </w:rPr>
        <w:t>диаграма</w:t>
      </w:r>
      <w:proofErr w:type="spellEnd"/>
      <w:r w:rsidR="00510ADF" w:rsidRPr="00DE4806">
        <w:rPr>
          <w:rFonts w:ascii="Times New Roman" w:hAnsi="Times New Roman" w:cs="Times New Roman"/>
        </w:rPr>
        <w:t xml:space="preserve"> с очевидной ясностью свидетельствует о верной реализации вентиля: высокому напряжению только двух входов соответствует высокое напряжение на выходе вентиля с учётом позитивного кодирования. При изменении состояния наблюдаются скачки напряжения, которые являются следствием переходных процессов.</w:t>
      </w:r>
      <w:r w:rsidRPr="00DE4806">
        <w:rPr>
          <w:rFonts w:ascii="Times New Roman" w:hAnsi="Times New Roman" w:cs="Times New Roman"/>
        </w:rPr>
        <w:t xml:space="preserve"> </w:t>
      </w:r>
      <w:r w:rsidR="00510ADF" w:rsidRPr="00DE4806">
        <w:rPr>
          <w:rFonts w:ascii="Times New Roman" w:hAnsi="Times New Roman" w:cs="Times New Roman"/>
        </w:rPr>
        <w:t xml:space="preserve">Нагрузка предаёт сигналу близкий к пилообразному вид вследствие повышения сопротивления на выходе </w:t>
      </w:r>
      <w:proofErr w:type="gramStart"/>
      <w:r w:rsidR="00510ADF" w:rsidRPr="00DE4806">
        <w:rPr>
          <w:rFonts w:ascii="Times New Roman" w:hAnsi="Times New Roman" w:cs="Times New Roman"/>
        </w:rPr>
        <w:t>элемента ;</w:t>
      </w:r>
      <w:proofErr w:type="gramEnd"/>
      <w:r w:rsidR="00510ADF" w:rsidRPr="00DE4806">
        <w:rPr>
          <w:rFonts w:ascii="Times New Roman" w:hAnsi="Times New Roman" w:cs="Times New Roman"/>
        </w:rPr>
        <w:t xml:space="preserve"> задержка сигнала в таком случае выше задержки схемы без</w:t>
      </w:r>
      <w:r w:rsidR="000D1167" w:rsidRPr="00DE4806">
        <w:rPr>
          <w:rFonts w:ascii="Times New Roman" w:hAnsi="Times New Roman" w:cs="Times New Roman"/>
        </w:rPr>
        <w:t xml:space="preserve"> нагрузки в ~19 раз ( 380</w:t>
      </w:r>
      <w:r w:rsidR="000D1167" w:rsidRPr="00DE4806">
        <w:rPr>
          <w:rFonts w:ascii="Times New Roman" w:hAnsi="Times New Roman" w:cs="Times New Roman"/>
          <w:lang w:val="en-US"/>
        </w:rPr>
        <w:t>p</w:t>
      </w:r>
      <w:r w:rsidR="000D1167" w:rsidRPr="00DE4806">
        <w:rPr>
          <w:rFonts w:ascii="Times New Roman" w:hAnsi="Times New Roman" w:cs="Times New Roman"/>
        </w:rPr>
        <w:t>s / 20</w:t>
      </w:r>
      <w:r w:rsidR="00510ADF" w:rsidRPr="00DE4806">
        <w:rPr>
          <w:rFonts w:ascii="Times New Roman" w:hAnsi="Times New Roman" w:cs="Times New Roman"/>
        </w:rPr>
        <w:t xml:space="preserve">ps ).  </w:t>
      </w:r>
    </w:p>
    <w:p w:rsidR="004C092C" w:rsidRPr="00DE4806" w:rsidRDefault="004C092C" w:rsidP="009E513A">
      <w:pPr>
        <w:pStyle w:val="2"/>
        <w:jc w:val="center"/>
        <w:rPr>
          <w:rFonts w:ascii="Times New Roman" w:hAnsi="Times New Roman" w:cs="Times New Roman"/>
        </w:rPr>
      </w:pPr>
      <w:r w:rsidRPr="00DE4806">
        <w:rPr>
          <w:rFonts w:ascii="Times New Roman" w:hAnsi="Times New Roman" w:cs="Times New Roman"/>
        </w:rPr>
        <w:lastRenderedPageBreak/>
        <w:t>Два последовательно соединённых вентиля AND</w:t>
      </w:r>
    </w:p>
    <w:p w:rsidR="006E1787" w:rsidRPr="00DE4806" w:rsidRDefault="006E1787" w:rsidP="009E513A">
      <w:pPr>
        <w:pStyle w:val="Standard"/>
        <w:jc w:val="center"/>
        <w:rPr>
          <w:rFonts w:ascii="Times New Roman" w:hAnsi="Times New Roman" w:cs="Times New Roman"/>
        </w:rPr>
      </w:pPr>
    </w:p>
    <w:p w:rsidR="00874CEE" w:rsidRPr="00DE4806" w:rsidRDefault="00C35BC2" w:rsidP="009E513A">
      <w:pPr>
        <w:pStyle w:val="Standard"/>
        <w:jc w:val="center"/>
        <w:rPr>
          <w:rFonts w:ascii="Times New Roman" w:hAnsi="Times New Roman" w:cs="Times New Roman"/>
        </w:rPr>
      </w:pPr>
      <w:r w:rsidRPr="00DE4806">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11.5pt;height:171pt">
            <v:imagedata r:id="rId10" o:title="twoAnd"/>
          </v:shape>
        </w:pict>
      </w:r>
    </w:p>
    <w:p w:rsidR="009E513A" w:rsidRPr="00DE4806" w:rsidRDefault="009E513A" w:rsidP="009E513A">
      <w:pPr>
        <w:pStyle w:val="Standard"/>
        <w:jc w:val="center"/>
        <w:rPr>
          <w:rFonts w:ascii="Times New Roman" w:hAnsi="Times New Roman" w:cs="Times New Roman"/>
        </w:rPr>
      </w:pPr>
    </w:p>
    <w:p w:rsidR="009E513A" w:rsidRPr="00DE4806" w:rsidRDefault="009E513A" w:rsidP="009E513A">
      <w:pPr>
        <w:pStyle w:val="Standard"/>
        <w:jc w:val="center"/>
        <w:rPr>
          <w:rFonts w:ascii="Times New Roman" w:hAnsi="Times New Roman" w:cs="Times New Roman"/>
        </w:rPr>
      </w:pPr>
    </w:p>
    <w:p w:rsidR="006E1787" w:rsidRPr="00DE4806" w:rsidRDefault="006E1787" w:rsidP="009E513A">
      <w:pPr>
        <w:pStyle w:val="Standard"/>
        <w:jc w:val="center"/>
        <w:rPr>
          <w:rFonts w:ascii="Times New Roman" w:hAnsi="Times New Roman" w:cs="Times New Roman"/>
        </w:rPr>
      </w:pPr>
      <w:r w:rsidRPr="00DE4806">
        <w:rPr>
          <w:rFonts w:ascii="Times New Roman" w:hAnsi="Times New Roman" w:cs="Times New Roman"/>
        </w:rPr>
        <w:t>Моделирование работы схемы:</w:t>
      </w:r>
    </w:p>
    <w:p w:rsidR="006E1787" w:rsidRPr="00DE4806" w:rsidRDefault="009E513A" w:rsidP="009E513A">
      <w:pPr>
        <w:pStyle w:val="Standard"/>
        <w:jc w:val="center"/>
        <w:rPr>
          <w:rFonts w:ascii="Times New Roman" w:hAnsi="Times New Roman" w:cs="Times New Roman"/>
        </w:rPr>
      </w:pPr>
      <w:r w:rsidRPr="00DE4806">
        <w:rPr>
          <w:rFonts w:ascii="Times New Roman" w:hAnsi="Times New Roman" w:cs="Times New Roman"/>
        </w:rPr>
        <w:t>V(n006</w:t>
      </w:r>
      <w:r w:rsidR="006E1787" w:rsidRPr="00DE4806">
        <w:rPr>
          <w:rFonts w:ascii="Times New Roman" w:hAnsi="Times New Roman" w:cs="Times New Roman"/>
        </w:rPr>
        <w:t>) – выходной сигнал схемы.</w:t>
      </w:r>
    </w:p>
    <w:p w:rsidR="006E1787" w:rsidRPr="00DE4806" w:rsidRDefault="00874CEE" w:rsidP="009E513A">
      <w:pPr>
        <w:pStyle w:val="Standard"/>
        <w:jc w:val="center"/>
        <w:rPr>
          <w:rFonts w:ascii="Times New Roman" w:hAnsi="Times New Roman" w:cs="Times New Roman"/>
        </w:rPr>
      </w:pPr>
      <w:r w:rsidRPr="00DE4806">
        <w:rPr>
          <w:rFonts w:ascii="Times New Roman" w:hAnsi="Times New Roman" w:cs="Times New Roman"/>
          <w:noProof/>
          <w:lang w:eastAsia="ru-RU" w:bidi="ar-SA"/>
        </w:rPr>
        <w:drawing>
          <wp:inline distT="0" distB="0" distL="0" distR="0" wp14:anchorId="18BB7C7C" wp14:editId="6FAD1138">
            <wp:extent cx="4681182" cy="2069127"/>
            <wp:effectExtent l="0" t="0" r="571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0692" cy="2082171"/>
                    </a:xfrm>
                    <a:prstGeom prst="rect">
                      <a:avLst/>
                    </a:prstGeom>
                  </pic:spPr>
                </pic:pic>
              </a:graphicData>
            </a:graphic>
          </wp:inline>
        </w:drawing>
      </w:r>
    </w:p>
    <w:p w:rsidR="009E513A" w:rsidRPr="00DE4806" w:rsidRDefault="009E513A" w:rsidP="009E513A">
      <w:pPr>
        <w:pStyle w:val="Standard"/>
        <w:jc w:val="center"/>
        <w:rPr>
          <w:rFonts w:ascii="Times New Roman" w:hAnsi="Times New Roman" w:cs="Times New Roman"/>
        </w:rPr>
      </w:pPr>
    </w:p>
    <w:p w:rsidR="009E513A" w:rsidRPr="00DE4806" w:rsidRDefault="009E513A" w:rsidP="009E513A">
      <w:pPr>
        <w:pStyle w:val="Standard"/>
        <w:jc w:val="center"/>
        <w:rPr>
          <w:rFonts w:ascii="Times New Roman" w:hAnsi="Times New Roman" w:cs="Times New Roman"/>
        </w:rPr>
      </w:pPr>
    </w:p>
    <w:p w:rsidR="006E1787" w:rsidRPr="00DE4806" w:rsidRDefault="006E1787" w:rsidP="009E513A">
      <w:pPr>
        <w:pStyle w:val="Standard"/>
        <w:jc w:val="center"/>
        <w:rPr>
          <w:rFonts w:ascii="Times New Roman" w:hAnsi="Times New Roman" w:cs="Times New Roman"/>
        </w:rPr>
      </w:pPr>
      <w:r w:rsidRPr="00DE4806">
        <w:rPr>
          <w:rFonts w:ascii="Times New Roman" w:hAnsi="Times New Roman" w:cs="Times New Roman"/>
        </w:rPr>
        <w:t>Определение задержки сигнала:</w:t>
      </w:r>
    </w:p>
    <w:p w:rsidR="006E1787" w:rsidRPr="00DE4806" w:rsidRDefault="00874CEE" w:rsidP="009E513A">
      <w:pPr>
        <w:pStyle w:val="Standard"/>
        <w:jc w:val="center"/>
        <w:rPr>
          <w:rFonts w:ascii="Times New Roman" w:hAnsi="Times New Roman" w:cs="Times New Roman"/>
        </w:rPr>
      </w:pPr>
      <w:r w:rsidRPr="00DE4806">
        <w:rPr>
          <w:rFonts w:ascii="Times New Roman" w:hAnsi="Times New Roman" w:cs="Times New Roman"/>
          <w:noProof/>
          <w:lang w:eastAsia="ru-RU" w:bidi="ar-SA"/>
        </w:rPr>
        <w:drawing>
          <wp:inline distT="0" distB="0" distL="0" distR="0" wp14:anchorId="1626F3AC" wp14:editId="040A3662">
            <wp:extent cx="4739561" cy="2094932"/>
            <wp:effectExtent l="0" t="0" r="4445"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8854" cy="2107880"/>
                    </a:xfrm>
                    <a:prstGeom prst="rect">
                      <a:avLst/>
                    </a:prstGeom>
                  </pic:spPr>
                </pic:pic>
              </a:graphicData>
            </a:graphic>
          </wp:inline>
        </w:drawing>
      </w:r>
    </w:p>
    <w:p w:rsidR="006E1787" w:rsidRPr="00DE4806" w:rsidRDefault="006E1787" w:rsidP="009E513A">
      <w:pPr>
        <w:pStyle w:val="Standard"/>
        <w:jc w:val="center"/>
        <w:rPr>
          <w:rFonts w:ascii="Times New Roman" w:hAnsi="Times New Roman" w:cs="Times New Roman"/>
        </w:rPr>
      </w:pPr>
      <w:r w:rsidRPr="00DE4806">
        <w:rPr>
          <w:rFonts w:ascii="Times New Roman" w:hAnsi="Times New Roman" w:cs="Times New Roman"/>
        </w:rPr>
        <w:t>Из графика</w:t>
      </w:r>
      <w:r w:rsidR="00720B9F" w:rsidRPr="00DE4806">
        <w:rPr>
          <w:rFonts w:ascii="Times New Roman" w:hAnsi="Times New Roman" w:cs="Times New Roman"/>
        </w:rPr>
        <w:t xml:space="preserve"> задержка сигна</w:t>
      </w:r>
      <w:r w:rsidR="00C84B03" w:rsidRPr="00DE4806">
        <w:rPr>
          <w:rFonts w:ascii="Times New Roman" w:hAnsi="Times New Roman" w:cs="Times New Roman"/>
        </w:rPr>
        <w:t>ла составляет ~53</w:t>
      </w:r>
      <w:r w:rsidRPr="00DE4806">
        <w:rPr>
          <w:rFonts w:ascii="Times New Roman" w:hAnsi="Times New Roman" w:cs="Times New Roman"/>
        </w:rPr>
        <w:t>ps</w:t>
      </w:r>
    </w:p>
    <w:p w:rsidR="006E1787" w:rsidRPr="00DE4806" w:rsidRDefault="006E1787" w:rsidP="006E1787">
      <w:pPr>
        <w:pStyle w:val="Standard"/>
        <w:rPr>
          <w:rFonts w:ascii="Times New Roman" w:hAnsi="Times New Roman" w:cs="Times New Roman"/>
        </w:rPr>
      </w:pPr>
    </w:p>
    <w:p w:rsidR="006E1787" w:rsidRPr="00DE4806" w:rsidRDefault="006E1787" w:rsidP="006E1787">
      <w:pPr>
        <w:pStyle w:val="Standard"/>
        <w:rPr>
          <w:rFonts w:ascii="Times New Roman" w:hAnsi="Times New Roman" w:cs="Times New Roman"/>
        </w:rPr>
      </w:pPr>
      <w:r w:rsidRPr="00DE4806">
        <w:rPr>
          <w:rFonts w:ascii="Times New Roman" w:hAnsi="Times New Roman" w:cs="Times New Roman"/>
        </w:rPr>
        <w:t>Задержка в сравнении с одн</w:t>
      </w:r>
      <w:r w:rsidR="00C84B03" w:rsidRPr="00DE4806">
        <w:rPr>
          <w:rFonts w:ascii="Times New Roman" w:hAnsi="Times New Roman" w:cs="Times New Roman"/>
        </w:rPr>
        <w:t>им элементом</w:t>
      </w:r>
      <w:r w:rsidR="009E513A" w:rsidRPr="00DE4806">
        <w:rPr>
          <w:rFonts w:ascii="Times New Roman" w:hAnsi="Times New Roman" w:cs="Times New Roman"/>
        </w:rPr>
        <w:t xml:space="preserve"> больше примерно в 3 раза</w:t>
      </w:r>
      <w:r w:rsidRPr="00DE4806">
        <w:rPr>
          <w:rFonts w:ascii="Times New Roman" w:hAnsi="Times New Roman" w:cs="Times New Roman"/>
        </w:rPr>
        <w:t>.</w:t>
      </w:r>
    </w:p>
    <w:p w:rsidR="004C092C" w:rsidRPr="00DE4806" w:rsidRDefault="004C092C" w:rsidP="004C092C">
      <w:pPr>
        <w:rPr>
          <w:rFonts w:ascii="Times New Roman" w:hAnsi="Times New Roman" w:cs="Times New Roman"/>
        </w:rPr>
      </w:pPr>
    </w:p>
    <w:p w:rsidR="00874CEE" w:rsidRPr="00DE4806" w:rsidRDefault="00874CEE" w:rsidP="004C092C">
      <w:pPr>
        <w:rPr>
          <w:rFonts w:ascii="Times New Roman" w:hAnsi="Times New Roman" w:cs="Times New Roman"/>
        </w:rPr>
      </w:pPr>
    </w:p>
    <w:p w:rsidR="00874CEE" w:rsidRPr="00DE4806" w:rsidRDefault="00874CEE" w:rsidP="004C092C">
      <w:pPr>
        <w:rPr>
          <w:rFonts w:ascii="Times New Roman" w:hAnsi="Times New Roman" w:cs="Times New Roman"/>
        </w:rPr>
      </w:pPr>
    </w:p>
    <w:p w:rsidR="00874CEE" w:rsidRPr="00DE4806" w:rsidRDefault="00874CEE" w:rsidP="004C092C">
      <w:pPr>
        <w:rPr>
          <w:rFonts w:ascii="Times New Roman" w:hAnsi="Times New Roman" w:cs="Times New Roman"/>
        </w:rPr>
      </w:pPr>
    </w:p>
    <w:p w:rsidR="00874CEE" w:rsidRPr="00DE4806" w:rsidRDefault="00874CEE" w:rsidP="004C092C">
      <w:pPr>
        <w:rPr>
          <w:rFonts w:ascii="Times New Roman" w:hAnsi="Times New Roman" w:cs="Times New Roman"/>
        </w:rPr>
      </w:pPr>
    </w:p>
    <w:p w:rsidR="00874CEE" w:rsidRPr="00DE4806" w:rsidRDefault="00874CEE" w:rsidP="004C092C">
      <w:pPr>
        <w:rPr>
          <w:rFonts w:ascii="Times New Roman" w:hAnsi="Times New Roman" w:cs="Times New Roman"/>
        </w:rPr>
      </w:pPr>
    </w:p>
    <w:p w:rsidR="00874CEE" w:rsidRPr="00DE4806" w:rsidRDefault="00874CEE" w:rsidP="004C092C">
      <w:pPr>
        <w:rPr>
          <w:rFonts w:ascii="Times New Roman" w:hAnsi="Times New Roman" w:cs="Times New Roman"/>
        </w:rPr>
      </w:pPr>
    </w:p>
    <w:p w:rsidR="004C092C" w:rsidRPr="00DE4806" w:rsidRDefault="004C092C" w:rsidP="009E513A">
      <w:pPr>
        <w:pStyle w:val="2"/>
        <w:jc w:val="center"/>
        <w:rPr>
          <w:rFonts w:ascii="Times New Roman" w:hAnsi="Times New Roman" w:cs="Times New Roman"/>
        </w:rPr>
      </w:pPr>
      <w:r w:rsidRPr="00DE4806">
        <w:rPr>
          <w:rFonts w:ascii="Times New Roman" w:hAnsi="Times New Roman" w:cs="Times New Roman"/>
        </w:rPr>
        <w:t>Четыре параллельно соединённых вентилей AND</w:t>
      </w:r>
    </w:p>
    <w:p w:rsidR="006E1787" w:rsidRPr="00DE4806" w:rsidRDefault="006E1787" w:rsidP="009E513A">
      <w:pPr>
        <w:pStyle w:val="Standard"/>
        <w:jc w:val="center"/>
        <w:rPr>
          <w:rFonts w:ascii="Times New Roman" w:hAnsi="Times New Roman" w:cs="Times New Roman"/>
        </w:rPr>
      </w:pPr>
    </w:p>
    <w:p w:rsidR="006E1787" w:rsidRPr="00DE4806" w:rsidRDefault="00C35BC2" w:rsidP="009E513A">
      <w:pPr>
        <w:pStyle w:val="Standard"/>
        <w:jc w:val="center"/>
        <w:rPr>
          <w:rFonts w:ascii="Times New Roman" w:hAnsi="Times New Roman" w:cs="Times New Roman"/>
        </w:rPr>
      </w:pPr>
      <w:r w:rsidRPr="00DE4806">
        <w:rPr>
          <w:rFonts w:ascii="Times New Roman" w:hAnsi="Times New Roman" w:cs="Times New Roman"/>
          <w:noProof/>
          <w:lang w:eastAsia="ru-RU" w:bidi="ar-SA"/>
        </w:rPr>
        <w:pict>
          <v:shape id="_x0000_i1036" type="#_x0000_t75" style="width:324pt;height:295.5pt">
            <v:imagedata r:id="rId13" o:title="fourAnd"/>
          </v:shape>
        </w:pict>
      </w:r>
    </w:p>
    <w:p w:rsidR="006E1787" w:rsidRPr="00DE4806" w:rsidRDefault="006E1787" w:rsidP="006E1787">
      <w:pPr>
        <w:pStyle w:val="Standard"/>
        <w:rPr>
          <w:rFonts w:ascii="Times New Roman" w:hAnsi="Times New Roman" w:cs="Times New Roman"/>
        </w:rPr>
      </w:pPr>
    </w:p>
    <w:p w:rsidR="006E1787" w:rsidRPr="00DE4806" w:rsidRDefault="006E1787" w:rsidP="006E1787">
      <w:pPr>
        <w:pStyle w:val="Standard"/>
        <w:rPr>
          <w:rFonts w:ascii="Times New Roman" w:hAnsi="Times New Roman" w:cs="Times New Roman"/>
        </w:rPr>
      </w:pPr>
    </w:p>
    <w:p w:rsidR="006E1787" w:rsidRPr="00DE4806" w:rsidRDefault="006E1787" w:rsidP="009E513A">
      <w:pPr>
        <w:pStyle w:val="Standard"/>
        <w:jc w:val="center"/>
        <w:rPr>
          <w:rFonts w:ascii="Times New Roman" w:hAnsi="Times New Roman" w:cs="Times New Roman"/>
        </w:rPr>
      </w:pPr>
      <w:r w:rsidRPr="00DE4806">
        <w:rPr>
          <w:rFonts w:ascii="Times New Roman" w:hAnsi="Times New Roman" w:cs="Times New Roman"/>
        </w:rPr>
        <w:t>Моделирование работы схемы:</w:t>
      </w:r>
    </w:p>
    <w:p w:rsidR="00D803CD" w:rsidRPr="00DE4806" w:rsidRDefault="00E422CB" w:rsidP="009E513A">
      <w:pPr>
        <w:pStyle w:val="Standard"/>
        <w:jc w:val="center"/>
        <w:rPr>
          <w:rFonts w:ascii="Times New Roman" w:hAnsi="Times New Roman" w:cs="Times New Roman"/>
        </w:rPr>
      </w:pPr>
      <w:r w:rsidRPr="00DE4806">
        <w:rPr>
          <w:rFonts w:ascii="Times New Roman" w:hAnsi="Times New Roman" w:cs="Times New Roman"/>
          <w:noProof/>
          <w:lang w:eastAsia="ru-RU" w:bidi="ar-SA"/>
        </w:rPr>
        <w:drawing>
          <wp:inline distT="0" distB="0" distL="0" distR="0" wp14:anchorId="4F5A131B" wp14:editId="043FD2A0">
            <wp:extent cx="5286375" cy="19851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1092" cy="1990671"/>
                    </a:xfrm>
                    <a:prstGeom prst="rect">
                      <a:avLst/>
                    </a:prstGeom>
                  </pic:spPr>
                </pic:pic>
              </a:graphicData>
            </a:graphic>
          </wp:inline>
        </w:drawing>
      </w:r>
    </w:p>
    <w:p w:rsidR="006E1787" w:rsidRPr="00DE4806" w:rsidRDefault="006E1787" w:rsidP="009E513A">
      <w:pPr>
        <w:pStyle w:val="Standard"/>
        <w:jc w:val="center"/>
        <w:rPr>
          <w:rFonts w:ascii="Times New Roman" w:hAnsi="Times New Roman" w:cs="Times New Roman"/>
        </w:rPr>
      </w:pPr>
      <w:r w:rsidRPr="00DE4806">
        <w:rPr>
          <w:rFonts w:ascii="Times New Roman" w:hAnsi="Times New Roman" w:cs="Times New Roman"/>
        </w:rPr>
        <w:t>Определение задержки:</w:t>
      </w:r>
    </w:p>
    <w:p w:rsidR="00D803CD" w:rsidRPr="00DE4806" w:rsidRDefault="00D803CD" w:rsidP="009E513A">
      <w:pPr>
        <w:pStyle w:val="Standard"/>
        <w:jc w:val="center"/>
        <w:rPr>
          <w:rFonts w:ascii="Times New Roman" w:hAnsi="Times New Roman" w:cs="Times New Roman"/>
        </w:rPr>
      </w:pPr>
      <w:r w:rsidRPr="00DE4806">
        <w:rPr>
          <w:rFonts w:ascii="Times New Roman" w:hAnsi="Times New Roman" w:cs="Times New Roman"/>
          <w:noProof/>
          <w:lang w:eastAsia="ru-RU" w:bidi="ar-SA"/>
        </w:rPr>
        <w:drawing>
          <wp:inline distT="0" distB="0" distL="0" distR="0" wp14:anchorId="7042C639" wp14:editId="024DD623">
            <wp:extent cx="5352724" cy="2209800"/>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9937" cy="2221034"/>
                    </a:xfrm>
                    <a:prstGeom prst="rect">
                      <a:avLst/>
                    </a:prstGeom>
                  </pic:spPr>
                </pic:pic>
              </a:graphicData>
            </a:graphic>
          </wp:inline>
        </w:drawing>
      </w:r>
    </w:p>
    <w:p w:rsidR="006E1787" w:rsidRPr="00DE4806" w:rsidRDefault="006E1787" w:rsidP="009E513A">
      <w:pPr>
        <w:pStyle w:val="Standard"/>
        <w:jc w:val="center"/>
        <w:rPr>
          <w:rFonts w:ascii="Times New Roman" w:hAnsi="Times New Roman" w:cs="Times New Roman"/>
        </w:rPr>
      </w:pPr>
      <w:r w:rsidRPr="00DE4806">
        <w:rPr>
          <w:rFonts w:ascii="Times New Roman" w:hAnsi="Times New Roman" w:cs="Times New Roman"/>
        </w:rPr>
        <w:t xml:space="preserve">Задержка составляет </w:t>
      </w:r>
      <w:r w:rsidR="00C84B03" w:rsidRPr="00DE4806">
        <w:rPr>
          <w:rFonts w:ascii="Times New Roman" w:hAnsi="Times New Roman" w:cs="Times New Roman"/>
        </w:rPr>
        <w:t>примерно 80p</w:t>
      </w:r>
      <w:r w:rsidRPr="00DE4806">
        <w:rPr>
          <w:rFonts w:ascii="Times New Roman" w:hAnsi="Times New Roman" w:cs="Times New Roman"/>
        </w:rPr>
        <w:t>s.</w:t>
      </w:r>
    </w:p>
    <w:p w:rsidR="000D1167" w:rsidRPr="00DE4806" w:rsidRDefault="000D1167" w:rsidP="000D1167">
      <w:pPr>
        <w:rPr>
          <w:rFonts w:ascii="Times New Roman" w:hAnsi="Times New Roman" w:cs="Times New Roman"/>
        </w:rPr>
      </w:pPr>
    </w:p>
    <w:p w:rsidR="004C092C" w:rsidRPr="00DE4806" w:rsidRDefault="004C092C" w:rsidP="004C092C">
      <w:pPr>
        <w:pStyle w:val="2"/>
        <w:rPr>
          <w:rFonts w:ascii="Times New Roman" w:hAnsi="Times New Roman" w:cs="Times New Roman"/>
        </w:rPr>
      </w:pPr>
      <w:r w:rsidRPr="00DE4806">
        <w:rPr>
          <w:rFonts w:ascii="Times New Roman" w:hAnsi="Times New Roman" w:cs="Times New Roman"/>
        </w:rPr>
        <w:t>Реализация логической функции в базисе ИЛИ-НЕ</w:t>
      </w:r>
    </w:p>
    <w:p w:rsidR="006E1787" w:rsidRPr="00DE4806" w:rsidRDefault="004C092C" w:rsidP="006E1787">
      <w:pPr>
        <w:pStyle w:val="Standard"/>
        <w:rPr>
          <w:rFonts w:ascii="Times New Roman" w:hAnsi="Times New Roman" w:cs="Times New Roman"/>
        </w:rPr>
      </w:pPr>
      <w:r w:rsidRPr="00DE4806">
        <w:rPr>
          <w:rFonts w:ascii="Times New Roman" w:hAnsi="Times New Roman" w:cs="Times New Roman"/>
        </w:rPr>
        <w:tab/>
      </w:r>
      <w:r w:rsidR="006E1787" w:rsidRPr="00DE4806">
        <w:rPr>
          <w:rFonts w:ascii="Times New Roman" w:hAnsi="Times New Roman" w:cs="Times New Roman"/>
        </w:rPr>
        <w:t>Вентиль ИЛИ-НЕ:</w:t>
      </w:r>
    </w:p>
    <w:p w:rsidR="006E1787" w:rsidRPr="00DE4806" w:rsidRDefault="006E1787" w:rsidP="006E1787">
      <w:pPr>
        <w:pStyle w:val="Standard"/>
        <w:rPr>
          <w:rFonts w:ascii="Times New Roman" w:hAnsi="Times New Roman" w:cs="Times New Roman"/>
        </w:rPr>
      </w:pPr>
    </w:p>
    <w:p w:rsidR="006E1787" w:rsidRPr="00DE4806" w:rsidRDefault="006E1787" w:rsidP="006E1787">
      <w:pPr>
        <w:pStyle w:val="Standard"/>
        <w:rPr>
          <w:rFonts w:ascii="Times New Roman" w:hAnsi="Times New Roman" w:cs="Times New Roman"/>
        </w:rPr>
      </w:pPr>
    </w:p>
    <w:p w:rsidR="006E1787" w:rsidRPr="00DE4806" w:rsidRDefault="00EB7855" w:rsidP="006E1787">
      <w:pPr>
        <w:pStyle w:val="Standard"/>
        <w:rPr>
          <w:rFonts w:ascii="Times New Roman" w:hAnsi="Times New Roman" w:cs="Times New Roman"/>
        </w:rPr>
      </w:pPr>
      <w:r w:rsidRPr="00DE4806">
        <w:rPr>
          <w:rFonts w:ascii="Times New Roman" w:hAnsi="Times New Roman" w:cs="Times New Roman"/>
          <w:noProof/>
          <w:lang w:eastAsia="ru-RU" w:bidi="ar-SA"/>
        </w:rPr>
        <w:drawing>
          <wp:inline distT="0" distB="0" distL="0" distR="0" wp14:anchorId="159C44CF" wp14:editId="550D9065">
            <wp:extent cx="3857625" cy="36477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9968" cy="3649950"/>
                    </a:xfrm>
                    <a:prstGeom prst="rect">
                      <a:avLst/>
                    </a:prstGeom>
                  </pic:spPr>
                </pic:pic>
              </a:graphicData>
            </a:graphic>
          </wp:inline>
        </w:drawing>
      </w:r>
    </w:p>
    <w:p w:rsidR="006E1787" w:rsidRPr="00DE4806" w:rsidRDefault="006E1787" w:rsidP="006E1787">
      <w:pPr>
        <w:pStyle w:val="Standard"/>
        <w:rPr>
          <w:rFonts w:ascii="Times New Roman" w:hAnsi="Times New Roman" w:cs="Times New Roman"/>
        </w:rPr>
      </w:pPr>
    </w:p>
    <w:p w:rsidR="006E1787" w:rsidRPr="00DE4806" w:rsidRDefault="006E1787" w:rsidP="006E1787">
      <w:pPr>
        <w:pStyle w:val="Standard"/>
        <w:rPr>
          <w:rFonts w:ascii="Times New Roman" w:hAnsi="Times New Roman" w:cs="Times New Roman"/>
        </w:rPr>
      </w:pPr>
    </w:p>
    <w:p w:rsidR="006E1787" w:rsidRPr="00DE4806" w:rsidRDefault="006E1787" w:rsidP="006E1787">
      <w:pPr>
        <w:pStyle w:val="Standard"/>
        <w:rPr>
          <w:rFonts w:ascii="Times New Roman" w:hAnsi="Times New Roman" w:cs="Times New Roman"/>
        </w:rPr>
      </w:pPr>
    </w:p>
    <w:p w:rsidR="006E1787" w:rsidRPr="00DE4806" w:rsidRDefault="006E1787" w:rsidP="006E1787">
      <w:pPr>
        <w:pStyle w:val="Standard"/>
        <w:rPr>
          <w:rFonts w:ascii="Times New Roman" w:hAnsi="Times New Roman" w:cs="Times New Roman"/>
        </w:rPr>
      </w:pPr>
      <w:r w:rsidRPr="00DE4806">
        <w:rPr>
          <w:rFonts w:ascii="Times New Roman" w:hAnsi="Times New Roman" w:cs="Times New Roman"/>
        </w:rPr>
        <w:t xml:space="preserve">Логическая функция: Y = </w:t>
      </w:r>
      <m:oMath>
        <m:r>
          <w:rPr>
            <w:rFonts w:ascii="Cambria Math" w:hAnsi="Cambria Math" w:cs="Times New Roman"/>
          </w:rPr>
          <m:t>X1∧X2∧X3</m:t>
        </m:r>
      </m:oMath>
    </w:p>
    <w:tbl>
      <w:tblPr>
        <w:tblW w:w="2846" w:type="dxa"/>
        <w:tblLayout w:type="fixed"/>
        <w:tblCellMar>
          <w:left w:w="10" w:type="dxa"/>
          <w:right w:w="10" w:type="dxa"/>
        </w:tblCellMar>
        <w:tblLook w:val="04A0" w:firstRow="1" w:lastRow="0" w:firstColumn="1" w:lastColumn="0" w:noHBand="0" w:noVBand="1"/>
      </w:tblPr>
      <w:tblGrid>
        <w:gridCol w:w="713"/>
        <w:gridCol w:w="711"/>
        <w:gridCol w:w="711"/>
        <w:gridCol w:w="711"/>
      </w:tblGrid>
      <w:tr w:rsidR="00C35BC2" w:rsidRPr="00DE4806" w:rsidTr="00C35BC2">
        <w:trPr>
          <w:trHeight w:val="213"/>
        </w:trPr>
        <w:tc>
          <w:tcPr>
            <w:tcW w:w="713" w:type="dxa"/>
            <w:tcBorders>
              <w:top w:val="single" w:sz="2" w:space="0" w:color="000000"/>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F1</w:t>
            </w:r>
          </w:p>
        </w:tc>
        <w:tc>
          <w:tcPr>
            <w:tcW w:w="711" w:type="dxa"/>
            <w:tcBorders>
              <w:top w:val="single" w:sz="2" w:space="0" w:color="000000"/>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F2</w:t>
            </w:r>
          </w:p>
        </w:tc>
        <w:tc>
          <w:tcPr>
            <w:tcW w:w="711" w:type="dxa"/>
            <w:tcBorders>
              <w:top w:val="single" w:sz="2" w:space="0" w:color="000000"/>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F3</w:t>
            </w:r>
          </w:p>
        </w:tc>
        <w:tc>
          <w:tcPr>
            <w:tcW w:w="711" w:type="dxa"/>
            <w:tcBorders>
              <w:top w:val="single" w:sz="2" w:space="0" w:color="000000"/>
              <w:left w:val="single" w:sz="2" w:space="0" w:color="000000"/>
              <w:bottom w:val="single" w:sz="2" w:space="0" w:color="000000"/>
              <w:right w:val="single" w:sz="2" w:space="0" w:color="000000"/>
            </w:tcBorders>
            <w:shd w:val="clear" w:color="auto" w:fill="B2B2B2"/>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F</w:t>
            </w:r>
          </w:p>
        </w:tc>
      </w:tr>
      <w:tr w:rsidR="00C35BC2" w:rsidRPr="00DE4806" w:rsidTr="00C35BC2">
        <w:trPr>
          <w:trHeight w:val="213"/>
        </w:trPr>
        <w:tc>
          <w:tcPr>
            <w:tcW w:w="713"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c>
          <w:tcPr>
            <w:tcW w:w="711" w:type="dxa"/>
            <w:tcBorders>
              <w:top w:val="nil"/>
              <w:left w:val="single" w:sz="2" w:space="0" w:color="000000"/>
              <w:bottom w:val="single" w:sz="2" w:space="0" w:color="000000"/>
              <w:right w:val="single" w:sz="2" w:space="0" w:color="000000"/>
            </w:tcBorders>
            <w:shd w:val="clear" w:color="auto" w:fill="B2B2B2"/>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r>
      <w:tr w:rsidR="00C35BC2" w:rsidRPr="00DE4806" w:rsidTr="00C35BC2">
        <w:trPr>
          <w:trHeight w:val="213"/>
        </w:trPr>
        <w:tc>
          <w:tcPr>
            <w:tcW w:w="713"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lang w:val="en-US"/>
              </w:rPr>
            </w:pPr>
            <w:r w:rsidRPr="00DE4806">
              <w:rPr>
                <w:rFonts w:ascii="Times New Roman" w:hAnsi="Times New Roman" w:cs="Times New Roman"/>
                <w:lang w:val="en-US"/>
              </w:rPr>
              <w:t>1</w:t>
            </w:r>
          </w:p>
        </w:tc>
        <w:tc>
          <w:tcPr>
            <w:tcW w:w="711" w:type="dxa"/>
            <w:tcBorders>
              <w:top w:val="nil"/>
              <w:left w:val="single" w:sz="2" w:space="0" w:color="000000"/>
              <w:bottom w:val="single" w:sz="2" w:space="0" w:color="000000"/>
              <w:right w:val="single" w:sz="2" w:space="0" w:color="000000"/>
            </w:tcBorders>
            <w:shd w:val="clear" w:color="auto" w:fill="B2B2B2"/>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r>
      <w:tr w:rsidR="00C35BC2" w:rsidRPr="00DE4806" w:rsidTr="00C35BC2">
        <w:trPr>
          <w:trHeight w:val="201"/>
        </w:trPr>
        <w:tc>
          <w:tcPr>
            <w:tcW w:w="713"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lang w:val="en-US"/>
              </w:rPr>
            </w:pPr>
            <w:r w:rsidRPr="00DE4806">
              <w:rPr>
                <w:rFonts w:ascii="Times New Roman" w:hAnsi="Times New Roman" w:cs="Times New Roman"/>
                <w:lang w:val="en-US"/>
              </w:rPr>
              <w:t>1</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c>
          <w:tcPr>
            <w:tcW w:w="711" w:type="dxa"/>
            <w:tcBorders>
              <w:top w:val="nil"/>
              <w:left w:val="single" w:sz="2" w:space="0" w:color="000000"/>
              <w:bottom w:val="single" w:sz="2" w:space="0" w:color="000000"/>
              <w:right w:val="single" w:sz="2" w:space="0" w:color="000000"/>
            </w:tcBorders>
            <w:shd w:val="clear" w:color="auto" w:fill="B2B2B2"/>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r>
      <w:tr w:rsidR="00C35BC2" w:rsidRPr="00DE4806" w:rsidTr="00C35BC2">
        <w:trPr>
          <w:trHeight w:val="213"/>
        </w:trPr>
        <w:tc>
          <w:tcPr>
            <w:tcW w:w="713"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lang w:val="en-US"/>
              </w:rPr>
            </w:pPr>
            <w:r w:rsidRPr="00DE4806">
              <w:rPr>
                <w:rFonts w:ascii="Times New Roman" w:hAnsi="Times New Roman" w:cs="Times New Roman"/>
                <w:lang w:val="en-US"/>
              </w:rPr>
              <w:t>1</w:t>
            </w:r>
          </w:p>
        </w:tc>
        <w:tc>
          <w:tcPr>
            <w:tcW w:w="711" w:type="dxa"/>
            <w:tcBorders>
              <w:top w:val="nil"/>
              <w:left w:val="single" w:sz="2" w:space="0" w:color="000000"/>
              <w:bottom w:val="single" w:sz="2" w:space="0" w:color="000000"/>
              <w:right w:val="single" w:sz="2" w:space="0" w:color="000000"/>
            </w:tcBorders>
            <w:shd w:val="clear" w:color="auto" w:fill="B2B2B2"/>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r>
      <w:tr w:rsidR="00C35BC2" w:rsidRPr="00DE4806" w:rsidTr="00C35BC2">
        <w:trPr>
          <w:trHeight w:val="213"/>
        </w:trPr>
        <w:tc>
          <w:tcPr>
            <w:tcW w:w="713"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lang w:val="en-US"/>
              </w:rPr>
            </w:pPr>
            <w:r w:rsidRPr="00DE4806">
              <w:rPr>
                <w:rFonts w:ascii="Times New Roman" w:hAnsi="Times New Roman" w:cs="Times New Roman"/>
                <w:lang w:val="en-US"/>
              </w:rPr>
              <w:t>1</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c>
          <w:tcPr>
            <w:tcW w:w="711" w:type="dxa"/>
            <w:tcBorders>
              <w:top w:val="nil"/>
              <w:left w:val="single" w:sz="2" w:space="0" w:color="000000"/>
              <w:bottom w:val="single" w:sz="2" w:space="0" w:color="000000"/>
              <w:right w:val="single" w:sz="2" w:space="0" w:color="000000"/>
            </w:tcBorders>
            <w:shd w:val="clear" w:color="auto" w:fill="B2B2B2"/>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r>
      <w:tr w:rsidR="00C35BC2" w:rsidRPr="00DE4806" w:rsidTr="00C35BC2">
        <w:trPr>
          <w:trHeight w:val="201"/>
        </w:trPr>
        <w:tc>
          <w:tcPr>
            <w:tcW w:w="713"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1</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1</w:t>
            </w:r>
          </w:p>
        </w:tc>
        <w:tc>
          <w:tcPr>
            <w:tcW w:w="711" w:type="dxa"/>
            <w:tcBorders>
              <w:top w:val="nil"/>
              <w:left w:val="single" w:sz="2" w:space="0" w:color="000000"/>
              <w:bottom w:val="single" w:sz="2" w:space="0" w:color="000000"/>
              <w:right w:val="single" w:sz="2" w:space="0" w:color="000000"/>
            </w:tcBorders>
            <w:shd w:val="clear" w:color="auto" w:fill="B2B2B2"/>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r>
      <w:tr w:rsidR="00C35BC2" w:rsidRPr="00DE4806" w:rsidTr="00C35BC2">
        <w:trPr>
          <w:trHeight w:val="213"/>
        </w:trPr>
        <w:tc>
          <w:tcPr>
            <w:tcW w:w="713"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1</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1</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c>
          <w:tcPr>
            <w:tcW w:w="711" w:type="dxa"/>
            <w:tcBorders>
              <w:top w:val="nil"/>
              <w:left w:val="single" w:sz="2" w:space="0" w:color="000000"/>
              <w:bottom w:val="single" w:sz="2" w:space="0" w:color="000000"/>
              <w:right w:val="single" w:sz="2" w:space="0" w:color="000000"/>
            </w:tcBorders>
            <w:shd w:val="clear" w:color="auto" w:fill="B2B2B2"/>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0</w:t>
            </w:r>
          </w:p>
        </w:tc>
      </w:tr>
      <w:tr w:rsidR="00C35BC2" w:rsidRPr="00DE4806" w:rsidTr="00C35BC2">
        <w:trPr>
          <w:trHeight w:val="213"/>
        </w:trPr>
        <w:tc>
          <w:tcPr>
            <w:tcW w:w="713"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1</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1</w:t>
            </w:r>
          </w:p>
        </w:tc>
        <w:tc>
          <w:tcPr>
            <w:tcW w:w="711" w:type="dxa"/>
            <w:tcBorders>
              <w:top w:val="nil"/>
              <w:left w:val="single" w:sz="2" w:space="0" w:color="000000"/>
              <w:bottom w:val="single" w:sz="2" w:space="0" w:color="000000"/>
              <w:right w:val="nil"/>
            </w:tcBorders>
            <w:shd w:val="clear" w:color="auto" w:fill="EEEEEE"/>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1</w:t>
            </w:r>
          </w:p>
        </w:tc>
        <w:tc>
          <w:tcPr>
            <w:tcW w:w="711" w:type="dxa"/>
            <w:tcBorders>
              <w:top w:val="nil"/>
              <w:left w:val="single" w:sz="2" w:space="0" w:color="000000"/>
              <w:bottom w:val="single" w:sz="2" w:space="0" w:color="000000"/>
              <w:right w:val="single" w:sz="2" w:space="0" w:color="000000"/>
            </w:tcBorders>
            <w:shd w:val="clear" w:color="auto" w:fill="B2B2B2"/>
            <w:tcMar>
              <w:top w:w="55" w:type="dxa"/>
              <w:left w:w="55" w:type="dxa"/>
              <w:bottom w:w="55" w:type="dxa"/>
              <w:right w:w="55" w:type="dxa"/>
            </w:tcMar>
            <w:hideMark/>
          </w:tcPr>
          <w:p w:rsidR="00C35BC2" w:rsidRPr="00DE4806" w:rsidRDefault="00C35BC2">
            <w:pPr>
              <w:pStyle w:val="TableContents"/>
              <w:spacing w:line="256" w:lineRule="auto"/>
              <w:rPr>
                <w:rFonts w:ascii="Times New Roman" w:hAnsi="Times New Roman" w:cs="Times New Roman"/>
              </w:rPr>
            </w:pPr>
            <w:r w:rsidRPr="00DE4806">
              <w:rPr>
                <w:rFonts w:ascii="Times New Roman" w:hAnsi="Times New Roman" w:cs="Times New Roman"/>
              </w:rPr>
              <w:t>1</w:t>
            </w:r>
          </w:p>
        </w:tc>
      </w:tr>
    </w:tbl>
    <w:p w:rsidR="00C35BC2" w:rsidRPr="00DE4806" w:rsidRDefault="00C35BC2" w:rsidP="006E1787">
      <w:pPr>
        <w:pStyle w:val="Standard"/>
        <w:rPr>
          <w:rFonts w:ascii="Times New Roman" w:hAnsi="Times New Roman" w:cs="Times New Roman"/>
        </w:rPr>
      </w:pPr>
    </w:p>
    <w:p w:rsidR="006E1787" w:rsidRPr="00DE4806" w:rsidRDefault="006E1787" w:rsidP="006E1787">
      <w:pPr>
        <w:pStyle w:val="Standard"/>
        <w:rPr>
          <w:rFonts w:ascii="Times New Roman" w:hAnsi="Times New Roman" w:cs="Times New Roman"/>
        </w:rPr>
      </w:pPr>
      <w:r w:rsidRPr="00DE4806">
        <w:rPr>
          <w:rFonts w:ascii="Times New Roman" w:hAnsi="Times New Roman" w:cs="Times New Roman"/>
        </w:rPr>
        <w:t xml:space="preserve">В базисе ИЛИ-НЕ приводится в виду: Y = </w:t>
      </w:r>
      <m:oMath>
        <m:acc>
          <m:accPr>
            <m:chr m:val="̅"/>
            <m:ctrlPr>
              <w:rPr>
                <w:rFonts w:ascii="Cambria Math" w:hAnsi="Cambria Math" w:cs="Times New Roman"/>
              </w:rPr>
            </m:ctrlPr>
          </m:accPr>
          <m:e>
            <m:acc>
              <m:accPr>
                <m:chr m:val="̅"/>
                <m:ctrlPr>
                  <w:rPr>
                    <w:rFonts w:ascii="Cambria Math" w:hAnsi="Cambria Math" w:cs="Times New Roman"/>
                  </w:rPr>
                </m:ctrlPr>
              </m:accPr>
              <m:e>
                <m:r>
                  <w:rPr>
                    <w:rFonts w:ascii="Cambria Math" w:hAnsi="Cambria Math" w:cs="Times New Roman"/>
                  </w:rPr>
                  <m:t>X1</m:t>
                </m:r>
              </m:e>
            </m:acc>
            <m: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X2</m:t>
                </m:r>
              </m:e>
            </m:acc>
          </m:e>
        </m:acc>
        <m: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X3</m:t>
            </m:r>
          </m:e>
        </m:acc>
      </m:oMath>
      <w:r w:rsidRPr="00DE4806">
        <w:rPr>
          <w:rFonts w:ascii="Times New Roman" w:hAnsi="Times New Roman" w:cs="Times New Roman"/>
        </w:rPr>
        <w:t xml:space="preserve">; где отрицание выражается через применение стрелки Пирса на сам аргумент: </w:t>
      </w:r>
      <m:oMath>
        <m:acc>
          <m:accPr>
            <m:chr m:val="̅"/>
            <m:ctrlPr>
              <w:rPr>
                <w:rFonts w:ascii="Cambria Math" w:hAnsi="Cambria Math" w:cs="Times New Roman"/>
              </w:rPr>
            </m:ctrlPr>
          </m:accPr>
          <m:e>
            <m:r>
              <w:rPr>
                <w:rFonts w:ascii="Cambria Math" w:hAnsi="Cambria Math" w:cs="Times New Roman"/>
              </w:rPr>
              <m:t>X</m:t>
            </m:r>
          </m:e>
        </m:acc>
        <m:r>
          <w:rPr>
            <w:rFonts w:ascii="Cambria Math" w:hAnsi="Cambria Math" w:cs="Times New Roman"/>
          </w:rPr>
          <m:t>=X↓X</m:t>
        </m:r>
      </m:oMath>
    </w:p>
    <w:p w:rsidR="006E1787" w:rsidRPr="00DE4806" w:rsidRDefault="006E1787" w:rsidP="006E1787">
      <w:pPr>
        <w:pStyle w:val="Standard"/>
        <w:rPr>
          <w:rFonts w:ascii="Times New Roman" w:hAnsi="Times New Roman" w:cs="Times New Roman"/>
        </w:rPr>
      </w:pPr>
      <w:r w:rsidRPr="00DE4806">
        <w:rPr>
          <w:rFonts w:ascii="Times New Roman" w:hAnsi="Times New Roman" w:cs="Times New Roman"/>
        </w:rPr>
        <w:t xml:space="preserve">Таким образом, схема с </w:t>
      </w:r>
      <w:proofErr w:type="spellStart"/>
      <w:r w:rsidRPr="00DE4806">
        <w:rPr>
          <w:rFonts w:ascii="Times New Roman" w:hAnsi="Times New Roman" w:cs="Times New Roman"/>
        </w:rPr>
        <w:t>двувходными</w:t>
      </w:r>
      <w:proofErr w:type="spellEnd"/>
      <w:r w:rsidRPr="00DE4806">
        <w:rPr>
          <w:rFonts w:ascii="Times New Roman" w:hAnsi="Times New Roman" w:cs="Times New Roman"/>
        </w:rPr>
        <w:t xml:space="preserve"> вентилями имеет вид:</w:t>
      </w:r>
    </w:p>
    <w:p w:rsidR="00EB7855" w:rsidRPr="00DE4806" w:rsidRDefault="00EB7855" w:rsidP="006E1787">
      <w:pPr>
        <w:pStyle w:val="Standard"/>
        <w:rPr>
          <w:rFonts w:ascii="Times New Roman" w:hAnsi="Times New Roman" w:cs="Times New Roman"/>
        </w:rPr>
      </w:pPr>
      <w:r w:rsidRPr="00DE4806">
        <w:rPr>
          <w:rFonts w:ascii="Times New Roman" w:hAnsi="Times New Roman" w:cs="Times New Roman"/>
          <w:noProof/>
          <w:lang w:eastAsia="ru-RU" w:bidi="ar-SA"/>
        </w:rPr>
        <w:lastRenderedPageBreak/>
        <w:drawing>
          <wp:inline distT="0" distB="0" distL="0" distR="0" wp14:anchorId="66604104" wp14:editId="5C313C9A">
            <wp:extent cx="5295900" cy="2876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9637" cy="2884011"/>
                    </a:xfrm>
                    <a:prstGeom prst="rect">
                      <a:avLst/>
                    </a:prstGeom>
                  </pic:spPr>
                </pic:pic>
              </a:graphicData>
            </a:graphic>
          </wp:inline>
        </w:drawing>
      </w:r>
    </w:p>
    <w:p w:rsidR="006E1787" w:rsidRPr="00DE4806" w:rsidRDefault="006E1787" w:rsidP="006E1787">
      <w:pPr>
        <w:pStyle w:val="Standard"/>
        <w:rPr>
          <w:rFonts w:ascii="Times New Roman" w:hAnsi="Times New Roman" w:cs="Times New Roman"/>
        </w:rPr>
      </w:pPr>
      <w:r w:rsidRPr="00DE4806">
        <w:rPr>
          <w:rFonts w:ascii="Times New Roman" w:hAnsi="Times New Roman" w:cs="Times New Roman"/>
        </w:rPr>
        <w:t>Моделирование работы схемы:</w:t>
      </w:r>
    </w:p>
    <w:p w:rsidR="00DE4806" w:rsidRPr="00DE4806" w:rsidRDefault="00DE4806" w:rsidP="006E1787">
      <w:pPr>
        <w:pStyle w:val="Standard"/>
        <w:rPr>
          <w:rFonts w:ascii="Times New Roman" w:hAnsi="Times New Roman" w:cs="Times New Roman"/>
          <w:lang w:val="en-US"/>
        </w:rPr>
      </w:pPr>
      <w:r w:rsidRPr="00DE4806">
        <w:rPr>
          <w:rFonts w:ascii="Times New Roman" w:hAnsi="Times New Roman" w:cs="Times New Roman"/>
        </w:rPr>
        <w:t>Входы</w:t>
      </w:r>
      <w:r w:rsidRPr="00DE4806">
        <w:rPr>
          <w:rFonts w:ascii="Times New Roman" w:hAnsi="Times New Roman" w:cs="Times New Roman"/>
          <w:lang w:val="en-US"/>
        </w:rPr>
        <w:t>:</w:t>
      </w:r>
    </w:p>
    <w:p w:rsidR="006E1787" w:rsidRPr="00DE4806" w:rsidRDefault="00EC2FAE" w:rsidP="006E1787">
      <w:pPr>
        <w:pStyle w:val="Standard"/>
        <w:rPr>
          <w:rFonts w:ascii="Times New Roman" w:hAnsi="Times New Roman" w:cs="Times New Roman"/>
        </w:rPr>
      </w:pPr>
      <w:r w:rsidRPr="00DE4806">
        <w:rPr>
          <w:rFonts w:ascii="Times New Roman" w:hAnsi="Times New Roman" w:cs="Times New Roman"/>
          <w:noProof/>
          <w:lang w:eastAsia="ru-RU"/>
        </w:rPr>
        <w:drawing>
          <wp:inline distT="0" distB="0" distL="0" distR="0" wp14:anchorId="08B5337C" wp14:editId="17F8C637">
            <wp:extent cx="6645910" cy="1781175"/>
            <wp:effectExtent l="0" t="0" r="254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781175"/>
                    </a:xfrm>
                    <a:prstGeom prst="rect">
                      <a:avLst/>
                    </a:prstGeom>
                  </pic:spPr>
                </pic:pic>
              </a:graphicData>
            </a:graphic>
          </wp:inline>
        </w:drawing>
      </w:r>
    </w:p>
    <w:p w:rsidR="00EC2FAE" w:rsidRPr="00DE4806" w:rsidRDefault="00EC2FAE" w:rsidP="006E1787">
      <w:pPr>
        <w:pStyle w:val="Standard"/>
        <w:rPr>
          <w:rFonts w:ascii="Times New Roman" w:hAnsi="Times New Roman" w:cs="Times New Roman"/>
        </w:rPr>
      </w:pPr>
    </w:p>
    <w:p w:rsidR="00DE4806" w:rsidRPr="00DE4806" w:rsidRDefault="00DE4806" w:rsidP="006E1787">
      <w:pPr>
        <w:pStyle w:val="Standard"/>
        <w:rPr>
          <w:rFonts w:ascii="Times New Roman" w:hAnsi="Times New Roman" w:cs="Times New Roman"/>
          <w:lang w:val="en-US"/>
        </w:rPr>
      </w:pPr>
      <w:r w:rsidRPr="00DE4806">
        <w:rPr>
          <w:rFonts w:ascii="Times New Roman" w:hAnsi="Times New Roman" w:cs="Times New Roman"/>
        </w:rPr>
        <w:t>Выход</w:t>
      </w:r>
      <w:r w:rsidRPr="00DE4806">
        <w:rPr>
          <w:rFonts w:ascii="Times New Roman" w:hAnsi="Times New Roman" w:cs="Times New Roman"/>
          <w:lang w:val="en-US"/>
        </w:rPr>
        <w:t>:</w:t>
      </w:r>
    </w:p>
    <w:p w:rsidR="00EC2FAE" w:rsidRPr="00DE4806" w:rsidRDefault="00EC2FAE" w:rsidP="006E1787">
      <w:pPr>
        <w:pStyle w:val="Standard"/>
        <w:rPr>
          <w:rFonts w:ascii="Times New Roman" w:hAnsi="Times New Roman" w:cs="Times New Roman"/>
        </w:rPr>
      </w:pPr>
      <w:r w:rsidRPr="00DE4806">
        <w:rPr>
          <w:rFonts w:ascii="Times New Roman" w:hAnsi="Times New Roman" w:cs="Times New Roman"/>
          <w:noProof/>
          <w:lang w:eastAsia="ru-RU"/>
        </w:rPr>
        <w:drawing>
          <wp:inline distT="0" distB="0" distL="0" distR="0" wp14:anchorId="1E9863DF" wp14:editId="621F03BE">
            <wp:extent cx="6645910" cy="179070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0030" cy="1797199"/>
                    </a:xfrm>
                    <a:prstGeom prst="rect">
                      <a:avLst/>
                    </a:prstGeom>
                  </pic:spPr>
                </pic:pic>
              </a:graphicData>
            </a:graphic>
          </wp:inline>
        </w:drawing>
      </w:r>
    </w:p>
    <w:p w:rsidR="006E1787" w:rsidRPr="00DE4806" w:rsidRDefault="006E1787" w:rsidP="006E1787">
      <w:pPr>
        <w:pStyle w:val="Standard"/>
        <w:rPr>
          <w:rFonts w:ascii="Times New Roman" w:hAnsi="Times New Roman" w:cs="Times New Roman"/>
        </w:rPr>
      </w:pPr>
      <w:r w:rsidRPr="00DE4806">
        <w:rPr>
          <w:rFonts w:ascii="Times New Roman" w:hAnsi="Times New Roman" w:cs="Times New Roman"/>
        </w:rPr>
        <w:t>Задержка схемы:</w:t>
      </w:r>
    </w:p>
    <w:p w:rsidR="006E1787" w:rsidRPr="00DE4806" w:rsidRDefault="006E1787" w:rsidP="006E1787">
      <w:pPr>
        <w:pStyle w:val="Standard"/>
        <w:rPr>
          <w:rFonts w:ascii="Times New Roman" w:hAnsi="Times New Roman" w:cs="Times New Roman"/>
        </w:rPr>
      </w:pPr>
    </w:p>
    <w:p w:rsidR="00DE4806" w:rsidRPr="00DE4806" w:rsidRDefault="00DE4806" w:rsidP="006E1787">
      <w:pPr>
        <w:pStyle w:val="Standard"/>
        <w:rPr>
          <w:rFonts w:ascii="Times New Roman" w:hAnsi="Times New Roman" w:cs="Times New Roman"/>
        </w:rPr>
      </w:pPr>
      <w:r w:rsidRPr="00DE4806">
        <w:rPr>
          <w:rFonts w:ascii="Times New Roman" w:hAnsi="Times New Roman" w:cs="Times New Roman"/>
          <w:noProof/>
          <w:lang w:eastAsia="ru-RU"/>
        </w:rPr>
        <w:drawing>
          <wp:inline distT="0" distB="0" distL="0" distR="0" wp14:anchorId="1E097955" wp14:editId="3DC9B948">
            <wp:extent cx="6645910" cy="224790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2247900"/>
                    </a:xfrm>
                    <a:prstGeom prst="rect">
                      <a:avLst/>
                    </a:prstGeom>
                  </pic:spPr>
                </pic:pic>
              </a:graphicData>
            </a:graphic>
          </wp:inline>
        </w:drawing>
      </w:r>
    </w:p>
    <w:p w:rsidR="006E1787" w:rsidRPr="00DE4806" w:rsidRDefault="006E1787" w:rsidP="006E1787">
      <w:pPr>
        <w:pStyle w:val="Standard"/>
        <w:rPr>
          <w:rFonts w:ascii="Times New Roman" w:hAnsi="Times New Roman" w:cs="Times New Roman"/>
        </w:rPr>
      </w:pPr>
      <w:r w:rsidRPr="00DE4806">
        <w:rPr>
          <w:rFonts w:ascii="Times New Roman" w:hAnsi="Times New Roman" w:cs="Times New Roman"/>
        </w:rPr>
        <w:lastRenderedPageBreak/>
        <w:t>Задержка схемы составляет ~</w:t>
      </w:r>
      <w:r w:rsidR="00DE4806">
        <w:rPr>
          <w:rFonts w:ascii="Times New Roman" w:hAnsi="Times New Roman" w:cs="Times New Roman"/>
        </w:rPr>
        <w:t>80</w:t>
      </w:r>
      <w:r w:rsidRPr="00DE4806">
        <w:rPr>
          <w:rFonts w:ascii="Times New Roman" w:hAnsi="Times New Roman" w:cs="Times New Roman"/>
        </w:rPr>
        <w:t>ps.</w:t>
      </w:r>
    </w:p>
    <w:p w:rsidR="006E1787" w:rsidRPr="00DE4806" w:rsidRDefault="006E1787" w:rsidP="006E1787">
      <w:pPr>
        <w:pStyle w:val="Standard"/>
        <w:rPr>
          <w:rFonts w:ascii="Times New Roman" w:hAnsi="Times New Roman" w:cs="Times New Roman"/>
        </w:rPr>
      </w:pPr>
    </w:p>
    <w:p w:rsidR="006E1787" w:rsidRPr="00DE4806" w:rsidRDefault="006E1787" w:rsidP="006E1787">
      <w:pPr>
        <w:pStyle w:val="Standard"/>
        <w:rPr>
          <w:rFonts w:ascii="Times New Roman" w:hAnsi="Times New Roman" w:cs="Times New Roman"/>
        </w:rPr>
      </w:pPr>
      <w:r w:rsidRPr="00DE4806">
        <w:rPr>
          <w:rFonts w:ascii="Times New Roman" w:hAnsi="Times New Roman" w:cs="Times New Roman"/>
        </w:rPr>
        <w:t xml:space="preserve">Из вышеприведённых данных следует, что задержка схемы, состоящей из элементов NOR, меньше задержки схемы из элементов AND </w:t>
      </w:r>
      <w:bookmarkStart w:id="0" w:name="_GoBack"/>
      <w:bookmarkEnd w:id="0"/>
      <w:proofErr w:type="gramStart"/>
      <w:r w:rsidRPr="00DE4806">
        <w:rPr>
          <w:rFonts w:ascii="Times New Roman" w:hAnsi="Times New Roman" w:cs="Times New Roman"/>
        </w:rPr>
        <w:t>( NAND</w:t>
      </w:r>
      <w:proofErr w:type="gramEnd"/>
      <w:r w:rsidRPr="00DE4806">
        <w:rPr>
          <w:rFonts w:ascii="Times New Roman" w:hAnsi="Times New Roman" w:cs="Times New Roman"/>
        </w:rPr>
        <w:t xml:space="preserve"> + NOT ).</w:t>
      </w:r>
    </w:p>
    <w:p w:rsidR="006E1787" w:rsidRPr="00DE4806" w:rsidRDefault="006E1787" w:rsidP="006E1787">
      <w:pPr>
        <w:pStyle w:val="Standard"/>
        <w:rPr>
          <w:rFonts w:ascii="Times New Roman" w:hAnsi="Times New Roman" w:cs="Times New Roman"/>
        </w:rPr>
      </w:pPr>
    </w:p>
    <w:p w:rsidR="006E1787" w:rsidRPr="00DE4806" w:rsidRDefault="006E1787" w:rsidP="006E1787">
      <w:pPr>
        <w:pStyle w:val="Standard"/>
        <w:rPr>
          <w:rFonts w:ascii="Times New Roman" w:hAnsi="Times New Roman" w:cs="Times New Roman"/>
        </w:rPr>
      </w:pPr>
    </w:p>
    <w:p w:rsidR="006E1787" w:rsidRPr="00DE4806" w:rsidRDefault="006E1787" w:rsidP="006E1787">
      <w:pPr>
        <w:pStyle w:val="Standard"/>
        <w:rPr>
          <w:rFonts w:ascii="Times New Roman" w:hAnsi="Times New Roman" w:cs="Times New Roman"/>
        </w:rPr>
      </w:pPr>
      <w:r w:rsidRPr="00DE4806">
        <w:rPr>
          <w:rFonts w:ascii="Times New Roman" w:hAnsi="Times New Roman" w:cs="Times New Roman"/>
        </w:rPr>
        <w:t>Путём исследования схемы на разных показателях частоты была выявлена максимальная част</w:t>
      </w:r>
      <w:r w:rsidR="00E422CB" w:rsidRPr="00DE4806">
        <w:rPr>
          <w:rFonts w:ascii="Times New Roman" w:hAnsi="Times New Roman" w:cs="Times New Roman"/>
        </w:rPr>
        <w:t>ота работы составляет примерно 1.9</w:t>
      </w:r>
      <w:r w:rsidRPr="00DE4806">
        <w:rPr>
          <w:rFonts w:ascii="Times New Roman" w:hAnsi="Times New Roman" w:cs="Times New Roman"/>
        </w:rPr>
        <w:t>ГГц.</w:t>
      </w:r>
    </w:p>
    <w:p w:rsidR="004C092C" w:rsidRPr="00DE4806" w:rsidRDefault="004C092C" w:rsidP="004C092C">
      <w:pPr>
        <w:pStyle w:val="2"/>
        <w:rPr>
          <w:rFonts w:ascii="Times New Roman" w:hAnsi="Times New Roman" w:cs="Times New Roman"/>
        </w:rPr>
      </w:pPr>
    </w:p>
    <w:p w:rsidR="004C092C" w:rsidRPr="00DE4806" w:rsidRDefault="004C092C" w:rsidP="004C092C">
      <w:pPr>
        <w:pStyle w:val="2"/>
        <w:rPr>
          <w:rFonts w:ascii="Times New Roman" w:hAnsi="Times New Roman" w:cs="Times New Roman"/>
        </w:rPr>
      </w:pPr>
      <w:r w:rsidRPr="00DE4806">
        <w:rPr>
          <w:rFonts w:ascii="Times New Roman" w:hAnsi="Times New Roman" w:cs="Times New Roman"/>
        </w:rPr>
        <w:t>Вывод:</w:t>
      </w:r>
    </w:p>
    <w:p w:rsidR="006E1787" w:rsidRPr="00DE4806" w:rsidRDefault="006E1787" w:rsidP="006E1787">
      <w:pPr>
        <w:pStyle w:val="Standard"/>
        <w:jc w:val="both"/>
        <w:rPr>
          <w:rFonts w:ascii="Times New Roman" w:hAnsi="Times New Roman" w:cs="Times New Roman"/>
        </w:rPr>
      </w:pPr>
    </w:p>
    <w:p w:rsidR="00DE4806" w:rsidRPr="00DE4806" w:rsidRDefault="006E1787" w:rsidP="00DE4806">
      <w:pPr>
        <w:pStyle w:val="Standard"/>
        <w:jc w:val="both"/>
        <w:rPr>
          <w:rFonts w:ascii="Times New Roman" w:hAnsi="Times New Roman" w:cs="Times New Roman"/>
        </w:rPr>
      </w:pPr>
      <w:r w:rsidRPr="00DE4806">
        <w:rPr>
          <w:rFonts w:ascii="Times New Roman" w:hAnsi="Times New Roman" w:cs="Times New Roman"/>
        </w:rPr>
        <w:tab/>
      </w:r>
      <w:r w:rsidR="00DE4806" w:rsidRPr="00DE4806">
        <w:rPr>
          <w:rFonts w:ascii="Times New Roman" w:hAnsi="Times New Roman" w:cs="Times New Roman"/>
        </w:rPr>
        <w:t>Задержка распространения сигнала, которая характеризует быстродействие схемы и представляет собой время задержки выходного сигнала относительного сигнала на входе, присутствует в интегральных схемах всегда. Основными факторами, определяющими задержку распространения сигнала через схему, являются емкости переходов транзисторов и диодов, паразитные емкости между компонентами интегральной схемы и подложкой, а также инерционность процесса переключения диодов и транзисторов, обусловленная процессами накопления и рассасывания заряда в их структурах.</w:t>
      </w:r>
    </w:p>
    <w:p w:rsidR="00DE4806" w:rsidRPr="00DE4806" w:rsidRDefault="00DE4806" w:rsidP="00DE4806">
      <w:pPr>
        <w:pStyle w:val="Standard"/>
        <w:jc w:val="both"/>
        <w:rPr>
          <w:rFonts w:ascii="Times New Roman" w:hAnsi="Times New Roman" w:cs="Times New Roman"/>
        </w:rPr>
      </w:pPr>
      <w:r w:rsidRPr="00DE4806">
        <w:rPr>
          <w:rFonts w:ascii="Times New Roman" w:hAnsi="Times New Roman" w:cs="Times New Roman"/>
        </w:rPr>
        <w:t>При прохождении сигнала последовательно через несколько логических элементов, времена задержки складываются. Чем больше каскадов сигнал проходит, тем соответственно задержка выше.</w:t>
      </w:r>
    </w:p>
    <w:p w:rsidR="00DE4806" w:rsidRPr="00DE4806" w:rsidRDefault="00DE4806" w:rsidP="00DE4806">
      <w:pPr>
        <w:pStyle w:val="Standard"/>
        <w:jc w:val="both"/>
        <w:rPr>
          <w:rFonts w:ascii="Times New Roman" w:hAnsi="Times New Roman" w:cs="Times New Roman"/>
        </w:rPr>
      </w:pPr>
    </w:p>
    <w:p w:rsidR="00DE4806" w:rsidRPr="00DE4806" w:rsidRDefault="00DE4806" w:rsidP="00DE4806">
      <w:pPr>
        <w:pStyle w:val="Standard"/>
        <w:jc w:val="both"/>
        <w:rPr>
          <w:rFonts w:ascii="Times New Roman" w:hAnsi="Times New Roman" w:cs="Times New Roman"/>
        </w:rPr>
      </w:pPr>
      <w:r w:rsidRPr="00DE4806">
        <w:rPr>
          <w:rFonts w:ascii="Times New Roman" w:hAnsi="Times New Roman" w:cs="Times New Roman"/>
        </w:rPr>
        <w:t>При исследовании влияния размера вентиля на его параметры было определено, что задержка распространения сигнала через вентиль размера 1X, управляющего вентилем 4X, больше, чем задержка при прохождении вентилей одинаковых размеров. Это обуславливается мощностью выходного сигнала вентиля, т.к. емкость (и соответственно величина заряда, необходимого для переключения состояния схемы) вентиля размера 4X будет больше, чем у вентиля 1X.</w:t>
      </w:r>
    </w:p>
    <w:p w:rsidR="00DE4806" w:rsidRPr="00DE4806" w:rsidRDefault="00DE4806" w:rsidP="00DE4806">
      <w:pPr>
        <w:pStyle w:val="Standard"/>
        <w:jc w:val="both"/>
        <w:rPr>
          <w:rFonts w:ascii="Times New Roman" w:hAnsi="Times New Roman" w:cs="Times New Roman"/>
        </w:rPr>
      </w:pPr>
      <w:r w:rsidRPr="00DE4806">
        <w:rPr>
          <w:rFonts w:ascii="Times New Roman" w:hAnsi="Times New Roman" w:cs="Times New Roman"/>
        </w:rPr>
        <w:t>Величина коэффициента разветвления оказывает прямую зависимость на задержку распространения сигнала, что также обуславливается необходимым количеством заряда, необходимого для переключения состояния схемы.</w:t>
      </w:r>
    </w:p>
    <w:p w:rsidR="004C092C" w:rsidRPr="00DE4806" w:rsidRDefault="00DE4806" w:rsidP="00DE4806">
      <w:pPr>
        <w:pStyle w:val="Standard"/>
        <w:jc w:val="both"/>
        <w:rPr>
          <w:rFonts w:ascii="Times New Roman" w:hAnsi="Times New Roman" w:cs="Times New Roman"/>
        </w:rPr>
      </w:pPr>
      <w:r w:rsidRPr="00DE4806">
        <w:rPr>
          <w:rFonts w:ascii="Times New Roman" w:hAnsi="Times New Roman" w:cs="Times New Roman"/>
        </w:rPr>
        <w:t>Также в процессе выполнения работы была построена схема логического вентиля AND. В процессе ее исследования был также подтвержден тот факт, что большее количество пройденных сигналом каскадов увеличивает задержку распространения сигнала. И несмотря на то, что это время не велико для одного элемента, для схемы, в которой может быть огромное количество различных элементов, задержка распространения уже может быть существенной.</w:t>
      </w:r>
    </w:p>
    <w:sectPr w:rsidR="004C092C" w:rsidRPr="00DE4806" w:rsidSect="009E513A">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DejaVu Sans">
    <w:altName w:val="Times New Roman"/>
    <w:charset w:val="00"/>
    <w:family w:val="auto"/>
    <w:pitch w:val="variable"/>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8BD"/>
    <w:multiLevelType w:val="multilevel"/>
    <w:tmpl w:val="C40472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2A76A17"/>
    <w:multiLevelType w:val="multilevel"/>
    <w:tmpl w:val="C40472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5D30262"/>
    <w:multiLevelType w:val="multilevel"/>
    <w:tmpl w:val="C40472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3A"/>
    <w:rsid w:val="000475B5"/>
    <w:rsid w:val="000D1167"/>
    <w:rsid w:val="001A6628"/>
    <w:rsid w:val="001C2659"/>
    <w:rsid w:val="001D0020"/>
    <w:rsid w:val="002A0ECF"/>
    <w:rsid w:val="002A2D40"/>
    <w:rsid w:val="002B684B"/>
    <w:rsid w:val="00344663"/>
    <w:rsid w:val="003904C0"/>
    <w:rsid w:val="004C092C"/>
    <w:rsid w:val="00503219"/>
    <w:rsid w:val="00506885"/>
    <w:rsid w:val="00510ADF"/>
    <w:rsid w:val="0058374A"/>
    <w:rsid w:val="005F76E2"/>
    <w:rsid w:val="006A7254"/>
    <w:rsid w:val="006E1787"/>
    <w:rsid w:val="00714B93"/>
    <w:rsid w:val="00720B9F"/>
    <w:rsid w:val="007A3F46"/>
    <w:rsid w:val="007B7F0B"/>
    <w:rsid w:val="00874CEE"/>
    <w:rsid w:val="009679F7"/>
    <w:rsid w:val="009A0BF3"/>
    <w:rsid w:val="009E513A"/>
    <w:rsid w:val="00A23496"/>
    <w:rsid w:val="00AD503A"/>
    <w:rsid w:val="00B067E2"/>
    <w:rsid w:val="00B45B33"/>
    <w:rsid w:val="00B75D90"/>
    <w:rsid w:val="00C35BC2"/>
    <w:rsid w:val="00C84B03"/>
    <w:rsid w:val="00CA7477"/>
    <w:rsid w:val="00D3655B"/>
    <w:rsid w:val="00D610CB"/>
    <w:rsid w:val="00D803CD"/>
    <w:rsid w:val="00DE4806"/>
    <w:rsid w:val="00E422CB"/>
    <w:rsid w:val="00EA1213"/>
    <w:rsid w:val="00EB7855"/>
    <w:rsid w:val="00EC2FAE"/>
    <w:rsid w:val="00EE508F"/>
    <w:rsid w:val="00F005EB"/>
    <w:rsid w:val="00FD56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67F8"/>
  <w15:chartTrackingRefBased/>
  <w15:docId w15:val="{7B126EDD-53B7-496E-B8A6-AF462853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503A"/>
  </w:style>
  <w:style w:type="paragraph" w:styleId="1">
    <w:name w:val="heading 1"/>
    <w:basedOn w:val="a"/>
    <w:next w:val="a"/>
    <w:link w:val="10"/>
    <w:uiPriority w:val="9"/>
    <w:qFormat/>
    <w:rsid w:val="004C09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C09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50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714B93"/>
    <w:rPr>
      <w:color w:val="808080"/>
    </w:rPr>
  </w:style>
  <w:style w:type="table" w:styleId="a5">
    <w:name w:val="Table Grid"/>
    <w:basedOn w:val="a1"/>
    <w:uiPriority w:val="39"/>
    <w:rsid w:val="005F7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C092C"/>
    <w:pPr>
      <w:widowControl w:val="0"/>
      <w:suppressAutoHyphens/>
      <w:autoSpaceDN w:val="0"/>
      <w:spacing w:after="0" w:line="240" w:lineRule="auto"/>
      <w:textAlignment w:val="baseline"/>
    </w:pPr>
    <w:rPr>
      <w:rFonts w:ascii="Liberation Serif" w:eastAsia="Droid Sans Fallback" w:hAnsi="Liberation Serif" w:cs="DejaVu Sans"/>
      <w:kern w:val="3"/>
      <w:sz w:val="24"/>
      <w:szCs w:val="24"/>
      <w:lang w:eastAsia="zh-CN" w:bidi="hi-IN"/>
    </w:rPr>
  </w:style>
  <w:style w:type="character" w:customStyle="1" w:styleId="10">
    <w:name w:val="Заголовок 1 Знак"/>
    <w:basedOn w:val="a0"/>
    <w:link w:val="1"/>
    <w:uiPriority w:val="9"/>
    <w:rsid w:val="004C092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4C092C"/>
    <w:rPr>
      <w:rFonts w:asciiTheme="majorHAnsi" w:eastAsiaTheme="majorEastAsia" w:hAnsiTheme="majorHAnsi" w:cstheme="majorBidi"/>
      <w:color w:val="2E74B5" w:themeColor="accent1" w:themeShade="BF"/>
      <w:sz w:val="26"/>
      <w:szCs w:val="26"/>
    </w:rPr>
  </w:style>
  <w:style w:type="paragraph" w:styleId="a6">
    <w:name w:val="List Paragraph"/>
    <w:basedOn w:val="a"/>
    <w:uiPriority w:val="34"/>
    <w:qFormat/>
    <w:rsid w:val="00503219"/>
    <w:pPr>
      <w:ind w:left="720"/>
      <w:contextualSpacing/>
    </w:pPr>
  </w:style>
  <w:style w:type="paragraph" w:styleId="a7">
    <w:name w:val="No Spacing"/>
    <w:uiPriority w:val="1"/>
    <w:qFormat/>
    <w:rsid w:val="00503219"/>
    <w:pPr>
      <w:spacing w:after="0" w:line="240" w:lineRule="auto"/>
    </w:pPr>
  </w:style>
  <w:style w:type="paragraph" w:customStyle="1" w:styleId="TableContents">
    <w:name w:val="Table Contents"/>
    <w:basedOn w:val="a"/>
    <w:rsid w:val="00C35BC2"/>
    <w:pPr>
      <w:widowControl w:val="0"/>
      <w:suppressLineNumbers/>
      <w:suppressAutoHyphens/>
      <w:autoSpaceDN w:val="0"/>
      <w:spacing w:after="0" w:line="240" w:lineRule="auto"/>
    </w:pPr>
    <w:rPr>
      <w:rFonts w:ascii="Liberation Serif" w:eastAsia="Droid Sans Fallback" w:hAnsi="Liberation Serif" w:cs="DejaVu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17758">
      <w:bodyDiv w:val="1"/>
      <w:marLeft w:val="0"/>
      <w:marRight w:val="0"/>
      <w:marTop w:val="0"/>
      <w:marBottom w:val="0"/>
      <w:divBdr>
        <w:top w:val="none" w:sz="0" w:space="0" w:color="auto"/>
        <w:left w:val="none" w:sz="0" w:space="0" w:color="auto"/>
        <w:bottom w:val="none" w:sz="0" w:space="0" w:color="auto"/>
        <w:right w:val="none" w:sz="0" w:space="0" w:color="auto"/>
      </w:divBdr>
    </w:div>
    <w:div w:id="206796391">
      <w:bodyDiv w:val="1"/>
      <w:marLeft w:val="0"/>
      <w:marRight w:val="0"/>
      <w:marTop w:val="0"/>
      <w:marBottom w:val="0"/>
      <w:divBdr>
        <w:top w:val="none" w:sz="0" w:space="0" w:color="auto"/>
        <w:left w:val="none" w:sz="0" w:space="0" w:color="auto"/>
        <w:bottom w:val="none" w:sz="0" w:space="0" w:color="auto"/>
        <w:right w:val="none" w:sz="0" w:space="0" w:color="auto"/>
      </w:divBdr>
    </w:div>
    <w:div w:id="380322023">
      <w:bodyDiv w:val="1"/>
      <w:marLeft w:val="0"/>
      <w:marRight w:val="0"/>
      <w:marTop w:val="0"/>
      <w:marBottom w:val="0"/>
      <w:divBdr>
        <w:top w:val="none" w:sz="0" w:space="0" w:color="auto"/>
        <w:left w:val="none" w:sz="0" w:space="0" w:color="auto"/>
        <w:bottom w:val="none" w:sz="0" w:space="0" w:color="auto"/>
        <w:right w:val="none" w:sz="0" w:space="0" w:color="auto"/>
      </w:divBdr>
    </w:div>
    <w:div w:id="528838617">
      <w:bodyDiv w:val="1"/>
      <w:marLeft w:val="0"/>
      <w:marRight w:val="0"/>
      <w:marTop w:val="0"/>
      <w:marBottom w:val="0"/>
      <w:divBdr>
        <w:top w:val="none" w:sz="0" w:space="0" w:color="auto"/>
        <w:left w:val="none" w:sz="0" w:space="0" w:color="auto"/>
        <w:bottom w:val="none" w:sz="0" w:space="0" w:color="auto"/>
        <w:right w:val="none" w:sz="0" w:space="0" w:color="auto"/>
      </w:divBdr>
    </w:div>
    <w:div w:id="584997101">
      <w:bodyDiv w:val="1"/>
      <w:marLeft w:val="0"/>
      <w:marRight w:val="0"/>
      <w:marTop w:val="0"/>
      <w:marBottom w:val="0"/>
      <w:divBdr>
        <w:top w:val="none" w:sz="0" w:space="0" w:color="auto"/>
        <w:left w:val="none" w:sz="0" w:space="0" w:color="auto"/>
        <w:bottom w:val="none" w:sz="0" w:space="0" w:color="auto"/>
        <w:right w:val="none" w:sz="0" w:space="0" w:color="auto"/>
      </w:divBdr>
    </w:div>
    <w:div w:id="699357190">
      <w:bodyDiv w:val="1"/>
      <w:marLeft w:val="0"/>
      <w:marRight w:val="0"/>
      <w:marTop w:val="0"/>
      <w:marBottom w:val="0"/>
      <w:divBdr>
        <w:top w:val="none" w:sz="0" w:space="0" w:color="auto"/>
        <w:left w:val="none" w:sz="0" w:space="0" w:color="auto"/>
        <w:bottom w:val="none" w:sz="0" w:space="0" w:color="auto"/>
        <w:right w:val="none" w:sz="0" w:space="0" w:color="auto"/>
      </w:divBdr>
    </w:div>
    <w:div w:id="700594524">
      <w:bodyDiv w:val="1"/>
      <w:marLeft w:val="0"/>
      <w:marRight w:val="0"/>
      <w:marTop w:val="0"/>
      <w:marBottom w:val="0"/>
      <w:divBdr>
        <w:top w:val="none" w:sz="0" w:space="0" w:color="auto"/>
        <w:left w:val="none" w:sz="0" w:space="0" w:color="auto"/>
        <w:bottom w:val="none" w:sz="0" w:space="0" w:color="auto"/>
        <w:right w:val="none" w:sz="0" w:space="0" w:color="auto"/>
      </w:divBdr>
    </w:div>
    <w:div w:id="983854808">
      <w:bodyDiv w:val="1"/>
      <w:marLeft w:val="0"/>
      <w:marRight w:val="0"/>
      <w:marTop w:val="0"/>
      <w:marBottom w:val="0"/>
      <w:divBdr>
        <w:top w:val="none" w:sz="0" w:space="0" w:color="auto"/>
        <w:left w:val="none" w:sz="0" w:space="0" w:color="auto"/>
        <w:bottom w:val="none" w:sz="0" w:space="0" w:color="auto"/>
        <w:right w:val="none" w:sz="0" w:space="0" w:color="auto"/>
      </w:divBdr>
    </w:div>
    <w:div w:id="1593516297">
      <w:bodyDiv w:val="1"/>
      <w:marLeft w:val="0"/>
      <w:marRight w:val="0"/>
      <w:marTop w:val="0"/>
      <w:marBottom w:val="0"/>
      <w:divBdr>
        <w:top w:val="none" w:sz="0" w:space="0" w:color="auto"/>
        <w:left w:val="none" w:sz="0" w:space="0" w:color="auto"/>
        <w:bottom w:val="none" w:sz="0" w:space="0" w:color="auto"/>
        <w:right w:val="none" w:sz="0" w:space="0" w:color="auto"/>
      </w:divBdr>
    </w:div>
    <w:div w:id="1627203128">
      <w:bodyDiv w:val="1"/>
      <w:marLeft w:val="0"/>
      <w:marRight w:val="0"/>
      <w:marTop w:val="0"/>
      <w:marBottom w:val="0"/>
      <w:divBdr>
        <w:top w:val="none" w:sz="0" w:space="0" w:color="auto"/>
        <w:left w:val="none" w:sz="0" w:space="0" w:color="auto"/>
        <w:bottom w:val="none" w:sz="0" w:space="0" w:color="auto"/>
        <w:right w:val="none" w:sz="0" w:space="0" w:color="auto"/>
      </w:divBdr>
    </w:div>
    <w:div w:id="1882132080">
      <w:bodyDiv w:val="1"/>
      <w:marLeft w:val="0"/>
      <w:marRight w:val="0"/>
      <w:marTop w:val="0"/>
      <w:marBottom w:val="0"/>
      <w:divBdr>
        <w:top w:val="none" w:sz="0" w:space="0" w:color="auto"/>
        <w:left w:val="none" w:sz="0" w:space="0" w:color="auto"/>
        <w:bottom w:val="none" w:sz="0" w:space="0" w:color="auto"/>
        <w:right w:val="none" w:sz="0" w:space="0" w:color="auto"/>
      </w:divBdr>
    </w:div>
    <w:div w:id="206032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8</Pages>
  <Words>724</Words>
  <Characters>4133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dc:creator>
  <cp:keywords/>
  <dc:description/>
  <cp:lastModifiedBy>Константин Третьяков</cp:lastModifiedBy>
  <cp:revision>16</cp:revision>
  <dcterms:created xsi:type="dcterms:W3CDTF">2017-05-28T11:06:00Z</dcterms:created>
  <dcterms:modified xsi:type="dcterms:W3CDTF">2018-03-21T06:18:00Z</dcterms:modified>
</cp:coreProperties>
</file>