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b/>
          <w:color w:val="5B35B5"/>
          <w:sz w:val="80"/>
        </w:rPr>
        <w:t>PRISMA</w:t>
      </w:r>
    </w:p>
    <w:p>
      <w:pPr>
        <w:jc w:val="center"/>
      </w:pPr>
      <w:r>
        <w:rPr>
          <w:b/>
          <w:sz w:val="30"/>
        </w:rPr>
        <w:t>PLATAFORMA DE APRENDIZAGEM</w:t>
      </w:r>
    </w:p>
    <w:p>
      <w:pPr>
        <w:spacing w:before="560"/>
        <w:jc w:val="center"/>
      </w:pPr>
      <w:r>
        <w:rPr>
          <w:b/>
          <w:sz w:val="38"/>
        </w:rPr>
        <w:t>Documentação de Requisitos e Arquitetura</w:t>
      </w:r>
    </w:p>
    <w:p>
      <w:pPr>
        <w:spacing w:before="1100"/>
        <w:jc w:val="center"/>
      </w:pPr>
      <w:r>
        <w:rPr>
          <w:b/>
        </w:rPr>
        <w:t>Versão 2.0  •  Agosto de 2026</w:t>
      </w:r>
    </w:p>
    <w:p>
      <w:pPr>
        <w:spacing w:before="400"/>
        <w:jc w:val="center"/>
      </w:pPr>
      <w:r>
        <w:rPr>
          <w:b/>
        </w:rPr>
        <w:t>Equipe</w:t>
        <w:br/>
      </w:r>
      <w:r>
        <w:t>Guilherme Holz • Rafael Rangel • Eduardo Soares • Eduardo Trevizani</w:t>
      </w:r>
    </w:p>
    <w:p>
      <w:pPr>
        <w:spacing w:before="1200"/>
        <w:jc w:val="center"/>
      </w:pPr>
      <w:r>
        <w:rPr>
          <w:i/>
          <w:color w:val="5B35B5"/>
        </w:rPr>
        <w:t>“Transforme conhecimento em possibilidades.”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5B35B5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2484"/>
            <w:shd w:fill="5B35B5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84"/>
            <w:shd w:fill="5B35B5"/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2484"/>
            <w:shd w:fill="5B35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484"/>
            <w:vAlign w:val="center"/>
          </w:tcPr>
          <w:p>
            <w:r>
              <w:t>1.0</w:t>
            </w:r>
          </w:p>
        </w:tc>
        <w:tc>
          <w:tcPr>
            <w:tcW w:type="dxa" w:w="2484"/>
            <w:vAlign w:val="center"/>
          </w:tcPr>
          <w:p>
            <w:r>
              <w:t>Agosto/2026</w:t>
            </w:r>
          </w:p>
        </w:tc>
        <w:tc>
          <w:tcPr>
            <w:tcW w:type="dxa" w:w="2484"/>
            <w:vAlign w:val="center"/>
          </w:tcPr>
          <w:p>
            <w:r>
              <w:t>Equipe PRISMA</w:t>
            </w:r>
          </w:p>
        </w:tc>
        <w:tc>
          <w:tcPr>
            <w:tcW w:type="dxa" w:w="2484"/>
            <w:vAlign w:val="center"/>
          </w:tcPr>
          <w:p>
            <w:r>
              <w:t>Definição inicial do objetivo, usuários e requisitos funcionais.</w:t>
            </w:r>
          </w:p>
        </w:tc>
      </w:tr>
      <w:tr>
        <w:tc>
          <w:tcPr>
            <w:tcW w:type="dxa" w:w="2484"/>
            <w:vAlign w:val="center"/>
          </w:tcPr>
          <w:p>
            <w:r>
              <w:t>2.0</w:t>
            </w:r>
          </w:p>
        </w:tc>
        <w:tc>
          <w:tcPr>
            <w:tcW w:type="dxa" w:w="2484"/>
            <w:vAlign w:val="center"/>
          </w:tcPr>
          <w:p>
            <w:r>
              <w:t>Agosto/2026</w:t>
            </w:r>
          </w:p>
        </w:tc>
        <w:tc>
          <w:tcPr>
            <w:tcW w:type="dxa" w:w="2484"/>
            <w:vAlign w:val="center"/>
          </w:tcPr>
          <w:p>
            <w:r>
              <w:t>Equipe PRISMA</w:t>
            </w:r>
          </w:p>
        </w:tc>
        <w:tc>
          <w:tcPr>
            <w:tcW w:type="dxa" w:w="2484"/>
            <w:vAlign w:val="center"/>
          </w:tcPr>
          <w:p>
            <w:r>
              <w:t>Consolidação de requisitos, regras de negócio, casos de uso, arquitetura, stack e diagramas.</w:t>
            </w:r>
          </w:p>
        </w:tc>
      </w:tr>
    </w:tbl>
    <w:p>
      <w:pPr>
        <w:pStyle w:val="Heading1"/>
      </w:pPr>
      <w:r>
        <w:t>Sumário da Documentação</w:t>
      </w:r>
    </w:p>
    <w:p>
      <w:pPr>
        <w:pStyle w:val="ListBullet"/>
      </w:pPr>
      <w:r>
        <w:t>1. Introdução</w:t>
      </w:r>
    </w:p>
    <w:p>
      <w:pPr>
        <w:pStyle w:val="ListBullet"/>
      </w:pPr>
      <w:r>
        <w:t>2. Objetivo do Sistema</w:t>
      </w:r>
    </w:p>
    <w:p>
      <w:pPr>
        <w:pStyle w:val="ListBullet"/>
      </w:pPr>
      <w:r>
        <w:t>3. Usuários do Sistema</w:t>
      </w:r>
    </w:p>
    <w:p>
      <w:pPr>
        <w:pStyle w:val="ListBullet"/>
      </w:pPr>
      <w:r>
        <w:t>4. Requisitos Funcionais</w:t>
      </w:r>
    </w:p>
    <w:p>
      <w:pPr>
        <w:pStyle w:val="ListBullet"/>
      </w:pPr>
      <w:r>
        <w:t>5. Requisitos Não Funcionais</w:t>
      </w:r>
    </w:p>
    <w:p>
      <w:pPr>
        <w:pStyle w:val="ListBullet"/>
      </w:pPr>
      <w:r>
        <w:t>6. Regras de Negócio</w:t>
      </w:r>
    </w:p>
    <w:p>
      <w:pPr>
        <w:pStyle w:val="ListBullet"/>
      </w:pPr>
      <w:r>
        <w:t>7. Casos de Uso</w:t>
      </w:r>
    </w:p>
    <w:p>
      <w:pPr>
        <w:pStyle w:val="ListBullet"/>
      </w:pPr>
      <w:r>
        <w:t>8. Arquitetura do Sistema</w:t>
      </w:r>
    </w:p>
    <w:p>
      <w:pPr>
        <w:pStyle w:val="ListBullet"/>
      </w:pPr>
      <w:r>
        <w:t>9. Tecnologias Utilizadas</w:t>
      </w:r>
    </w:p>
    <w:p>
      <w:pPr>
        <w:pStyle w:val="ListBullet"/>
      </w:pPr>
      <w:r>
        <w:t>10. Diagramas</w:t>
      </w:r>
    </w:p>
    <w:p>
      <w:pPr>
        <w:pStyle w:val="ListBullet"/>
      </w:pPr>
      <w:r>
        <w:t>11. Considerações da Versão 2.0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O PRISMA é uma plataforma LMS (Learning Management System) concebida para centralizar e organizar atividades de aprendizagem digital. A solução reúne alunos, professores e administradores em um ambiente web destinado ao gerenciamento de cursos, aulas, matrículas, progresso e avaliações.</w:t>
      </w:r>
    </w:p>
    <w:p>
      <w:r>
        <w:t>Este documento registra as definições funcionais e arquiteturais da primeira fase do projeto e servirá como referência para prototipação, implementação, testes e evolução do software.</w:t>
      </w:r>
    </w:p>
    <w:p>
      <w:pPr>
        <w:pStyle w:val="Heading1"/>
      </w:pPr>
      <w:r>
        <w:t>2. Objetivo do Sistema</w:t>
      </w:r>
    </w:p>
    <w:p>
      <w:pPr>
        <w:pStyle w:val="Heading2"/>
      </w:pPr>
      <w:r>
        <w:t>2.1 Objetivo Geral</w:t>
      </w:r>
    </w:p>
    <w:p>
      <w:r>
        <w:t>Desenvolver uma plataforma de aprendizagem online que permita o gerenciamento de cursos, aulas, usuários, matrículas, progresso e avaliações, proporcionando uma experiência simples, organizada e acessível para alunos e professores.</w:t>
      </w:r>
    </w:p>
    <w:p>
      <w:pPr>
        <w:pStyle w:val="Heading2"/>
      </w:pPr>
      <w:r>
        <w:t>2.2 Problema Identificado</w:t>
      </w:r>
    </w:p>
    <w:p>
      <w:r>
        <w:t>Conteúdos educacionais frequentemente ficam distribuídos entre aplicativos de mensagens, serviços de armazenamento, plataformas de vídeo, formulários e planilhas. Essa fragmentação dificulta a organização do professor e o acompanhamento do aluno.</w:t>
      </w:r>
    </w:p>
    <w:p>
      <w:pPr>
        <w:pStyle w:val="Heading2"/>
      </w:pPr>
      <w:r>
        <w:t>2.3 Solução Proposta</w:t>
      </w:r>
    </w:p>
    <w:p>
      <w:r>
        <w:t>O PRISMA propõe centralizar cursos, módulos, aulas, materiais, avaliações e acompanhamento de progresso em um único ambiente, oferecendo funcionalidades específicas conforme o perfil do usuário.</w:t>
      </w:r>
    </w:p>
    <w:p>
      <w:pPr>
        <w:pStyle w:val="Heading1"/>
      </w:pPr>
      <w:r>
        <w:t>3. Usuários do Sistema</w:t>
      </w:r>
    </w:p>
    <w:p>
      <w:pPr>
        <w:pStyle w:val="Heading2"/>
      </w:pPr>
      <w:r>
        <w:t>3.1 Aluno</w:t>
      </w:r>
    </w:p>
    <w:p>
      <w:r>
        <w:t>Utiliza a plataforma para aprender. Pode criar conta, autenticar-se, visualizar cursos, matricular-se, acessar aulas e materiais, realizar avaliações e acompanhar seu progresso.</w:t>
      </w:r>
    </w:p>
    <w:p>
      <w:pPr>
        <w:pStyle w:val="Heading2"/>
      </w:pPr>
      <w:r>
        <w:t>3.2 Professor</w:t>
      </w:r>
    </w:p>
    <w:p>
      <w:r>
        <w:t>Responsável pela criação e organização do conteúdo educacional. Pode criar e editar cursos, módulos, aulas, materiais e avaliações, além de acompanhar alunos matriculados.</w:t>
      </w:r>
    </w:p>
    <w:p>
      <w:pPr>
        <w:pStyle w:val="Heading2"/>
      </w:pPr>
      <w:r>
        <w:t>3.3 Administrador</w:t>
      </w:r>
    </w:p>
    <w:p>
      <w:r>
        <w:t>Responsável pelo gerenciamento geral da plataforma, incluindo usuários, cursos e informações administrativas.</w:t>
      </w:r>
    </w:p>
    <w:p>
      <w:pPr>
        <w:pStyle w:val="Heading1"/>
      </w:pPr>
      <w:r>
        <w:t>4. Requisitos Funcionais</w:t>
      </w:r>
    </w:p>
    <w:p>
      <w:pPr>
        <w:pStyle w:val="Heading2"/>
      </w:pPr>
      <w:r>
        <w:t>4.1 Autenticação e Usuários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312"/>
            <w:vAlign w:val="center"/>
          </w:tcPr>
          <w:p>
            <w:r>
              <w:t>RF01</w:t>
            </w:r>
          </w:p>
        </w:tc>
        <w:tc>
          <w:tcPr>
            <w:tcW w:type="dxa" w:w="3312"/>
            <w:vAlign w:val="center"/>
          </w:tcPr>
          <w:p>
            <w:r>
              <w:t>Cadastro de usuário</w:t>
            </w:r>
          </w:p>
        </w:tc>
        <w:tc>
          <w:tcPr>
            <w:tcW w:type="dxa" w:w="3312"/>
            <w:vAlign w:val="center"/>
          </w:tcPr>
          <w:p>
            <w:r>
              <w:t>Permitir cadastro de novos usuários.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RF02</w:t>
            </w:r>
          </w:p>
        </w:tc>
        <w:tc>
          <w:tcPr>
            <w:tcW w:type="dxa" w:w="3312"/>
            <w:vAlign w:val="center"/>
          </w:tcPr>
          <w:p>
            <w:r>
              <w:t>Login</w:t>
            </w:r>
          </w:p>
        </w:tc>
        <w:tc>
          <w:tcPr>
            <w:tcW w:type="dxa" w:w="3312"/>
            <w:vAlign w:val="center"/>
          </w:tcPr>
          <w:p>
            <w:r>
              <w:t>Permitir autenticação com credenciais.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RF03</w:t>
            </w:r>
          </w:p>
        </w:tc>
        <w:tc>
          <w:tcPr>
            <w:tcW w:type="dxa" w:w="3312"/>
            <w:vAlign w:val="center"/>
          </w:tcPr>
          <w:p>
            <w:r>
              <w:t>Logout</w:t>
            </w:r>
          </w:p>
        </w:tc>
        <w:tc>
          <w:tcPr>
            <w:tcW w:type="dxa" w:w="3312"/>
            <w:vAlign w:val="center"/>
          </w:tcPr>
          <w:p>
            <w:r>
              <w:t>Permitir encerramento da sessão.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RF04</w:t>
            </w:r>
          </w:p>
        </w:tc>
        <w:tc>
          <w:tcPr>
            <w:tcW w:type="dxa" w:w="3312"/>
            <w:vAlign w:val="center"/>
          </w:tcPr>
          <w:p>
            <w:r>
              <w:t>Perfil do usuário</w:t>
            </w:r>
          </w:p>
        </w:tc>
        <w:tc>
          <w:tcPr>
            <w:tcW w:type="dxa" w:w="3312"/>
            <w:vAlign w:val="center"/>
          </w:tcPr>
          <w:p>
            <w:r>
              <w:t>Permitir visualizar e alterar informações básicas do perfil.</w:t>
            </w:r>
          </w:p>
        </w:tc>
      </w:tr>
    </w:tbl>
    <w:p/>
    <w:p>
      <w:pPr>
        <w:pStyle w:val="Heading2"/>
      </w:pPr>
      <w:r>
        <w:t>4.2 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312"/>
            <w:vAlign w:val="center"/>
          </w:tcPr>
          <w:p>
            <w:r>
              <w:t>RF05</w:t>
            </w:r>
          </w:p>
        </w:tc>
        <w:tc>
          <w:tcPr>
            <w:tcW w:type="dxa" w:w="3312"/>
            <w:vAlign w:val="center"/>
          </w:tcPr>
          <w:p>
            <w:r>
              <w:t>Listagem de cursos</w:t>
            </w:r>
          </w:p>
        </w:tc>
        <w:tc>
          <w:tcPr>
            <w:tcW w:type="dxa" w:w="3312"/>
            <w:vAlign w:val="center"/>
          </w:tcPr>
          <w:p>
            <w:r>
              <w:t>Permitir visualização dos cursos disponíveis.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RF06</w:t>
            </w:r>
          </w:p>
        </w:tc>
        <w:tc>
          <w:tcPr>
            <w:tcW w:type="dxa" w:w="3312"/>
            <w:vAlign w:val="center"/>
          </w:tcPr>
          <w:p>
            <w:r>
              <w:t>Visualização do curso</w:t>
            </w:r>
          </w:p>
        </w:tc>
        <w:tc>
          <w:tcPr>
            <w:tcW w:type="dxa" w:w="3312"/>
            <w:vAlign w:val="center"/>
          </w:tcPr>
          <w:p>
            <w:r>
              <w:t>Exibir descrição, professor responsável e conteúdo disponível.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RF07</w:t>
            </w:r>
          </w:p>
        </w:tc>
        <w:tc>
          <w:tcPr>
            <w:tcW w:type="dxa" w:w="3312"/>
            <w:vAlign w:val="center"/>
          </w:tcPr>
          <w:p>
            <w:r>
              <w:t>Cadastro de curso</w:t>
            </w:r>
          </w:p>
        </w:tc>
        <w:tc>
          <w:tcPr>
            <w:tcW w:type="dxa" w:w="3312"/>
            <w:vAlign w:val="center"/>
          </w:tcPr>
          <w:p>
            <w:r>
              <w:t>Permitir que professores cadastrem cursos.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RF08</w:t>
            </w:r>
          </w:p>
        </w:tc>
        <w:tc>
          <w:tcPr>
            <w:tcW w:type="dxa" w:w="3312"/>
            <w:vAlign w:val="center"/>
          </w:tcPr>
          <w:p>
            <w:r>
              <w:t>Edição de curso</w:t>
            </w:r>
          </w:p>
        </w:tc>
        <w:tc>
          <w:tcPr>
            <w:tcW w:type="dxa" w:w="3312"/>
            <w:vAlign w:val="center"/>
          </w:tcPr>
          <w:p>
            <w:r>
              <w:t>Permitir ao professor editar cursos sob sua responsabilidade.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RF09</w:t>
            </w:r>
          </w:p>
        </w:tc>
        <w:tc>
          <w:tcPr>
            <w:tcW w:type="dxa" w:w="3312"/>
            <w:vAlign w:val="center"/>
          </w:tcPr>
          <w:p>
            <w:r>
              <w:t>Exclusão de curso</w:t>
            </w:r>
          </w:p>
        </w:tc>
        <w:tc>
          <w:tcPr>
            <w:tcW w:type="dxa" w:w="3312"/>
            <w:vAlign w:val="center"/>
          </w:tcPr>
          <w:p>
            <w:r>
              <w:t>Permitir exclusão conforme regras do sistema.</w:t>
            </w:r>
          </w:p>
        </w:tc>
      </w:tr>
    </w:tbl>
    <w:p/>
    <w:p>
      <w:pPr>
        <w:pStyle w:val="Heading2"/>
      </w:pPr>
      <w:r>
        <w:t>4.3 Matrículas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312"/>
            <w:vAlign w:val="center"/>
          </w:tcPr>
          <w:p>
            <w:r>
              <w:t>RF10</w:t>
            </w:r>
          </w:p>
        </w:tc>
        <w:tc>
          <w:tcPr>
            <w:tcW w:type="dxa" w:w="3312"/>
            <w:vAlign w:val="center"/>
          </w:tcPr>
          <w:p>
            <w:r>
              <w:t>Matrícula em curso</w:t>
            </w:r>
          </w:p>
        </w:tc>
        <w:tc>
          <w:tcPr>
            <w:tcW w:type="dxa" w:w="3312"/>
            <w:vAlign w:val="center"/>
          </w:tcPr>
          <w:p>
            <w:r>
              <w:t>Permitir que alunos se matriculem em cursos disponíveis.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RF11</w:t>
            </w:r>
          </w:p>
        </w:tc>
        <w:tc>
          <w:tcPr>
            <w:tcW w:type="dxa" w:w="3312"/>
            <w:vAlign w:val="center"/>
          </w:tcPr>
          <w:p>
            <w:r>
              <w:t>Cursos matriculados</w:t>
            </w:r>
          </w:p>
        </w:tc>
        <w:tc>
          <w:tcPr>
            <w:tcW w:type="dxa" w:w="3312"/>
            <w:vAlign w:val="center"/>
          </w:tcPr>
          <w:p>
            <w:r>
              <w:t>Permitir ao aluno visualizar seus cursos.</w:t>
            </w:r>
          </w:p>
        </w:tc>
      </w:tr>
    </w:tbl>
    <w:p/>
    <w:p>
      <w:pPr>
        <w:pStyle w:val="Heading2"/>
      </w:pPr>
      <w:r>
        <w:t>4.4 Módulos e Aulas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312"/>
            <w:vAlign w:val="center"/>
          </w:tcPr>
          <w:p>
            <w:r>
              <w:t>RF12</w:t>
            </w:r>
          </w:p>
        </w:tc>
        <w:tc>
          <w:tcPr>
            <w:tcW w:type="dxa" w:w="3312"/>
            <w:vAlign w:val="center"/>
          </w:tcPr>
          <w:p>
            <w:r>
              <w:t>Cadastro de módulos</w:t>
            </w:r>
          </w:p>
        </w:tc>
        <w:tc>
          <w:tcPr>
            <w:tcW w:type="dxa" w:w="3312"/>
            <w:vAlign w:val="center"/>
          </w:tcPr>
          <w:p>
            <w:r>
              <w:t>Permitir organizar cursos em módulos.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RF13</w:t>
            </w:r>
          </w:p>
        </w:tc>
        <w:tc>
          <w:tcPr>
            <w:tcW w:type="dxa" w:w="3312"/>
            <w:vAlign w:val="center"/>
          </w:tcPr>
          <w:p>
            <w:r>
              <w:t>Cadastro de aulas</w:t>
            </w:r>
          </w:p>
        </w:tc>
        <w:tc>
          <w:tcPr>
            <w:tcW w:type="dxa" w:w="3312"/>
            <w:vAlign w:val="center"/>
          </w:tcPr>
          <w:p>
            <w:r>
              <w:t>Permitir cadastrar aulas dentro dos módulos.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RF14</w:t>
            </w:r>
          </w:p>
        </w:tc>
        <w:tc>
          <w:tcPr>
            <w:tcW w:type="dxa" w:w="3312"/>
            <w:vAlign w:val="center"/>
          </w:tcPr>
          <w:p>
            <w:r>
              <w:t>Acesso às aulas</w:t>
            </w:r>
          </w:p>
        </w:tc>
        <w:tc>
          <w:tcPr>
            <w:tcW w:type="dxa" w:w="3312"/>
            <w:vAlign w:val="center"/>
          </w:tcPr>
          <w:p>
            <w:r>
              <w:t>Permitir acesso às aulas por alunos matriculados.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RF15</w:t>
            </w:r>
          </w:p>
        </w:tc>
        <w:tc>
          <w:tcPr>
            <w:tcW w:type="dxa" w:w="3312"/>
            <w:vAlign w:val="center"/>
          </w:tcPr>
          <w:p>
            <w:r>
              <w:t>Materiais complementares</w:t>
            </w:r>
          </w:p>
        </w:tc>
        <w:tc>
          <w:tcPr>
            <w:tcW w:type="dxa" w:w="3312"/>
            <w:vAlign w:val="center"/>
          </w:tcPr>
          <w:p>
            <w:r>
              <w:t>Permitir ao professor adicionar materiais às aulas.</w:t>
            </w:r>
          </w:p>
        </w:tc>
      </w:tr>
    </w:tbl>
    <w:p/>
    <w:p>
      <w:pPr>
        <w:pStyle w:val="Heading2"/>
      </w:pPr>
      <w:r>
        <w:t>4.5 Progresso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312"/>
            <w:vAlign w:val="center"/>
          </w:tcPr>
          <w:p>
            <w:r>
              <w:t>RF16</w:t>
            </w:r>
          </w:p>
        </w:tc>
        <w:tc>
          <w:tcPr>
            <w:tcW w:type="dxa" w:w="3312"/>
            <w:vAlign w:val="center"/>
          </w:tcPr>
          <w:p>
            <w:r>
              <w:t>Conclusão de aula</w:t>
            </w:r>
          </w:p>
        </w:tc>
        <w:tc>
          <w:tcPr>
            <w:tcW w:type="dxa" w:w="3312"/>
            <w:vAlign w:val="center"/>
          </w:tcPr>
          <w:p>
            <w:r>
              <w:t>Permitir ao aluno marcar uma aula como concluída.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RF17</w:t>
            </w:r>
          </w:p>
        </w:tc>
        <w:tc>
          <w:tcPr>
            <w:tcW w:type="dxa" w:w="3312"/>
            <w:vAlign w:val="center"/>
          </w:tcPr>
          <w:p>
            <w:r>
              <w:t>Progresso do curso</w:t>
            </w:r>
          </w:p>
        </w:tc>
        <w:tc>
          <w:tcPr>
            <w:tcW w:type="dxa" w:w="3312"/>
            <w:vAlign w:val="center"/>
          </w:tcPr>
          <w:p>
            <w:r>
              <w:t>Calcular e apresentar o percentual de progresso.</w:t>
            </w:r>
          </w:p>
        </w:tc>
      </w:tr>
    </w:tbl>
    <w:p/>
    <w:p>
      <w:pPr>
        <w:pStyle w:val="Heading2"/>
      </w:pPr>
      <w:r>
        <w:t>4.6 Avaliações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312"/>
            <w:vAlign w:val="center"/>
          </w:tcPr>
          <w:p>
            <w:r>
              <w:t>RF18</w:t>
            </w:r>
          </w:p>
        </w:tc>
        <w:tc>
          <w:tcPr>
            <w:tcW w:type="dxa" w:w="3312"/>
            <w:vAlign w:val="center"/>
          </w:tcPr>
          <w:p>
            <w:r>
              <w:t>Cadastro de avaliação</w:t>
            </w:r>
          </w:p>
        </w:tc>
        <w:tc>
          <w:tcPr>
            <w:tcW w:type="dxa" w:w="3312"/>
            <w:vAlign w:val="center"/>
          </w:tcPr>
          <w:p>
            <w:r>
              <w:t>Permitir ao professor cadastrar avaliações.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RF19</w:t>
            </w:r>
          </w:p>
        </w:tc>
        <w:tc>
          <w:tcPr>
            <w:tcW w:type="dxa" w:w="3312"/>
            <w:vAlign w:val="center"/>
          </w:tcPr>
          <w:p>
            <w:r>
              <w:t>Cadastro de questões</w:t>
            </w:r>
          </w:p>
        </w:tc>
        <w:tc>
          <w:tcPr>
            <w:tcW w:type="dxa" w:w="3312"/>
            <w:vAlign w:val="center"/>
          </w:tcPr>
          <w:p>
            <w:r>
              <w:t>Permitir adicionar questões às avaliações.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RF20</w:t>
            </w:r>
          </w:p>
        </w:tc>
        <w:tc>
          <w:tcPr>
            <w:tcW w:type="dxa" w:w="3312"/>
            <w:vAlign w:val="center"/>
          </w:tcPr>
          <w:p>
            <w:r>
              <w:t>Realização de avaliação</w:t>
            </w:r>
          </w:p>
        </w:tc>
        <w:tc>
          <w:tcPr>
            <w:tcW w:type="dxa" w:w="3312"/>
            <w:vAlign w:val="center"/>
          </w:tcPr>
          <w:p>
            <w:r>
              <w:t>Permitir ao aluno responder avaliações.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RF21</w:t>
            </w:r>
          </w:p>
        </w:tc>
        <w:tc>
          <w:tcPr>
            <w:tcW w:type="dxa" w:w="3312"/>
            <w:vAlign w:val="center"/>
          </w:tcPr>
          <w:p>
            <w:r>
              <w:t>Resultado da avaliação</w:t>
            </w:r>
          </w:p>
        </w:tc>
        <w:tc>
          <w:tcPr>
            <w:tcW w:type="dxa" w:w="3312"/>
            <w:vAlign w:val="center"/>
          </w:tcPr>
          <w:p>
            <w:r>
              <w:t>Apresentar o resultado da avaliação realizada.</w:t>
            </w:r>
          </w:p>
        </w:tc>
      </w:tr>
    </w:tbl>
    <w:p/>
    <w:p>
      <w:pPr>
        <w:pStyle w:val="Heading2"/>
      </w:pPr>
      <w:r>
        <w:t>4.7 Administração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312"/>
            <w:vAlign w:val="center"/>
          </w:tcPr>
          <w:p>
            <w:r>
              <w:t>RF22</w:t>
            </w:r>
          </w:p>
        </w:tc>
        <w:tc>
          <w:tcPr>
            <w:tcW w:type="dxa" w:w="3312"/>
            <w:vAlign w:val="center"/>
          </w:tcPr>
          <w:p>
            <w:r>
              <w:t>Gerenciamento de usuários</w:t>
            </w:r>
          </w:p>
        </w:tc>
        <w:tc>
          <w:tcPr>
            <w:tcW w:type="dxa" w:w="3312"/>
            <w:vAlign w:val="center"/>
          </w:tcPr>
          <w:p>
            <w:r>
              <w:t>Permitir ao administrador visualizar e gerenciar usuários.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RF23</w:t>
            </w:r>
          </w:p>
        </w:tc>
        <w:tc>
          <w:tcPr>
            <w:tcW w:type="dxa" w:w="3312"/>
            <w:vAlign w:val="center"/>
          </w:tcPr>
          <w:p>
            <w:r>
              <w:t>Gerenciamento de cursos</w:t>
            </w:r>
          </w:p>
        </w:tc>
        <w:tc>
          <w:tcPr>
            <w:tcW w:type="dxa" w:w="3312"/>
            <w:vAlign w:val="center"/>
          </w:tcPr>
          <w:p>
            <w:r>
              <w:t>Permitir ao administrador visualizar e gerenciar cursos.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RF24</w:t>
            </w:r>
          </w:p>
        </w:tc>
        <w:tc>
          <w:tcPr>
            <w:tcW w:type="dxa" w:w="3312"/>
            <w:vAlign w:val="center"/>
          </w:tcPr>
          <w:p>
            <w:r>
              <w:t>Dashboard administrativo</w:t>
            </w:r>
          </w:p>
        </w:tc>
        <w:tc>
          <w:tcPr>
            <w:tcW w:type="dxa" w:w="3312"/>
            <w:vAlign w:val="center"/>
          </w:tcPr>
          <w:p>
            <w:r>
              <w:t>Apresentar informações gerais da plataforma.</w:t>
            </w:r>
          </w:p>
        </w:tc>
      </w:tr>
    </w:tbl>
    <w:p/>
    <w:p>
      <w:pPr>
        <w:pStyle w:val="Heading1"/>
      </w:pPr>
      <w:r>
        <w:t>5.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Requisito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RNF01</w:t>
            </w:r>
          </w:p>
        </w:tc>
        <w:tc>
          <w:tcPr>
            <w:tcW w:type="dxa" w:w="3312"/>
            <w:vAlign w:val="center"/>
          </w:tcPr>
          <w:p>
            <w:r>
              <w:t>Usabilidade</w:t>
            </w:r>
          </w:p>
        </w:tc>
        <w:tc>
          <w:tcPr>
            <w:tcW w:type="dxa" w:w="3312"/>
            <w:vAlign w:val="center"/>
          </w:tcPr>
          <w:p>
            <w:r>
              <w:t>Interface simples, intuitiva e de fácil utilização.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RNF02</w:t>
            </w:r>
          </w:p>
        </w:tc>
        <w:tc>
          <w:tcPr>
            <w:tcW w:type="dxa" w:w="3312"/>
            <w:vAlign w:val="center"/>
          </w:tcPr>
          <w:p>
            <w:r>
              <w:t>Responsividade</w:t>
            </w:r>
          </w:p>
        </w:tc>
        <w:tc>
          <w:tcPr>
            <w:tcW w:type="dxa" w:w="3312"/>
            <w:vAlign w:val="center"/>
          </w:tcPr>
          <w:p>
            <w:r>
              <w:t>Adaptação adequada a computadores, tablets e smartphones.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RNF03</w:t>
            </w:r>
          </w:p>
        </w:tc>
        <w:tc>
          <w:tcPr>
            <w:tcW w:type="dxa" w:w="3312"/>
            <w:vAlign w:val="center"/>
          </w:tcPr>
          <w:p>
            <w:r>
              <w:t>Segurança</w:t>
            </w:r>
          </w:p>
        </w:tc>
        <w:tc>
          <w:tcPr>
            <w:tcW w:type="dxa" w:w="3312"/>
            <w:vAlign w:val="center"/>
          </w:tcPr>
          <w:p>
            <w:r>
              <w:t>Exigir autenticação para funcionalidades restritas.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RNF04</w:t>
            </w:r>
          </w:p>
        </w:tc>
        <w:tc>
          <w:tcPr>
            <w:tcW w:type="dxa" w:w="3312"/>
            <w:vAlign w:val="center"/>
          </w:tcPr>
          <w:p>
            <w:r>
              <w:t>Segurança</w:t>
            </w:r>
          </w:p>
        </w:tc>
        <w:tc>
          <w:tcPr>
            <w:tcW w:type="dxa" w:w="3312"/>
            <w:vAlign w:val="center"/>
          </w:tcPr>
          <w:p>
            <w:r>
              <w:t>Controlar acesso conforme Aluno, Professor ou Administrador.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RNF05</w:t>
            </w:r>
          </w:p>
        </w:tc>
        <w:tc>
          <w:tcPr>
            <w:tcW w:type="dxa" w:w="3312"/>
            <w:vAlign w:val="center"/>
          </w:tcPr>
          <w:p>
            <w:r>
              <w:t>Segurança</w:t>
            </w:r>
          </w:p>
        </w:tc>
        <w:tc>
          <w:tcPr>
            <w:tcW w:type="dxa" w:w="3312"/>
            <w:vAlign w:val="center"/>
          </w:tcPr>
          <w:p>
            <w:r>
              <w:t>Senhas protegidas por mecanismos adequados e nunca armazenadas em texto puro.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RNF06</w:t>
            </w:r>
          </w:p>
        </w:tc>
        <w:tc>
          <w:tcPr>
            <w:tcW w:type="dxa" w:w="3312"/>
            <w:vAlign w:val="center"/>
          </w:tcPr>
          <w:p>
            <w:r>
              <w:t>Desempenho</w:t>
            </w:r>
          </w:p>
        </w:tc>
        <w:tc>
          <w:tcPr>
            <w:tcW w:type="dxa" w:w="3312"/>
            <w:vAlign w:val="center"/>
          </w:tcPr>
          <w:p>
            <w:r>
              <w:t>Principais páginas e operações devem responder adequadamente em condições normais.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RNF07</w:t>
            </w:r>
          </w:p>
        </w:tc>
        <w:tc>
          <w:tcPr>
            <w:tcW w:type="dxa" w:w="3312"/>
            <w:vAlign w:val="center"/>
          </w:tcPr>
          <w:p>
            <w:r>
              <w:t>Compatibilidade</w:t>
            </w:r>
          </w:p>
        </w:tc>
        <w:tc>
          <w:tcPr>
            <w:tcW w:type="dxa" w:w="3312"/>
            <w:vAlign w:val="center"/>
          </w:tcPr>
          <w:p>
            <w:r>
              <w:t>Funcionamento nas versões atuais dos principais navegadores.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RNF08</w:t>
            </w:r>
          </w:p>
        </w:tc>
        <w:tc>
          <w:tcPr>
            <w:tcW w:type="dxa" w:w="3312"/>
            <w:vAlign w:val="center"/>
          </w:tcPr>
          <w:p>
            <w:r>
              <w:t>Integridade</w:t>
            </w:r>
          </w:p>
        </w:tc>
        <w:tc>
          <w:tcPr>
            <w:tcW w:type="dxa" w:w="3312"/>
            <w:vAlign w:val="center"/>
          </w:tcPr>
          <w:p>
            <w:r>
              <w:t>Preservar consistência dos dados relacionados às entidades do LMS.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RNF09</w:t>
            </w:r>
          </w:p>
        </w:tc>
        <w:tc>
          <w:tcPr>
            <w:tcW w:type="dxa" w:w="3312"/>
            <w:vAlign w:val="center"/>
          </w:tcPr>
          <w:p>
            <w:r>
              <w:t>Manutenibilidade</w:t>
            </w:r>
          </w:p>
        </w:tc>
        <w:tc>
          <w:tcPr>
            <w:tcW w:type="dxa" w:w="3312"/>
            <w:vAlign w:val="center"/>
          </w:tcPr>
          <w:p>
            <w:r>
              <w:t>Código modular e organizado para facilitar manutenção e evolução.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RNF10</w:t>
            </w:r>
          </w:p>
        </w:tc>
        <w:tc>
          <w:tcPr>
            <w:tcW w:type="dxa" w:w="3312"/>
            <w:vAlign w:val="center"/>
          </w:tcPr>
          <w:p>
            <w:r>
              <w:t>Disponibilidade</w:t>
            </w:r>
          </w:p>
        </w:tc>
        <w:tc>
          <w:tcPr>
            <w:tcW w:type="dxa" w:w="3312"/>
            <w:vAlign w:val="center"/>
          </w:tcPr>
          <w:p>
            <w:r>
              <w:t>Sistema disponível enquanto os serviços de hospedagem estiverem operacionais.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RNF11</w:t>
            </w:r>
          </w:p>
        </w:tc>
        <w:tc>
          <w:tcPr>
            <w:tcW w:type="dxa" w:w="3312"/>
            <w:vAlign w:val="center"/>
          </w:tcPr>
          <w:p>
            <w:r>
              <w:t>Feedback</w:t>
            </w:r>
          </w:p>
        </w:tc>
        <w:tc>
          <w:tcPr>
            <w:tcW w:type="dxa" w:w="3312"/>
            <w:vAlign w:val="center"/>
          </w:tcPr>
          <w:p>
            <w:r>
              <w:t>Informar sucesso ou erro nas operações importantes.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RNF12</w:t>
            </w:r>
          </w:p>
        </w:tc>
        <w:tc>
          <w:tcPr>
            <w:tcW w:type="dxa" w:w="3312"/>
            <w:vAlign w:val="center"/>
          </w:tcPr>
          <w:p>
            <w:r>
              <w:t>Padronização</w:t>
            </w:r>
          </w:p>
        </w:tc>
        <w:tc>
          <w:tcPr>
            <w:tcW w:type="dxa" w:w="3312"/>
            <w:vAlign w:val="center"/>
          </w:tcPr>
          <w:p>
            <w:r>
              <w:t>Manter consistência visual de componentes, tipografia, espaçamento e navegação.</w:t>
            </w:r>
          </w:p>
        </w:tc>
      </w:tr>
    </w:tbl>
    <w:p>
      <w:pPr>
        <w:pStyle w:val="Heading1"/>
      </w:pPr>
      <w:r>
        <w:t>6.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5B35B5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968"/>
            <w:shd w:fill="5B35B5"/>
          </w:tcPr>
          <w:p>
            <w:r>
              <w:rPr>
                <w:b/>
                <w:color w:val="FFFFFF"/>
              </w:rPr>
              <w:t>Regra de Negócio</w:t>
            </w:r>
          </w:p>
        </w:tc>
      </w:tr>
      <w:tr>
        <w:tc>
          <w:tcPr>
            <w:tcW w:type="dxa" w:w="4968"/>
            <w:vAlign w:val="center"/>
          </w:tcPr>
          <w:p>
            <w:r>
              <w:t>RN01</w:t>
            </w:r>
          </w:p>
        </w:tc>
        <w:tc>
          <w:tcPr>
            <w:tcW w:type="dxa" w:w="4968"/>
            <w:vAlign w:val="center"/>
          </w:tcPr>
          <w:p>
            <w:r>
              <w:t>Cada usuário deverá possuir perfil Aluno, Professor ou Administrador.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RN02</w:t>
            </w:r>
          </w:p>
        </w:tc>
        <w:tc>
          <w:tcPr>
            <w:tcW w:type="dxa" w:w="4968"/>
            <w:vAlign w:val="center"/>
          </w:tcPr>
          <w:p>
            <w:r>
              <w:t>Somente Professores poderão criar cursos.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RN03</w:t>
            </w:r>
          </w:p>
        </w:tc>
        <w:tc>
          <w:tcPr>
            <w:tcW w:type="dxa" w:w="4968"/>
            <w:vAlign w:val="center"/>
          </w:tcPr>
          <w:p>
            <w:r>
              <w:t>Professor poderá editar/excluir apenas cursos sob sua responsabilidade, salvo intervenção administrativa.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RN04</w:t>
            </w:r>
          </w:p>
        </w:tc>
        <w:tc>
          <w:tcPr>
            <w:tcW w:type="dxa" w:w="4968"/>
            <w:vAlign w:val="center"/>
          </w:tcPr>
          <w:p>
            <w:r>
              <w:t>Somente alunos autenticados poderão realizar matrícula.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RN05</w:t>
            </w:r>
          </w:p>
        </w:tc>
        <w:tc>
          <w:tcPr>
            <w:tcW w:type="dxa" w:w="4968"/>
            <w:vAlign w:val="center"/>
          </w:tcPr>
          <w:p>
            <w:r>
              <w:t>Aluno não poderá possuir mais de uma matrícula ativa no mesmo curso.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RN06</w:t>
            </w:r>
          </w:p>
        </w:tc>
        <w:tc>
          <w:tcPr>
            <w:tcW w:type="dxa" w:w="4968"/>
            <w:vAlign w:val="center"/>
          </w:tcPr>
          <w:p>
            <w:r>
              <w:t>Somente alunos matriculados poderão acessar aulas e materiais restritos do curso.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RN07</w:t>
            </w:r>
          </w:p>
        </w:tc>
        <w:tc>
          <w:tcPr>
            <w:tcW w:type="dxa" w:w="4968"/>
            <w:vAlign w:val="center"/>
          </w:tcPr>
          <w:p>
            <w:r>
              <w:t>Módulos deverão estar associados a um curso existente.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RN08</w:t>
            </w:r>
          </w:p>
        </w:tc>
        <w:tc>
          <w:tcPr>
            <w:tcW w:type="dxa" w:w="4968"/>
            <w:vAlign w:val="center"/>
          </w:tcPr>
          <w:p>
            <w:r>
              <w:t>Toda aula deverá estar associada a um módulo existente.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RN09</w:t>
            </w:r>
          </w:p>
        </w:tc>
        <w:tc>
          <w:tcPr>
            <w:tcW w:type="dxa" w:w="4968"/>
            <w:vAlign w:val="center"/>
          </w:tcPr>
          <w:p>
            <w:r>
              <w:t>Somente o professor responsável poderá alterar aulas, módulos e avaliações, salvo ações administrativas.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RN10</w:t>
            </w:r>
          </w:p>
        </w:tc>
        <w:tc>
          <w:tcPr>
            <w:tcW w:type="dxa" w:w="4968"/>
            <w:vAlign w:val="center"/>
          </w:tcPr>
          <w:p>
            <w:r>
              <w:t>Progresso será calculado pelas aulas concluídas em relação ao total de aulas do curso.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RN11</w:t>
            </w:r>
          </w:p>
        </w:tc>
        <w:tc>
          <w:tcPr>
            <w:tcW w:type="dxa" w:w="4968"/>
            <w:vAlign w:val="center"/>
          </w:tcPr>
          <w:p>
            <w:r>
              <w:t>Uma aula será contabilizada apenas uma vez como concluída por aluno.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RN12</w:t>
            </w:r>
          </w:p>
        </w:tc>
        <w:tc>
          <w:tcPr>
            <w:tcW w:type="dxa" w:w="4968"/>
            <w:vAlign w:val="center"/>
          </w:tcPr>
          <w:p>
            <w:r>
              <w:t>Somente alunos matriculados poderão realizar avaliações do curso.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RN13</w:t>
            </w:r>
          </w:p>
        </w:tc>
        <w:tc>
          <w:tcPr>
            <w:tcW w:type="dxa" w:w="4968"/>
            <w:vAlign w:val="center"/>
          </w:tcPr>
          <w:p>
            <w:r>
              <w:t>Resultado da avaliação deverá estar associado ao aluno e à avaliação correspondente.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RN14</w:t>
            </w:r>
          </w:p>
        </w:tc>
        <w:tc>
          <w:tcPr>
            <w:tcW w:type="dxa" w:w="4968"/>
            <w:vAlign w:val="center"/>
          </w:tcPr>
          <w:p>
            <w:r>
              <w:t>Administrador poderá gerenciar usuários e cursos conforme suas permissões.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RN15</w:t>
            </w:r>
          </w:p>
        </w:tc>
        <w:tc>
          <w:tcPr>
            <w:tcW w:type="dxa" w:w="4968"/>
            <w:vAlign w:val="center"/>
          </w:tcPr>
          <w:p>
            <w:r>
              <w:t>Usuários não autenticados acessarão somente áreas públicas.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RN16</w:t>
            </w:r>
          </w:p>
        </w:tc>
        <w:tc>
          <w:tcPr>
            <w:tcW w:type="dxa" w:w="4968"/>
            <w:vAlign w:val="center"/>
          </w:tcPr>
          <w:p>
            <w:r>
              <w:t>Alterações deverão respeitar as permissões do usuário autenticado.</w:t>
            </w:r>
          </w:p>
        </w:tc>
      </w:tr>
    </w:tbl>
    <w:p>
      <w:pPr>
        <w:pStyle w:val="Heading1"/>
      </w:pPr>
      <w:r>
        <w:t>7. Casos de Uso</w:t>
      </w:r>
    </w:p>
    <w:p>
      <w:pPr>
        <w:pStyle w:val="Heading2"/>
      </w:pPr>
      <w:r>
        <w:t>7.1 Aluno</w:t>
      </w:r>
    </w:p>
    <w:p>
      <w:pPr>
        <w:pStyle w:val="ListBullet"/>
      </w:pPr>
      <w:r>
        <w:t>UC01 — Cadastrar-se na plataforma</w:t>
      </w:r>
    </w:p>
    <w:p>
      <w:pPr>
        <w:pStyle w:val="ListBullet"/>
      </w:pPr>
      <w:r>
        <w:t>UC02 — Realizar login</w:t>
      </w:r>
    </w:p>
    <w:p>
      <w:pPr>
        <w:pStyle w:val="ListBullet"/>
      </w:pPr>
      <w:r>
        <w:t>UC03 — Visualizar cursos disponíveis</w:t>
      </w:r>
    </w:p>
    <w:p>
      <w:pPr>
        <w:pStyle w:val="ListBullet"/>
      </w:pPr>
      <w:r>
        <w:t>UC04 — Visualizar detalhes de um curso</w:t>
      </w:r>
    </w:p>
    <w:p>
      <w:pPr>
        <w:pStyle w:val="ListBullet"/>
      </w:pPr>
      <w:r>
        <w:t>UC05 — Realizar matrícula em curso</w:t>
      </w:r>
    </w:p>
    <w:p>
      <w:pPr>
        <w:pStyle w:val="ListBullet"/>
      </w:pPr>
      <w:r>
        <w:t>UC06 — Visualizar cursos matriculados</w:t>
      </w:r>
    </w:p>
    <w:p>
      <w:pPr>
        <w:pStyle w:val="ListBullet"/>
      </w:pPr>
      <w:r>
        <w:t>UC07 — Acessar módulos e aulas</w:t>
      </w:r>
    </w:p>
    <w:p>
      <w:pPr>
        <w:pStyle w:val="ListBullet"/>
      </w:pPr>
      <w:r>
        <w:t>UC08 — Acessar materiais complementares</w:t>
      </w:r>
    </w:p>
    <w:p>
      <w:pPr>
        <w:pStyle w:val="ListBullet"/>
      </w:pPr>
      <w:r>
        <w:t>UC09 — Marcar aula como concluída</w:t>
      </w:r>
    </w:p>
    <w:p>
      <w:pPr>
        <w:pStyle w:val="ListBullet"/>
      </w:pPr>
      <w:r>
        <w:t>UC10 — Acompanhar progresso</w:t>
      </w:r>
    </w:p>
    <w:p>
      <w:pPr>
        <w:pStyle w:val="ListBullet"/>
      </w:pPr>
      <w:r>
        <w:t>UC11 — Realizar avaliação</w:t>
      </w:r>
    </w:p>
    <w:p>
      <w:pPr>
        <w:pStyle w:val="ListBullet"/>
      </w:pPr>
      <w:r>
        <w:t>UC12 — Visualizar resultado da avaliação</w:t>
      </w:r>
    </w:p>
    <w:p>
      <w:pPr>
        <w:pStyle w:val="ListBullet"/>
      </w:pPr>
      <w:r>
        <w:t>UC13 — Editar perfil</w:t>
      </w:r>
    </w:p>
    <w:p>
      <w:pPr>
        <w:pStyle w:val="ListBullet"/>
      </w:pPr>
      <w:r>
        <w:t>UC14 — Realizar logout</w:t>
      </w:r>
    </w:p>
    <w:p>
      <w:pPr>
        <w:pStyle w:val="Heading2"/>
      </w:pPr>
      <w:r>
        <w:t>7.2 Professor</w:t>
      </w:r>
    </w:p>
    <w:p>
      <w:pPr>
        <w:pStyle w:val="ListBullet"/>
      </w:pPr>
      <w:r>
        <w:t>UC15 — Realizar login</w:t>
      </w:r>
    </w:p>
    <w:p>
      <w:pPr>
        <w:pStyle w:val="ListBullet"/>
      </w:pPr>
      <w:r>
        <w:t>UC16 — Criar curso</w:t>
      </w:r>
    </w:p>
    <w:p>
      <w:pPr>
        <w:pStyle w:val="ListBullet"/>
      </w:pPr>
      <w:r>
        <w:t>UC17 — Editar curso</w:t>
      </w:r>
    </w:p>
    <w:p>
      <w:pPr>
        <w:pStyle w:val="ListBullet"/>
      </w:pPr>
      <w:r>
        <w:t>UC18 — Excluir curso</w:t>
      </w:r>
    </w:p>
    <w:p>
      <w:pPr>
        <w:pStyle w:val="ListBullet"/>
      </w:pPr>
      <w:r>
        <w:t>UC19 — Criar módulo</w:t>
      </w:r>
    </w:p>
    <w:p>
      <w:pPr>
        <w:pStyle w:val="ListBullet"/>
      </w:pPr>
      <w:r>
        <w:t>UC20 — Editar módulo</w:t>
      </w:r>
    </w:p>
    <w:p>
      <w:pPr>
        <w:pStyle w:val="ListBullet"/>
      </w:pPr>
      <w:r>
        <w:t>UC21 — Excluir módulo</w:t>
      </w:r>
    </w:p>
    <w:p>
      <w:pPr>
        <w:pStyle w:val="ListBullet"/>
      </w:pPr>
      <w:r>
        <w:t>UC22 — Cadastrar aula</w:t>
      </w:r>
    </w:p>
    <w:p>
      <w:pPr>
        <w:pStyle w:val="ListBullet"/>
      </w:pPr>
      <w:r>
        <w:t>UC23 — Editar aula</w:t>
      </w:r>
    </w:p>
    <w:p>
      <w:pPr>
        <w:pStyle w:val="ListBullet"/>
      </w:pPr>
      <w:r>
        <w:t>UC24 — Excluir aula</w:t>
      </w:r>
    </w:p>
    <w:p>
      <w:pPr>
        <w:pStyle w:val="ListBullet"/>
      </w:pPr>
      <w:r>
        <w:t>UC25 — Adicionar material complementar</w:t>
      </w:r>
    </w:p>
    <w:p>
      <w:pPr>
        <w:pStyle w:val="ListBullet"/>
      </w:pPr>
      <w:r>
        <w:t>UC26 — Criar avaliação</w:t>
      </w:r>
    </w:p>
    <w:p>
      <w:pPr>
        <w:pStyle w:val="ListBullet"/>
      </w:pPr>
      <w:r>
        <w:t>UC27 — Adicionar questões</w:t>
      </w:r>
    </w:p>
    <w:p>
      <w:pPr>
        <w:pStyle w:val="ListBullet"/>
      </w:pPr>
      <w:r>
        <w:t>UC28 — Visualizar alunos matriculados</w:t>
      </w:r>
    </w:p>
    <w:p>
      <w:pPr>
        <w:pStyle w:val="ListBullet"/>
      </w:pPr>
      <w:r>
        <w:t>UC29 — Acompanhar informações do curso</w:t>
      </w:r>
    </w:p>
    <w:p>
      <w:pPr>
        <w:pStyle w:val="ListBullet"/>
      </w:pPr>
      <w:r>
        <w:t>UC30 — Editar perfil</w:t>
      </w:r>
    </w:p>
    <w:p>
      <w:pPr>
        <w:pStyle w:val="ListBullet"/>
      </w:pPr>
      <w:r>
        <w:t>UC31 — Realizar logout</w:t>
      </w:r>
    </w:p>
    <w:p>
      <w:pPr>
        <w:pStyle w:val="Heading2"/>
      </w:pPr>
      <w:r>
        <w:t>7.3 Administrador</w:t>
      </w:r>
    </w:p>
    <w:p>
      <w:pPr>
        <w:pStyle w:val="ListBullet"/>
      </w:pPr>
      <w:r>
        <w:t>UC32 — Realizar login</w:t>
      </w:r>
    </w:p>
    <w:p>
      <w:pPr>
        <w:pStyle w:val="ListBullet"/>
      </w:pPr>
      <w:r>
        <w:t>UC33 — Visualizar dashboard</w:t>
      </w:r>
    </w:p>
    <w:p>
      <w:pPr>
        <w:pStyle w:val="ListBullet"/>
      </w:pPr>
      <w:r>
        <w:t>UC34 — Visualizar usuários</w:t>
      </w:r>
    </w:p>
    <w:p>
      <w:pPr>
        <w:pStyle w:val="ListBullet"/>
      </w:pPr>
      <w:r>
        <w:t>UC35 — Gerenciar usuários</w:t>
      </w:r>
    </w:p>
    <w:p>
      <w:pPr>
        <w:pStyle w:val="ListBullet"/>
      </w:pPr>
      <w:r>
        <w:t>UC36 — Visualizar cursos</w:t>
      </w:r>
    </w:p>
    <w:p>
      <w:pPr>
        <w:pStyle w:val="ListBullet"/>
      </w:pPr>
      <w:r>
        <w:t>UC37 — Gerenciar cursos</w:t>
      </w:r>
    </w:p>
    <w:p>
      <w:pPr>
        <w:pStyle w:val="ListBullet"/>
      </w:pPr>
      <w:r>
        <w:t>UC38 — Visualizar informações gerais da plataforma</w:t>
      </w:r>
    </w:p>
    <w:p>
      <w:pPr>
        <w:pStyle w:val="ListBullet"/>
      </w:pPr>
      <w:r>
        <w:t>UC39 — Editar perfil</w:t>
      </w:r>
    </w:p>
    <w:p>
      <w:pPr>
        <w:pStyle w:val="ListBullet"/>
      </w:pPr>
      <w:r>
        <w:t>UC40 — Realizar logout</w:t>
      </w:r>
    </w:p>
    <w:p>
      <w:pPr>
        <w:pStyle w:val="Heading2"/>
      </w:pPr>
      <w:r>
        <w:t>7.4 Caso de Uso Detalhado — UC05 Realizar Matrícula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5B35B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fill="5B35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>
              <w:t>Ator principal</w:t>
            </w:r>
          </w:p>
        </w:tc>
        <w:tc>
          <w:tcPr>
            <w:tcW w:type="dxa" w:w="4968"/>
            <w:vAlign w:val="center"/>
          </w:tcPr>
          <w:p>
            <w:r>
              <w:t>Aluno</w:t>
            </w:r>
          </w:p>
        </w:tc>
      </w:tr>
      <w:tr>
        <w:tc>
          <w:tcPr>
            <w:tcW w:type="dxa" w:w="4968"/>
            <w:vAlign w:val="center"/>
          </w:tcPr>
          <w:p>
            <w:r>
              <w:t>Objetivo</w:t>
            </w:r>
          </w:p>
        </w:tc>
        <w:tc>
          <w:tcPr>
            <w:tcW w:type="dxa" w:w="4968"/>
            <w:vAlign w:val="center"/>
          </w:tcPr>
          <w:p>
            <w:r>
              <w:t>Permitir que o aluno se matricule em um curso disponível.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Pré-condições</w:t>
            </w:r>
          </w:p>
        </w:tc>
        <w:tc>
          <w:tcPr>
            <w:tcW w:type="dxa" w:w="4968"/>
            <w:vAlign w:val="center"/>
          </w:tcPr>
          <w:p>
            <w:r>
              <w:t>Usuário autenticado; perfil Aluno; curso existente e disponível; ausência de matrícula ativa no mesmo curso.</w:t>
            </w:r>
          </w:p>
        </w:tc>
      </w:tr>
      <w:tr>
        <w:tc>
          <w:tcPr>
            <w:tcW w:type="dxa" w:w="4968"/>
            <w:vAlign w:val="center"/>
          </w:tcPr>
          <w:p>
            <w:r>
              <w:t>Fluxo principal</w:t>
            </w:r>
          </w:p>
        </w:tc>
        <w:tc>
          <w:tcPr>
            <w:tcW w:type="dxa" w:w="4968"/>
            <w:vAlign w:val="center"/>
          </w:tcPr>
          <w:p>
            <w:r>
              <w:t>1. Visualiza cursos; 2. seleciona curso; 3. sistema exibe detalhes; 4. solicita matrícula; 5. sistema valida; 6. registra matrícula; 7. confirma operação.</w:t>
            </w:r>
          </w:p>
        </w:tc>
      </w:tr>
      <w:tr>
        <w:tc>
          <w:tcPr>
            <w:tcW w:type="dxa" w:w="4968"/>
            <w:vAlign w:val="center"/>
          </w:tcPr>
          <w:p>
            <w:r>
              <w:t>Fluxo alternativo</w:t>
            </w:r>
          </w:p>
        </w:tc>
        <w:tc>
          <w:tcPr>
            <w:tcW w:type="dxa" w:w="4968"/>
            <w:vAlign w:val="center"/>
          </w:tcPr>
          <w:p>
            <w:r>
              <w:t>Se já houver matrícula ativa, o sistema impede duplicidade e informa o usuário.</w:t>
            </w:r>
          </w:p>
        </w:tc>
      </w:tr>
      <w:tr>
        <w:tc>
          <w:tcPr>
            <w:tcW w:type="dxa" w:w="4968"/>
            <w:vAlign w:val="center"/>
          </w:tcPr>
          <w:p>
            <w:r>
              <w:t>Pós-condição</w:t>
            </w:r>
          </w:p>
        </w:tc>
        <w:tc>
          <w:tcPr>
            <w:tcW w:type="dxa" w:w="4968"/>
            <w:vAlign w:val="center"/>
          </w:tcPr>
          <w:p>
            <w:r>
              <w:t>Aluno passa a possuir matrícula ativa no curso.</w:t>
            </w:r>
          </w:p>
        </w:tc>
      </w:tr>
    </w:tbl>
    <w:p>
      <w:pPr>
        <w:pStyle w:val="Heading1"/>
      </w:pPr>
      <w:r>
        <w:t>8. Arquitetura do Sistema</w:t>
      </w:r>
    </w:p>
    <w:p>
      <w:r>
        <w:t>O PRISMA adotará uma arquitetura web em camadas, com separação entre apresentação, serviços de backend e persistência de dados. A solução utiliza o Supabase como plataforma de backend, reduzindo a necessidade de manter um servidor de API próprio nesta fase.</w:t>
      </w:r>
    </w:p>
    <w:p>
      <w:pPr>
        <w:pStyle w:val="Heading2"/>
      </w:pPr>
      <w:r>
        <w:t>8.1 Camada de Apresentação</w:t>
      </w:r>
    </w:p>
    <w:p>
      <w:r>
        <w:t>Interface web desenvolvida em React + TypeScript, utilizando Vite e Tailwind CSS. Responsável pelas telas, navegação, formulários e experiência do usuário.</w:t>
      </w:r>
    </w:p>
    <w:p>
      <w:pPr>
        <w:pStyle w:val="Heading2"/>
      </w:pPr>
      <w:r>
        <w:t>8.2 Serviços de Backend</w:t>
      </w:r>
    </w:p>
    <w:p>
      <w:r>
        <w:t>O Supabase fornecerá autenticação, API de acesso aos dados, regras de segurança por Row Level Security (RLS) e armazenamento de arquivos.</w:t>
      </w:r>
    </w:p>
    <w:p>
      <w:pPr>
        <w:pStyle w:val="Heading2"/>
      </w:pPr>
      <w:r>
        <w:t>8.3 Camada de Dados</w:t>
      </w:r>
    </w:p>
    <w:p>
      <w:r>
        <w:t>O PostgreSQL será responsável pela persistência dos dados de usuários, cursos, módulos, aulas, matrículas, progresso e avaliações.</w:t>
      </w:r>
    </w:p>
    <w:p>
      <w:pPr>
        <w:pStyle w:val="Heading2"/>
      </w:pPr>
      <w:r>
        <w:t>8.4 Controle de Acesso</w:t>
      </w:r>
    </w:p>
    <w:p>
      <w:r>
        <w:t>As permissões serão definidas conforme os perfis Aluno, Professor e Administrador, com validações no acesso aos dados e funcionalidades.</w:t>
      </w:r>
    </w:p>
    <w:p>
      <w:pPr>
        <w:pStyle w:val="Heading2"/>
      </w:pPr>
      <w:r>
        <w:t>8.5 Organização Modular</w:t>
      </w:r>
    </w:p>
    <w:p>
      <w:r>
        <w:t>O sistema será organizado em módulos de Autenticação, Usuários, Cursos, Matrículas, Aulas, Progresso, Avaliações e Administração.</w:t>
      </w:r>
    </w:p>
    <w:p>
      <w:pPr>
        <w:pStyle w:val="Heading1"/>
      </w:pPr>
      <w:r>
        <w:t>9.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3312"/>
            <w:shd w:fill="5B35B5"/>
          </w:tcPr>
          <w:p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3312"/>
            <w:vAlign w:val="center"/>
          </w:tcPr>
          <w:p>
            <w:r>
              <w:t>Front-end</w:t>
            </w:r>
          </w:p>
        </w:tc>
        <w:tc>
          <w:tcPr>
            <w:tcW w:type="dxa" w:w="3312"/>
            <w:vAlign w:val="center"/>
          </w:tcPr>
          <w:p>
            <w:r>
              <w:t>React + TypeScript + Vite</w:t>
            </w:r>
          </w:p>
        </w:tc>
        <w:tc>
          <w:tcPr>
            <w:tcW w:type="dxa" w:w="3312"/>
            <w:vAlign w:val="center"/>
          </w:tcPr>
          <w:p>
            <w:r>
              <w:t>Interface web e estrutura da aplicação.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Estilização</w:t>
            </w:r>
          </w:p>
        </w:tc>
        <w:tc>
          <w:tcPr>
            <w:tcW w:type="dxa" w:w="3312"/>
            <w:vAlign w:val="center"/>
          </w:tcPr>
          <w:p>
            <w:r>
              <w:t>Tailwind CSS</w:t>
            </w:r>
          </w:p>
        </w:tc>
        <w:tc>
          <w:tcPr>
            <w:tcW w:type="dxa" w:w="3312"/>
            <w:vAlign w:val="center"/>
          </w:tcPr>
          <w:p>
            <w:r>
              <w:t>Design, componentes visuais e responsividade.</w:t>
            </w:r>
          </w:p>
        </w:tc>
      </w:tr>
      <w:tr>
        <w:tc>
          <w:tcPr>
            <w:tcW w:type="dxa" w:w="3312"/>
            <w:vAlign w:val="center"/>
          </w:tcPr>
          <w:p>
            <w:r>
              <w:t>Backend/Banco</w:t>
            </w:r>
          </w:p>
        </w:tc>
        <w:tc>
          <w:tcPr>
            <w:tcW w:type="dxa" w:w="3312"/>
            <w:vAlign w:val="center"/>
          </w:tcPr>
          <w:p>
            <w:r>
              <w:t>Supabase + PostgreSQL</w:t>
            </w:r>
          </w:p>
        </w:tc>
        <w:tc>
          <w:tcPr>
            <w:tcW w:type="dxa" w:w="3312"/>
            <w:vAlign w:val="center"/>
          </w:tcPr>
          <w:p>
            <w:r>
              <w:t>Persistência de dados e serviços de backend.</w:t>
            </w:r>
          </w:p>
        </w:tc>
      </w:tr>
      <w:tr>
        <w:tc>
          <w:tcPr>
            <w:tcW w:type="dxa" w:w="3312"/>
            <w:vAlign w:val="center"/>
          </w:tcPr>
          <w:p>
            <w:r>
              <w:t>Autenticação</w:t>
            </w:r>
          </w:p>
        </w:tc>
        <w:tc>
          <w:tcPr>
            <w:tcW w:type="dxa" w:w="3312"/>
            <w:vAlign w:val="center"/>
          </w:tcPr>
          <w:p>
            <w:r>
              <w:t>Supabase Auth</w:t>
            </w:r>
          </w:p>
        </w:tc>
        <w:tc>
          <w:tcPr>
            <w:tcW w:type="dxa" w:w="3312"/>
            <w:vAlign w:val="center"/>
          </w:tcPr>
          <w:p>
            <w:r>
              <w:t>Cadastro, login e gerenciamento de autenticação.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Arquivos</w:t>
            </w:r>
          </w:p>
        </w:tc>
        <w:tc>
          <w:tcPr>
            <w:tcW w:type="dxa" w:w="3312"/>
            <w:vAlign w:val="center"/>
          </w:tcPr>
          <w:p>
            <w:r>
              <w:t>Supabase Storage</w:t>
            </w:r>
          </w:p>
        </w:tc>
        <w:tc>
          <w:tcPr>
            <w:tcW w:type="dxa" w:w="3312"/>
            <w:vAlign w:val="center"/>
          </w:tcPr>
          <w:p>
            <w:r>
              <w:t>Armazenamento de imagens e materiais.</w:t>
            </w:r>
          </w:p>
        </w:tc>
      </w:tr>
      <w:tr>
        <w:tc>
          <w:tcPr>
            <w:tcW w:type="dxa" w:w="3312"/>
            <w:vAlign w:val="center"/>
          </w:tcPr>
          <w:p>
            <w:r>
              <w:t>Versionamento</w:t>
            </w:r>
          </w:p>
        </w:tc>
        <w:tc>
          <w:tcPr>
            <w:tcW w:type="dxa" w:w="3312"/>
            <w:vAlign w:val="center"/>
          </w:tcPr>
          <w:p>
            <w:r>
              <w:t>GitHub</w:t>
            </w:r>
          </w:p>
        </w:tc>
        <w:tc>
          <w:tcPr>
            <w:tcW w:type="dxa" w:w="3312"/>
            <w:vAlign w:val="center"/>
          </w:tcPr>
          <w:p>
            <w:r>
              <w:t>Controle de versão e colaboração da equipe.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Protótipo</w:t>
            </w:r>
          </w:p>
        </w:tc>
        <w:tc>
          <w:tcPr>
            <w:tcW w:type="dxa" w:w="3312"/>
            <w:vAlign w:val="center"/>
          </w:tcPr>
          <w:p>
            <w:r>
              <w:t>Figma</w:t>
            </w:r>
          </w:p>
        </w:tc>
        <w:tc>
          <w:tcPr>
            <w:tcW w:type="dxa" w:w="3312"/>
            <w:vAlign w:val="center"/>
          </w:tcPr>
          <w:p>
            <w:r>
              <w:t>Prototipação das telas e UX/UI.</w:t>
            </w:r>
          </w:p>
        </w:tc>
      </w:tr>
    </w:tbl>
    <w:p>
      <w:r>
        <w:t>A stack foi aprovada pela equipe por oferecer baixo custo de infraestrutura, facilidade de desenvolvimento e integração adequada às funcionalidades previstas para o LMS.</w:t>
      </w:r>
    </w:p>
    <w:p>
      <w:pPr>
        <w:pStyle w:val="Heading1"/>
      </w:pPr>
      <w:r>
        <w:t>10. Diagramas</w:t>
      </w:r>
    </w:p>
    <w:p>
      <w:pPr>
        <w:pStyle w:val="Heading2"/>
      </w:pPr>
      <w:r>
        <w:t>10.1 Diagrama de Casos de Uso</w:t>
      </w:r>
    </w:p>
    <w:p>
      <w:r>
        <w:drawing>
          <wp:inline xmlns:a="http://schemas.openxmlformats.org/drawingml/2006/main" xmlns:pic="http://schemas.openxmlformats.org/drawingml/2006/picture">
            <wp:extent cx="6035040" cy="4316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grama_casos_de_uso_pris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16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Visão consolidada das principais interações de Aluno, Professor e Administrador.</w:t>
      </w:r>
    </w:p>
    <w:p>
      <w:pPr>
        <w:pStyle w:val="Heading2"/>
      </w:pPr>
      <w:r>
        <w:t>10.2 Diagrama de Arquitetura</w:t>
      </w:r>
    </w:p>
    <w:p>
      <w:r>
        <w:drawing>
          <wp:inline xmlns:a="http://schemas.openxmlformats.org/drawingml/2006/main" xmlns:pic="http://schemas.openxmlformats.org/drawingml/2006/picture">
            <wp:extent cx="6035040" cy="45280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agrama_arquitetura_pris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8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Arquitetura tecnológica aprovada para o PRISMA.</w:t>
      </w:r>
    </w:p>
    <w:p>
      <w:pPr>
        <w:pStyle w:val="Heading2"/>
      </w:pPr>
      <w:r>
        <w:t>10.3 Modelo Inicial de Entidades</w:t>
      </w:r>
    </w:p>
    <w:p>
      <w:r>
        <w:drawing>
          <wp:inline xmlns:a="http://schemas.openxmlformats.org/drawingml/2006/main" xmlns:pic="http://schemas.openxmlformats.org/drawingml/2006/picture">
            <wp:extent cx="6035040" cy="4032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o_entidades_pris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3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Modelo inicial das principais entidades do banco. Os nomes técnicos das entidades são mantidos em inglês.</w:t>
      </w:r>
    </w:p>
    <w:p>
      <w:pPr>
        <w:pStyle w:val="Heading1"/>
      </w:pPr>
      <w:r>
        <w:t>11. Considerações da Versão 2.0</w:t>
      </w:r>
    </w:p>
    <w:p>
      <w:r>
        <w:t>A versão 2.0 consolida a fase inicial de análise e arquitetura do PRISMA. Os artefatos definidos neste documento orientarão a prototipação e o desenvolvimento. Requisitos, regras e modelos poderão ser refinados durante as próximas sprints conforme validações da equipe e orientações acadêmicas.</w:t>
      </w:r>
    </w:p>
    <w:p>
      <w:r>
        <w:t>Próximas atividades sugeridas: prototipação das telas no Figma, criação do repositório GitHub, modelagem física do banco no Supabase e implementação incremental dos módulos do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PRISMA  |  Documentação de Requisitos e Arquitetura —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5B35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2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3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5B35B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