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489FEA" wp14:paraId="2C078E63" wp14:textId="1B02AD09">
      <w:pPr>
        <w:spacing w:line="480" w:lineRule="auto"/>
      </w:pPr>
      <w:r w:rsidR="2EB1AB08">
        <w:rPr/>
        <w:t>Trevor Bell</w:t>
      </w:r>
    </w:p>
    <w:p w:rsidR="2EB1AB08" w:rsidP="47489FEA" w:rsidRDefault="2EB1AB08" w14:paraId="5684C29C" w14:textId="5CC5FCAD">
      <w:pPr>
        <w:spacing w:line="480" w:lineRule="auto"/>
      </w:pPr>
      <w:r w:rsidR="2EB1AB08">
        <w:rPr/>
        <w:t>CS 499</w:t>
      </w:r>
    </w:p>
    <w:p w:rsidR="2EB1AB08" w:rsidP="47489FEA" w:rsidRDefault="2EB1AB08" w14:paraId="163621CB" w14:textId="46DDB03F">
      <w:pPr>
        <w:pStyle w:val="Normal"/>
        <w:spacing w:line="480" w:lineRule="auto"/>
        <w:jc w:val="center"/>
        <w:rPr>
          <w:rFonts w:ascii="Times New Roman" w:hAnsi="Times New Roman"/>
          <w:b w:val="1"/>
          <w:bCs w:val="1"/>
          <w:noProof w:val="0"/>
          <w:sz w:val="24"/>
          <w:szCs w:val="24"/>
          <w:lang w:val="en-US"/>
        </w:rPr>
      </w:pPr>
      <w:r w:rsidRPr="046AE070" w:rsidR="5194FBFF">
        <w:rPr>
          <w:b w:val="1"/>
          <w:bCs w:val="1"/>
        </w:rPr>
        <w:t>Milestone Two:</w:t>
      </w:r>
      <w:r w:rsidRPr="046AE070" w:rsidR="7967D27C">
        <w:rPr>
          <w:b w:val="1"/>
          <w:bCs w:val="1"/>
        </w:rPr>
        <w:t xml:space="preserve"> </w:t>
      </w:r>
      <w:r w:rsidRPr="046AE070" w:rsidR="5194FBFF">
        <w:rPr>
          <w:rFonts w:ascii="Times New Roman" w:hAnsi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Enhancement One: Software Design and Engineering</w:t>
      </w:r>
    </w:p>
    <w:p w:rsidR="47489FEA" w:rsidP="046AE070" w:rsidRDefault="47489FEA" w14:paraId="6CE51FE5" w14:textId="119177D2">
      <w:pPr>
        <w:pStyle w:val="Normal"/>
        <w:spacing w:line="480" w:lineRule="auto"/>
        <w:ind w:firstLine="720"/>
      </w:pPr>
      <w:r w:rsidR="3CA1ADA4">
        <w:rPr/>
        <w:t>This artifact is a thermostat application originally built for CS-350: Emerging Systems Architectures &amp; Technologies, running on a Raspberry Pi. The original Thermostat.py, created in Module Seven of that course, implements a three-state (off/heat/cool) thermostat using a state machine, an AHT20 temperature and humidity sensor, a 16x2 LCD display, three physical buttons, two status LEDs, and a serial connection that reports status to a separate temperature server every 30 seconds.</w:t>
      </w:r>
    </w:p>
    <w:p w:rsidR="47489FEA" w:rsidP="046AE070" w:rsidRDefault="47489FEA" w14:paraId="3BEF53A9" w14:textId="4BEAB59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3CA1ADA4">
        <w:rPr/>
        <w:t>I selected this artifact for the Software Design and Engineering category because, while it worked correctly, its original structure had clear, fixable weaknesses that gave me a</w:t>
      </w:r>
      <w:r w:rsidR="0A5EED43">
        <w:rPr/>
        <w:t xml:space="preserve">n </w:t>
      </w:r>
      <w:r w:rsidR="3CA1ADA4">
        <w:rPr/>
        <w:t>opportunity to demonstrate</w:t>
      </w:r>
      <w:r w:rsidR="46109693">
        <w:rPr/>
        <w:t xml:space="preserve"> </w:t>
      </w:r>
      <w:r w:rsidR="3CA1ADA4">
        <w:rPr/>
        <w:t>software</w:t>
      </w:r>
      <w:r w:rsidR="3CA1ADA4">
        <w:rPr/>
        <w:t xml:space="preserve"> engineering rather than superficial cleanup. </w:t>
      </w:r>
      <w:r w:rsidR="0F39393D">
        <w:rPr/>
        <w:t>The</w:t>
      </w:r>
      <w:r w:rsidR="3CA1ADA4">
        <w:rPr/>
        <w:t xml:space="preserve"> code review of the original code identified several concrete issues: the entire application lived in a single file with no separation between hardware access, display logic, and state management; hardware configuration (GPIO pins, serial settings) was hardcoded inline; and, most importantly, both the sensor read and the serial write calls had no error handling at all</w:t>
      </w:r>
      <w:r w:rsidR="31D6E961">
        <w:rPr/>
        <w:t>.</w:t>
      </w:r>
      <w:r w:rsidR="3CA1ADA4">
        <w:rPr/>
        <w:t xml:space="preserve"> </w:t>
      </w:r>
      <w:r w:rsidR="6417A222">
        <w:rPr/>
        <w:t>A</w:t>
      </w:r>
      <w:r w:rsidR="3CA1ADA4">
        <w:rPr/>
        <w:t xml:space="preserve"> failure in either would silently crash a background thread or, in the serial </w:t>
      </w:r>
      <w:r w:rsidR="3CA1ADA4">
        <w:rPr/>
        <w:t>connection's</w:t>
      </w:r>
      <w:r w:rsidR="3CA1ADA4">
        <w:rPr/>
        <w:t xml:space="preserve"> case, crash the entire program before it even started.</w:t>
      </w:r>
    </w:p>
    <w:p w:rsidR="47489FEA" w:rsidP="046AE070" w:rsidRDefault="47489FEA" w14:paraId="2124AD61" w14:textId="45D90D34">
      <w:pPr>
        <w:pStyle w:val="Normal"/>
        <w:spacing w:line="480" w:lineRule="auto"/>
        <w:ind w:firstLine="720"/>
      </w:pPr>
      <w:r w:rsidR="3CA1ADA4">
        <w:rPr/>
        <w:t>To address these</w:t>
      </w:r>
      <w:r w:rsidR="58869581">
        <w:rPr/>
        <w:t xml:space="preserve"> issues</w:t>
      </w:r>
      <w:r w:rsidR="3CA1ADA4">
        <w:rPr/>
        <w:t>, I refactored the single file into focused modules: config.py centralizes all hardware and behavioral configuration; sensor_interface.py, display_manager.py, and serial_reporter.py each wrap one piece of hardware behind a small interface with proper error handling; state_machine.py contains the core off/heat/cool logic, now receiving its dependencies through its constructor instead of reaching into global variables; and main.py wires everything together and owns the timing loop. I also added hardware_mocks.py and a nine-test unit test suite covering state transitions, setpoint bounds checking, and sensor-failure handling.</w:t>
      </w:r>
      <w:r w:rsidR="18F4E772">
        <w:rPr/>
        <w:t xml:space="preserve"> </w:t>
      </w:r>
      <w:r w:rsidR="3CA1ADA4">
        <w:rPr/>
        <w:t>This work directly showcases object-oriented decomposition, dependency injection as a testability pattern, and defensive programming</w:t>
      </w:r>
      <w:r w:rsidR="76028109">
        <w:rPr/>
        <w:t>,</w:t>
      </w:r>
      <w:r w:rsidR="3CA1ADA4">
        <w:rPr/>
        <w:t xml:space="preserve"> specifically, the sensor and serial classes now catch hardware failures and either fall back to a last-known-good value or degrade rather than crashing, which I verified by running the refactored code on my actual Raspberry Pi and confirming it started and ran identically to the original.</w:t>
      </w:r>
    </w:p>
    <w:p w:rsidR="47489FEA" w:rsidP="046AE070" w:rsidRDefault="47489FEA" w14:paraId="461F70E9" w14:textId="2FD33D4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3CA1ADA4">
        <w:rPr/>
        <w:t xml:space="preserve">In Module One, I planned for this enhancement to </w:t>
      </w:r>
      <w:r w:rsidR="3CA1ADA4">
        <w:rPr/>
        <w:t>demonstrate</w:t>
      </w:r>
      <w:r w:rsidR="3CA1ADA4">
        <w:rPr/>
        <w:t xml:space="preserve"> Course Outcome 3 (designing and evaluating a computing solution while managing trade-offs) and Outcome 4 (using well-founded, innovative tools and techniques to deliver a working solution). I believe I </w:t>
      </w:r>
      <w:r w:rsidR="72729825">
        <w:rPr/>
        <w:t>have met</w:t>
      </w:r>
      <w:r w:rsidR="3CA1ADA4">
        <w:rPr/>
        <w:t xml:space="preserve"> both</w:t>
      </w:r>
      <w:r w:rsidR="18B76BB0">
        <w:rPr/>
        <w:t xml:space="preserve"> outcomes</w:t>
      </w:r>
      <w:r w:rsidR="3CA1ADA4">
        <w:rPr/>
        <w:t>. Outcome 3 shows up in the trade-off I made around scope</w:t>
      </w:r>
      <w:r w:rsidR="0C626118">
        <w:rPr/>
        <w:t>.</w:t>
      </w:r>
      <w:r w:rsidR="3CA1ADA4">
        <w:rPr/>
        <w:t xml:space="preserve"> </w:t>
      </w:r>
      <w:r w:rsidR="4B5C591D">
        <w:rPr/>
        <w:t xml:space="preserve">In my </w:t>
      </w:r>
      <w:r w:rsidR="3CA1ADA4">
        <w:rPr/>
        <w:t>code review</w:t>
      </w:r>
      <w:r w:rsidR="55642AB3">
        <w:rPr/>
        <w:t>, I</w:t>
      </w:r>
      <w:r w:rsidR="3CA1ADA4">
        <w:rPr/>
        <w:t xml:space="preserve"> </w:t>
      </w:r>
      <w:r w:rsidR="3CA1ADA4">
        <w:rPr/>
        <w:t>didn't</w:t>
      </w:r>
      <w:r w:rsidR="3CA1ADA4">
        <w:rPr/>
        <w:t xml:space="preserve"> flag the LED objects as their own defensive-programming concern, so I deliberately left them as plain constructor arguments to </w:t>
      </w:r>
      <w:r w:rsidR="3CA1ADA4">
        <w:rPr/>
        <w:t>ThermostatStateMachine</w:t>
      </w:r>
      <w:r w:rsidR="3CA1ADA4">
        <w:rPr/>
        <w:t xml:space="preserve"> rather than wrapping them in their own interface</w:t>
      </w:r>
      <w:r w:rsidR="5BF55874">
        <w:rPr/>
        <w:t>.</w:t>
      </w:r>
      <w:r w:rsidR="3CA1ADA4">
        <w:rPr/>
        <w:t xml:space="preserve"> Outcome 4 is demonstrated most directly by the unit test suite itself: building hardware_mocks.py and structuring every hardware-facing class around dependency injection is the kind of testing technique the outcome describes, and it produced a test suite that runs and passes without any Raspberry Pi attached.</w:t>
      </w:r>
    </w:p>
    <w:p w:rsidR="47489FEA" w:rsidP="046AE070" w:rsidRDefault="47489FEA" w14:paraId="25424076" w14:textId="66D90625">
      <w:pPr>
        <w:pStyle w:val="Normal"/>
        <w:spacing w:line="480" w:lineRule="auto"/>
        <w:ind w:firstLine="720"/>
      </w:pPr>
      <w:r w:rsidR="3CA1ADA4">
        <w:rPr/>
        <w:t xml:space="preserve">The most instructive challenges were a handful of small bugs that turned into useful lessons about cross-platform development. A leftover trailing period from an early comment-to-code edit caused a hard </w:t>
      </w:r>
      <w:r w:rsidR="3CA1ADA4">
        <w:rPr/>
        <w:t>SyntaxError</w:t>
      </w:r>
      <w:r w:rsidR="3CA1ADA4">
        <w:rPr/>
        <w:t xml:space="preserve"> in display_manager.py that took effort to trace, since Visual Studio's Test Explorer reported "no tests found" without surfacing the underlying import error</w:t>
      </w:r>
      <w:r w:rsidR="0FA69B4B">
        <w:rPr/>
        <w:t>;</w:t>
      </w:r>
      <w:r w:rsidR="3CA1ADA4">
        <w:rPr/>
        <w:t xml:space="preserve"> running </w:t>
      </w:r>
      <w:r w:rsidR="3CA1ADA4">
        <w:rPr/>
        <w:t>pytest's</w:t>
      </w:r>
      <w:r w:rsidR="3CA1ADA4">
        <w:rPr/>
        <w:t xml:space="preserve"> collection step directly from the command line was what actually revealed the real cause. I </w:t>
      </w:r>
      <w:r w:rsidR="2B6D9838">
        <w:rPr/>
        <w:t xml:space="preserve">also </w:t>
      </w:r>
      <w:r w:rsidR="3CA1ADA4">
        <w:rPr/>
        <w:t xml:space="preserve">discovered that my config.py file had been saved with a capital "C" despite every import statement referencing it in lowercase; this worked without issue on my Windows machine, since Windows' filesystem is case-insensitive, but would have failed immediately on a case-sensitive filesystem like Linux, which is a real risk for a Raspberry Pi project. I also found that </w:t>
      </w:r>
      <w:r w:rsidR="3CA1ADA4">
        <w:rPr/>
        <w:t>pytest</w:t>
      </w:r>
      <w:r w:rsidR="3CA1ADA4">
        <w:rPr/>
        <w:t xml:space="preserve"> and </w:t>
      </w:r>
      <w:r w:rsidR="3CA1ADA4">
        <w:rPr/>
        <w:t>unittest's</w:t>
      </w:r>
      <w:r w:rsidR="3CA1ADA4">
        <w:rPr/>
        <w:t xml:space="preserve"> discovery mechanisms </w:t>
      </w:r>
      <w:r w:rsidR="3CA1ADA4">
        <w:rPr/>
        <w:t>aren't</w:t>
      </w:r>
      <w:r w:rsidR="3CA1ADA4">
        <w:rPr/>
        <w:t xml:space="preserve"> identical</w:t>
      </w:r>
      <w:r w:rsidR="0B034DDC">
        <w:rPr/>
        <w:t>. The</w:t>
      </w:r>
      <w:r w:rsidR="3CA1ADA4">
        <w:rPr/>
        <w:t xml:space="preserve"> </w:t>
      </w:r>
      <w:r w:rsidR="3CA1ADA4">
        <w:rPr/>
        <w:t>unittest</w:t>
      </w:r>
      <w:r w:rsidR="3CA1ADA4">
        <w:rPr/>
        <w:t xml:space="preserve"> </w:t>
      </w:r>
      <w:r w:rsidR="3CA1ADA4">
        <w:rPr/>
        <w:t>discover</w:t>
      </w:r>
      <w:r w:rsidR="3CA1ADA4">
        <w:rPr/>
        <w:t xml:space="preserve"> required a </w:t>
      </w:r>
      <w:r w:rsidR="3CA1ADA4">
        <w:rPr/>
        <w:t>tests/__init__.py</w:t>
      </w:r>
      <w:r w:rsidR="3CA1ADA4">
        <w:rPr/>
        <w:t xml:space="preserve"> file to recognize my tests folder as a package, while </w:t>
      </w:r>
      <w:r w:rsidR="3CA1ADA4">
        <w:rPr/>
        <w:t>pytest</w:t>
      </w:r>
      <w:r w:rsidR="3CA1ADA4">
        <w:rPr/>
        <w:t xml:space="preserve"> </w:t>
      </w:r>
      <w:r w:rsidR="3CA1ADA4">
        <w:rPr/>
        <w:t>didn't</w:t>
      </w:r>
      <w:r w:rsidR="3CA1ADA4">
        <w:rPr/>
        <w:t xml:space="preserve"> need one, and my tests </w:t>
      </w:r>
      <w:r w:rsidR="3CA1ADA4">
        <w:rPr/>
        <w:t>weren't</w:t>
      </w:r>
      <w:r w:rsidR="3CA1ADA4">
        <w:rPr/>
        <w:t xml:space="preserve"> visible in Visual Studio's Test Explorer until I understood that distinction.</w:t>
      </w:r>
    </w:p>
    <w:p w:rsidR="47489FEA" w:rsidP="046AE070" w:rsidRDefault="47489FEA" w14:paraId="5B14CF3F" w14:textId="14339B8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3CA1ADA4">
        <w:rPr/>
        <w:t xml:space="preserve">On the hardware side, once I moved the refactored code onto the Pi, I first re-validated the original Thermostat.py to </w:t>
      </w:r>
      <w:r w:rsidR="3CA1ADA4">
        <w:rPr/>
        <w:t>establish</w:t>
      </w:r>
      <w:r w:rsidR="3CA1ADA4">
        <w:rPr/>
        <w:t xml:space="preserve"> a working baseline before testing my changes, and in doing so found and fixed an unrelated wiring issue</w:t>
      </w:r>
      <w:r w:rsidR="2F29C010">
        <w:rPr/>
        <w:t>. T</w:t>
      </w:r>
      <w:r w:rsidR="3CA1ADA4">
        <w:rPr/>
        <w:t>he green button's ground connection was one breadboard row off</w:t>
      </w:r>
      <w:r w:rsidR="3CA1ADA4">
        <w:rPr/>
        <w:t>. With that resolved, I deployed the refactored version and confirmed it ran on real hardware with identical behavior to the original: same display output, same button responses, same LED behavior, and a clean serial connection with no errors.</w:t>
      </w:r>
    </w:p>
    <w:p w:rsidR="47489FEA" w:rsidP="046AE070" w:rsidRDefault="47489FEA" w14:paraId="0512C704" w14:textId="6941467C">
      <w:pPr>
        <w:pStyle w:val="Normal"/>
        <w:spacing w:line="480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4E2F36"/>
    <w:rsid w:val="009951B9"/>
    <w:rsid w:val="019EE0D7"/>
    <w:rsid w:val="03305914"/>
    <w:rsid w:val="046AE070"/>
    <w:rsid w:val="0A5EED43"/>
    <w:rsid w:val="0B034DDC"/>
    <w:rsid w:val="0C626118"/>
    <w:rsid w:val="0F39393D"/>
    <w:rsid w:val="0FA69B4B"/>
    <w:rsid w:val="1247DF6F"/>
    <w:rsid w:val="125EB96F"/>
    <w:rsid w:val="144F85C4"/>
    <w:rsid w:val="18B76BB0"/>
    <w:rsid w:val="18F4E772"/>
    <w:rsid w:val="1B1C58E9"/>
    <w:rsid w:val="1E4A6145"/>
    <w:rsid w:val="225368F4"/>
    <w:rsid w:val="2B6D9838"/>
    <w:rsid w:val="2BE30E8F"/>
    <w:rsid w:val="2DF287C3"/>
    <w:rsid w:val="2EB1AB08"/>
    <w:rsid w:val="2F29C010"/>
    <w:rsid w:val="31D6E961"/>
    <w:rsid w:val="3260E9CE"/>
    <w:rsid w:val="3818EADB"/>
    <w:rsid w:val="3CA1ADA4"/>
    <w:rsid w:val="3FBCA74A"/>
    <w:rsid w:val="45BBA728"/>
    <w:rsid w:val="46109693"/>
    <w:rsid w:val="47489FEA"/>
    <w:rsid w:val="4B5C591D"/>
    <w:rsid w:val="5194FBFF"/>
    <w:rsid w:val="535B9542"/>
    <w:rsid w:val="55642AB3"/>
    <w:rsid w:val="5848101C"/>
    <w:rsid w:val="58869581"/>
    <w:rsid w:val="5BF55874"/>
    <w:rsid w:val="5E8F09B9"/>
    <w:rsid w:val="6417A222"/>
    <w:rsid w:val="65112529"/>
    <w:rsid w:val="685D9F11"/>
    <w:rsid w:val="714E2F36"/>
    <w:rsid w:val="72729825"/>
    <w:rsid w:val="72B6CAE5"/>
    <w:rsid w:val="75CAF526"/>
    <w:rsid w:val="76028109"/>
    <w:rsid w:val="7967D27C"/>
    <w:rsid w:val="7C0A2145"/>
    <w:rsid w:val="7D83C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C61BD"/>
  <w15:chartTrackingRefBased/>
  <w15:docId w15:val="{22D49E37-CF4A-44D8-9E6D-0428055841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2026-09-18T20:43:12.1846570Z</dcterms:created>
  <dcterms:modified xsi:type="dcterms:W3CDTF">2026-09-20T20:33:05.3974713Z</dcterms:modified>
  <dc:creator>Bell, Trevor</dc:creator>
  <lastModifiedBy>Bell, Trevor</lastModifiedBy>
</coreProperties>
</file>