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692" w:rsidRPr="007F29C6" w:rsidRDefault="002D3F91" w:rsidP="006A2692">
      <w:pPr>
        <w:pStyle w:val="DefaultText"/>
        <w:tabs>
          <w:tab w:val="left" w:pos="7740"/>
          <w:tab w:val="left" w:pos="7830"/>
        </w:tabs>
        <w:ind w:left="7830" w:right="-810"/>
        <w:rPr>
          <w:rFonts w:ascii="Courier New" w:hAnsi="Courier New" w:cs="Courier New"/>
          <w:snapToGrid/>
          <w:sz w:val="10"/>
          <w:szCs w:val="22"/>
        </w:rPr>
      </w:pPr>
      <w:r w:rsidRPr="007F29C6">
        <w:rPr>
          <w:rFonts w:ascii="Courier New" w:hAnsi="Courier New" w:cs="Courier New"/>
          <w:snapToGrid/>
          <w:sz w:val="10"/>
          <w:szCs w:val="22"/>
        </w:rPr>
        <w:t>IN REPLY REFER TO:</w:t>
      </w:r>
    </w:p>
    <w:p w:rsidR="002D3F91" w:rsidRPr="006A2692" w:rsidRDefault="007F29C6" w:rsidP="006A2692">
      <w:pPr>
        <w:pStyle w:val="DefaultText"/>
        <w:tabs>
          <w:tab w:val="left" w:pos="7740"/>
          <w:tab w:val="left" w:pos="7830"/>
        </w:tabs>
        <w:ind w:left="7830" w:right="-810"/>
        <w:rPr>
          <w:rFonts w:ascii="Courier New" w:hAnsi="Courier New" w:cs="Courier New"/>
          <w:snapToGrid/>
          <w:sz w:val="12"/>
          <w:szCs w:val="22"/>
        </w:rPr>
      </w:pPr>
      <w:r>
        <w:rPr>
          <w:rFonts w:ascii="Courier New" w:hAnsi="Courier New" w:cs="Courier New"/>
          <w:snapToGrid/>
          <w:sz w:val="22"/>
          <w:szCs w:val="22"/>
        </w:rPr>
        <w:t>1326</w:t>
      </w:r>
    </w:p>
    <w:p w:rsidR="00520FF6" w:rsidRPr="00520FF6" w:rsidRDefault="00520FF6" w:rsidP="00520FF6">
      <w:pPr>
        <w:pStyle w:val="DefaultText"/>
        <w:tabs>
          <w:tab w:val="left" w:pos="7740"/>
        </w:tabs>
        <w:ind w:left="7830" w:right="-810"/>
        <w:rPr>
          <w:rFonts w:ascii="Courier New" w:hAnsi="Courier New" w:cs="Courier New"/>
          <w:snapToGrid/>
          <w:sz w:val="22"/>
          <w:szCs w:val="22"/>
        </w:rPr>
      </w:pPr>
      <w:r w:rsidRPr="00520FF6">
        <w:rPr>
          <w:rFonts w:ascii="Courier New" w:hAnsi="Courier New" w:cs="Courier New"/>
          <w:snapToGrid/>
          <w:sz w:val="22"/>
          <w:szCs w:val="22"/>
        </w:rPr>
        <w:t>CO</w:t>
      </w:r>
    </w:p>
    <w:p w:rsidR="002D3F91" w:rsidRPr="00520FF6" w:rsidRDefault="002D3F91" w:rsidP="0010267D">
      <w:pPr>
        <w:pStyle w:val="DefaultText"/>
        <w:tabs>
          <w:tab w:val="left" w:pos="7740"/>
        </w:tabs>
        <w:ind w:right="-810"/>
        <w:rPr>
          <w:rFonts w:ascii="Courier New" w:hAnsi="Courier New" w:cs="Courier New"/>
          <w:snapToGrid/>
          <w:sz w:val="22"/>
          <w:szCs w:val="22"/>
        </w:rPr>
      </w:pPr>
    </w:p>
    <w:p w:rsidR="00F101E6" w:rsidRPr="00520FF6" w:rsidRDefault="00F101E6" w:rsidP="002D3F91">
      <w:pPr>
        <w:pStyle w:val="DefaultText"/>
        <w:tabs>
          <w:tab w:val="left" w:pos="7740"/>
        </w:tabs>
        <w:ind w:right="-630"/>
        <w:rPr>
          <w:rFonts w:ascii="Courier New" w:hAnsi="Courier New" w:cs="Courier New"/>
          <w:snapToGrid/>
          <w:sz w:val="22"/>
          <w:szCs w:val="22"/>
        </w:rPr>
      </w:pPr>
    </w:p>
    <w:p w:rsidR="00226687" w:rsidRPr="00520FF6" w:rsidRDefault="00226687" w:rsidP="00226687">
      <w:pPr>
        <w:pStyle w:val="BodyText2"/>
        <w:ind w:left="990" w:hanging="990"/>
        <w:jc w:val="left"/>
        <w:rPr>
          <w:rFonts w:ascii="Courier New" w:hAnsi="Courier New"/>
          <w:sz w:val="22"/>
          <w:szCs w:val="22"/>
        </w:rPr>
      </w:pPr>
      <w:r w:rsidRPr="00520FF6">
        <w:rPr>
          <w:rFonts w:ascii="Courier New" w:hAnsi="Courier New"/>
          <w:sz w:val="22"/>
          <w:szCs w:val="22"/>
        </w:rPr>
        <w:t>From:</w:t>
      </w:r>
      <w:r w:rsidR="00F101E6" w:rsidRPr="00520FF6">
        <w:rPr>
          <w:rFonts w:ascii="Courier New" w:hAnsi="Courier New"/>
          <w:sz w:val="22"/>
          <w:szCs w:val="22"/>
        </w:rPr>
        <w:t xml:space="preserve">  Commanding Officer</w:t>
      </w:r>
    </w:p>
    <w:p w:rsidR="00F101E6" w:rsidRPr="00520FF6" w:rsidRDefault="006F37EE" w:rsidP="00226687">
      <w:pPr>
        <w:pStyle w:val="BodyText2"/>
        <w:ind w:left="990" w:hanging="99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To:   </w:t>
      </w:r>
      <w:r w:rsidR="006E0FD6">
        <w:rPr>
          <w:rFonts w:ascii="Courier New" w:hAnsi="Courier New"/>
          <w:sz w:val="22"/>
          <w:szCs w:val="22"/>
        </w:rPr>
        <w:t xml:space="preserve"> </w:t>
      </w:r>
      <w:r w:rsidR="007D1CEF">
        <w:rPr>
          <w:rFonts w:ascii="Courier New" w:hAnsi="Courier New"/>
          <w:sz w:val="22"/>
          <w:szCs w:val="22"/>
        </w:rPr>
        <w:t xml:space="preserve">Lance Corporal </w:t>
      </w:r>
      <w:r w:rsidR="00BC4FFC">
        <w:rPr>
          <w:rFonts w:ascii="Courier New" w:hAnsi="Courier New"/>
          <w:sz w:val="22"/>
          <w:szCs w:val="22"/>
        </w:rPr>
        <w:t>Sydnie A. Jose 1234567891/1234</w:t>
      </w:r>
      <w:r w:rsidR="0010267D">
        <w:rPr>
          <w:rFonts w:ascii="Courier New" w:hAnsi="Courier New"/>
          <w:sz w:val="22"/>
          <w:szCs w:val="22"/>
        </w:rPr>
        <w:t xml:space="preserve"> USMC</w:t>
      </w:r>
    </w:p>
    <w:p w:rsidR="00F101E6" w:rsidRPr="00520FF6" w:rsidRDefault="00F101E6" w:rsidP="00226687">
      <w:pPr>
        <w:pStyle w:val="BodyText2"/>
        <w:ind w:left="990" w:hanging="990"/>
        <w:jc w:val="left"/>
        <w:rPr>
          <w:rFonts w:ascii="Courier New" w:hAnsi="Courier New"/>
          <w:sz w:val="22"/>
          <w:szCs w:val="22"/>
        </w:rPr>
      </w:pPr>
    </w:p>
    <w:p w:rsidR="008C17CF" w:rsidRDefault="00226687" w:rsidP="00F101E6">
      <w:pPr>
        <w:pStyle w:val="BodyText2"/>
        <w:jc w:val="left"/>
        <w:rPr>
          <w:rFonts w:ascii="Courier New" w:hAnsi="Courier New"/>
          <w:sz w:val="22"/>
          <w:szCs w:val="22"/>
        </w:rPr>
      </w:pPr>
      <w:r w:rsidRPr="00520FF6">
        <w:rPr>
          <w:rFonts w:ascii="Courier New" w:hAnsi="Courier New"/>
          <w:sz w:val="22"/>
          <w:szCs w:val="22"/>
        </w:rPr>
        <w:t xml:space="preserve">Subj:  </w:t>
      </w:r>
      <w:r w:rsidR="006F37EE">
        <w:rPr>
          <w:rFonts w:ascii="Courier New" w:hAnsi="Courier New"/>
          <w:sz w:val="22"/>
          <w:szCs w:val="22"/>
        </w:rPr>
        <w:t>NON-FUNDED TEMP</w:t>
      </w:r>
      <w:bookmarkStart w:id="0" w:name="_GoBack"/>
      <w:bookmarkEnd w:id="0"/>
      <w:r w:rsidR="006F37EE">
        <w:rPr>
          <w:rFonts w:ascii="Courier New" w:hAnsi="Courier New"/>
          <w:sz w:val="22"/>
          <w:szCs w:val="22"/>
        </w:rPr>
        <w:t xml:space="preserve">ORARY ADDITIONAL DUTY ORDERS  </w:t>
      </w:r>
      <w:r w:rsidR="00F101E6" w:rsidRPr="00520FF6">
        <w:rPr>
          <w:rFonts w:ascii="Courier New" w:hAnsi="Courier New"/>
          <w:sz w:val="22"/>
          <w:szCs w:val="22"/>
        </w:rPr>
        <w:t xml:space="preserve"> </w:t>
      </w:r>
    </w:p>
    <w:p w:rsidR="00C94BBB" w:rsidRDefault="00C94BBB" w:rsidP="00F101E6">
      <w:pPr>
        <w:pStyle w:val="BodyText2"/>
        <w:jc w:val="left"/>
        <w:rPr>
          <w:rFonts w:ascii="Courier New" w:hAnsi="Courier New"/>
          <w:sz w:val="22"/>
          <w:szCs w:val="22"/>
        </w:rPr>
      </w:pPr>
    </w:p>
    <w:p w:rsidR="00C94BBB" w:rsidRDefault="00C94BBB" w:rsidP="00F101E6">
      <w:pPr>
        <w:pStyle w:val="BodyText2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Ref:   MCO 2000.1K</w:t>
      </w:r>
    </w:p>
    <w:p w:rsidR="00C94BBB" w:rsidRDefault="00C94BBB" w:rsidP="00F101E6">
      <w:pPr>
        <w:pStyle w:val="BodyText2"/>
        <w:jc w:val="left"/>
        <w:rPr>
          <w:rFonts w:ascii="Courier New" w:hAnsi="Courier New"/>
          <w:sz w:val="22"/>
          <w:szCs w:val="22"/>
        </w:rPr>
      </w:pPr>
    </w:p>
    <w:p w:rsidR="00C94BBB" w:rsidRDefault="00C94BBB" w:rsidP="00F101E6">
      <w:pPr>
        <w:pStyle w:val="BodyText2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Encl</w:t>
      </w:r>
      <w:proofErr w:type="gramStart"/>
      <w:r>
        <w:rPr>
          <w:rFonts w:ascii="Courier New" w:hAnsi="Courier New"/>
          <w:sz w:val="22"/>
          <w:szCs w:val="22"/>
        </w:rPr>
        <w:t>:  (</w:t>
      </w:r>
      <w:proofErr w:type="gramEnd"/>
      <w:r>
        <w:rPr>
          <w:rFonts w:ascii="Courier New" w:hAnsi="Courier New"/>
          <w:sz w:val="22"/>
          <w:szCs w:val="22"/>
        </w:rPr>
        <w:t>1) Home Documents</w:t>
      </w:r>
    </w:p>
    <w:p w:rsidR="00226687" w:rsidRPr="00520FF6" w:rsidRDefault="00226687" w:rsidP="003E3D4A">
      <w:pPr>
        <w:pStyle w:val="BodyText2"/>
        <w:jc w:val="left"/>
        <w:rPr>
          <w:rFonts w:ascii="Courier New" w:hAnsi="Courier New"/>
          <w:sz w:val="22"/>
          <w:szCs w:val="22"/>
        </w:rPr>
      </w:pPr>
    </w:p>
    <w:p w:rsidR="001B6AFE" w:rsidRPr="001B6AFE" w:rsidRDefault="00226687" w:rsidP="001B6AFE">
      <w:pPr>
        <w:pStyle w:val="DefaultText"/>
        <w:rPr>
          <w:rFonts w:ascii="Courier New" w:hAnsi="Courier New" w:cs="Courier New"/>
          <w:sz w:val="22"/>
          <w:szCs w:val="22"/>
        </w:rPr>
      </w:pPr>
      <w:r w:rsidRPr="00520FF6">
        <w:rPr>
          <w:rFonts w:ascii="Courier New" w:hAnsi="Courier New" w:cs="Courier New"/>
        </w:rPr>
        <w:t xml:space="preserve">1.  </w:t>
      </w:r>
      <w:r w:rsidR="006F37EE" w:rsidRPr="001B6AFE">
        <w:rPr>
          <w:rFonts w:ascii="Courier New" w:hAnsi="Courier New" w:cs="Courier New"/>
          <w:sz w:val="22"/>
          <w:szCs w:val="22"/>
        </w:rPr>
        <w:t xml:space="preserve">Effective </w:t>
      </w:r>
      <w:r w:rsidR="008D633C">
        <w:rPr>
          <w:rFonts w:ascii="Courier New" w:hAnsi="Courier New" w:cs="Courier New"/>
          <w:bCs/>
          <w:sz w:val="22"/>
          <w:szCs w:val="22"/>
        </w:rPr>
        <w:t>1630</w:t>
      </w:r>
      <w:r w:rsidR="006F37EE" w:rsidRPr="001B6AFE">
        <w:rPr>
          <w:rFonts w:ascii="Courier New" w:hAnsi="Courier New" w:cs="Courier New"/>
          <w:bCs/>
          <w:sz w:val="22"/>
          <w:szCs w:val="22"/>
        </w:rPr>
        <w:t xml:space="preserve"> on </w:t>
      </w:r>
      <w:r w:rsidR="0035120A">
        <w:rPr>
          <w:rFonts w:ascii="Courier New" w:hAnsi="Courier New" w:cs="Courier New"/>
          <w:bCs/>
          <w:sz w:val="22"/>
          <w:szCs w:val="22"/>
        </w:rPr>
        <w:t xml:space="preserve">26 July </w:t>
      </w:r>
      <w:r w:rsidR="006F37EE" w:rsidRPr="001B6AFE">
        <w:rPr>
          <w:rFonts w:ascii="Courier New" w:hAnsi="Courier New" w:cs="Courier New"/>
          <w:bCs/>
          <w:sz w:val="22"/>
          <w:szCs w:val="22"/>
        </w:rPr>
        <w:t>201</w:t>
      </w:r>
      <w:r w:rsidR="007F29C6">
        <w:rPr>
          <w:rFonts w:ascii="Courier New" w:hAnsi="Courier New" w:cs="Courier New"/>
          <w:bCs/>
          <w:sz w:val="22"/>
          <w:szCs w:val="22"/>
        </w:rPr>
        <w:t>9</w:t>
      </w:r>
      <w:r w:rsidR="006F37EE" w:rsidRPr="001B6AFE">
        <w:rPr>
          <w:rFonts w:ascii="Courier New" w:hAnsi="Courier New" w:cs="Courier New"/>
          <w:sz w:val="22"/>
          <w:szCs w:val="22"/>
        </w:rPr>
        <w:t>, you are directed to proceed and report</w:t>
      </w:r>
      <w:r w:rsidR="0092670C">
        <w:rPr>
          <w:rFonts w:ascii="Courier New" w:hAnsi="Courier New" w:cs="Courier New"/>
          <w:sz w:val="22"/>
          <w:szCs w:val="22"/>
        </w:rPr>
        <w:t xml:space="preserve"> no later than 0800</w:t>
      </w:r>
      <w:r w:rsidR="006F37EE" w:rsidRPr="001B6AFE">
        <w:rPr>
          <w:rFonts w:ascii="Courier New" w:hAnsi="Courier New" w:cs="Courier New"/>
          <w:sz w:val="22"/>
          <w:szCs w:val="22"/>
        </w:rPr>
        <w:t xml:space="preserve"> to </w:t>
      </w:r>
      <w:r w:rsidR="007F29C6">
        <w:rPr>
          <w:rFonts w:ascii="Courier New" w:hAnsi="Courier New" w:cs="Courier New"/>
          <w:sz w:val="22"/>
          <w:szCs w:val="22"/>
        </w:rPr>
        <w:t xml:space="preserve">Lance Corporal Seminar. </w:t>
      </w:r>
      <w:r w:rsidR="001B6AFE" w:rsidRPr="001B6AFE">
        <w:rPr>
          <w:rFonts w:ascii="Courier New" w:hAnsi="Courier New" w:cs="Courier New"/>
          <w:sz w:val="22"/>
          <w:szCs w:val="22"/>
        </w:rPr>
        <w:t xml:space="preserve"> Upon completion of TAD or when directed by competent authority, you will return to your parent command Marine </w:t>
      </w:r>
      <w:r w:rsidR="001B6AFE">
        <w:rPr>
          <w:rFonts w:ascii="Courier New" w:hAnsi="Courier New" w:cs="Courier New"/>
          <w:sz w:val="22"/>
          <w:szCs w:val="22"/>
        </w:rPr>
        <w:t>Wing Support Group 37</w:t>
      </w:r>
      <w:r w:rsidR="001B6AFE" w:rsidRPr="001B6AFE">
        <w:rPr>
          <w:rFonts w:ascii="Courier New" w:hAnsi="Courier New" w:cs="Courier New"/>
          <w:sz w:val="22"/>
          <w:szCs w:val="22"/>
        </w:rPr>
        <w:t>, MCC 1</w:t>
      </w:r>
      <w:r w:rsidR="001B6AFE">
        <w:rPr>
          <w:rFonts w:ascii="Courier New" w:hAnsi="Courier New" w:cs="Courier New"/>
          <w:sz w:val="22"/>
          <w:szCs w:val="22"/>
        </w:rPr>
        <w:t>XH</w:t>
      </w:r>
      <w:r w:rsidR="001B6AFE" w:rsidRPr="001B6AFE">
        <w:rPr>
          <w:rFonts w:ascii="Courier New" w:hAnsi="Courier New" w:cs="Courier New"/>
          <w:sz w:val="22"/>
          <w:szCs w:val="22"/>
        </w:rPr>
        <w:t xml:space="preserve"> and resume your regular duties.</w:t>
      </w:r>
    </w:p>
    <w:p w:rsidR="006C6F2A" w:rsidRPr="00BB59F4" w:rsidRDefault="006C6F2A" w:rsidP="006C6F2A">
      <w:pPr>
        <w:pStyle w:val="DefaultText"/>
        <w:rPr>
          <w:rFonts w:ascii="Courier New" w:hAnsi="Courier New" w:cs="Courier New"/>
        </w:rPr>
      </w:pPr>
    </w:p>
    <w:p w:rsidR="0010267D" w:rsidRPr="00225B06" w:rsidRDefault="0010267D" w:rsidP="0010267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3.  The p</w:t>
      </w:r>
      <w:r w:rsidRPr="00225B06">
        <w:rPr>
          <w:rFonts w:ascii="Courier New" w:hAnsi="Courier New" w:cs="Courier New"/>
          <w:sz w:val="20"/>
          <w:szCs w:val="20"/>
        </w:rPr>
        <w:t xml:space="preserve">oint of contact for this matter is </w:t>
      </w:r>
      <w:r>
        <w:rPr>
          <w:rFonts w:ascii="Courier New" w:hAnsi="Courier New" w:cs="Courier New"/>
          <w:sz w:val="20"/>
          <w:szCs w:val="20"/>
        </w:rPr>
        <w:t>Staff Sergeant Jonathan D. Bennamon</w:t>
      </w:r>
      <w:r w:rsidRPr="00225B06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Personnel Chief,</w:t>
      </w:r>
      <w:r w:rsidRPr="00225B06">
        <w:rPr>
          <w:rFonts w:ascii="Courier New" w:hAnsi="Courier New" w:cs="Courier New"/>
          <w:sz w:val="20"/>
          <w:szCs w:val="20"/>
        </w:rPr>
        <w:t xml:space="preserve"> at commercial:  (858)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25B06">
        <w:rPr>
          <w:rFonts w:ascii="Courier New" w:hAnsi="Courier New" w:cs="Courier New"/>
          <w:sz w:val="20"/>
          <w:szCs w:val="20"/>
        </w:rPr>
        <w:t>577-</w:t>
      </w:r>
      <w:r>
        <w:rPr>
          <w:rFonts w:ascii="Courier New" w:hAnsi="Courier New" w:cs="Courier New"/>
          <w:sz w:val="20"/>
          <w:szCs w:val="20"/>
        </w:rPr>
        <w:t>7519</w:t>
      </w:r>
      <w:r w:rsidRPr="00225B06">
        <w:rPr>
          <w:rFonts w:ascii="Courier New" w:hAnsi="Courier New" w:cs="Courier New"/>
          <w:sz w:val="20"/>
          <w:szCs w:val="20"/>
        </w:rPr>
        <w:t xml:space="preserve">, or via email:  </w:t>
      </w:r>
      <w:r>
        <w:rPr>
          <w:rFonts w:ascii="Courier New" w:hAnsi="Courier New" w:cs="Courier New"/>
          <w:sz w:val="20"/>
          <w:szCs w:val="20"/>
        </w:rPr>
        <w:t>jonathan.bennamon</w:t>
      </w:r>
      <w:r w:rsidRPr="00225B06">
        <w:rPr>
          <w:rFonts w:ascii="Courier New" w:hAnsi="Courier New" w:cs="Courier New"/>
          <w:sz w:val="20"/>
          <w:szCs w:val="20"/>
        </w:rPr>
        <w:t>@usmc.mil.</w:t>
      </w:r>
    </w:p>
    <w:p w:rsidR="00226687" w:rsidRPr="00520FF6" w:rsidRDefault="00226687" w:rsidP="00520FF6">
      <w:pPr>
        <w:pStyle w:val="NoSpacing"/>
        <w:jc w:val="center"/>
        <w:rPr>
          <w:rFonts w:ascii="Courier New" w:hAnsi="Courier New" w:cs="Courier New"/>
        </w:rPr>
      </w:pPr>
    </w:p>
    <w:p w:rsidR="00226687" w:rsidRPr="00520FF6" w:rsidRDefault="00226687" w:rsidP="00520FF6">
      <w:pPr>
        <w:pStyle w:val="NoSpacing"/>
        <w:jc w:val="center"/>
        <w:rPr>
          <w:rFonts w:ascii="Courier New" w:hAnsi="Courier New" w:cs="Courier New"/>
        </w:rPr>
      </w:pPr>
    </w:p>
    <w:p w:rsidR="00520FF6" w:rsidRPr="00520FF6" w:rsidRDefault="00520FF6" w:rsidP="00520FF6">
      <w:pPr>
        <w:pStyle w:val="NoSpacing"/>
        <w:jc w:val="center"/>
        <w:rPr>
          <w:rFonts w:ascii="Courier New" w:hAnsi="Courier New" w:cs="Courier New"/>
        </w:rPr>
      </w:pPr>
    </w:p>
    <w:p w:rsidR="00226687" w:rsidRPr="00520FF6" w:rsidRDefault="00F101E6" w:rsidP="00F101E6">
      <w:pPr>
        <w:pStyle w:val="NoSpacing"/>
        <w:rPr>
          <w:rFonts w:ascii="Courier New" w:hAnsi="Courier New" w:cs="Courier New"/>
        </w:rPr>
      </w:pPr>
      <w:r w:rsidRPr="00520FF6">
        <w:rPr>
          <w:rFonts w:ascii="Courier New" w:hAnsi="Courier New" w:cs="Courier New"/>
        </w:rPr>
        <w:t xml:space="preserve">                                    </w:t>
      </w:r>
      <w:r w:rsidR="0010267D">
        <w:rPr>
          <w:rFonts w:ascii="Courier New" w:hAnsi="Courier New" w:cs="Courier New"/>
        </w:rPr>
        <w:t>J. D. BENNAMON</w:t>
      </w:r>
    </w:p>
    <w:p w:rsidR="00F101E6" w:rsidRPr="00520FF6" w:rsidRDefault="00F101E6" w:rsidP="00F101E6">
      <w:pPr>
        <w:pStyle w:val="NoSpacing"/>
      </w:pPr>
      <w:r w:rsidRPr="00520FF6">
        <w:rPr>
          <w:rFonts w:ascii="Courier New" w:hAnsi="Courier New" w:cs="Courier New"/>
        </w:rPr>
        <w:t xml:space="preserve">                                    By direction</w:t>
      </w:r>
    </w:p>
    <w:sectPr w:rsidR="00F101E6" w:rsidRPr="00520FF6" w:rsidSect="00177EF4">
      <w:headerReference w:type="default" r:id="rId8"/>
      <w:pgSz w:w="12240" w:h="15840"/>
      <w:pgMar w:top="1440" w:right="1440" w:bottom="1440" w:left="1440" w:header="90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9E3" w:rsidRDefault="001079E3" w:rsidP="00172F47">
      <w:pPr>
        <w:spacing w:after="0" w:line="240" w:lineRule="auto"/>
      </w:pPr>
      <w:r>
        <w:separator/>
      </w:r>
    </w:p>
  </w:endnote>
  <w:endnote w:type="continuationSeparator" w:id="0">
    <w:p w:rsidR="001079E3" w:rsidRDefault="001079E3" w:rsidP="00172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9E3" w:rsidRDefault="001079E3" w:rsidP="00172F47">
      <w:pPr>
        <w:spacing w:after="0" w:line="240" w:lineRule="auto"/>
      </w:pPr>
      <w:r>
        <w:separator/>
      </w:r>
    </w:p>
  </w:footnote>
  <w:footnote w:type="continuationSeparator" w:id="0">
    <w:p w:rsidR="001079E3" w:rsidRDefault="001079E3" w:rsidP="00172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2F47" w:rsidRPr="00A073BC" w:rsidRDefault="00172F47" w:rsidP="00172F47">
    <w:pPr>
      <w:tabs>
        <w:tab w:val="left" w:pos="4680"/>
        <w:tab w:val="right" w:pos="9360"/>
      </w:tabs>
      <w:spacing w:after="0" w:line="240" w:lineRule="auto"/>
      <w:jc w:val="center"/>
      <w:rPr>
        <w:rFonts w:ascii="Courier New" w:eastAsiaTheme="minorEastAsia" w:hAnsi="Courier New" w:cs="Courier New"/>
        <w:b/>
        <w:sz w:val="20"/>
      </w:rPr>
    </w:pPr>
    <w:r w:rsidRPr="00A073BC">
      <w:rPr>
        <w:rFonts w:ascii="Courier New" w:eastAsiaTheme="minorEastAsia" w:hAnsi="Courier New" w:cs="Courier New"/>
        <w:noProof/>
        <w:sz w:val="20"/>
      </w:rPr>
      <w:drawing>
        <wp:anchor distT="0" distB="0" distL="114300" distR="114300" simplePos="0" relativeHeight="251659264" behindDoc="0" locked="0" layoutInCell="1" allowOverlap="1" wp14:anchorId="41BF219A" wp14:editId="5C78EE88">
          <wp:simplePos x="0" y="0"/>
          <wp:positionH relativeFrom="column">
            <wp:posOffset>-412750</wp:posOffset>
          </wp:positionH>
          <wp:positionV relativeFrom="paragraph">
            <wp:posOffset>-109855</wp:posOffset>
          </wp:positionV>
          <wp:extent cx="914400" cy="9144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73BC">
      <w:rPr>
        <w:rFonts w:ascii="Courier New" w:eastAsiaTheme="minorEastAsia" w:hAnsi="Courier New" w:cs="Courier New"/>
        <w:b/>
        <w:sz w:val="20"/>
      </w:rPr>
      <w:t>UNITED STATES MARINE CORPS</w:t>
    </w:r>
  </w:p>
  <w:p w:rsidR="007A6491" w:rsidRDefault="007A6491" w:rsidP="00172F47">
    <w:pPr>
      <w:tabs>
        <w:tab w:val="center" w:pos="4680"/>
        <w:tab w:val="right" w:pos="9360"/>
      </w:tabs>
      <w:spacing w:after="0" w:line="240" w:lineRule="auto"/>
      <w:jc w:val="center"/>
      <w:rPr>
        <w:rFonts w:ascii="Courier New" w:eastAsiaTheme="minorEastAsia" w:hAnsi="Courier New" w:cs="Courier New"/>
        <w:sz w:val="16"/>
      </w:rPr>
    </w:pPr>
    <w:r>
      <w:rPr>
        <w:rFonts w:ascii="Courier New" w:eastAsiaTheme="minorEastAsia" w:hAnsi="Courier New" w:cs="Courier New"/>
        <w:sz w:val="16"/>
      </w:rPr>
      <w:t>MARINE WING SUPPORT GROUP 37</w:t>
    </w:r>
  </w:p>
  <w:p w:rsidR="00172F47" w:rsidRPr="00A073BC" w:rsidRDefault="00172F47" w:rsidP="00172F47">
    <w:pPr>
      <w:tabs>
        <w:tab w:val="center" w:pos="4680"/>
        <w:tab w:val="right" w:pos="9360"/>
      </w:tabs>
      <w:spacing w:after="0" w:line="240" w:lineRule="auto"/>
      <w:jc w:val="center"/>
      <w:rPr>
        <w:rFonts w:ascii="Courier New" w:eastAsiaTheme="minorEastAsia" w:hAnsi="Courier New" w:cs="Courier New"/>
        <w:sz w:val="16"/>
      </w:rPr>
    </w:pPr>
    <w:r w:rsidRPr="00A073BC">
      <w:rPr>
        <w:rFonts w:ascii="Courier New" w:eastAsiaTheme="minorEastAsia" w:hAnsi="Courier New" w:cs="Courier New"/>
        <w:sz w:val="16"/>
      </w:rPr>
      <w:t>3D MARINE AIRCRAFT WING</w:t>
    </w:r>
  </w:p>
  <w:p w:rsidR="00172F47" w:rsidRPr="00A073BC" w:rsidRDefault="00172F47" w:rsidP="00172F47">
    <w:pPr>
      <w:tabs>
        <w:tab w:val="center" w:pos="4680"/>
        <w:tab w:val="right" w:pos="9360"/>
      </w:tabs>
      <w:spacing w:after="0" w:line="240" w:lineRule="auto"/>
      <w:jc w:val="center"/>
      <w:rPr>
        <w:rFonts w:ascii="Courier New" w:eastAsiaTheme="minorEastAsia" w:hAnsi="Courier New" w:cs="Courier New"/>
        <w:sz w:val="16"/>
      </w:rPr>
    </w:pPr>
    <w:r w:rsidRPr="00A073BC">
      <w:rPr>
        <w:rFonts w:ascii="Courier New" w:eastAsiaTheme="minorEastAsia" w:hAnsi="Courier New" w:cs="Courier New"/>
        <w:sz w:val="16"/>
      </w:rPr>
      <w:t>MARINE CORPS AIR STATION MIRAMAR</w:t>
    </w:r>
  </w:p>
  <w:p w:rsidR="00172F47" w:rsidRPr="00A073BC" w:rsidRDefault="00172F47" w:rsidP="00172F47">
    <w:pPr>
      <w:tabs>
        <w:tab w:val="center" w:pos="4680"/>
        <w:tab w:val="right" w:pos="9360"/>
      </w:tabs>
      <w:spacing w:after="0" w:line="240" w:lineRule="auto"/>
      <w:jc w:val="center"/>
      <w:rPr>
        <w:rFonts w:ascii="Courier New" w:eastAsiaTheme="minorEastAsia" w:hAnsi="Courier New" w:cs="Courier New"/>
        <w:sz w:val="16"/>
      </w:rPr>
    </w:pPr>
    <w:r w:rsidRPr="00A073BC">
      <w:rPr>
        <w:rFonts w:ascii="Courier New" w:eastAsiaTheme="minorEastAsia" w:hAnsi="Courier New" w:cs="Courier New"/>
        <w:sz w:val="16"/>
      </w:rPr>
      <w:t>PO BOX 4520</w:t>
    </w:r>
    <w:r w:rsidR="007A6491">
      <w:rPr>
        <w:rFonts w:ascii="Courier New" w:eastAsiaTheme="minorEastAsia" w:hAnsi="Courier New" w:cs="Courier New"/>
        <w:sz w:val="16"/>
      </w:rPr>
      <w:t>47</w:t>
    </w:r>
  </w:p>
  <w:p w:rsidR="00172F47" w:rsidRDefault="00C93305" w:rsidP="00172F47">
    <w:pPr>
      <w:tabs>
        <w:tab w:val="center" w:pos="4680"/>
        <w:tab w:val="right" w:pos="9360"/>
      </w:tabs>
      <w:spacing w:after="0" w:line="240" w:lineRule="auto"/>
      <w:jc w:val="center"/>
      <w:rPr>
        <w:rFonts w:ascii="Courier New" w:eastAsiaTheme="minorEastAsia" w:hAnsi="Courier New" w:cs="Courier New"/>
        <w:sz w:val="16"/>
      </w:rPr>
    </w:pPr>
    <w:r>
      <w:rPr>
        <w:rFonts w:ascii="Courier New" w:eastAsiaTheme="minorEastAsia" w:hAnsi="Courier New" w:cs="Courier New"/>
        <w:sz w:val="16"/>
      </w:rPr>
      <w:t>SAN DIEGO CA 92145-20</w:t>
    </w:r>
    <w:r w:rsidR="007A6491">
      <w:rPr>
        <w:rFonts w:ascii="Courier New" w:eastAsiaTheme="minorEastAsia" w:hAnsi="Courier New" w:cs="Courier New"/>
        <w:sz w:val="16"/>
      </w:rPr>
      <w:t>47</w:t>
    </w:r>
  </w:p>
  <w:p w:rsidR="002D3F91" w:rsidRPr="00A073BC" w:rsidRDefault="002D3F91" w:rsidP="00172F47">
    <w:pPr>
      <w:tabs>
        <w:tab w:val="center" w:pos="4680"/>
        <w:tab w:val="right" w:pos="9360"/>
      </w:tabs>
      <w:spacing w:after="0" w:line="240" w:lineRule="auto"/>
      <w:jc w:val="center"/>
      <w:rPr>
        <w:rFonts w:ascii="Courier New" w:eastAsiaTheme="minorEastAsia" w:hAnsi="Courier New" w:cs="Courier New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02055"/>
    <w:multiLevelType w:val="hybridMultilevel"/>
    <w:tmpl w:val="6BFE619A"/>
    <w:lvl w:ilvl="0" w:tplc="7786BA44">
      <w:start w:val="1"/>
      <w:numFmt w:val="lowerLetter"/>
      <w:lvlText w:val="%1."/>
      <w:lvlJc w:val="left"/>
      <w:pPr>
        <w:ind w:left="90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5D751656"/>
    <w:multiLevelType w:val="hybridMultilevel"/>
    <w:tmpl w:val="8668E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410C2"/>
    <w:multiLevelType w:val="hybridMultilevel"/>
    <w:tmpl w:val="3006B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C6094"/>
    <w:multiLevelType w:val="hybridMultilevel"/>
    <w:tmpl w:val="6686B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F47"/>
    <w:rsid w:val="000902AA"/>
    <w:rsid w:val="0010267D"/>
    <w:rsid w:val="0010774B"/>
    <w:rsid w:val="001079E3"/>
    <w:rsid w:val="00111DC0"/>
    <w:rsid w:val="001253B5"/>
    <w:rsid w:val="00172F47"/>
    <w:rsid w:val="00177EF4"/>
    <w:rsid w:val="001B6AFE"/>
    <w:rsid w:val="00226687"/>
    <w:rsid w:val="002A4E4C"/>
    <w:rsid w:val="002B2FF5"/>
    <w:rsid w:val="002D3F91"/>
    <w:rsid w:val="003008BA"/>
    <w:rsid w:val="0035120A"/>
    <w:rsid w:val="003A2893"/>
    <w:rsid w:val="003E3D4A"/>
    <w:rsid w:val="003F4E91"/>
    <w:rsid w:val="004945F0"/>
    <w:rsid w:val="004C101F"/>
    <w:rsid w:val="004C7701"/>
    <w:rsid w:val="00520FF6"/>
    <w:rsid w:val="005C79B9"/>
    <w:rsid w:val="00601F98"/>
    <w:rsid w:val="00643DDD"/>
    <w:rsid w:val="006A2692"/>
    <w:rsid w:val="006C6F2A"/>
    <w:rsid w:val="006D6F5C"/>
    <w:rsid w:val="006E0FD6"/>
    <w:rsid w:val="006F37EE"/>
    <w:rsid w:val="00710D47"/>
    <w:rsid w:val="00724FEF"/>
    <w:rsid w:val="007A6491"/>
    <w:rsid w:val="007B178B"/>
    <w:rsid w:val="007D1CEF"/>
    <w:rsid w:val="007F29C6"/>
    <w:rsid w:val="008C17CF"/>
    <w:rsid w:val="008C5404"/>
    <w:rsid w:val="008D633C"/>
    <w:rsid w:val="0092670C"/>
    <w:rsid w:val="00941799"/>
    <w:rsid w:val="009445CF"/>
    <w:rsid w:val="009455AF"/>
    <w:rsid w:val="009B2273"/>
    <w:rsid w:val="009F67E5"/>
    <w:rsid w:val="00A073BC"/>
    <w:rsid w:val="00A42E99"/>
    <w:rsid w:val="00A57BEE"/>
    <w:rsid w:val="00A70AA6"/>
    <w:rsid w:val="00AC7E13"/>
    <w:rsid w:val="00B12057"/>
    <w:rsid w:val="00B554FD"/>
    <w:rsid w:val="00B65400"/>
    <w:rsid w:val="00BC4FFC"/>
    <w:rsid w:val="00C0592A"/>
    <w:rsid w:val="00C93305"/>
    <w:rsid w:val="00C94BBB"/>
    <w:rsid w:val="00CE0785"/>
    <w:rsid w:val="00DA5E22"/>
    <w:rsid w:val="00DD699C"/>
    <w:rsid w:val="00DF6EF0"/>
    <w:rsid w:val="00E33E63"/>
    <w:rsid w:val="00E6108B"/>
    <w:rsid w:val="00E638A9"/>
    <w:rsid w:val="00F101E6"/>
    <w:rsid w:val="00F53FB0"/>
    <w:rsid w:val="00F73E4C"/>
    <w:rsid w:val="00F87089"/>
    <w:rsid w:val="00FE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2C1CD"/>
  <w15:chartTrackingRefBased/>
  <w15:docId w15:val="{F1A1CCE3-194E-474C-A4AD-F96B5523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F4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7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72F47"/>
  </w:style>
  <w:style w:type="paragraph" w:styleId="Footer">
    <w:name w:val="footer"/>
    <w:basedOn w:val="Normal"/>
    <w:link w:val="FooterChar"/>
    <w:uiPriority w:val="99"/>
    <w:unhideWhenUsed/>
    <w:rsid w:val="0017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F47"/>
  </w:style>
  <w:style w:type="paragraph" w:customStyle="1" w:styleId="DefaultText">
    <w:name w:val="Default Text"/>
    <w:basedOn w:val="Normal"/>
    <w:rsid w:val="002D3F91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ListParagraph">
    <w:name w:val="List Paragraph"/>
    <w:basedOn w:val="Normal"/>
    <w:uiPriority w:val="34"/>
    <w:qFormat/>
    <w:rsid w:val="003A2893"/>
    <w:pPr>
      <w:ind w:left="720"/>
      <w:contextualSpacing/>
    </w:pPr>
  </w:style>
  <w:style w:type="paragraph" w:styleId="BodyText2">
    <w:name w:val="Body Text 2"/>
    <w:basedOn w:val="Normal"/>
    <w:link w:val="BodyText2Char"/>
    <w:rsid w:val="007A6491"/>
    <w:pPr>
      <w:spacing w:after="0" w:line="240" w:lineRule="auto"/>
      <w:jc w:val="center"/>
    </w:pPr>
    <w:rPr>
      <w:rFonts w:ascii="Arial" w:eastAsia="MS Mincho" w:hAnsi="Arial" w:cs="Courier New"/>
      <w:sz w:val="16"/>
      <w:szCs w:val="20"/>
    </w:rPr>
  </w:style>
  <w:style w:type="character" w:customStyle="1" w:styleId="BodyText2Char">
    <w:name w:val="Body Text 2 Char"/>
    <w:basedOn w:val="DefaultParagraphFont"/>
    <w:link w:val="BodyText2"/>
    <w:rsid w:val="007A6491"/>
    <w:rPr>
      <w:rFonts w:ascii="Arial" w:eastAsia="MS Mincho" w:hAnsi="Arial" w:cs="Courier New"/>
      <w:sz w:val="16"/>
      <w:szCs w:val="20"/>
    </w:rPr>
  </w:style>
  <w:style w:type="paragraph" w:styleId="BodyText">
    <w:name w:val="Body Text"/>
    <w:basedOn w:val="Normal"/>
    <w:link w:val="BodyTextChar"/>
    <w:rsid w:val="007A6491"/>
    <w:pPr>
      <w:spacing w:after="0" w:line="240" w:lineRule="auto"/>
    </w:pPr>
    <w:rPr>
      <w:rFonts w:ascii="Courier New" w:eastAsia="MS Mincho" w:hAnsi="Courier New" w:cs="Courier New"/>
      <w:snapToGrid w:val="0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7A6491"/>
    <w:rPr>
      <w:rFonts w:ascii="Courier New" w:eastAsia="MS Mincho" w:hAnsi="Courier New" w:cs="Courier New"/>
      <w:snapToGrid w:val="0"/>
      <w:color w:val="000000"/>
      <w:sz w:val="24"/>
      <w:szCs w:val="20"/>
    </w:rPr>
  </w:style>
  <w:style w:type="paragraph" w:styleId="NoSpacing">
    <w:name w:val="No Spacing"/>
    <w:link w:val="NoSpacingChar"/>
    <w:uiPriority w:val="1"/>
    <w:qFormat/>
    <w:rsid w:val="003F4E9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0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089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87089"/>
  </w:style>
  <w:style w:type="character" w:styleId="Hyperlink">
    <w:name w:val="Hyperlink"/>
    <w:basedOn w:val="DefaultParagraphFont"/>
    <w:uiPriority w:val="99"/>
    <w:unhideWhenUsed/>
    <w:rsid w:val="00520F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D653F-C38D-47C5-A6E9-3C402F1E9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UNITED STATES MARINE CORPS3D MARINE AIRCRAFT WINGMARINE CORPS AIR STATION MIRAMARPO BOX 452038SAN DIEGO CA 92145-2038</vt:lpstr>
    </vt:vector>
  </TitlesOfParts>
  <Company>USMC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STATES MARINE CORPS3D MARINE AIRCRAFT WINGMARINE CORPS AIR STATION MIRAMARPO BOX 452038SAN DIEGO CA 92145-2038</dc:title>
  <dc:subject/>
  <dc:creator>Sanchez SSgt Jorge I</dc:creator>
  <cp:keywords/>
  <dc:description/>
  <cp:lastModifiedBy>Trevor Ortiz</cp:lastModifiedBy>
  <cp:revision>3</cp:revision>
  <cp:lastPrinted>2019-07-26T19:56:00Z</cp:lastPrinted>
  <dcterms:created xsi:type="dcterms:W3CDTF">2019-08-27T16:01:00Z</dcterms:created>
  <dcterms:modified xsi:type="dcterms:W3CDTF">2019-08-27T16:03:00Z</dcterms:modified>
</cp:coreProperties>
</file>