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0C6" w:rsidRDefault="007620C6" w:rsidP="00C508D4"/>
    <w:p w:rsidR="007620C6" w:rsidRPr="007620C6" w:rsidRDefault="007620C6" w:rsidP="007620C6"/>
    <w:p w:rsidR="007620C6" w:rsidRDefault="007620C6" w:rsidP="007620C6"/>
    <w:p w:rsidR="002544D8" w:rsidRDefault="007620C6" w:rsidP="007620C6">
      <w:r w:rsidRPr="007620C6">
        <w:rPr>
          <w:b/>
        </w:rPr>
        <w:t>Summary:</w:t>
      </w:r>
      <w:r>
        <w:t xml:space="preserve"> Average to slightly below average pitch framer, struggles especially with pitches low in the zone.</w:t>
      </w:r>
      <w:r w:rsidR="00924BDF">
        <w:t xml:space="preserve"> Generally strong up in the zone.</w:t>
      </w:r>
      <w:r>
        <w:t xml:space="preserve"> In prior year was approximately 40 strikes below average on ~4,700 pitche</w:t>
      </w:r>
      <w:r w:rsidR="002544D8">
        <w:t>s.</w:t>
      </w:r>
    </w:p>
    <w:p w:rsidR="008E3B16" w:rsidRDefault="008E3B16" w:rsidP="007620C6">
      <w:pPr>
        <w:rPr>
          <w:b/>
        </w:rPr>
      </w:pPr>
    </w:p>
    <w:p w:rsidR="002544D8" w:rsidRPr="002544D8" w:rsidRDefault="002544D8" w:rsidP="007620C6">
      <w:pPr>
        <w:rPr>
          <w:b/>
        </w:rPr>
      </w:pPr>
      <w:r w:rsidRPr="002544D8">
        <w:rPr>
          <w:b/>
        </w:rPr>
        <w:t>Strengths:</w:t>
      </w:r>
      <w:r>
        <w:rPr>
          <w:b/>
        </w:rPr>
        <w:t xml:space="preserve"> </w:t>
      </w:r>
      <w:r w:rsidRPr="002544D8">
        <w:t>Generally strong</w:t>
      </w:r>
      <w:r>
        <w:t>er on pitches up in the zone. Does slightly better receiving pitches that are fastballs relative to breaking pitches. Graph below shows locati</w:t>
      </w:r>
      <w:r w:rsidR="008E3B16">
        <w:t>on of well framed pitches with links to video below the graph.</w:t>
      </w:r>
    </w:p>
    <w:p w:rsidR="00BB5DF9" w:rsidRDefault="00924BDF" w:rsidP="007620C6">
      <w:r w:rsidRPr="00924BDF">
        <w:rPr>
          <w:noProof/>
        </w:rPr>
        <w:drawing>
          <wp:inline distT="0" distB="0" distL="0" distR="0">
            <wp:extent cx="3328988" cy="2219325"/>
            <wp:effectExtent l="0" t="0" r="5080" b="0"/>
            <wp:docPr id="1" name="Picture 1" descr="C:\Users\Trevor\Desktop\Mariners\h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evor\Desktop\Mariners\hi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64" cy="222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6943" w:type="dxa"/>
        <w:tblLook w:val="04A0" w:firstRow="1" w:lastRow="0" w:firstColumn="1" w:lastColumn="0" w:noHBand="0" w:noVBand="1"/>
      </w:tblPr>
      <w:tblGrid>
        <w:gridCol w:w="491"/>
        <w:gridCol w:w="1273"/>
        <w:gridCol w:w="1273"/>
        <w:gridCol w:w="1273"/>
        <w:gridCol w:w="1273"/>
        <w:gridCol w:w="1360"/>
      </w:tblGrid>
      <w:tr w:rsidR="008E3B16" w:rsidRPr="008E3B16" w:rsidTr="008E3B16">
        <w:trPr>
          <w:trHeight w:val="300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3B16">
              <w:rPr>
                <w:rFonts w:ascii="Calibri" w:eastAsia="Times New Roman" w:hAnsi="Calibri" w:cs="Times New Roman"/>
                <w:color w:val="000000"/>
              </w:rPr>
              <w:t>Fastballs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3B16">
              <w:rPr>
                <w:rFonts w:ascii="Calibri" w:eastAsia="Times New Roman" w:hAnsi="Calibri" w:cs="Times New Roman"/>
                <w:color w:val="000000"/>
              </w:rPr>
              <w:t>Fastballs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3B16">
              <w:rPr>
                <w:rFonts w:ascii="Calibri" w:eastAsia="Times New Roman" w:hAnsi="Calibri" w:cs="Times New Roman"/>
                <w:color w:val="000000"/>
              </w:rPr>
              <w:t>Sliders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3B16">
              <w:rPr>
                <w:rFonts w:ascii="Calibri" w:eastAsia="Times New Roman" w:hAnsi="Calibri" w:cs="Times New Roman"/>
                <w:color w:val="000000"/>
              </w:rPr>
              <w:t>Curveball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3B16">
              <w:rPr>
                <w:rFonts w:ascii="Calibri" w:eastAsia="Times New Roman" w:hAnsi="Calibri" w:cs="Times New Roman"/>
                <w:color w:val="000000"/>
              </w:rPr>
              <w:t>Changeup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3B16">
              <w:rPr>
                <w:rFonts w:ascii="Calibri" w:eastAsia="Times New Roman" w:hAnsi="Calibri" w:cs="Times New Roman"/>
                <w:color w:val="000000"/>
              </w:rPr>
              <w:t>Links to Video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0bd5e6f8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b0c77a7f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b54deba4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50c7d27d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df0776ac</w:t>
            </w: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bc150d17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e0948c94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34ce06b2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9952cf8a</w:t>
            </w: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ce97904b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1f01517e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25679fcc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4dd8e6b0</w:t>
            </w: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24673f96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ed7d9e85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932f229c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2b08e982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07fbf49a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9491fe4c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d442b420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33abd516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34908f3d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1470b279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8d0b760a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7bf995c6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f0397451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ddfaab48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9c52e479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4b08a9af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a99e4484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e7a06d05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6558039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b5f0dfa4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56a59ef6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44D8" w:rsidRDefault="002544D8" w:rsidP="007620C6"/>
    <w:p w:rsidR="008E3B16" w:rsidRDefault="008E3B16" w:rsidP="007620C6"/>
    <w:p w:rsidR="008E3B16" w:rsidRDefault="008E3B16" w:rsidP="007620C6"/>
    <w:p w:rsidR="008E3B16" w:rsidRDefault="008E3B16" w:rsidP="008E3B16">
      <w:pPr>
        <w:rPr>
          <w:b/>
        </w:rPr>
      </w:pPr>
    </w:p>
    <w:p w:rsidR="008E3B16" w:rsidRDefault="008E3B16" w:rsidP="008E3B16">
      <w:pPr>
        <w:rPr>
          <w:b/>
        </w:rPr>
      </w:pPr>
    </w:p>
    <w:p w:rsidR="008E3B16" w:rsidRDefault="008E3B16" w:rsidP="008E3B16">
      <w:pPr>
        <w:rPr>
          <w:b/>
        </w:rPr>
      </w:pPr>
    </w:p>
    <w:p w:rsidR="008E3B16" w:rsidRDefault="008E3B16" w:rsidP="008E3B16">
      <w:pPr>
        <w:rPr>
          <w:b/>
        </w:rPr>
      </w:pPr>
    </w:p>
    <w:p w:rsidR="008E3B16" w:rsidRDefault="008E3B16" w:rsidP="008E3B16">
      <w:pPr>
        <w:rPr>
          <w:b/>
        </w:rPr>
      </w:pPr>
    </w:p>
    <w:p w:rsidR="008E3B16" w:rsidRDefault="008E3B16" w:rsidP="008E3B16">
      <w:pPr>
        <w:rPr>
          <w:b/>
        </w:rPr>
      </w:pPr>
    </w:p>
    <w:p w:rsidR="008E3B16" w:rsidRDefault="008E3B16" w:rsidP="008E3B16">
      <w:r>
        <w:rPr>
          <w:b/>
        </w:rPr>
        <w:t>Weaknesses</w:t>
      </w:r>
      <w:r w:rsidRPr="002544D8">
        <w:rPr>
          <w:b/>
        </w:rPr>
        <w:t>:</w:t>
      </w:r>
      <w:r>
        <w:rPr>
          <w:b/>
        </w:rPr>
        <w:t xml:space="preserve"> </w:t>
      </w:r>
      <w:r>
        <w:t>Weak on pitches low in the zone.</w:t>
      </w:r>
      <w:r>
        <w:t xml:space="preserve"> </w:t>
      </w:r>
      <w:r>
        <w:t>May have a special weakness receiving sliders, as he struggles with a higher percentage of those than any other pitch</w:t>
      </w:r>
      <w:r>
        <w:t>. Graph below shows locati</w:t>
      </w:r>
      <w:r>
        <w:t>on of poorly</w:t>
      </w:r>
      <w:r>
        <w:t xml:space="preserve"> framed pitches with links to video below</w:t>
      </w:r>
      <w:r>
        <w:t xml:space="preserve"> the graph.</w:t>
      </w:r>
    </w:p>
    <w:p w:rsidR="008E3B16" w:rsidRPr="002544D8" w:rsidRDefault="008E3B16" w:rsidP="008E3B16">
      <w:pPr>
        <w:rPr>
          <w:b/>
        </w:rPr>
      </w:pPr>
      <w:r w:rsidRPr="008E3B16">
        <w:rPr>
          <w:b/>
          <w:noProof/>
        </w:rPr>
        <w:drawing>
          <wp:inline distT="0" distB="0" distL="0" distR="0">
            <wp:extent cx="3581400" cy="2387600"/>
            <wp:effectExtent l="0" t="0" r="0" b="0"/>
            <wp:docPr id="2" name="Picture 2" descr="C:\Users\Trevor\Desktop\Mariners\mi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evor\Desktop\Mariners\mis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4D8" w:rsidRDefault="002544D8" w:rsidP="007620C6"/>
    <w:tbl>
      <w:tblPr>
        <w:tblW w:w="6943" w:type="dxa"/>
        <w:tblLook w:val="04A0" w:firstRow="1" w:lastRow="0" w:firstColumn="1" w:lastColumn="0" w:noHBand="0" w:noVBand="1"/>
      </w:tblPr>
      <w:tblGrid>
        <w:gridCol w:w="491"/>
        <w:gridCol w:w="1273"/>
        <w:gridCol w:w="1273"/>
        <w:gridCol w:w="1273"/>
        <w:gridCol w:w="1273"/>
        <w:gridCol w:w="1360"/>
      </w:tblGrid>
      <w:tr w:rsidR="008E3B16" w:rsidRPr="008E3B16" w:rsidTr="008E3B16">
        <w:trPr>
          <w:trHeight w:val="300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3B16">
              <w:rPr>
                <w:rFonts w:ascii="Calibri" w:eastAsia="Times New Roman" w:hAnsi="Calibri" w:cs="Times New Roman"/>
                <w:color w:val="000000"/>
              </w:rPr>
              <w:t>Fastballs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3B16">
              <w:rPr>
                <w:rFonts w:ascii="Calibri" w:eastAsia="Times New Roman" w:hAnsi="Calibri" w:cs="Times New Roman"/>
                <w:color w:val="000000"/>
              </w:rPr>
              <w:t>Fastballs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3B16">
              <w:rPr>
                <w:rFonts w:ascii="Calibri" w:eastAsia="Times New Roman" w:hAnsi="Calibri" w:cs="Times New Roman"/>
                <w:color w:val="000000"/>
              </w:rPr>
              <w:t>Sliders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3B16">
              <w:rPr>
                <w:rFonts w:ascii="Calibri" w:eastAsia="Times New Roman" w:hAnsi="Calibri" w:cs="Times New Roman"/>
                <w:color w:val="000000"/>
              </w:rPr>
              <w:t>Curveball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E3B16">
              <w:rPr>
                <w:rFonts w:ascii="Calibri" w:eastAsia="Times New Roman" w:hAnsi="Calibri" w:cs="Times New Roman"/>
                <w:color w:val="000000"/>
              </w:rPr>
              <w:t>Changeup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E3B16">
              <w:rPr>
                <w:rFonts w:ascii="Calibri" w:eastAsia="Times New Roman" w:hAnsi="Calibri" w:cs="Times New Roman"/>
                <w:color w:val="000000"/>
              </w:rPr>
              <w:t>Links to Video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5b162628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ce4893c4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fe580078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ad53c278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2c34a8c5</w:t>
            </w: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a8e0c199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a3d824dc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c93c4f49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b7836980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77cf66ab</w:t>
            </w: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66c25044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ba38cdd0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c521b275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4d7b445a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2cfd4687</w:t>
            </w: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4afa71ca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7f9ee721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a9b3d0d2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fd01c073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3198e03c</w:t>
            </w: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e8c7d253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475892a0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aaf40370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40527691</w:t>
            </w: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4001912f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9081bf71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059f892a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f3a2b90b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daf7497a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1262b68c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f6b65983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fbd55187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def35f63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b036cb71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2aa8a5ce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4d8ee46f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eb95f157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3ed130bf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847c2543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527701c3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cb1763a6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9e53ae41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2e246d11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ef95a71b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572c2268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fa7e2a2b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B16" w:rsidRPr="008E3B16" w:rsidTr="008E3B16">
        <w:trPr>
          <w:trHeight w:val="300"/>
        </w:trPr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8E3B16">
              <w:rPr>
                <w:rFonts w:ascii="Courier New" w:eastAsia="Times New Roman" w:hAnsi="Courier New" w:cs="Courier New"/>
                <w:color w:val="000000"/>
              </w:rPr>
              <w:t>58dfb60d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3B16" w:rsidRPr="008E3B16" w:rsidRDefault="008E3B16" w:rsidP="008E3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44D8" w:rsidRPr="007620C6" w:rsidRDefault="002544D8" w:rsidP="007620C6"/>
    <w:sectPr w:rsidR="002544D8" w:rsidRPr="007620C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390" w:rsidRDefault="00FE4390" w:rsidP="00C508D4">
      <w:pPr>
        <w:spacing w:after="0" w:line="240" w:lineRule="auto"/>
      </w:pPr>
      <w:r>
        <w:separator/>
      </w:r>
    </w:p>
  </w:endnote>
  <w:endnote w:type="continuationSeparator" w:id="0">
    <w:p w:rsidR="00FE4390" w:rsidRDefault="00FE4390" w:rsidP="00C50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390" w:rsidRDefault="00FE4390" w:rsidP="00C508D4">
      <w:pPr>
        <w:spacing w:after="0" w:line="240" w:lineRule="auto"/>
      </w:pPr>
      <w:r>
        <w:separator/>
      </w:r>
    </w:p>
  </w:footnote>
  <w:footnote w:type="continuationSeparator" w:id="0">
    <w:p w:rsidR="00FE4390" w:rsidRDefault="00FE4390" w:rsidP="00C50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8D4" w:rsidRPr="007620C6" w:rsidRDefault="007620C6">
    <w:pPr>
      <w:pStyle w:val="Header"/>
      <w:rPr>
        <w:sz w:val="40"/>
        <w:szCs w:val="40"/>
      </w:rPr>
    </w:pPr>
    <w:r w:rsidRPr="007620C6">
      <w:rPr>
        <w:sz w:val="40"/>
        <w:szCs w:val="40"/>
      </w:rPr>
      <w:t>Catcher: f06c9fdf</w:t>
    </w:r>
    <w:r w:rsidR="00C508D4" w:rsidRPr="007620C6">
      <w:rPr>
        <w:sz w:val="40"/>
        <w:szCs w:val="40"/>
      </w:rPr>
      <w:ptab w:relativeTo="margin" w:alignment="center" w:leader="none"/>
    </w:r>
    <w:r w:rsidR="00924BDF">
      <w:rPr>
        <w:sz w:val="40"/>
        <w:szCs w:val="40"/>
      </w:rPr>
      <w:tab/>
    </w:r>
    <w:r w:rsidR="00924BDF">
      <w:rPr>
        <w:sz w:val="40"/>
        <w:szCs w:val="40"/>
      </w:rPr>
      <w:t>Pitch Receiving</w:t>
    </w:r>
    <w:r w:rsidRPr="007620C6">
      <w:rPr>
        <w:sz w:val="40"/>
        <w:szCs w:val="40"/>
      </w:rPr>
      <w:t xml:space="preserve"> Report</w:t>
    </w:r>
    <w:r w:rsidR="00C508D4" w:rsidRPr="007620C6">
      <w:rPr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D4"/>
    <w:rsid w:val="002544D8"/>
    <w:rsid w:val="002B2C99"/>
    <w:rsid w:val="007620C6"/>
    <w:rsid w:val="008E3B16"/>
    <w:rsid w:val="00924BDF"/>
    <w:rsid w:val="00C508D4"/>
    <w:rsid w:val="00DD4D8F"/>
    <w:rsid w:val="00FE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B5958-BA20-4653-A293-DCD0BA4B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D4"/>
  </w:style>
  <w:style w:type="paragraph" w:styleId="Footer">
    <w:name w:val="footer"/>
    <w:basedOn w:val="Normal"/>
    <w:link w:val="FooterChar"/>
    <w:uiPriority w:val="99"/>
    <w:unhideWhenUsed/>
    <w:rsid w:val="00C50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Cappa</dc:creator>
  <cp:keywords/>
  <dc:description/>
  <cp:lastModifiedBy>Trevor Cappa</cp:lastModifiedBy>
  <cp:revision>2</cp:revision>
  <cp:lastPrinted>2019-11-06T08:06:00Z</cp:lastPrinted>
  <dcterms:created xsi:type="dcterms:W3CDTF">2019-11-06T07:03:00Z</dcterms:created>
  <dcterms:modified xsi:type="dcterms:W3CDTF">2019-11-06T08:08:00Z</dcterms:modified>
</cp:coreProperties>
</file>