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1DD08ED0" w14:textId="77777777" w:rsidR="00E27A5E" w:rsidRPr="00B65D15" w:rsidRDefault="00E27A5E" w:rsidP="00E27A5E">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65038FC9"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54B00422" w14:textId="77777777" w:rsidR="00E27A5E" w:rsidRPr="00B65D15" w:rsidRDefault="00E27A5E" w:rsidP="00E27A5E">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1F66170A" w14:textId="71FFC6BA"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Title</w:t>
      </w:r>
    </w:p>
    <w:p w14:paraId="7C59A294" w14:textId="37E1C6E6" w:rsidR="00757024" w:rsidRPr="00E27A5E" w:rsidRDefault="003E2536" w:rsidP="00B35E53">
      <w:pPr>
        <w:spacing w:after="120" w:line="48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w:t>
      </w:r>
      <w:proofErr w:type="spellStart"/>
      <w:r w:rsidRPr="000A064E">
        <w:rPr>
          <w:rFonts w:ascii="Times New Roman" w:hAnsi="Times New Roman" w:cs="Times New Roman"/>
          <w:sz w:val="24"/>
          <w:szCs w:val="24"/>
        </w:rPr>
        <w:t>el</w:t>
      </w:r>
      <w:r w:rsidR="00B204DB">
        <w:rPr>
          <w:rFonts w:ascii="Times New Roman" w:hAnsi="Times New Roman" w:cs="Times New Roman"/>
          <w:sz w:val="24"/>
          <w:szCs w:val="24"/>
        </w:rPr>
        <w:t>ai</w:t>
      </w:r>
      <w:r w:rsidRPr="000A064E">
        <w:rPr>
          <w:rFonts w:ascii="Times New Roman" w:hAnsi="Times New Roman" w:cs="Times New Roman"/>
          <w:sz w:val="24"/>
          <w:szCs w:val="24"/>
        </w:rPr>
        <w:t>osome</w:t>
      </w:r>
      <w:proofErr w:type="spellEnd"/>
      <w:r w:rsidRPr="000A064E">
        <w:rPr>
          <w:rFonts w:ascii="Times New Roman" w:hAnsi="Times New Roman" w:cs="Times New Roman"/>
          <w:sz w:val="24"/>
          <w:szCs w:val="24"/>
        </w:rPr>
        <w:t>-bearing invasive thistle</w:t>
      </w:r>
      <w:r w:rsidR="00507E59" w:rsidRPr="000A064E">
        <w:rPr>
          <w:rFonts w:ascii="Times New Roman" w:hAnsi="Times New Roman" w:cs="Times New Roman"/>
          <w:sz w:val="24"/>
          <w:szCs w:val="24"/>
        </w:rPr>
        <w:t xml:space="preserve"> </w:t>
      </w:r>
      <w:proofErr w:type="gramStart"/>
      <w:r w:rsidR="00507E59" w:rsidRPr="000A064E">
        <w:rPr>
          <w:rFonts w:ascii="Times New Roman" w:hAnsi="Times New Roman" w:cs="Times New Roman"/>
          <w:sz w:val="24"/>
          <w:szCs w:val="24"/>
        </w:rPr>
        <w:t>species</w:t>
      </w:r>
      <w:proofErr w:type="gramEnd"/>
    </w:p>
    <w:p w14:paraId="4FC38F14" w14:textId="77777777"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Authors</w:t>
      </w:r>
    </w:p>
    <w:p w14:paraId="7BF33BCE" w14:textId="5D394508" w:rsidR="00F95BD7" w:rsidRDefault="00F95BD7" w:rsidP="00B35E53">
      <w:pPr>
        <w:spacing w:after="120" w:line="480" w:lineRule="auto"/>
        <w:jc w:val="both"/>
        <w:rPr>
          <w:rFonts w:ascii="Times New Roman" w:hAnsi="Times New Roman" w:cs="Times New Roman"/>
          <w:sz w:val="24"/>
          <w:szCs w:val="24"/>
        </w:rPr>
      </w:pPr>
      <w:r w:rsidRPr="001B5ACB">
        <w:rPr>
          <w:rFonts w:ascii="Times New Roman" w:hAnsi="Times New Roman" w:cs="Times New Roman"/>
          <w:sz w:val="24"/>
          <w:szCs w:val="24"/>
        </w:rPr>
        <w:t xml:space="preserve">Trevor </w:t>
      </w:r>
      <w:r w:rsidR="00505346">
        <w:rPr>
          <w:rFonts w:ascii="Times New Roman" w:hAnsi="Times New Roman" w:cs="Times New Roman"/>
          <w:sz w:val="24"/>
          <w:szCs w:val="24"/>
        </w:rPr>
        <w:t xml:space="preserve">H. </w:t>
      </w:r>
      <w:r w:rsidRPr="001B5ACB">
        <w:rPr>
          <w:rFonts w:ascii="Times New Roman" w:hAnsi="Times New Roman" w:cs="Times New Roman"/>
          <w:sz w:val="24"/>
          <w:szCs w:val="24"/>
        </w:rPr>
        <w:t>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xml:space="preserve">, </w:t>
      </w:r>
      <w:proofErr w:type="spellStart"/>
      <w:r w:rsidRPr="001B5ACB">
        <w:rPr>
          <w:rFonts w:ascii="Times New Roman" w:hAnsi="Times New Roman" w:cs="Times New Roman"/>
          <w:sz w:val="24"/>
          <w:szCs w:val="24"/>
        </w:rPr>
        <w:t>Katriona</w:t>
      </w:r>
      <w:proofErr w:type="spellEnd"/>
      <w:r w:rsidRPr="001B5ACB">
        <w:rPr>
          <w:rFonts w:ascii="Times New Roman" w:hAnsi="Times New Roman" w:cs="Times New Roman"/>
          <w:sz w:val="24"/>
          <w:szCs w:val="24"/>
        </w:rPr>
        <w:t xml:space="preserve"> Shea</w:t>
      </w:r>
      <w:r w:rsidRPr="001B5ACB">
        <w:rPr>
          <w:rFonts w:ascii="Times New Roman" w:hAnsi="Times New Roman" w:cs="Times New Roman"/>
          <w:sz w:val="24"/>
          <w:szCs w:val="24"/>
          <w:vertAlign w:val="superscript"/>
        </w:rPr>
        <w:t>1</w:t>
      </w:r>
    </w:p>
    <w:p w14:paraId="2AD44F35"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affiliations</w:t>
      </w:r>
    </w:p>
    <w:p w14:paraId="2DEF68E4" w14:textId="77777777" w:rsidR="00E27A5E" w:rsidRPr="00B65D15" w:rsidRDefault="00E27A5E" w:rsidP="00E27A5E">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Department of Biology and IGDP in Ecology, The Pennsylvania State University</w:t>
      </w:r>
    </w:p>
    <w:p w14:paraId="5497B4FD" w14:textId="77777777" w:rsidR="00E27A5E" w:rsidRDefault="00E27A5E" w:rsidP="00E27A5E">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5B0736A9"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3EC8C8B0" w14:textId="77777777" w:rsidR="00E27A5E" w:rsidRPr="00B65D15" w:rsidRDefault="00E27A5E" w:rsidP="00E27A5E">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37C7D2DE" w14:textId="77777777" w:rsidR="00E27A5E" w:rsidRPr="00B65D15" w:rsidRDefault="00E27A5E" w:rsidP="00E27A5E">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Data accessibility</w:t>
      </w:r>
    </w:p>
    <w:p w14:paraId="07F15AB4" w14:textId="0FBC819A" w:rsidR="00E27A5E" w:rsidRPr="00B65D15" w:rsidRDefault="00E27A5E" w:rsidP="00E27A5E">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6" w:history="1">
        <w:r w:rsidR="00FF6CB9" w:rsidRPr="00FF6CB9">
          <w:rPr>
            <w:rStyle w:val="Hyperlink"/>
            <w:rFonts w:ascii="Times New Roman" w:hAnsi="Times New Roman" w:cs="Times New Roman"/>
            <w:sz w:val="24"/>
            <w:szCs w:val="24"/>
            <w:lang w:val="en-US"/>
          </w:rPr>
          <w:t>https://github.com/TrevorHD/InsectSeedRemoval</w:t>
        </w:r>
      </w:hyperlink>
      <w:r w:rsidR="00FF6CB9">
        <w:t xml:space="preserve"> </w:t>
      </w:r>
      <w:r w:rsidRPr="00B65D15">
        <w:rPr>
          <w:rFonts w:ascii="Times New Roman" w:hAnsi="Times New Roman" w:cs="Times New Roman"/>
          <w:sz w:val="24"/>
          <w:szCs w:val="24"/>
          <w:lang w:val="en-US"/>
        </w:rPr>
        <w:t>and will be made public upon acceptance for publication.</w:t>
      </w:r>
    </w:p>
    <w:p w14:paraId="0AB07A10" w14:textId="36633D11" w:rsidR="00AB39EF" w:rsidRPr="00B35E53" w:rsidRDefault="00AB39EF"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Key Words</w:t>
      </w:r>
    </w:p>
    <w:p w14:paraId="41B41D25" w14:textId="66776923" w:rsidR="00E27A5E" w:rsidRPr="00E27A5E" w:rsidRDefault="00FF6CB9" w:rsidP="00E27A5E">
      <w:pPr>
        <w:spacing w:after="120" w:line="480" w:lineRule="auto"/>
        <w:jc w:val="both"/>
        <w:rPr>
          <w:rFonts w:ascii="Times New Roman" w:hAnsi="Times New Roman" w:cs="Times New Roman"/>
          <w:sz w:val="24"/>
          <w:szCs w:val="24"/>
        </w:rPr>
      </w:pPr>
      <w:r w:rsidRPr="00FF6CB9">
        <w:rPr>
          <w:rFonts w:ascii="Times New Roman" w:hAnsi="Times New Roman" w:cs="Times New Roman"/>
          <w:sz w:val="24"/>
          <w:szCs w:val="24"/>
        </w:rPr>
        <w:t>Ants</w:t>
      </w:r>
      <w:r>
        <w:rPr>
          <w:rFonts w:ascii="Times New Roman" w:hAnsi="Times New Roman" w:cs="Times New Roman"/>
          <w:i/>
          <w:iCs/>
          <w:sz w:val="24"/>
          <w:szCs w:val="24"/>
        </w:rPr>
        <w:t xml:space="preserve">, </w:t>
      </w:r>
      <w:r w:rsidR="00AB39EF">
        <w:rPr>
          <w:rFonts w:ascii="Times New Roman" w:hAnsi="Times New Roman" w:cs="Times New Roman"/>
          <w:i/>
          <w:iCs/>
          <w:sz w:val="24"/>
          <w:szCs w:val="24"/>
        </w:rPr>
        <w:t xml:space="preserve">Carduus </w:t>
      </w:r>
      <w:proofErr w:type="spellStart"/>
      <w:r w:rsidR="00AB39EF">
        <w:rPr>
          <w:rFonts w:ascii="Times New Roman" w:hAnsi="Times New Roman" w:cs="Times New Roman"/>
          <w:i/>
          <w:iCs/>
          <w:sz w:val="24"/>
          <w:szCs w:val="24"/>
        </w:rPr>
        <w:t>acanthoides</w:t>
      </w:r>
      <w:proofErr w:type="spellEnd"/>
      <w:r w:rsidR="00AB39EF">
        <w:rPr>
          <w:rFonts w:ascii="Times New Roman" w:hAnsi="Times New Roman" w:cs="Times New Roman"/>
          <w:sz w:val="24"/>
          <w:szCs w:val="24"/>
        </w:rPr>
        <w:t xml:space="preserve">, </w:t>
      </w:r>
      <w:r w:rsidR="00AB39EF">
        <w:rPr>
          <w:rFonts w:ascii="Times New Roman" w:hAnsi="Times New Roman" w:cs="Times New Roman"/>
          <w:i/>
          <w:iCs/>
          <w:sz w:val="24"/>
          <w:szCs w:val="24"/>
        </w:rPr>
        <w:t>Carduus nutans</w:t>
      </w:r>
      <w:r w:rsidR="00AB39EF">
        <w:rPr>
          <w:rFonts w:ascii="Times New Roman" w:hAnsi="Times New Roman" w:cs="Times New Roman"/>
          <w:sz w:val="24"/>
          <w:szCs w:val="24"/>
        </w:rPr>
        <w:t>, climate change,</w:t>
      </w:r>
      <w:r w:rsidR="00587500">
        <w:rPr>
          <w:rFonts w:ascii="Times New Roman" w:hAnsi="Times New Roman" w:cs="Times New Roman"/>
          <w:sz w:val="24"/>
          <w:szCs w:val="24"/>
        </w:rPr>
        <w:t xml:space="preserve"> dispersal,</w:t>
      </w:r>
      <w:r w:rsidR="00AB39EF">
        <w:rPr>
          <w:rFonts w:ascii="Times New Roman" w:hAnsi="Times New Roman" w:cs="Times New Roman"/>
          <w:sz w:val="24"/>
          <w:szCs w:val="24"/>
        </w:rPr>
        <w:t xml:space="preserve"> invasive species, m</w:t>
      </w:r>
      <w:r w:rsidR="00AB39EF" w:rsidRPr="00AB39EF">
        <w:rPr>
          <w:rFonts w:ascii="Times New Roman" w:hAnsi="Times New Roman" w:cs="Times New Roman"/>
          <w:sz w:val="24"/>
          <w:szCs w:val="24"/>
        </w:rPr>
        <w:t>yrmecochory</w:t>
      </w:r>
      <w:r w:rsidR="00587500">
        <w:rPr>
          <w:rFonts w:ascii="Times New Roman" w:hAnsi="Times New Roman" w:cs="Times New Roman"/>
          <w:sz w:val="24"/>
          <w:szCs w:val="24"/>
        </w:rPr>
        <w:t>, seed removal</w:t>
      </w:r>
    </w:p>
    <w:p w14:paraId="053DDA4F" w14:textId="3DF3814C" w:rsidR="00A50152" w:rsidRPr="00B35E53" w:rsidRDefault="00951781"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lastRenderedPageBreak/>
        <w:t>Abstract</w:t>
      </w:r>
    </w:p>
    <w:p w14:paraId="6E6C5CD0" w14:textId="0C513DA9" w:rsidR="00A50152" w:rsidRPr="00E27A5E" w:rsidRDefault="005955CF" w:rsidP="00E27A5E">
      <w:pPr>
        <w:spacing w:line="480" w:lineRule="auto"/>
        <w:jc w:val="both"/>
        <w:rPr>
          <w:rFonts w:ascii="Times New Roman" w:hAnsi="Times New Roman" w:cs="Times New Roman"/>
          <w:sz w:val="24"/>
          <w:szCs w:val="24"/>
        </w:rPr>
      </w:pPr>
      <w:r w:rsidRPr="00E27A5E">
        <w:rPr>
          <w:rFonts w:ascii="Times New Roman" w:hAnsi="Times New Roman" w:cs="Times New Roman"/>
          <w:sz w:val="24"/>
          <w:szCs w:val="24"/>
        </w:rPr>
        <w:t>Ants and other insects are often a</w:t>
      </w:r>
      <w:r w:rsidR="00FE1266" w:rsidRPr="00E27A5E">
        <w:rPr>
          <w:rFonts w:ascii="Times New Roman" w:hAnsi="Times New Roman" w:cs="Times New Roman"/>
          <w:sz w:val="24"/>
          <w:szCs w:val="24"/>
        </w:rPr>
        <w:t xml:space="preserve"> </w:t>
      </w:r>
      <w:r w:rsidRPr="00E27A5E">
        <w:rPr>
          <w:rFonts w:ascii="Times New Roman" w:hAnsi="Times New Roman" w:cs="Times New Roman"/>
          <w:sz w:val="24"/>
          <w:szCs w:val="24"/>
        </w:rPr>
        <w:t xml:space="preserve">source of localised secondary dispersal for </w:t>
      </w:r>
      <w:r w:rsidR="009847B2" w:rsidRPr="00E27A5E">
        <w:rPr>
          <w:rFonts w:ascii="Times New Roman" w:hAnsi="Times New Roman" w:cs="Times New Roman"/>
          <w:sz w:val="24"/>
          <w:szCs w:val="24"/>
        </w:rPr>
        <w:t xml:space="preserve">wind-dispersed </w:t>
      </w:r>
      <w:r w:rsidRPr="00E27A5E">
        <w:rPr>
          <w:rFonts w:ascii="Times New Roman" w:hAnsi="Times New Roman" w:cs="Times New Roman"/>
          <w:sz w:val="24"/>
          <w:szCs w:val="24"/>
        </w:rPr>
        <w:t>plants</w:t>
      </w:r>
      <w:r w:rsidR="006729A6" w:rsidRPr="00E27A5E">
        <w:rPr>
          <w:rFonts w:ascii="Times New Roman" w:hAnsi="Times New Roman" w:cs="Times New Roman"/>
          <w:sz w:val="24"/>
          <w:szCs w:val="24"/>
        </w:rPr>
        <w:t>,</w:t>
      </w:r>
      <w:r w:rsidRPr="00E27A5E">
        <w:rPr>
          <w:rFonts w:ascii="Times New Roman" w:hAnsi="Times New Roman" w:cs="Times New Roman"/>
          <w:sz w:val="24"/>
          <w:szCs w:val="24"/>
        </w:rPr>
        <w:t xml:space="preserve"> and </w:t>
      </w:r>
      <w:r w:rsidR="006729A6" w:rsidRPr="00E27A5E">
        <w:rPr>
          <w:rFonts w:ascii="Times New Roman" w:hAnsi="Times New Roman" w:cs="Times New Roman"/>
          <w:sz w:val="24"/>
          <w:szCs w:val="24"/>
        </w:rPr>
        <w:t xml:space="preserve">thus </w:t>
      </w:r>
      <w:r w:rsidRPr="00E27A5E">
        <w:rPr>
          <w:rFonts w:ascii="Times New Roman" w:hAnsi="Times New Roman" w:cs="Times New Roman"/>
          <w:sz w:val="24"/>
          <w:szCs w:val="24"/>
        </w:rPr>
        <w:t xml:space="preserve">play an important ecological role in </w:t>
      </w:r>
      <w:r w:rsidR="006729A6" w:rsidRPr="00E27A5E">
        <w:rPr>
          <w:rFonts w:ascii="Times New Roman" w:hAnsi="Times New Roman" w:cs="Times New Roman"/>
          <w:sz w:val="24"/>
          <w:szCs w:val="24"/>
        </w:rPr>
        <w:t>their spatial dynamics,</w:t>
      </w:r>
      <w:r w:rsidR="00DA3885">
        <w:rPr>
          <w:rFonts w:ascii="Times New Roman" w:hAnsi="Times New Roman" w:cs="Times New Roman"/>
          <w:sz w:val="24"/>
          <w:szCs w:val="24"/>
        </w:rPr>
        <w:t xml:space="preserve"> but</w:t>
      </w:r>
      <w:r w:rsidR="006729A6" w:rsidRPr="00E27A5E">
        <w:rPr>
          <w:rFonts w:ascii="Times New Roman" w:hAnsi="Times New Roman" w:cs="Times New Roman"/>
          <w:sz w:val="24"/>
          <w:szCs w:val="24"/>
        </w:rPr>
        <w:t xml:space="preserve"> </w:t>
      </w:r>
      <w:r w:rsidRPr="00E27A5E">
        <w:rPr>
          <w:rFonts w:ascii="Times New Roman" w:hAnsi="Times New Roman" w:cs="Times New Roman"/>
          <w:sz w:val="24"/>
          <w:szCs w:val="24"/>
        </w:rPr>
        <w:t xml:space="preserve">there is limited information </w:t>
      </w:r>
      <w:r w:rsidR="00FE1266" w:rsidRPr="00E27A5E">
        <w:rPr>
          <w:rFonts w:ascii="Times New Roman" w:hAnsi="Times New Roman" w:cs="Times New Roman"/>
          <w:sz w:val="24"/>
          <w:szCs w:val="24"/>
        </w:rPr>
        <w:t xml:space="preserve">on </w:t>
      </w:r>
      <w:r w:rsidRPr="00E27A5E">
        <w:rPr>
          <w:rFonts w:ascii="Times New Roman" w:hAnsi="Times New Roman" w:cs="Times New Roman"/>
          <w:sz w:val="24"/>
          <w:szCs w:val="24"/>
        </w:rPr>
        <w:t xml:space="preserve">how climate change will affect </w:t>
      </w:r>
      <w:r w:rsidR="00F7714B" w:rsidRPr="00E27A5E">
        <w:rPr>
          <w:rFonts w:ascii="Times New Roman" w:hAnsi="Times New Roman" w:cs="Times New Roman"/>
          <w:sz w:val="24"/>
          <w:szCs w:val="24"/>
        </w:rPr>
        <w:t>such</w:t>
      </w:r>
      <w:r w:rsidR="00D90B9C" w:rsidRPr="00E27A5E">
        <w:rPr>
          <w:rFonts w:ascii="Times New Roman" w:hAnsi="Times New Roman" w:cs="Times New Roman"/>
          <w:sz w:val="24"/>
          <w:szCs w:val="24"/>
        </w:rPr>
        <w:t xml:space="preserve"> </w:t>
      </w:r>
      <w:r w:rsidR="006030AB" w:rsidRPr="00E27A5E">
        <w:rPr>
          <w:rFonts w:ascii="Times New Roman" w:hAnsi="Times New Roman" w:cs="Times New Roman"/>
          <w:sz w:val="24"/>
          <w:szCs w:val="24"/>
        </w:rPr>
        <w:t>dispersal processes</w:t>
      </w:r>
      <w:r w:rsidR="00860960" w:rsidRPr="00E27A5E">
        <w:rPr>
          <w:rFonts w:ascii="Times New Roman" w:hAnsi="Times New Roman" w:cs="Times New Roman"/>
          <w:sz w:val="24"/>
          <w:szCs w:val="24"/>
        </w:rPr>
        <w:t>.</w:t>
      </w:r>
      <w:r w:rsidR="00E27A5E">
        <w:rPr>
          <w:rFonts w:ascii="Times New Roman" w:hAnsi="Times New Roman" w:cs="Times New Roman"/>
          <w:sz w:val="24"/>
          <w:szCs w:val="24"/>
        </w:rPr>
        <w:t xml:space="preserve"> </w:t>
      </w:r>
      <w:r w:rsidR="00B435B5" w:rsidRPr="00E27A5E">
        <w:rPr>
          <w:rFonts w:ascii="Times New Roman" w:hAnsi="Times New Roman" w:cs="Times New Roman"/>
          <w:sz w:val="24"/>
          <w:szCs w:val="24"/>
        </w:rPr>
        <w:t>Here, we</w:t>
      </w:r>
      <w:r w:rsidR="00860960" w:rsidRPr="00E27A5E">
        <w:rPr>
          <w:rFonts w:ascii="Times New Roman" w:hAnsi="Times New Roman" w:cs="Times New Roman"/>
          <w:sz w:val="24"/>
          <w:szCs w:val="24"/>
        </w:rPr>
        <w:t xml:space="preserve"> </w:t>
      </w:r>
      <w:r w:rsidR="00C91512" w:rsidRPr="00E27A5E">
        <w:rPr>
          <w:rFonts w:ascii="Times New Roman" w:hAnsi="Times New Roman" w:cs="Times New Roman"/>
          <w:sz w:val="24"/>
          <w:szCs w:val="24"/>
        </w:rPr>
        <w:t>use field</w:t>
      </w:r>
      <w:r w:rsidR="00860960" w:rsidRPr="00E27A5E">
        <w:rPr>
          <w:rFonts w:ascii="Times New Roman" w:hAnsi="Times New Roman" w:cs="Times New Roman"/>
          <w:sz w:val="24"/>
          <w:szCs w:val="24"/>
        </w:rPr>
        <w:t xml:space="preserve"> experiment</w:t>
      </w:r>
      <w:r w:rsidR="00FE1266" w:rsidRPr="00E27A5E">
        <w:rPr>
          <w:rFonts w:ascii="Times New Roman" w:hAnsi="Times New Roman" w:cs="Times New Roman"/>
          <w:sz w:val="24"/>
          <w:szCs w:val="24"/>
        </w:rPr>
        <w:t>s</w:t>
      </w:r>
      <w:r w:rsidR="00B435B5" w:rsidRPr="00E27A5E">
        <w:rPr>
          <w:rFonts w:ascii="Times New Roman" w:hAnsi="Times New Roman" w:cs="Times New Roman"/>
          <w:sz w:val="24"/>
          <w:szCs w:val="24"/>
        </w:rPr>
        <w:t xml:space="preserve"> </w:t>
      </w:r>
      <w:r w:rsidR="00860960" w:rsidRPr="00E27A5E">
        <w:rPr>
          <w:rFonts w:ascii="Times New Roman" w:hAnsi="Times New Roman" w:cs="Times New Roman"/>
          <w:sz w:val="24"/>
          <w:szCs w:val="24"/>
        </w:rPr>
        <w:t xml:space="preserve">to </w:t>
      </w:r>
      <w:r w:rsidR="00CB742C" w:rsidRPr="00E27A5E">
        <w:rPr>
          <w:rFonts w:ascii="Times New Roman" w:hAnsi="Times New Roman" w:cs="Times New Roman"/>
          <w:sz w:val="24"/>
          <w:szCs w:val="24"/>
        </w:rPr>
        <w:t xml:space="preserve">investigate </w:t>
      </w:r>
      <w:r w:rsidR="00FE1266" w:rsidRPr="00E27A5E">
        <w:rPr>
          <w:rFonts w:ascii="Times New Roman" w:hAnsi="Times New Roman" w:cs="Times New Roman"/>
          <w:sz w:val="24"/>
          <w:szCs w:val="24"/>
        </w:rPr>
        <w:t xml:space="preserve">how climate </w:t>
      </w:r>
      <w:r w:rsidR="006729A6" w:rsidRPr="00E27A5E">
        <w:rPr>
          <w:rFonts w:ascii="Times New Roman" w:hAnsi="Times New Roman" w:cs="Times New Roman"/>
          <w:sz w:val="24"/>
          <w:szCs w:val="24"/>
        </w:rPr>
        <w:t>warming</w:t>
      </w:r>
      <w:r w:rsidR="00FE1266" w:rsidRPr="00E27A5E">
        <w:rPr>
          <w:rFonts w:ascii="Times New Roman" w:hAnsi="Times New Roman" w:cs="Times New Roman"/>
          <w:sz w:val="24"/>
          <w:szCs w:val="24"/>
        </w:rPr>
        <w:t xml:space="preserve"> affects seed removal</w:t>
      </w:r>
      <w:r w:rsidR="00F7714B" w:rsidRPr="00E27A5E">
        <w:rPr>
          <w:rFonts w:ascii="Times New Roman" w:hAnsi="Times New Roman" w:cs="Times New Roman"/>
          <w:sz w:val="24"/>
          <w:szCs w:val="24"/>
        </w:rPr>
        <w:t>;</w:t>
      </w:r>
      <w:r w:rsidR="00C939BE" w:rsidRPr="00E27A5E">
        <w:rPr>
          <w:rFonts w:ascii="Times New Roman" w:hAnsi="Times New Roman" w:cs="Times New Roman"/>
          <w:sz w:val="24"/>
          <w:szCs w:val="24"/>
        </w:rPr>
        <w:t xml:space="preserve"> </w:t>
      </w:r>
      <w:r w:rsidR="00CC4AE9" w:rsidRPr="00E27A5E">
        <w:rPr>
          <w:rFonts w:ascii="Times New Roman" w:hAnsi="Times New Roman" w:cs="Times New Roman"/>
          <w:sz w:val="24"/>
          <w:szCs w:val="24"/>
        </w:rPr>
        <w:t>th</w:t>
      </w:r>
      <w:r w:rsidR="00F7714B" w:rsidRPr="00E27A5E">
        <w:rPr>
          <w:rFonts w:ascii="Times New Roman" w:hAnsi="Times New Roman" w:cs="Times New Roman"/>
          <w:sz w:val="24"/>
          <w:szCs w:val="24"/>
        </w:rPr>
        <w:t>is</w:t>
      </w:r>
      <w:r w:rsidR="00C939BE" w:rsidRPr="00E27A5E">
        <w:rPr>
          <w:rFonts w:ascii="Times New Roman" w:hAnsi="Times New Roman" w:cs="Times New Roman"/>
          <w:sz w:val="24"/>
          <w:szCs w:val="24"/>
        </w:rPr>
        <w:t xml:space="preserve"> initiation of movement represent</w:t>
      </w:r>
      <w:r w:rsidR="00F7714B" w:rsidRPr="00E27A5E">
        <w:rPr>
          <w:rFonts w:ascii="Times New Roman" w:hAnsi="Times New Roman" w:cs="Times New Roman"/>
          <w:sz w:val="24"/>
          <w:szCs w:val="24"/>
        </w:rPr>
        <w:t>s</w:t>
      </w:r>
      <w:r w:rsidR="006030AB" w:rsidRPr="00E27A5E">
        <w:rPr>
          <w:rFonts w:ascii="Times New Roman" w:hAnsi="Times New Roman" w:cs="Times New Roman"/>
          <w:sz w:val="24"/>
          <w:szCs w:val="24"/>
        </w:rPr>
        <w:t xml:space="preserve"> the first step </w:t>
      </w:r>
      <w:r w:rsidR="006729A6" w:rsidRPr="00E27A5E">
        <w:rPr>
          <w:rFonts w:ascii="Times New Roman" w:hAnsi="Times New Roman" w:cs="Times New Roman"/>
          <w:sz w:val="24"/>
          <w:szCs w:val="24"/>
        </w:rPr>
        <w:t>in</w:t>
      </w:r>
      <w:r w:rsidR="006030AB" w:rsidRPr="00E27A5E">
        <w:rPr>
          <w:rFonts w:ascii="Times New Roman" w:hAnsi="Times New Roman" w:cs="Times New Roman"/>
          <w:sz w:val="24"/>
          <w:szCs w:val="24"/>
        </w:rPr>
        <w:t xml:space="preserve"> insect-driven secondary dispersal</w:t>
      </w:r>
      <w:r w:rsidR="006729A6" w:rsidRPr="00E27A5E">
        <w:rPr>
          <w:rFonts w:ascii="Times New Roman" w:hAnsi="Times New Roman" w:cs="Times New Roman"/>
          <w:sz w:val="24"/>
          <w:szCs w:val="24"/>
        </w:rPr>
        <w:t>.</w:t>
      </w:r>
      <w:r w:rsidR="00E27A5E">
        <w:rPr>
          <w:rFonts w:ascii="Times New Roman" w:hAnsi="Times New Roman" w:cs="Times New Roman"/>
          <w:sz w:val="24"/>
          <w:szCs w:val="24"/>
        </w:rPr>
        <w:t xml:space="preserve"> </w:t>
      </w:r>
      <w:r w:rsidR="00F7714B" w:rsidRPr="00E27A5E">
        <w:rPr>
          <w:rFonts w:ascii="Times New Roman" w:hAnsi="Times New Roman" w:cs="Times New Roman"/>
          <w:sz w:val="24"/>
          <w:szCs w:val="24"/>
        </w:rPr>
        <w:t xml:space="preserve">We find that </w:t>
      </w:r>
      <w:r w:rsidR="00B435B5" w:rsidRPr="00E27A5E">
        <w:rPr>
          <w:rFonts w:ascii="Times New Roman" w:hAnsi="Times New Roman" w:cs="Times New Roman"/>
          <w:sz w:val="24"/>
          <w:szCs w:val="24"/>
        </w:rPr>
        <w:t>increased growing temperature</w:t>
      </w:r>
      <w:r w:rsidR="00CB742C" w:rsidRPr="00E27A5E">
        <w:rPr>
          <w:rFonts w:ascii="Times New Roman" w:hAnsi="Times New Roman" w:cs="Times New Roman"/>
          <w:sz w:val="24"/>
          <w:szCs w:val="24"/>
        </w:rPr>
        <w:t xml:space="preserve"> </w:t>
      </w:r>
      <w:r w:rsidR="006030AB" w:rsidRPr="00E27A5E">
        <w:rPr>
          <w:rFonts w:ascii="Times New Roman" w:hAnsi="Times New Roman" w:cs="Times New Roman"/>
          <w:sz w:val="24"/>
          <w:szCs w:val="24"/>
        </w:rPr>
        <w:t>influence</w:t>
      </w:r>
      <w:r w:rsidR="000C13FA" w:rsidRPr="00E27A5E">
        <w:rPr>
          <w:rFonts w:ascii="Times New Roman" w:hAnsi="Times New Roman" w:cs="Times New Roman"/>
          <w:sz w:val="24"/>
          <w:szCs w:val="24"/>
        </w:rPr>
        <w:t>s</w:t>
      </w:r>
      <w:r w:rsidR="006030AB" w:rsidRPr="00E27A5E">
        <w:rPr>
          <w:rFonts w:ascii="Times New Roman" w:hAnsi="Times New Roman" w:cs="Times New Roman"/>
          <w:sz w:val="24"/>
          <w:szCs w:val="24"/>
        </w:rPr>
        <w:t xml:space="preserve"> seed attractiveness to insect dispersers in the invasive thistles </w:t>
      </w:r>
      <w:r w:rsidR="00B435B5" w:rsidRPr="00E27A5E">
        <w:rPr>
          <w:rFonts w:ascii="Times New Roman" w:hAnsi="Times New Roman" w:cs="Times New Roman"/>
          <w:i/>
          <w:iCs/>
          <w:sz w:val="24"/>
          <w:szCs w:val="24"/>
        </w:rPr>
        <w:t>Carduus nutans</w:t>
      </w:r>
      <w:r w:rsidR="00B435B5" w:rsidRPr="00E27A5E">
        <w:rPr>
          <w:rFonts w:ascii="Times New Roman" w:hAnsi="Times New Roman" w:cs="Times New Roman"/>
          <w:sz w:val="24"/>
          <w:szCs w:val="24"/>
        </w:rPr>
        <w:t xml:space="preserve"> and </w:t>
      </w:r>
      <w:r w:rsidR="00B435B5" w:rsidRPr="00E27A5E">
        <w:rPr>
          <w:rFonts w:ascii="Times New Roman" w:hAnsi="Times New Roman" w:cs="Times New Roman"/>
          <w:i/>
          <w:iCs/>
          <w:sz w:val="24"/>
          <w:szCs w:val="24"/>
        </w:rPr>
        <w:t xml:space="preserve">Carduus </w:t>
      </w:r>
      <w:proofErr w:type="spellStart"/>
      <w:r w:rsidR="00B435B5" w:rsidRPr="00E27A5E">
        <w:rPr>
          <w:rFonts w:ascii="Times New Roman" w:hAnsi="Times New Roman" w:cs="Times New Roman"/>
          <w:i/>
          <w:iCs/>
          <w:sz w:val="24"/>
          <w:szCs w:val="24"/>
        </w:rPr>
        <w:t>acanthoides</w:t>
      </w:r>
      <w:proofErr w:type="spellEnd"/>
      <w:r w:rsidR="00CB742C" w:rsidRPr="00E27A5E">
        <w:rPr>
          <w:rFonts w:ascii="Times New Roman" w:hAnsi="Times New Roman" w:cs="Times New Roman"/>
          <w:sz w:val="24"/>
          <w:szCs w:val="24"/>
        </w:rPr>
        <w:t xml:space="preserve">. </w:t>
      </w:r>
      <w:r w:rsidR="00F7714B" w:rsidRPr="00E27A5E">
        <w:rPr>
          <w:rFonts w:ascii="Times New Roman" w:hAnsi="Times New Roman" w:cs="Times New Roman"/>
          <w:sz w:val="24"/>
          <w:szCs w:val="24"/>
        </w:rPr>
        <w:t>S</w:t>
      </w:r>
      <w:r w:rsidR="00B435B5" w:rsidRPr="00E27A5E">
        <w:rPr>
          <w:rFonts w:ascii="Times New Roman" w:hAnsi="Times New Roman" w:cs="Times New Roman"/>
          <w:sz w:val="24"/>
          <w:szCs w:val="24"/>
        </w:rPr>
        <w:t>eeds from maternal plants grown at temperatures 0.6 °C</w:t>
      </w:r>
      <w:r w:rsidR="00151874" w:rsidRPr="00E27A5E">
        <w:rPr>
          <w:rFonts w:ascii="Times New Roman" w:hAnsi="Times New Roman" w:cs="Times New Roman"/>
          <w:sz w:val="24"/>
          <w:szCs w:val="24"/>
        </w:rPr>
        <w:t xml:space="preserve"> higher than </w:t>
      </w:r>
      <w:r w:rsidR="003E2536" w:rsidRPr="00E27A5E">
        <w:rPr>
          <w:rFonts w:ascii="Times New Roman" w:hAnsi="Times New Roman" w:cs="Times New Roman"/>
          <w:sz w:val="24"/>
          <w:szCs w:val="24"/>
        </w:rPr>
        <w:t xml:space="preserve">ambient </w:t>
      </w:r>
      <w:r w:rsidR="00B435B5" w:rsidRPr="00E27A5E">
        <w:rPr>
          <w:rFonts w:ascii="Times New Roman" w:hAnsi="Times New Roman" w:cs="Times New Roman"/>
          <w:sz w:val="24"/>
          <w:szCs w:val="24"/>
        </w:rPr>
        <w:t xml:space="preserve">are </w:t>
      </w:r>
      <w:r w:rsidR="00507E59" w:rsidRPr="00E27A5E">
        <w:rPr>
          <w:rFonts w:ascii="Times New Roman" w:hAnsi="Times New Roman" w:cs="Times New Roman"/>
          <w:sz w:val="24"/>
          <w:szCs w:val="24"/>
        </w:rPr>
        <w:t xml:space="preserve">removed at higher rates by </w:t>
      </w:r>
      <w:r w:rsidR="00B435B5" w:rsidRPr="00E27A5E">
        <w:rPr>
          <w:rFonts w:ascii="Times New Roman" w:hAnsi="Times New Roman" w:cs="Times New Roman"/>
          <w:sz w:val="24"/>
          <w:szCs w:val="24"/>
        </w:rPr>
        <w:t xml:space="preserve">insect dispersers than their </w:t>
      </w:r>
      <w:proofErr w:type="spellStart"/>
      <w:r w:rsidR="00B435B5" w:rsidRPr="00E27A5E">
        <w:rPr>
          <w:rFonts w:ascii="Times New Roman" w:hAnsi="Times New Roman" w:cs="Times New Roman"/>
          <w:sz w:val="24"/>
          <w:szCs w:val="24"/>
        </w:rPr>
        <w:t>unwarmed</w:t>
      </w:r>
      <w:proofErr w:type="spellEnd"/>
      <w:r w:rsidR="00B435B5" w:rsidRPr="00E27A5E">
        <w:rPr>
          <w:rFonts w:ascii="Times New Roman" w:hAnsi="Times New Roman" w:cs="Times New Roman"/>
          <w:sz w:val="24"/>
          <w:szCs w:val="24"/>
        </w:rPr>
        <w:t xml:space="preserve"> counterparts</w:t>
      </w:r>
      <w:r w:rsidR="00CB742C" w:rsidRPr="00E27A5E">
        <w:rPr>
          <w:rFonts w:ascii="Times New Roman" w:hAnsi="Times New Roman" w:cs="Times New Roman"/>
          <w:sz w:val="24"/>
          <w:szCs w:val="24"/>
        </w:rPr>
        <w:t xml:space="preserve">. We also observe that seed </w:t>
      </w:r>
      <w:proofErr w:type="spellStart"/>
      <w:r w:rsidR="00CB742C" w:rsidRPr="00E27A5E">
        <w:rPr>
          <w:rFonts w:ascii="Times New Roman" w:hAnsi="Times New Roman" w:cs="Times New Roman"/>
          <w:sz w:val="24"/>
          <w:szCs w:val="24"/>
        </w:rPr>
        <w:t>elaiosomes</w:t>
      </w:r>
      <w:proofErr w:type="spellEnd"/>
      <w:r w:rsidR="00CB742C" w:rsidRPr="00E27A5E">
        <w:rPr>
          <w:rFonts w:ascii="Times New Roman" w:hAnsi="Times New Roman" w:cs="Times New Roman"/>
          <w:sz w:val="24"/>
          <w:szCs w:val="24"/>
        </w:rPr>
        <w:t xml:space="preserve"> in these </w:t>
      </w:r>
      <w:r w:rsidR="00151874" w:rsidRPr="00E27A5E">
        <w:rPr>
          <w:rFonts w:ascii="Times New Roman" w:hAnsi="Times New Roman" w:cs="Times New Roman"/>
          <w:sz w:val="24"/>
          <w:szCs w:val="24"/>
        </w:rPr>
        <w:t xml:space="preserve">two </w:t>
      </w:r>
      <w:r w:rsidR="00CB742C" w:rsidRPr="00E27A5E">
        <w:rPr>
          <w:rFonts w:ascii="Times New Roman" w:hAnsi="Times New Roman" w:cs="Times New Roman"/>
          <w:sz w:val="24"/>
          <w:szCs w:val="24"/>
        </w:rPr>
        <w:t xml:space="preserve">species play an important role in dispersal, as seeds </w:t>
      </w:r>
      <w:r w:rsidR="00F7714B" w:rsidRPr="00E27A5E">
        <w:rPr>
          <w:rFonts w:ascii="Times New Roman" w:hAnsi="Times New Roman" w:cs="Times New Roman"/>
          <w:sz w:val="24"/>
          <w:szCs w:val="24"/>
        </w:rPr>
        <w:t>without</w:t>
      </w:r>
      <w:r w:rsidR="00CB742C" w:rsidRPr="00E27A5E">
        <w:rPr>
          <w:rFonts w:ascii="Times New Roman" w:hAnsi="Times New Roman" w:cs="Times New Roman"/>
          <w:sz w:val="24"/>
          <w:szCs w:val="24"/>
        </w:rPr>
        <w:t xml:space="preserve"> </w:t>
      </w:r>
      <w:proofErr w:type="spellStart"/>
      <w:r w:rsidR="00CB742C" w:rsidRPr="00E27A5E">
        <w:rPr>
          <w:rFonts w:ascii="Times New Roman" w:hAnsi="Times New Roman" w:cs="Times New Roman"/>
          <w:sz w:val="24"/>
          <w:szCs w:val="24"/>
        </w:rPr>
        <w:t>elaiosomes</w:t>
      </w:r>
      <w:proofErr w:type="spellEnd"/>
      <w:r w:rsidR="00CB742C" w:rsidRPr="00E27A5E">
        <w:rPr>
          <w:rFonts w:ascii="Times New Roman" w:hAnsi="Times New Roman" w:cs="Times New Roman"/>
          <w:sz w:val="24"/>
          <w:szCs w:val="24"/>
        </w:rPr>
        <w:t xml:space="preserve"> were significantly less likely to be </w:t>
      </w:r>
      <w:r w:rsidR="00467F3C" w:rsidRPr="00E27A5E">
        <w:rPr>
          <w:rFonts w:ascii="Times New Roman" w:hAnsi="Times New Roman" w:cs="Times New Roman"/>
          <w:sz w:val="24"/>
          <w:szCs w:val="24"/>
        </w:rPr>
        <w:t xml:space="preserve">removed </w:t>
      </w:r>
      <w:r w:rsidR="00CB742C" w:rsidRPr="00E27A5E">
        <w:rPr>
          <w:rFonts w:ascii="Times New Roman" w:hAnsi="Times New Roman" w:cs="Times New Roman"/>
          <w:sz w:val="24"/>
          <w:szCs w:val="24"/>
        </w:rPr>
        <w:t>by insects</w:t>
      </w:r>
      <w:r w:rsidR="00507E59" w:rsidRPr="00E27A5E">
        <w:rPr>
          <w:rFonts w:ascii="Times New Roman" w:hAnsi="Times New Roman" w:cs="Times New Roman"/>
          <w:sz w:val="24"/>
          <w:szCs w:val="24"/>
        </w:rPr>
        <w:t xml:space="preserve"> over the same time period</w:t>
      </w:r>
      <w:r w:rsidR="00CB742C" w:rsidRPr="00E27A5E">
        <w:rPr>
          <w:rFonts w:ascii="Times New Roman" w:hAnsi="Times New Roman" w:cs="Times New Roman"/>
          <w:sz w:val="24"/>
          <w:szCs w:val="24"/>
        </w:rPr>
        <w:t>.</w:t>
      </w:r>
      <w:r w:rsidR="00E27A5E">
        <w:rPr>
          <w:rFonts w:ascii="Times New Roman" w:hAnsi="Times New Roman" w:cs="Times New Roman"/>
          <w:sz w:val="24"/>
          <w:szCs w:val="24"/>
        </w:rPr>
        <w:t xml:space="preserve"> </w:t>
      </w:r>
      <w:r w:rsidR="00BF798A" w:rsidRPr="00E27A5E">
        <w:rPr>
          <w:rFonts w:ascii="Times New Roman" w:hAnsi="Times New Roman" w:cs="Times New Roman"/>
          <w:sz w:val="24"/>
          <w:szCs w:val="24"/>
        </w:rPr>
        <w:t xml:space="preserve">Significant interaction effects between </w:t>
      </w:r>
      <w:proofErr w:type="spellStart"/>
      <w:r w:rsidR="00BF798A" w:rsidRPr="00E27A5E">
        <w:rPr>
          <w:rFonts w:ascii="Times New Roman" w:hAnsi="Times New Roman" w:cs="Times New Roman"/>
          <w:sz w:val="24"/>
          <w:szCs w:val="24"/>
        </w:rPr>
        <w:t>elaiosome</w:t>
      </w:r>
      <w:proofErr w:type="spellEnd"/>
      <w:r w:rsidR="00BF798A" w:rsidRPr="00E27A5E">
        <w:rPr>
          <w:rFonts w:ascii="Times New Roman" w:hAnsi="Times New Roman" w:cs="Times New Roman"/>
          <w:sz w:val="24"/>
          <w:szCs w:val="24"/>
        </w:rPr>
        <w:t xml:space="preserve"> presence/absence </w:t>
      </w:r>
      <w:r w:rsidR="00C534DF" w:rsidRPr="00E27A5E">
        <w:rPr>
          <w:rFonts w:ascii="Times New Roman" w:hAnsi="Times New Roman" w:cs="Times New Roman"/>
          <w:sz w:val="24"/>
          <w:szCs w:val="24"/>
        </w:rPr>
        <w:t xml:space="preserve">and warming treatment </w:t>
      </w:r>
      <w:r w:rsidR="00BF798A" w:rsidRPr="00E27A5E">
        <w:rPr>
          <w:rFonts w:ascii="Times New Roman" w:hAnsi="Times New Roman" w:cs="Times New Roman"/>
          <w:sz w:val="24"/>
          <w:szCs w:val="24"/>
        </w:rPr>
        <w:t xml:space="preserve">were </w:t>
      </w:r>
      <w:r w:rsidR="00885D06" w:rsidRPr="00E27A5E">
        <w:rPr>
          <w:rFonts w:ascii="Times New Roman" w:hAnsi="Times New Roman" w:cs="Times New Roman"/>
          <w:sz w:val="24"/>
          <w:szCs w:val="24"/>
        </w:rPr>
        <w:t xml:space="preserve">also </w:t>
      </w:r>
      <w:r w:rsidR="00BF798A" w:rsidRPr="00E27A5E">
        <w:rPr>
          <w:rFonts w:ascii="Times New Roman" w:hAnsi="Times New Roman" w:cs="Times New Roman"/>
          <w:sz w:val="24"/>
          <w:szCs w:val="24"/>
        </w:rPr>
        <w:t>observed</w:t>
      </w:r>
      <w:r w:rsidR="00467F3C" w:rsidRPr="00E27A5E">
        <w:rPr>
          <w:rFonts w:ascii="Times New Roman" w:hAnsi="Times New Roman" w:cs="Times New Roman"/>
          <w:sz w:val="24"/>
          <w:szCs w:val="24"/>
        </w:rPr>
        <w:t xml:space="preserve">, though only for </w:t>
      </w:r>
      <w:r w:rsidR="00467F3C" w:rsidRPr="00E27A5E">
        <w:rPr>
          <w:rFonts w:ascii="Times New Roman" w:hAnsi="Times New Roman" w:cs="Times New Roman"/>
          <w:i/>
          <w:iCs/>
          <w:sz w:val="24"/>
          <w:szCs w:val="24"/>
        </w:rPr>
        <w:t xml:space="preserve">C. </w:t>
      </w:r>
      <w:proofErr w:type="spellStart"/>
      <w:r w:rsidR="00467F3C" w:rsidRPr="00E27A5E">
        <w:rPr>
          <w:rFonts w:ascii="Times New Roman" w:hAnsi="Times New Roman" w:cs="Times New Roman"/>
          <w:i/>
          <w:iCs/>
          <w:sz w:val="24"/>
          <w:szCs w:val="24"/>
        </w:rPr>
        <w:t>acanthoides</w:t>
      </w:r>
      <w:proofErr w:type="spellEnd"/>
      <w:r w:rsidR="00467F3C" w:rsidRPr="00E27A5E">
        <w:rPr>
          <w:rFonts w:ascii="Times New Roman" w:hAnsi="Times New Roman" w:cs="Times New Roman"/>
          <w:sz w:val="24"/>
          <w:szCs w:val="24"/>
        </w:rPr>
        <w:t xml:space="preserve">, with the boost in seed removal from warming dampened when the </w:t>
      </w:r>
      <w:proofErr w:type="spellStart"/>
      <w:r w:rsidR="00467F3C" w:rsidRPr="00E27A5E">
        <w:rPr>
          <w:rFonts w:ascii="Times New Roman" w:hAnsi="Times New Roman" w:cs="Times New Roman"/>
          <w:sz w:val="24"/>
          <w:szCs w:val="24"/>
        </w:rPr>
        <w:t>elaiosome</w:t>
      </w:r>
      <w:proofErr w:type="spellEnd"/>
      <w:r w:rsidR="00467F3C" w:rsidRPr="00E27A5E">
        <w:rPr>
          <w:rFonts w:ascii="Times New Roman" w:hAnsi="Times New Roman" w:cs="Times New Roman"/>
          <w:sz w:val="24"/>
          <w:szCs w:val="24"/>
        </w:rPr>
        <w:t xml:space="preserve"> was present compared to when it was absent</w:t>
      </w:r>
      <w:r w:rsidR="00BF798A" w:rsidRPr="00E27A5E">
        <w:rPr>
          <w:rFonts w:ascii="Times New Roman" w:hAnsi="Times New Roman" w:cs="Times New Roman"/>
          <w:sz w:val="24"/>
          <w:szCs w:val="24"/>
        </w:rPr>
        <w:t>.</w:t>
      </w:r>
      <w:r w:rsidR="00E27A5E">
        <w:rPr>
          <w:rFonts w:ascii="Times New Roman" w:hAnsi="Times New Roman" w:cs="Times New Roman"/>
          <w:sz w:val="24"/>
          <w:szCs w:val="24"/>
        </w:rPr>
        <w:t xml:space="preserve"> </w:t>
      </w:r>
      <w:r w:rsidR="00D15DF0" w:rsidRPr="00DA3885">
        <w:rPr>
          <w:rFonts w:ascii="Times New Roman" w:hAnsi="Times New Roman" w:cs="Times New Roman"/>
          <w:sz w:val="24"/>
          <w:szCs w:val="24"/>
          <w:highlight w:val="green"/>
        </w:rPr>
        <w:t>These</w:t>
      </w:r>
      <w:r w:rsidR="006030AB" w:rsidRPr="00DA3885">
        <w:rPr>
          <w:rFonts w:ascii="Times New Roman" w:hAnsi="Times New Roman" w:cs="Times New Roman"/>
          <w:sz w:val="24"/>
          <w:szCs w:val="24"/>
          <w:highlight w:val="green"/>
        </w:rPr>
        <w:t xml:space="preserve"> </w:t>
      </w:r>
      <w:r w:rsidR="00C91512" w:rsidRPr="00DA3885">
        <w:rPr>
          <w:rFonts w:ascii="Times New Roman" w:hAnsi="Times New Roman" w:cs="Times New Roman"/>
          <w:sz w:val="24"/>
          <w:szCs w:val="24"/>
          <w:highlight w:val="green"/>
        </w:rPr>
        <w:t xml:space="preserve">findings </w:t>
      </w:r>
      <w:r w:rsidR="008C4F57" w:rsidRPr="00DA3885">
        <w:rPr>
          <w:rFonts w:ascii="Times New Roman" w:hAnsi="Times New Roman" w:cs="Times New Roman"/>
          <w:sz w:val="24"/>
          <w:szCs w:val="24"/>
          <w:highlight w:val="green"/>
        </w:rPr>
        <w:t xml:space="preserve">provide evidence that climate </w:t>
      </w:r>
      <w:r w:rsidR="00860960" w:rsidRPr="00DA3885">
        <w:rPr>
          <w:rFonts w:ascii="Times New Roman" w:hAnsi="Times New Roman" w:cs="Times New Roman"/>
          <w:sz w:val="24"/>
          <w:szCs w:val="24"/>
          <w:highlight w:val="green"/>
        </w:rPr>
        <w:t xml:space="preserve">warming </w:t>
      </w:r>
      <w:r w:rsidR="008C4F57" w:rsidRPr="00DA3885">
        <w:rPr>
          <w:rFonts w:ascii="Times New Roman" w:hAnsi="Times New Roman" w:cs="Times New Roman"/>
          <w:sz w:val="24"/>
          <w:szCs w:val="24"/>
          <w:highlight w:val="green"/>
        </w:rPr>
        <w:t xml:space="preserve">may alter aspects of the dispersal process such as seed </w:t>
      </w:r>
      <w:proofErr w:type="gramStart"/>
      <w:r w:rsidR="008C4F57" w:rsidRPr="00DA3885">
        <w:rPr>
          <w:rFonts w:ascii="Times New Roman" w:hAnsi="Times New Roman" w:cs="Times New Roman"/>
          <w:sz w:val="24"/>
          <w:szCs w:val="24"/>
          <w:highlight w:val="green"/>
        </w:rPr>
        <w:t xml:space="preserve">removal, </w:t>
      </w:r>
      <w:r w:rsidR="00DA3885" w:rsidRPr="00DA3885">
        <w:rPr>
          <w:rFonts w:ascii="Times New Roman" w:hAnsi="Times New Roman" w:cs="Times New Roman"/>
          <w:sz w:val="24"/>
          <w:szCs w:val="24"/>
          <w:highlight w:val="green"/>
        </w:rPr>
        <w:t>and</w:t>
      </w:r>
      <w:proofErr w:type="gramEnd"/>
      <w:r w:rsidR="00DA3885" w:rsidRPr="00DA3885">
        <w:rPr>
          <w:rFonts w:ascii="Times New Roman" w:hAnsi="Times New Roman" w:cs="Times New Roman"/>
          <w:sz w:val="24"/>
          <w:szCs w:val="24"/>
          <w:highlight w:val="green"/>
        </w:rPr>
        <w:t xml:space="preserve"> have </w:t>
      </w:r>
      <w:r w:rsidR="00DA3885">
        <w:rPr>
          <w:rFonts w:ascii="Times New Roman" w:hAnsi="Times New Roman" w:cs="Times New Roman"/>
          <w:sz w:val="24"/>
          <w:szCs w:val="24"/>
          <w:highlight w:val="green"/>
        </w:rPr>
        <w:t>global</w:t>
      </w:r>
      <w:r w:rsidR="00DA3885" w:rsidRPr="00DA3885">
        <w:rPr>
          <w:rFonts w:ascii="Times New Roman" w:hAnsi="Times New Roman" w:cs="Times New Roman"/>
          <w:sz w:val="24"/>
          <w:szCs w:val="24"/>
          <w:highlight w:val="green"/>
        </w:rPr>
        <w:t xml:space="preserve"> ramifications for dispersal in future climates since</w:t>
      </w:r>
      <w:r w:rsidR="005E141C">
        <w:rPr>
          <w:rFonts w:ascii="Times New Roman" w:hAnsi="Times New Roman" w:cs="Times New Roman"/>
          <w:sz w:val="24"/>
          <w:szCs w:val="24"/>
          <w:highlight w:val="green"/>
        </w:rPr>
        <w:t xml:space="preserve"> seed-bearing plants</w:t>
      </w:r>
      <w:r w:rsidR="005E141C" w:rsidRPr="005E141C">
        <w:rPr>
          <w:rFonts w:ascii="Times New Roman" w:hAnsi="Times New Roman" w:cs="Times New Roman"/>
          <w:sz w:val="24"/>
          <w:szCs w:val="24"/>
          <w:highlight w:val="green"/>
        </w:rPr>
        <w:t xml:space="preserve"> </w:t>
      </w:r>
      <w:r w:rsidR="005E141C">
        <w:rPr>
          <w:rFonts w:ascii="Times New Roman" w:hAnsi="Times New Roman" w:cs="Times New Roman"/>
          <w:sz w:val="24"/>
          <w:szCs w:val="24"/>
          <w:highlight w:val="green"/>
        </w:rPr>
        <w:t>across the world</w:t>
      </w:r>
      <w:r w:rsidR="005E141C">
        <w:rPr>
          <w:rFonts w:ascii="Times New Roman" w:hAnsi="Times New Roman" w:cs="Times New Roman"/>
          <w:sz w:val="24"/>
          <w:szCs w:val="24"/>
          <w:highlight w:val="green"/>
        </w:rPr>
        <w:t xml:space="preserve"> may be subject to increased growing temperatures,</w:t>
      </w:r>
      <w:r w:rsidR="00DA3885" w:rsidRPr="00DA3885">
        <w:rPr>
          <w:rFonts w:ascii="Times New Roman" w:hAnsi="Times New Roman" w:cs="Times New Roman"/>
          <w:sz w:val="24"/>
          <w:szCs w:val="24"/>
          <w:highlight w:val="green"/>
        </w:rPr>
        <w:t xml:space="preserve"> </w:t>
      </w:r>
      <w:r w:rsidR="005E141C">
        <w:rPr>
          <w:rFonts w:ascii="Times New Roman" w:hAnsi="Times New Roman" w:cs="Times New Roman"/>
          <w:sz w:val="24"/>
          <w:szCs w:val="24"/>
          <w:highlight w:val="green"/>
        </w:rPr>
        <w:t xml:space="preserve">and </w:t>
      </w:r>
      <w:r w:rsidR="00DA3885">
        <w:rPr>
          <w:rFonts w:ascii="Times New Roman" w:hAnsi="Times New Roman" w:cs="Times New Roman"/>
          <w:sz w:val="24"/>
          <w:szCs w:val="24"/>
          <w:highlight w:val="green"/>
        </w:rPr>
        <w:t xml:space="preserve">many </w:t>
      </w:r>
      <w:r w:rsidR="005E141C">
        <w:rPr>
          <w:rFonts w:ascii="Times New Roman" w:hAnsi="Times New Roman" w:cs="Times New Roman"/>
          <w:sz w:val="24"/>
          <w:szCs w:val="24"/>
          <w:highlight w:val="green"/>
        </w:rPr>
        <w:t>these plant species</w:t>
      </w:r>
      <w:r w:rsidR="00DA3885">
        <w:rPr>
          <w:rFonts w:ascii="Times New Roman" w:hAnsi="Times New Roman" w:cs="Times New Roman"/>
          <w:sz w:val="24"/>
          <w:szCs w:val="24"/>
          <w:highlight w:val="green"/>
        </w:rPr>
        <w:t xml:space="preserve"> </w:t>
      </w:r>
      <w:r w:rsidR="000B2896">
        <w:rPr>
          <w:rFonts w:ascii="Times New Roman" w:hAnsi="Times New Roman" w:cs="Times New Roman"/>
          <w:sz w:val="24"/>
          <w:szCs w:val="24"/>
          <w:highlight w:val="green"/>
        </w:rPr>
        <w:t xml:space="preserve">bear </w:t>
      </w:r>
      <w:proofErr w:type="spellStart"/>
      <w:r w:rsidR="000B2896">
        <w:rPr>
          <w:rFonts w:ascii="Times New Roman" w:hAnsi="Times New Roman" w:cs="Times New Roman"/>
          <w:sz w:val="24"/>
          <w:szCs w:val="24"/>
          <w:highlight w:val="green"/>
        </w:rPr>
        <w:t>elaiosomes</w:t>
      </w:r>
      <w:proofErr w:type="spellEnd"/>
      <w:r w:rsidR="000B2896">
        <w:rPr>
          <w:rFonts w:ascii="Times New Roman" w:hAnsi="Times New Roman" w:cs="Times New Roman"/>
          <w:sz w:val="24"/>
          <w:szCs w:val="24"/>
          <w:highlight w:val="green"/>
        </w:rPr>
        <w:t xml:space="preserve"> and </w:t>
      </w:r>
      <w:r w:rsidR="00DA3885" w:rsidRPr="00DA3885">
        <w:rPr>
          <w:rFonts w:ascii="Times New Roman" w:hAnsi="Times New Roman" w:cs="Times New Roman"/>
          <w:sz w:val="24"/>
          <w:szCs w:val="24"/>
          <w:highlight w:val="green"/>
        </w:rPr>
        <w:t>experience seed dispersal by insects</w:t>
      </w:r>
      <w:r w:rsidR="008C4F57" w:rsidRPr="00DA3885">
        <w:rPr>
          <w:rFonts w:ascii="Times New Roman" w:hAnsi="Times New Roman" w:cs="Times New Roman"/>
          <w:sz w:val="24"/>
          <w:szCs w:val="24"/>
          <w:highlight w:val="green"/>
        </w:rPr>
        <w:t>.</w:t>
      </w:r>
    </w:p>
    <w:p w14:paraId="3DF6D492" w14:textId="32B79947" w:rsidR="00A50152" w:rsidRPr="00B35E53" w:rsidRDefault="00A50152"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Introduction</w:t>
      </w:r>
    </w:p>
    <w:p w14:paraId="21090A04" w14:textId="6591A7E8" w:rsidR="00C04157" w:rsidRDefault="00B705D6"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 xml:space="preserve">is the only stage in the life cycle during which movement </w:t>
      </w:r>
      <w:proofErr w:type="gramStart"/>
      <w:r w:rsidR="00C34816">
        <w:rPr>
          <w:rFonts w:ascii="Times New Roman" w:hAnsi="Times New Roman" w:cs="Times New Roman"/>
          <w:sz w:val="24"/>
          <w:szCs w:val="24"/>
        </w:rPr>
        <w:t>occurs</w:t>
      </w:r>
      <w:r w:rsidR="00663B48">
        <w:rPr>
          <w:rFonts w:ascii="Times New Roman" w:hAnsi="Times New Roman" w:cs="Times New Roman"/>
          <w:sz w:val="24"/>
          <w:szCs w:val="24"/>
        </w:rPr>
        <w:t>, and</w:t>
      </w:r>
      <w:proofErr w:type="gramEnd"/>
      <w:r w:rsidR="00C34816">
        <w:rPr>
          <w:rFonts w:ascii="Times New Roman" w:hAnsi="Times New Roman" w:cs="Times New Roman"/>
          <w:sz w:val="24"/>
          <w:szCs w:val="24"/>
        </w:rPr>
        <w:t xml:space="preserve">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 xml:space="preserve">ispersal of seeds </w:t>
      </w:r>
      <w:r w:rsidR="00C04157">
        <w:rPr>
          <w:rFonts w:ascii="Times New Roman" w:hAnsi="Times New Roman" w:cs="Times New Roman"/>
          <w:sz w:val="24"/>
          <w:szCs w:val="24"/>
        </w:rPr>
        <w:lastRenderedPageBreak/>
        <w:t>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663B48">
        <w:rPr>
          <w:rFonts w:ascii="Times New Roman" w:hAnsi="Times New Roman" w:cs="Times New Roman"/>
          <w:sz w:val="24"/>
          <w:szCs w:val="24"/>
        </w:rPr>
        <w:t>, or</w:t>
      </w:r>
      <w:r w:rsidR="00951781">
        <w:rPr>
          <w:rFonts w:ascii="Times New Roman" w:hAnsi="Times New Roman" w:cs="Times New Roman"/>
          <w:sz w:val="24"/>
          <w:szCs w:val="24"/>
        </w:rPr>
        <w:t xml:space="preserve"> probability distribution of how far seeds are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4574E46A" w:rsidR="00356DD3" w:rsidRDefault="00C04157"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after</w:t>
      </w:r>
      <w:r w:rsidR="00FF6CB9">
        <w:rPr>
          <w:rFonts w:ascii="Times New Roman" w:hAnsi="Times New Roman" w:cs="Times New Roman"/>
          <w:sz w:val="24"/>
          <w:szCs w:val="24"/>
        </w:rPr>
        <w:t xml:space="preserve"> primary</w:t>
      </w:r>
      <w:r>
        <w:rPr>
          <w:rFonts w:ascii="Times New Roman" w:hAnsi="Times New Roman" w:cs="Times New Roman"/>
          <w:sz w:val="24"/>
          <w:szCs w:val="24"/>
        </w:rPr>
        <w:t xml:space="preserve"> </w:t>
      </w:r>
      <w:r w:rsidR="00EE7CC2">
        <w:rPr>
          <w:rFonts w:ascii="Times New Roman" w:hAnsi="Times New Roman" w:cs="Times New Roman"/>
          <w:sz w:val="24"/>
          <w:szCs w:val="24"/>
        </w:rPr>
        <w:t>dispersal</w:t>
      </w:r>
      <w:r>
        <w:rPr>
          <w:rFonts w:ascii="Times New Roman" w:hAnsi="Times New Roman" w:cs="Times New Roman"/>
          <w:sz w:val="24"/>
          <w:szCs w:val="24"/>
        </w:rPr>
        <w:t xml:space="preserve"> by wind, water,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w:t>
      </w:r>
      <w:proofErr w:type="spellStart"/>
      <w:r w:rsidR="006C2638">
        <w:rPr>
          <w:rFonts w:ascii="Times New Roman" w:hAnsi="Times New Roman" w:cs="Times New Roman"/>
          <w:sz w:val="24"/>
          <w:szCs w:val="24"/>
        </w:rPr>
        <w:t>Longland</w:t>
      </w:r>
      <w:proofErr w:type="spellEnd"/>
      <w:r w:rsidR="006C2638">
        <w:rPr>
          <w:rFonts w:ascii="Times New Roman" w:hAnsi="Times New Roman" w:cs="Times New Roman"/>
          <w:sz w:val="24"/>
          <w:szCs w:val="24"/>
        </w:rPr>
        <w:t xml:space="preserve"> 2004)</w:t>
      </w:r>
      <w:r w:rsidR="00FA69A0">
        <w:rPr>
          <w:rFonts w:ascii="Times New Roman" w:hAnsi="Times New Roman" w:cs="Times New Roman"/>
          <w:sz w:val="24"/>
          <w:szCs w:val="24"/>
        </w:rPr>
        <w:t xml:space="preserve">. </w:t>
      </w:r>
      <w:proofErr w:type="gramStart"/>
      <w:r w:rsidR="006C2638">
        <w:rPr>
          <w:rFonts w:ascii="Times New Roman" w:hAnsi="Times New Roman" w:cs="Times New Roman"/>
          <w:sz w:val="24"/>
          <w:szCs w:val="24"/>
        </w:rPr>
        <w:t>In particular, a</w:t>
      </w:r>
      <w:r w:rsidR="00FA69A0">
        <w:rPr>
          <w:rFonts w:ascii="Times New Roman" w:hAnsi="Times New Roman" w:cs="Times New Roman"/>
          <w:sz w:val="24"/>
          <w:szCs w:val="24"/>
        </w:rPr>
        <w:t>nt-mediated</w:t>
      </w:r>
      <w:proofErr w:type="gramEnd"/>
      <w:r w:rsidR="00FA69A0">
        <w:rPr>
          <w:rFonts w:ascii="Times New Roman" w:hAnsi="Times New Roman" w:cs="Times New Roman"/>
          <w:sz w:val="24"/>
          <w:szCs w:val="24"/>
        </w:rPr>
        <w:t xml:space="preserve">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w:t>
      </w:r>
      <w:proofErr w:type="spellStart"/>
      <w:r w:rsidR="00FA69A0" w:rsidRPr="00FA69A0">
        <w:rPr>
          <w:rFonts w:ascii="Times New Roman" w:hAnsi="Times New Roman" w:cs="Times New Roman"/>
          <w:sz w:val="24"/>
          <w:szCs w:val="24"/>
        </w:rPr>
        <w:t>elaiosome</w:t>
      </w:r>
      <w:proofErr w:type="spellEnd"/>
      <w:r w:rsidR="00FA69A0" w:rsidRPr="00FA69A0">
        <w:rPr>
          <w:rFonts w:ascii="Times New Roman" w:hAnsi="Times New Roman" w:cs="Times New Roman"/>
          <w:sz w:val="24"/>
          <w:szCs w:val="24"/>
        </w:rPr>
        <w:t xml:space="preserv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 xml:space="preserve">emoval of a seed by ants </w:t>
      </w:r>
      <w:r w:rsidR="00FF6CB9">
        <w:rPr>
          <w:rFonts w:ascii="Times New Roman" w:hAnsi="Times New Roman" w:cs="Times New Roman"/>
          <w:sz w:val="24"/>
          <w:szCs w:val="24"/>
        </w:rPr>
        <w:t>does not guarantee</w:t>
      </w:r>
      <w:r w:rsidR="00FD5603">
        <w:rPr>
          <w:rFonts w:ascii="Times New Roman" w:hAnsi="Times New Roman" w:cs="Times New Roman"/>
          <w:sz w:val="24"/>
          <w:szCs w:val="24"/>
        </w:rPr>
        <w:t xml:space="preserve">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w:t>
      </w:r>
      <w:r w:rsidR="00FD5603">
        <w:rPr>
          <w:rFonts w:ascii="Times New Roman" w:hAnsi="Times New Roman" w:cs="Times New Roman"/>
          <w:sz w:val="24"/>
          <w:szCs w:val="24"/>
        </w:rPr>
        <w:t xml:space="preserve">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w:t>
      </w:r>
      <w:r w:rsidR="00FF6CB9">
        <w:rPr>
          <w:rFonts w:ascii="Times New Roman" w:hAnsi="Times New Roman" w:cs="Times New Roman"/>
          <w:sz w:val="24"/>
          <w:szCs w:val="24"/>
        </w:rPr>
        <w:t>initiates</w:t>
      </w:r>
      <w:r w:rsidR="006D2E4D">
        <w:rPr>
          <w:rFonts w:ascii="Times New Roman" w:hAnsi="Times New Roman" w:cs="Times New Roman"/>
          <w:sz w:val="24"/>
          <w:szCs w:val="24"/>
        </w:rPr>
        <w:t xml:space="preserve">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w:t>
      </w:r>
      <w:proofErr w:type="spellStart"/>
      <w:r w:rsidR="00571C4E">
        <w:rPr>
          <w:rFonts w:ascii="Times New Roman" w:hAnsi="Times New Roman" w:cs="Times New Roman"/>
          <w:sz w:val="24"/>
          <w:szCs w:val="24"/>
        </w:rPr>
        <w:t>Jongejans</w:t>
      </w:r>
      <w:proofErr w:type="spellEnd"/>
      <w:r w:rsidR="00571C4E">
        <w:rPr>
          <w:rFonts w:ascii="Times New Roman" w:hAnsi="Times New Roman" w:cs="Times New Roman"/>
          <w:sz w:val="24"/>
          <w:szCs w:val="24"/>
        </w:rPr>
        <w:t xml:space="preserve">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7160A30E" w:rsidR="000B63BA" w:rsidRPr="001A7562" w:rsidRDefault="000B63BA"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w:t>
      </w:r>
      <w:r w:rsidR="00D31D81">
        <w:rPr>
          <w:rFonts w:ascii="Times New Roman" w:hAnsi="Times New Roman" w:cs="Times New Roman"/>
          <w:sz w:val="24"/>
          <w:szCs w:val="24"/>
        </w:rPr>
        <w:t>seed production</w:t>
      </w:r>
      <w:r w:rsidR="00B8707D">
        <w:rPr>
          <w:rFonts w:ascii="Times New Roman" w:hAnsi="Times New Roman" w:cs="Times New Roman"/>
          <w:sz w:val="24"/>
          <w:szCs w:val="24"/>
        </w:rPr>
        <w:t xml:space="preserv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w:t>
      </w:r>
      <w:proofErr w:type="spellStart"/>
      <w:r w:rsidR="00236781">
        <w:rPr>
          <w:rFonts w:ascii="Times New Roman" w:hAnsi="Times New Roman" w:cs="Times New Roman"/>
          <w:sz w:val="24"/>
          <w:szCs w:val="24"/>
        </w:rPr>
        <w:t>Hedhly</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w:t>
      </w:r>
      <w:proofErr w:type="spellStart"/>
      <w:r w:rsidR="00236781">
        <w:rPr>
          <w:rFonts w:ascii="Times New Roman" w:hAnsi="Times New Roman" w:cs="Times New Roman"/>
          <w:sz w:val="24"/>
          <w:szCs w:val="24"/>
        </w:rPr>
        <w:t>Caignard</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w:t>
      </w:r>
      <w:r w:rsidR="001C7AE8" w:rsidRPr="00E44350">
        <w:rPr>
          <w:rFonts w:ascii="Times New Roman" w:hAnsi="Times New Roman" w:cs="Times New Roman"/>
          <w:sz w:val="24"/>
          <w:szCs w:val="24"/>
          <w:vertAlign w:val="subscript"/>
        </w:rPr>
        <w:t>2</w:t>
      </w:r>
      <w:r w:rsidR="001C7AE8">
        <w:rPr>
          <w:rFonts w:ascii="Times New Roman" w:hAnsi="Times New Roman" w:cs="Times New Roman"/>
          <w:sz w:val="24"/>
          <w:szCs w:val="24"/>
        </w:rPr>
        <w:t xml:space="preserve">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proofErr w:type="spellStart"/>
      <w:r w:rsidR="00B8707D" w:rsidRPr="00B8707D">
        <w:rPr>
          <w:rFonts w:ascii="Times New Roman" w:hAnsi="Times New Roman" w:cs="Times New Roman"/>
          <w:sz w:val="24"/>
          <w:szCs w:val="24"/>
        </w:rPr>
        <w:t>Thürig</w:t>
      </w:r>
      <w:proofErr w:type="spellEnd"/>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proofErr w:type="spellStart"/>
      <w:r w:rsidR="00E57B27">
        <w:rPr>
          <w:rFonts w:ascii="Times New Roman" w:hAnsi="Times New Roman" w:cs="Times New Roman"/>
          <w:sz w:val="24"/>
          <w:szCs w:val="24"/>
        </w:rPr>
        <w:t>Mokany</w:t>
      </w:r>
      <w:proofErr w:type="spellEnd"/>
      <w:r w:rsidR="00E57B27">
        <w:rPr>
          <w:rFonts w:ascii="Times New Roman" w:hAnsi="Times New Roman" w:cs="Times New Roman"/>
          <w:sz w:val="24"/>
          <w:szCs w:val="24"/>
        </w:rPr>
        <w:t xml:space="preserve">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w:t>
      </w:r>
      <w:r w:rsidR="00EE7CC2">
        <w:rPr>
          <w:rFonts w:ascii="Times New Roman" w:hAnsi="Times New Roman" w:cs="Times New Roman"/>
          <w:sz w:val="24"/>
          <w:szCs w:val="24"/>
        </w:rPr>
        <w:t>various</w:t>
      </w:r>
      <w:r w:rsidR="003835BB">
        <w:rPr>
          <w:rFonts w:ascii="Times New Roman" w:hAnsi="Times New Roman" w:cs="Times New Roman"/>
          <w:sz w:val="24"/>
          <w:szCs w:val="24"/>
        </w:rPr>
        <w:t xml:space="preserve">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better understanding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1A38EBA6" w:rsidR="000B0D23" w:rsidRPr="000B63BA" w:rsidRDefault="000B0D23" w:rsidP="00B35E53">
      <w:pPr>
        <w:spacing w:line="48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w:t>
      </w:r>
      <w:r w:rsidR="00D8156D">
        <w:rPr>
          <w:rFonts w:ascii="Times New Roman" w:hAnsi="Times New Roman" w:cs="Times New Roman"/>
          <w:sz w:val="24"/>
          <w:szCs w:val="24"/>
        </w:rPr>
        <w:t>studying</w:t>
      </w:r>
      <w:r w:rsidRPr="000B63BA">
        <w:rPr>
          <w:rFonts w:ascii="Times New Roman" w:hAnsi="Times New Roman" w:cs="Times New Roman"/>
          <w:sz w:val="24"/>
          <w:szCs w:val="24"/>
        </w:rPr>
        <w:t xml:space="preserve"> how they move seeds can </w:t>
      </w:r>
      <w:r w:rsidR="00D31D81">
        <w:rPr>
          <w:rFonts w:ascii="Times New Roman" w:hAnsi="Times New Roman" w:cs="Times New Roman"/>
          <w:sz w:val="24"/>
          <w:szCs w:val="24"/>
        </w:rPr>
        <w:t>facilitate a better understanding of how certain plant species spread</w:t>
      </w:r>
      <w:r w:rsidRPr="000B63BA">
        <w:rPr>
          <w:rFonts w:ascii="Times New Roman" w:hAnsi="Times New Roman" w:cs="Times New Roman"/>
          <w:sz w:val="24"/>
          <w:szCs w:val="24"/>
        </w:rPr>
        <w:t>.</w:t>
      </w:r>
      <w:r>
        <w:rPr>
          <w:rFonts w:ascii="Times New Roman" w:hAnsi="Times New Roman" w:cs="Times New Roman"/>
          <w:sz w:val="24"/>
          <w:szCs w:val="24"/>
        </w:rPr>
        <w:t xml:space="preserve"> </w:t>
      </w:r>
      <w:r w:rsidRPr="000B63BA">
        <w:rPr>
          <w:rFonts w:ascii="Times New Roman" w:hAnsi="Times New Roman" w:cs="Times New Roman"/>
          <w:sz w:val="24"/>
          <w:szCs w:val="24"/>
        </w:rPr>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w:t>
      </w:r>
      <w:proofErr w:type="spellStart"/>
      <w:r w:rsidR="00B20BA4">
        <w:rPr>
          <w:rFonts w:ascii="Times New Roman" w:hAnsi="Times New Roman" w:cs="Times New Roman"/>
          <w:sz w:val="24"/>
          <w:szCs w:val="24"/>
        </w:rPr>
        <w:t>Jongejans</w:t>
      </w:r>
      <w:proofErr w:type="spellEnd"/>
      <w:r w:rsidR="00B20BA4">
        <w:rPr>
          <w:rFonts w:ascii="Times New Roman" w:hAnsi="Times New Roman" w:cs="Times New Roman"/>
          <w:sz w:val="24"/>
          <w:szCs w:val="24"/>
        </w:rPr>
        <w:t xml:space="preserve">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 experimental 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r w:rsidR="00EA3282" w:rsidRPr="00663B48">
        <w:rPr>
          <w:rFonts w:ascii="Times New Roman" w:hAnsi="Times New Roman" w:cs="Times New Roman"/>
          <w:sz w:val="24"/>
          <w:szCs w:val="24"/>
        </w:rPr>
        <w:t>(</w:t>
      </w:r>
      <w:proofErr w:type="gramStart"/>
      <w:r w:rsidR="005545D4" w:rsidRPr="00663B48">
        <w:rPr>
          <w:rFonts w:ascii="Times New Roman" w:hAnsi="Times New Roman" w:cs="Times New Roman"/>
          <w:sz w:val="24"/>
          <w:szCs w:val="24"/>
        </w:rPr>
        <w:t>e.g.</w:t>
      </w:r>
      <w:proofErr w:type="gramEnd"/>
      <w:r w:rsidR="005545D4" w:rsidRPr="00663B48">
        <w:rPr>
          <w:rFonts w:ascii="Times New Roman" w:hAnsi="Times New Roman" w:cs="Times New Roman"/>
          <w:sz w:val="24"/>
          <w:szCs w:val="24"/>
        </w:rPr>
        <w:t xml:space="preserve"> Xiao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2006,</w:t>
      </w:r>
      <w:r w:rsidR="00AA33F4" w:rsidRPr="00663B48">
        <w:rPr>
          <w:rFonts w:ascii="Times New Roman" w:hAnsi="Times New Roman" w:cs="Times New Roman"/>
          <w:sz w:val="24"/>
          <w:szCs w:val="24"/>
        </w:rPr>
        <w:t xml:space="preserve"> Fischer and </w:t>
      </w:r>
      <w:proofErr w:type="spellStart"/>
      <w:r w:rsidR="00AA33F4" w:rsidRPr="00663B48">
        <w:rPr>
          <w:rFonts w:ascii="Times New Roman" w:hAnsi="Times New Roman" w:cs="Times New Roman"/>
          <w:sz w:val="24"/>
          <w:szCs w:val="24"/>
        </w:rPr>
        <w:t>Türke</w:t>
      </w:r>
      <w:proofErr w:type="spellEnd"/>
      <w:r w:rsidR="00AA33F4" w:rsidRPr="00663B48">
        <w:rPr>
          <w:rFonts w:ascii="Times New Roman" w:hAnsi="Times New Roman" w:cs="Times New Roman"/>
          <w:sz w:val="24"/>
          <w:szCs w:val="24"/>
        </w:rPr>
        <w:t xml:space="preserve"> </w:t>
      </w:r>
      <w:r w:rsidR="00AA33F4" w:rsidRPr="00663B48">
        <w:rPr>
          <w:rFonts w:ascii="Times New Roman" w:hAnsi="Times New Roman" w:cs="Times New Roman"/>
          <w:sz w:val="24"/>
          <w:szCs w:val="24"/>
        </w:rPr>
        <w:lastRenderedPageBreak/>
        <w:t>2016,</w:t>
      </w:r>
      <w:r w:rsidR="005545D4" w:rsidRPr="00663B48">
        <w:rPr>
          <w:rFonts w:ascii="Times New Roman" w:hAnsi="Times New Roman" w:cs="Times New Roman"/>
          <w:sz w:val="24"/>
          <w:szCs w:val="24"/>
        </w:rPr>
        <w:t xml:space="preserve"> Gurney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2015</w:t>
      </w:r>
      <w:r w:rsidR="00AA33F4" w:rsidRPr="00663B48">
        <w:rPr>
          <w:rFonts w:ascii="Times New Roman" w:hAnsi="Times New Roman" w:cs="Times New Roman"/>
          <w:sz w:val="24"/>
          <w:szCs w:val="24"/>
        </w:rPr>
        <w:t xml:space="preserve">, </w:t>
      </w:r>
      <w:proofErr w:type="spellStart"/>
      <w:r w:rsidR="00AA33F4" w:rsidRPr="00663B48">
        <w:rPr>
          <w:rFonts w:ascii="Times New Roman" w:hAnsi="Times New Roman" w:cs="Times New Roman"/>
          <w:sz w:val="24"/>
          <w:szCs w:val="24"/>
        </w:rPr>
        <w:t>Linabury</w:t>
      </w:r>
      <w:proofErr w:type="spellEnd"/>
      <w:r w:rsidR="00AA33F4" w:rsidRPr="00663B48">
        <w:rPr>
          <w:rFonts w:ascii="Times New Roman" w:hAnsi="Times New Roman" w:cs="Times New Roman"/>
          <w:sz w:val="24"/>
          <w:szCs w:val="24"/>
        </w:rPr>
        <w:t xml:space="preserve"> </w:t>
      </w:r>
      <w:r w:rsidR="00AA33F4" w:rsidRPr="00663B48">
        <w:rPr>
          <w:rFonts w:ascii="Times New Roman" w:hAnsi="Times New Roman" w:cs="Times New Roman"/>
          <w:i/>
          <w:iCs/>
          <w:sz w:val="24"/>
          <w:szCs w:val="24"/>
        </w:rPr>
        <w:t>et al</w:t>
      </w:r>
      <w:r w:rsidR="00AA33F4" w:rsidRPr="00663B48">
        <w:rPr>
          <w:rFonts w:ascii="Times New Roman" w:hAnsi="Times New Roman" w:cs="Times New Roman"/>
          <w:sz w:val="24"/>
          <w:szCs w:val="24"/>
        </w:rPr>
        <w:t>. 2019</w:t>
      </w:r>
      <w:r w:rsidR="00663B48" w:rsidRPr="00663B48">
        <w:rPr>
          <w:rFonts w:ascii="Times New Roman" w:hAnsi="Times New Roman" w:cs="Times New Roman"/>
          <w:sz w:val="24"/>
          <w:szCs w:val="24"/>
        </w:rPr>
        <w:t xml:space="preserve">, </w:t>
      </w:r>
      <w:proofErr w:type="spellStart"/>
      <w:r w:rsidR="00663B48" w:rsidRPr="00663B48">
        <w:rPr>
          <w:rFonts w:ascii="Times New Roman" w:hAnsi="Times New Roman" w:cs="Times New Roman"/>
          <w:sz w:val="24"/>
          <w:szCs w:val="24"/>
        </w:rPr>
        <w:t>LoPresti</w:t>
      </w:r>
      <w:proofErr w:type="spellEnd"/>
      <w:r w:rsidR="00663B48" w:rsidRPr="00663B48">
        <w:rPr>
          <w:rFonts w:ascii="Times New Roman" w:hAnsi="Times New Roman" w:cs="Times New Roman"/>
          <w:sz w:val="24"/>
          <w:szCs w:val="24"/>
        </w:rPr>
        <w:t xml:space="preserve"> </w:t>
      </w:r>
      <w:r w:rsidR="00663B48" w:rsidRPr="00663B48">
        <w:rPr>
          <w:rFonts w:ascii="Times New Roman" w:hAnsi="Times New Roman" w:cs="Times New Roman"/>
          <w:i/>
          <w:iCs/>
          <w:sz w:val="24"/>
          <w:szCs w:val="24"/>
        </w:rPr>
        <w:t>et al</w:t>
      </w:r>
      <w:r w:rsidR="00663B48" w:rsidRPr="00663B48">
        <w:rPr>
          <w:rFonts w:ascii="Times New Roman" w:hAnsi="Times New Roman" w:cs="Times New Roman"/>
          <w:sz w:val="24"/>
          <w:szCs w:val="24"/>
        </w:rPr>
        <w:t>. 2022</w:t>
      </w:r>
      <w:r w:rsidR="00EA3282" w:rsidRPr="00663B48">
        <w:rPr>
          <w:rFonts w:ascii="Times New Roman" w:hAnsi="Times New Roman" w:cs="Times New Roman"/>
          <w:sz w:val="24"/>
          <w:szCs w:val="24"/>
        </w:rPr>
        <w:t>),</w:t>
      </w:r>
      <w:r w:rsidR="00EA3282">
        <w:rPr>
          <w:rFonts w:ascii="Times New Roman" w:hAnsi="Times New Roman" w:cs="Times New Roman"/>
          <w:sz w:val="24"/>
          <w:szCs w:val="24"/>
        </w:rPr>
        <w:t xml:space="preserve"> where seeds are aggregated and the number of seeds removed is 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proofErr w:type="spellStart"/>
      <w:r w:rsidR="00216120" w:rsidRPr="007C1F05">
        <w:rPr>
          <w:rFonts w:ascii="Times New Roman" w:hAnsi="Times New Roman" w:cs="Times New Roman"/>
          <w:sz w:val="24"/>
          <w:szCs w:val="24"/>
        </w:rPr>
        <w:t>Jongejans</w:t>
      </w:r>
      <w:proofErr w:type="spellEnd"/>
      <w:r w:rsidR="00216120" w:rsidRPr="007C1F05">
        <w:rPr>
          <w:rFonts w:ascii="Times New Roman" w:hAnsi="Times New Roman" w:cs="Times New Roman"/>
          <w:sz w:val="24"/>
          <w:szCs w:val="24"/>
        </w:rPr>
        <w:t xml:space="preserve">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 xml:space="preserve">In the face of </w:t>
      </w:r>
      <w:r w:rsidR="00BD5542">
        <w:rPr>
          <w:rFonts w:ascii="Times New Roman" w:hAnsi="Times New Roman" w:cs="Times New Roman"/>
          <w:sz w:val="24"/>
          <w:szCs w:val="24"/>
        </w:rPr>
        <w:t xml:space="preserve">challenges </w:t>
      </w:r>
      <w:r w:rsidR="00DE6D73">
        <w:rPr>
          <w:rFonts w:ascii="Times New Roman" w:hAnsi="Times New Roman" w:cs="Times New Roman"/>
          <w:sz w:val="24"/>
          <w:szCs w:val="24"/>
        </w:rPr>
        <w:t xml:space="preserve">associated with quantifying secondary dispersal processes and documenting the </w:t>
      </w:r>
      <w:proofErr w:type="gramStart"/>
      <w:r w:rsidR="00DE6D73">
        <w:rPr>
          <w:rFonts w:ascii="Times New Roman" w:hAnsi="Times New Roman" w:cs="Times New Roman"/>
          <w:sz w:val="24"/>
          <w:szCs w:val="24"/>
        </w:rPr>
        <w:t>ultimate fate</w:t>
      </w:r>
      <w:proofErr w:type="gramEnd"/>
      <w:r w:rsidR="00DE6D73">
        <w:rPr>
          <w:rFonts w:ascii="Times New Roman" w:hAnsi="Times New Roman" w:cs="Times New Roman"/>
          <w:sz w:val="24"/>
          <w:szCs w:val="24"/>
        </w:rPr>
        <w:t xml:space="preserv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w:t>
      </w:r>
      <w:r w:rsidR="00322CEF">
        <w:rPr>
          <w:rFonts w:ascii="Times New Roman" w:hAnsi="Times New Roman" w:cs="Times New Roman"/>
          <w:sz w:val="24"/>
          <w:szCs w:val="24"/>
        </w:rPr>
        <w:t>these</w:t>
      </w:r>
      <w:r w:rsidR="00147B4A">
        <w:rPr>
          <w:rFonts w:ascii="Times New Roman" w:hAnsi="Times New Roman" w:cs="Times New Roman"/>
          <w:sz w:val="24"/>
          <w:szCs w:val="24"/>
        </w:rPr>
        <w:t xml:space="preserve"> experiments provide</w:t>
      </w:r>
      <w:r w:rsidR="00820E1D">
        <w:rPr>
          <w:rFonts w:ascii="Times New Roman" w:hAnsi="Times New Roman" w:cs="Times New Roman"/>
          <w:sz w:val="24"/>
          <w:szCs w:val="24"/>
        </w:rPr>
        <w:t xml:space="preserve"> tractable</w:t>
      </w:r>
      <w:r w:rsidR="00147B4A">
        <w:rPr>
          <w:rFonts w:ascii="Times New Roman" w:hAnsi="Times New Roman" w:cs="Times New Roman"/>
          <w:sz w:val="24"/>
          <w:szCs w:val="24"/>
        </w:rPr>
        <w:t xml:space="preserve"> starting point</w:t>
      </w:r>
      <w:r w:rsidR="00820E1D">
        <w:rPr>
          <w:rFonts w:ascii="Times New Roman" w:hAnsi="Times New Roman" w:cs="Times New Roman"/>
          <w:sz w:val="24"/>
          <w:szCs w:val="24"/>
        </w:rPr>
        <w:t>s</w:t>
      </w:r>
      <w:r w:rsidR="00147B4A">
        <w:rPr>
          <w:rFonts w:ascii="Times New Roman" w:hAnsi="Times New Roman" w:cs="Times New Roman"/>
          <w:sz w:val="24"/>
          <w:szCs w:val="24"/>
        </w:rPr>
        <w:t xml:space="preserve"> for further inquiry into identifying secondary dispersal vectors and quantifying their contributions to the secondary dispersal. </w:t>
      </w:r>
    </w:p>
    <w:p w14:paraId="4CEBBF82" w14:textId="58A7E812" w:rsidR="00AE18B2" w:rsidRDefault="00951781" w:rsidP="00E44350">
      <w:pPr>
        <w:spacing w:line="480" w:lineRule="auto"/>
        <w:ind w:firstLine="360"/>
        <w:jc w:val="both"/>
        <w:rPr>
          <w:rFonts w:ascii="Times New Roman" w:hAnsi="Times New Roman" w:cs="Times New Roman"/>
          <w:b/>
          <w:bCs/>
          <w:sz w:val="24"/>
          <w:szCs w:val="24"/>
        </w:rPr>
      </w:pPr>
      <w:r>
        <w:rPr>
          <w:rFonts w:ascii="Times New Roman" w:hAnsi="Times New Roman" w:cs="Times New Roman"/>
          <w:sz w:val="24"/>
          <w:szCs w:val="24"/>
        </w:rPr>
        <w:t xml:space="preserve">Here, we seek to better understand secondary dispersal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sidR="00885D06">
        <w:rPr>
          <w:rFonts w:ascii="Times New Roman" w:hAnsi="Times New Roman" w:cs="Times New Roman"/>
          <w:sz w:val="24"/>
          <w:szCs w:val="24"/>
        </w:rPr>
        <w:t>, while noting that removal studies alone cannot distinguish ultimate seed fate (secondary dispersal or predation)</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w:t>
      </w:r>
      <w:r>
        <w:rPr>
          <w:rFonts w:ascii="Times New Roman" w:hAnsi="Times New Roman" w:cs="Times New Roman"/>
          <w:sz w:val="24"/>
          <w:szCs w:val="24"/>
        </w:rPr>
        <w:t>attractiveness to insect dispersers</w:t>
      </w:r>
      <w:r w:rsidR="00E00891">
        <w:rPr>
          <w:rFonts w:ascii="Times New Roman" w:hAnsi="Times New Roman" w:cs="Times New Roman"/>
          <w:sz w:val="24"/>
          <w:szCs w:val="24"/>
        </w:rPr>
        <w:t xml:space="preserve">. </w:t>
      </w:r>
      <w:r w:rsidR="00E9472D">
        <w:rPr>
          <w:rFonts w:ascii="Times New Roman" w:hAnsi="Times New Roman" w:cs="Times New Roman"/>
          <w:sz w:val="24"/>
          <w:szCs w:val="24"/>
        </w:rPr>
        <w:t>Thus, we</w:t>
      </w:r>
      <w:r w:rsidR="00E00891">
        <w:rPr>
          <w:rFonts w:ascii="Times New Roman" w:hAnsi="Times New Roman" w:cs="Times New Roman"/>
          <w:sz w:val="24"/>
          <w:szCs w:val="24"/>
        </w:rPr>
        <w:t xml:space="preserve">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t>
      </w:r>
      <w:r w:rsidR="00E44350">
        <w:rPr>
          <w:rFonts w:ascii="Times New Roman" w:hAnsi="Times New Roman" w:cs="Times New Roman"/>
          <w:sz w:val="24"/>
          <w:szCs w:val="24"/>
        </w:rPr>
        <w:t>at what rate are seeds removed</w:t>
      </w:r>
      <w:r w:rsidR="00E00891">
        <w:rPr>
          <w:rFonts w:ascii="Times New Roman" w:hAnsi="Times New Roman" w:cs="Times New Roman"/>
          <w:sz w:val="24"/>
          <w:szCs w:val="24"/>
        </w:rPr>
        <w:t xml:space="preserve"> via insect after a seed has experienced primary dispersal? Second, does the seed </w:t>
      </w:r>
      <w:proofErr w:type="spellStart"/>
      <w:r w:rsidR="00E00891">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xml:space="preserve">, are seeds from maternal plants </w:t>
      </w:r>
      <w:r w:rsidR="00E9472D">
        <w:rPr>
          <w:rFonts w:ascii="Times New Roman" w:hAnsi="Times New Roman" w:cs="Times New Roman"/>
          <w:sz w:val="24"/>
          <w:szCs w:val="24"/>
        </w:rPr>
        <w:t>growing in increased temperatures</w:t>
      </w:r>
      <w:r w:rsidR="00E00891">
        <w:rPr>
          <w:rFonts w:ascii="Times New Roman" w:hAnsi="Times New Roman" w:cs="Times New Roman"/>
          <w:sz w:val="24"/>
          <w:szCs w:val="24"/>
        </w:rPr>
        <w:t xml:space="preserve"> any more or less likely to be removed by insects than their </w:t>
      </w:r>
      <w:proofErr w:type="spellStart"/>
      <w:r w:rsidR="00E00891">
        <w:rPr>
          <w:rFonts w:ascii="Times New Roman" w:hAnsi="Times New Roman" w:cs="Times New Roman"/>
          <w:sz w:val="24"/>
          <w:szCs w:val="24"/>
        </w:rPr>
        <w:t>unwarmed</w:t>
      </w:r>
      <w:proofErr w:type="spellEnd"/>
      <w:r w:rsidR="00E00891">
        <w:rPr>
          <w:rFonts w:ascii="Times New Roman" w:hAnsi="Times New Roman" w:cs="Times New Roman"/>
          <w:sz w:val="24"/>
          <w:szCs w:val="24"/>
        </w:rPr>
        <w:t xml:space="preserve">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 xml:space="preserve">does the effect of the seed </w:t>
      </w:r>
      <w:proofErr w:type="spellStart"/>
      <w:r w:rsidR="00EE70CD">
        <w:rPr>
          <w:rFonts w:ascii="Times New Roman" w:hAnsi="Times New Roman" w:cs="Times New Roman"/>
          <w:sz w:val="24"/>
          <w:szCs w:val="24"/>
        </w:rPr>
        <w:t>elaiosome</w:t>
      </w:r>
      <w:proofErr w:type="spellEnd"/>
      <w:r w:rsidR="00EE70CD">
        <w:rPr>
          <w:rFonts w:ascii="Times New Roman" w:hAnsi="Times New Roman" w:cs="Times New Roman"/>
          <w:sz w:val="24"/>
          <w:szCs w:val="24"/>
        </w:rPr>
        <w:t xml:space="preserve"> on removal rates change based on </w:t>
      </w:r>
      <w:proofErr w:type="gramStart"/>
      <w:r w:rsidR="00EE70CD">
        <w:rPr>
          <w:rFonts w:ascii="Times New Roman" w:hAnsi="Times New Roman" w:cs="Times New Roman"/>
          <w:sz w:val="24"/>
          <w:szCs w:val="24"/>
        </w:rPr>
        <w:t>whether</w:t>
      </w:r>
      <w:r w:rsidR="00E9472D">
        <w:rPr>
          <w:rFonts w:ascii="Times New Roman" w:hAnsi="Times New Roman" w:cs="Times New Roman"/>
          <w:sz w:val="24"/>
          <w:szCs w:val="24"/>
        </w:rPr>
        <w:t xml:space="preserve"> or not</w:t>
      </w:r>
      <w:proofErr w:type="gramEnd"/>
      <w:r w:rsidR="00EE70CD">
        <w:rPr>
          <w:rFonts w:ascii="Times New Roman" w:hAnsi="Times New Roman" w:cs="Times New Roman"/>
          <w:sz w:val="24"/>
          <w:szCs w:val="24"/>
        </w:rPr>
        <w:t xml:space="preserve"> the maternal plant is warmed?</w:t>
      </w:r>
      <w:r w:rsidR="006729A6">
        <w:rPr>
          <w:rFonts w:ascii="Times New Roman" w:hAnsi="Times New Roman" w:cs="Times New Roman"/>
          <w:sz w:val="24"/>
          <w:szCs w:val="24"/>
        </w:rPr>
        <w:t xml:space="preserve">  These questions will allow us to </w:t>
      </w:r>
      <w:r w:rsidR="001F0398">
        <w:rPr>
          <w:rFonts w:ascii="Times New Roman" w:hAnsi="Times New Roman" w:cs="Times New Roman"/>
          <w:sz w:val="24"/>
          <w:szCs w:val="24"/>
        </w:rPr>
        <w:t xml:space="preserve">better </w:t>
      </w:r>
      <w:r w:rsidR="006729A6">
        <w:rPr>
          <w:rFonts w:ascii="Times New Roman" w:hAnsi="Times New Roman" w:cs="Times New Roman"/>
          <w:sz w:val="24"/>
          <w:szCs w:val="24"/>
        </w:rPr>
        <w:t>understand how climate warming may affect secondary dispersal of these important invasive species</w:t>
      </w:r>
      <w:r w:rsidR="000B2896">
        <w:rPr>
          <w:rFonts w:ascii="Times New Roman" w:hAnsi="Times New Roman" w:cs="Times New Roman"/>
          <w:sz w:val="24"/>
          <w:szCs w:val="24"/>
        </w:rPr>
        <w:t xml:space="preserve">, </w:t>
      </w:r>
      <w:r w:rsidR="000B2896" w:rsidRPr="00B9610C">
        <w:rPr>
          <w:rFonts w:ascii="Times New Roman" w:hAnsi="Times New Roman" w:cs="Times New Roman"/>
          <w:sz w:val="24"/>
          <w:szCs w:val="24"/>
          <w:highlight w:val="green"/>
        </w:rPr>
        <w:t>with potential implications for the many other</w:t>
      </w:r>
      <w:r w:rsidR="00B9610C" w:rsidRPr="00B9610C">
        <w:rPr>
          <w:rFonts w:ascii="Times New Roman" w:hAnsi="Times New Roman" w:cs="Times New Roman"/>
          <w:sz w:val="24"/>
          <w:szCs w:val="24"/>
          <w:highlight w:val="green"/>
        </w:rPr>
        <w:t xml:space="preserve"> </w:t>
      </w:r>
      <w:proofErr w:type="spellStart"/>
      <w:r w:rsidR="00B9610C" w:rsidRPr="00B9610C">
        <w:rPr>
          <w:rFonts w:ascii="Times New Roman" w:hAnsi="Times New Roman" w:cs="Times New Roman"/>
          <w:sz w:val="24"/>
          <w:szCs w:val="24"/>
          <w:highlight w:val="green"/>
        </w:rPr>
        <w:t>elaiosome</w:t>
      </w:r>
      <w:proofErr w:type="spellEnd"/>
      <w:r w:rsidR="00B9610C" w:rsidRPr="00B9610C">
        <w:rPr>
          <w:rFonts w:ascii="Times New Roman" w:hAnsi="Times New Roman" w:cs="Times New Roman"/>
          <w:sz w:val="24"/>
          <w:szCs w:val="24"/>
          <w:highlight w:val="green"/>
        </w:rPr>
        <w:t>-bearing</w:t>
      </w:r>
      <w:r w:rsidR="000B2896" w:rsidRPr="00B9610C">
        <w:rPr>
          <w:rFonts w:ascii="Times New Roman" w:hAnsi="Times New Roman" w:cs="Times New Roman"/>
          <w:sz w:val="24"/>
          <w:szCs w:val="24"/>
          <w:highlight w:val="green"/>
        </w:rPr>
        <w:t xml:space="preserve"> plant species across the world that </w:t>
      </w:r>
      <w:r w:rsidR="00B9610C" w:rsidRPr="00B9610C">
        <w:rPr>
          <w:rFonts w:ascii="Times New Roman" w:hAnsi="Times New Roman" w:cs="Times New Roman"/>
          <w:sz w:val="24"/>
          <w:szCs w:val="24"/>
          <w:highlight w:val="green"/>
        </w:rPr>
        <w:t>will be subjected to increased growing temperatures in future climates</w:t>
      </w:r>
      <w:r w:rsidR="006729A6">
        <w:rPr>
          <w:rFonts w:ascii="Times New Roman" w:hAnsi="Times New Roman" w:cs="Times New Roman"/>
          <w:sz w:val="24"/>
          <w:szCs w:val="24"/>
        </w:rPr>
        <w:t>.</w:t>
      </w:r>
    </w:p>
    <w:p w14:paraId="14456008" w14:textId="77777777" w:rsidR="00FF6CB9" w:rsidRPr="00B65D15" w:rsidRDefault="00FF6CB9" w:rsidP="00FF6CB9">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Methods and materials</w:t>
      </w:r>
    </w:p>
    <w:p w14:paraId="4F8BF12B" w14:textId="461A1037" w:rsidR="00904F00" w:rsidRPr="00FF6CB9" w:rsidRDefault="00904F00"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Study Species</w:t>
      </w:r>
    </w:p>
    <w:p w14:paraId="426CCF3B" w14:textId="6C563D04" w:rsidR="00663B48" w:rsidRPr="00E27A5E" w:rsidRDefault="00F70A4D" w:rsidP="00E27A5E">
      <w:pPr>
        <w:spacing w:after="120" w:line="48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lastRenderedPageBreak/>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 xml:space="preserve">Carduus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w:t>
      </w:r>
      <w:r w:rsidR="00D8156D">
        <w:rPr>
          <w:rFonts w:ascii="Times New Roman" w:hAnsi="Times New Roman" w:cs="Times New Roman"/>
          <w:sz w:val="24"/>
          <w:szCs w:val="24"/>
        </w:rPr>
        <w:t>have spread</w:t>
      </w:r>
      <w:r w:rsidR="00803CE3">
        <w:rPr>
          <w:rFonts w:ascii="Times New Roman" w:hAnsi="Times New Roman" w:cs="Times New Roman"/>
          <w:sz w:val="24"/>
          <w:szCs w:val="24"/>
        </w:rPr>
        <w:t xml:space="preserve">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w:t>
      </w:r>
      <w:proofErr w:type="spellStart"/>
      <w:r w:rsidR="003909FF" w:rsidRPr="00283B6D">
        <w:rPr>
          <w:rFonts w:ascii="Times New Roman" w:hAnsi="Times New Roman" w:cs="Times New Roman"/>
          <w:sz w:val="24"/>
          <w:szCs w:val="24"/>
        </w:rPr>
        <w:t>Trumble</w:t>
      </w:r>
      <w:proofErr w:type="spellEnd"/>
      <w:r w:rsidR="003909FF" w:rsidRPr="00283B6D">
        <w:rPr>
          <w:rFonts w:ascii="Times New Roman" w:hAnsi="Times New Roman" w:cs="Times New Roman"/>
          <w:sz w:val="24"/>
          <w:szCs w:val="24"/>
        </w:rPr>
        <w:t xml:space="preserve"> and </w:t>
      </w:r>
      <w:proofErr w:type="spellStart"/>
      <w:r w:rsidR="003909FF" w:rsidRPr="00283B6D">
        <w:rPr>
          <w:rFonts w:ascii="Times New Roman" w:hAnsi="Times New Roman" w:cs="Times New Roman"/>
          <w:sz w:val="24"/>
          <w:szCs w:val="24"/>
        </w:rPr>
        <w:t>Kok</w:t>
      </w:r>
      <w:proofErr w:type="spellEnd"/>
      <w:r w:rsidR="003909FF" w:rsidRPr="00283B6D">
        <w:rPr>
          <w:rFonts w:ascii="Times New Roman" w:hAnsi="Times New Roman" w:cs="Times New Roman"/>
          <w:sz w:val="24"/>
          <w:szCs w:val="24"/>
        </w:rPr>
        <w:t xml:space="preserve"> 1982</w:t>
      </w:r>
      <w:proofErr w:type="gramStart"/>
      <w:r w:rsidR="003909FF" w:rsidRPr="00283B6D">
        <w:rPr>
          <w:rFonts w:ascii="Times New Roman" w:hAnsi="Times New Roman" w:cs="Times New Roman"/>
          <w:sz w:val="24"/>
          <w:szCs w:val="24"/>
        </w:rPr>
        <w:t>)</w:t>
      </w:r>
      <w:r w:rsidR="003909FF">
        <w:rPr>
          <w:rFonts w:ascii="Times New Roman" w:hAnsi="Times New Roman" w:cs="Times New Roman"/>
          <w:sz w:val="24"/>
          <w:szCs w:val="24"/>
        </w:rPr>
        <w:t xml:space="preserve">, </w:t>
      </w:r>
      <w:r w:rsidR="00276FB9">
        <w:rPr>
          <w:rFonts w:ascii="Times New Roman" w:hAnsi="Times New Roman" w:cs="Times New Roman"/>
          <w:sz w:val="24"/>
          <w:szCs w:val="24"/>
        </w:rPr>
        <w:t>and</w:t>
      </w:r>
      <w:proofErr w:type="gramEnd"/>
      <w:r w:rsidR="00276FB9">
        <w:rPr>
          <w:rFonts w:ascii="Times New Roman" w:hAnsi="Times New Roman" w:cs="Times New Roman"/>
          <w:sz w:val="24"/>
          <w:szCs w:val="24"/>
        </w:rPr>
        <w:t xml:space="preserve"> are</w:t>
      </w:r>
      <w:r w:rsidR="00510833">
        <w:rPr>
          <w:rFonts w:ascii="Times New Roman" w:hAnsi="Times New Roman" w:cs="Times New Roman"/>
          <w:sz w:val="24"/>
          <w:szCs w:val="24"/>
        </w:rPr>
        <w:t xml:space="preserv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276FB9" w:rsidRPr="00276FB9">
        <w:rPr>
          <w:rFonts w:ascii="Times New Roman" w:hAnsi="Times New Roman" w:cs="Times New Roman"/>
          <w:sz w:val="24"/>
          <w:szCs w:val="24"/>
        </w:rPr>
        <w:t>species</w:t>
      </w:r>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276FB9">
        <w:rPr>
          <w:rFonts w:ascii="Times New Roman" w:hAnsi="Times New Roman" w:cs="Times New Roman"/>
          <w:sz w:val="24"/>
          <w:szCs w:val="24"/>
        </w:rPr>
        <w:t xml:space="preserve"> where,</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276FB9">
        <w:rPr>
          <w:rFonts w:ascii="Times New Roman" w:hAnsi="Times New Roman" w:cs="Times New Roman"/>
          <w:sz w:val="24"/>
          <w:szCs w:val="24"/>
        </w:rPr>
        <w:t>can experience</w:t>
      </w:r>
      <w:r w:rsidR="00D40D3C">
        <w:rPr>
          <w:rFonts w:ascii="Times New Roman" w:hAnsi="Times New Roman" w:cs="Times New Roman"/>
          <w:sz w:val="24"/>
          <w:szCs w:val="24"/>
        </w:rPr>
        <w:t xml:space="preserve"> </w:t>
      </w:r>
      <w:r w:rsidR="00B20BA4">
        <w:rPr>
          <w:rFonts w:ascii="Times New Roman" w:hAnsi="Times New Roman" w:cs="Times New Roman"/>
          <w:sz w:val="24"/>
          <w:szCs w:val="24"/>
        </w:rPr>
        <w:t>increase</w:t>
      </w:r>
      <w:r w:rsidR="00276FB9">
        <w:rPr>
          <w:rFonts w:ascii="Times New Roman" w:hAnsi="Times New Roman" w:cs="Times New Roman"/>
          <w:sz w:val="24"/>
          <w:szCs w:val="24"/>
        </w:rPr>
        <w:t>d</w:t>
      </w:r>
      <w:r w:rsidR="00B20BA4">
        <w:rPr>
          <w:rFonts w:ascii="Times New Roman" w:hAnsi="Times New Roman" w:cs="Times New Roman"/>
          <w:sz w:val="24"/>
          <w:szCs w:val="24"/>
        </w:rPr>
        <w:t xml:space="preserve"> </w:t>
      </w:r>
      <w:proofErr w:type="spellStart"/>
      <w:r w:rsidR="00D40D3C">
        <w:rPr>
          <w:rFonts w:ascii="Times New Roman" w:hAnsi="Times New Roman" w:cs="Times New Roman"/>
          <w:sz w:val="24"/>
          <w:szCs w:val="24"/>
        </w:rPr>
        <w:t>annual</w:t>
      </w:r>
      <w:r w:rsidR="00B20BA4">
        <w:rPr>
          <w:rFonts w:ascii="Times New Roman" w:hAnsi="Times New Roman" w:cs="Times New Roman"/>
          <w:sz w:val="24"/>
          <w:szCs w:val="24"/>
        </w:rPr>
        <w:t>ism</w:t>
      </w:r>
      <w:proofErr w:type="spellEnd"/>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w:t>
      </w:r>
      <w:proofErr w:type="spellStart"/>
      <w:r w:rsidR="008546C5">
        <w:rPr>
          <w:rFonts w:ascii="Times New Roman" w:hAnsi="Times New Roman" w:cs="Times New Roman"/>
          <w:sz w:val="24"/>
          <w:szCs w:val="24"/>
        </w:rPr>
        <w:t>elaiosomes</w:t>
      </w:r>
      <w:proofErr w:type="spellEnd"/>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w:t>
      </w:r>
      <w:r w:rsidR="00C42619">
        <w:rPr>
          <w:rFonts w:ascii="Times New Roman" w:hAnsi="Times New Roman" w:cs="Times New Roman"/>
          <w:sz w:val="24"/>
          <w:szCs w:val="24"/>
        </w:rPr>
        <w:t>Weiss 1908</w:t>
      </w:r>
      <w:r w:rsidR="008E559D">
        <w:rPr>
          <w:rFonts w:ascii="Times New Roman" w:hAnsi="Times New Roman" w:cs="Times New Roman"/>
          <w:sz w:val="24"/>
          <w:szCs w:val="24"/>
        </w:rPr>
        <w:t>,</w:t>
      </w:r>
      <w:r w:rsidR="00C42619">
        <w:rPr>
          <w:rFonts w:ascii="Times New Roman" w:hAnsi="Times New Roman" w:cs="Times New Roman"/>
          <w:sz w:val="24"/>
          <w:szCs w:val="24"/>
        </w:rPr>
        <w:t xml:space="preserve"> </w:t>
      </w:r>
      <w:r w:rsidR="008546C5" w:rsidRPr="007C1F05">
        <w:rPr>
          <w:rFonts w:ascii="Times New Roman" w:hAnsi="Times New Roman" w:cs="Times New Roman"/>
          <w:sz w:val="24"/>
          <w:szCs w:val="24"/>
        </w:rPr>
        <w:t>Pemberton and Irving 1990</w:t>
      </w:r>
      <w:r w:rsidR="008E559D">
        <w:rPr>
          <w:rFonts w:ascii="Times New Roman" w:hAnsi="Times New Roman" w:cs="Times New Roman"/>
          <w:sz w:val="24"/>
          <w:szCs w:val="24"/>
        </w:rPr>
        <w:t xml:space="preserve">, Mayer </w:t>
      </w:r>
      <w:r w:rsidR="008E559D">
        <w:rPr>
          <w:rFonts w:ascii="Times New Roman" w:hAnsi="Times New Roman" w:cs="Times New Roman"/>
          <w:i/>
          <w:iCs/>
          <w:sz w:val="24"/>
          <w:szCs w:val="24"/>
        </w:rPr>
        <w:t>et al</w:t>
      </w:r>
      <w:r w:rsidR="008E559D">
        <w:rPr>
          <w:rFonts w:ascii="Times New Roman" w:hAnsi="Times New Roman" w:cs="Times New Roman"/>
          <w:sz w:val="24"/>
          <w:szCs w:val="24"/>
        </w:rPr>
        <w:t>. 2005</w:t>
      </w:r>
      <w:r w:rsidR="008546C5" w:rsidRPr="007C1F05">
        <w:rPr>
          <w:rFonts w:ascii="Times New Roman" w:hAnsi="Times New Roman" w:cs="Times New Roman"/>
          <w:sz w:val="24"/>
          <w:szCs w:val="24"/>
        </w:rPr>
        <w:t>)</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w:t>
      </w:r>
      <w:proofErr w:type="spellStart"/>
      <w:r w:rsidR="008546C5" w:rsidRPr="007C1F05">
        <w:rPr>
          <w:rFonts w:ascii="Times New Roman" w:hAnsi="Times New Roman" w:cs="Times New Roman"/>
          <w:sz w:val="24"/>
          <w:szCs w:val="24"/>
        </w:rPr>
        <w:t>Jongejans</w:t>
      </w:r>
      <w:proofErr w:type="spellEnd"/>
      <w:r w:rsidR="008546C5" w:rsidRPr="007C1F05">
        <w:rPr>
          <w:rFonts w:ascii="Times New Roman" w:hAnsi="Times New Roman" w:cs="Times New Roman"/>
          <w:sz w:val="24"/>
          <w:szCs w:val="24"/>
        </w:rPr>
        <w:t xml:space="preserve">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643A948D" w14:textId="5E9CCE7C" w:rsidR="00F30DC8" w:rsidRPr="00FF6CB9" w:rsidRDefault="00F30DC8"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 xml:space="preserve">Seed </w:t>
      </w:r>
      <w:r w:rsidR="00FF6CB9">
        <w:rPr>
          <w:rFonts w:ascii="Times New Roman" w:hAnsi="Times New Roman" w:cs="Times New Roman"/>
          <w:b/>
          <w:bCs/>
          <w:i/>
          <w:iCs/>
          <w:sz w:val="24"/>
          <w:szCs w:val="24"/>
        </w:rPr>
        <w:t>c</w:t>
      </w:r>
      <w:r w:rsidR="00E75447" w:rsidRPr="00FF6CB9">
        <w:rPr>
          <w:rFonts w:ascii="Times New Roman" w:hAnsi="Times New Roman" w:cs="Times New Roman"/>
          <w:b/>
          <w:bCs/>
          <w:i/>
          <w:iCs/>
          <w:sz w:val="24"/>
          <w:szCs w:val="24"/>
        </w:rPr>
        <w:t xml:space="preserve">ollection </w:t>
      </w:r>
      <w:r w:rsidRPr="00FF6CB9">
        <w:rPr>
          <w:rFonts w:ascii="Times New Roman" w:hAnsi="Times New Roman" w:cs="Times New Roman"/>
          <w:b/>
          <w:bCs/>
          <w:i/>
          <w:iCs/>
          <w:sz w:val="24"/>
          <w:szCs w:val="24"/>
        </w:rPr>
        <w:t xml:space="preserve">and </w:t>
      </w:r>
      <w:r w:rsidR="00FF6CB9">
        <w:rPr>
          <w:rFonts w:ascii="Times New Roman" w:hAnsi="Times New Roman" w:cs="Times New Roman"/>
          <w:b/>
          <w:bCs/>
          <w:i/>
          <w:iCs/>
          <w:sz w:val="24"/>
          <w:szCs w:val="24"/>
        </w:rPr>
        <w:t>p</w:t>
      </w:r>
      <w:r w:rsidR="00E75447" w:rsidRPr="00FF6CB9">
        <w:rPr>
          <w:rFonts w:ascii="Times New Roman" w:hAnsi="Times New Roman" w:cs="Times New Roman"/>
          <w:b/>
          <w:bCs/>
          <w:i/>
          <w:iCs/>
          <w:sz w:val="24"/>
          <w:szCs w:val="24"/>
        </w:rPr>
        <w:t>reparation</w:t>
      </w:r>
    </w:p>
    <w:p w14:paraId="4D46AB4F" w14:textId="4E570061" w:rsidR="0035456F" w:rsidRDefault="00BA27E1" w:rsidP="00B35E53">
      <w:pPr>
        <w:spacing w:line="48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 xml:space="preserve">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sidR="001F0398">
        <w:rPr>
          <w:rFonts w:ascii="Times New Roman" w:hAnsi="Times New Roman" w:cs="Times New Roman"/>
          <w:sz w:val="24"/>
          <w:szCs w:val="24"/>
        </w:rPr>
        <w:t>, but essentials are noted here</w:t>
      </w:r>
      <w:r w:rsidR="0035456F">
        <w:rPr>
          <w:rFonts w:ascii="Times New Roman" w:hAnsi="Times New Roman" w:cs="Times New Roman"/>
          <w:sz w:val="24"/>
          <w:szCs w:val="24"/>
        </w:rPr>
        <w:t>.</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w:t>
      </w:r>
      <w:proofErr w:type="spellStart"/>
      <w:r w:rsidR="0035456F" w:rsidRPr="00283B6D">
        <w:rPr>
          <w:rFonts w:ascii="Times New Roman" w:hAnsi="Times New Roman" w:cs="Times New Roman"/>
          <w:sz w:val="24"/>
          <w:szCs w:val="24"/>
        </w:rPr>
        <w:t>Molau</w:t>
      </w:r>
      <w:proofErr w:type="spellEnd"/>
      <w:r w:rsidR="0035456F" w:rsidRPr="00283B6D">
        <w:rPr>
          <w:rFonts w:ascii="Times New Roman" w:hAnsi="Times New Roman" w:cs="Times New Roman"/>
          <w:sz w:val="24"/>
          <w:szCs w:val="24"/>
        </w:rPr>
        <w:t xml:space="preserve"> and </w:t>
      </w:r>
      <w:proofErr w:type="spellStart"/>
      <w:r w:rsidR="0035456F" w:rsidRPr="00283B6D">
        <w:rPr>
          <w:rFonts w:ascii="Times New Roman" w:hAnsi="Times New Roman" w:cs="Times New Roman"/>
          <w:sz w:val="24"/>
          <w:szCs w:val="24"/>
        </w:rPr>
        <w:t>Mølgaard</w:t>
      </w:r>
      <w:proofErr w:type="spellEnd"/>
      <w:r w:rsidR="0035456F" w:rsidRPr="00283B6D">
        <w:rPr>
          <w:rFonts w:ascii="Times New Roman" w:hAnsi="Times New Roman" w:cs="Times New Roman"/>
          <w:sz w:val="24"/>
          <w:szCs w:val="24"/>
        </w:rPr>
        <w:t xml:space="preserve">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w:t>
      </w:r>
      <w:r w:rsidR="00B503AC">
        <w:rPr>
          <w:rFonts w:ascii="Times New Roman" w:hAnsi="Times New Roman" w:cs="Times New Roman"/>
          <w:sz w:val="24"/>
          <w:szCs w:val="24"/>
        </w:rPr>
        <w:lastRenderedPageBreak/>
        <w:t>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did not escape and contaminate other parts of the study area</w:t>
      </w:r>
      <w:r w:rsidR="00276FB9">
        <w:rPr>
          <w:rFonts w:ascii="Times New Roman" w:hAnsi="Times New Roman" w:cs="Times New Roman"/>
          <w:sz w:val="24"/>
          <w:szCs w:val="24"/>
        </w:rPr>
        <w:t>.</w:t>
      </w:r>
    </w:p>
    <w:p w14:paraId="7E148502" w14:textId="23A3198A" w:rsidR="00050EEE" w:rsidRPr="00276FB9" w:rsidRDefault="00B503AC" w:rsidP="00276FB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w:t>
      </w:r>
      <w:proofErr w:type="gramStart"/>
      <w:r w:rsidR="00F30DC8">
        <w:rPr>
          <w:rFonts w:ascii="Times New Roman" w:hAnsi="Times New Roman" w:cs="Times New Roman"/>
          <w:sz w:val="24"/>
          <w:szCs w:val="24"/>
        </w:rPr>
        <w:t>mixed together</w:t>
      </w:r>
      <w:proofErr w:type="gramEnd"/>
      <w:r w:rsidR="00F30DC8">
        <w:rPr>
          <w:rFonts w:ascii="Times New Roman" w:hAnsi="Times New Roman" w:cs="Times New Roman"/>
          <w:sz w:val="24"/>
          <w:szCs w:val="24"/>
        </w:rPr>
        <w:t xml:space="preserve">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pollen </w:t>
      </w:r>
      <w:r w:rsidR="0035456F">
        <w:rPr>
          <w:rFonts w:ascii="Times New Roman" w:hAnsi="Times New Roman" w:cs="Times New Roman"/>
          <w:sz w:val="24"/>
          <w:szCs w:val="24"/>
        </w:rPr>
        <w:t xml:space="preserve">bags were then removed from the seed heads, and the heads were placed in </w:t>
      </w:r>
      <w:r w:rsidR="00A10540">
        <w:rPr>
          <w:rFonts w:ascii="Times New Roman" w:hAnsi="Times New Roman" w:cs="Times New Roman"/>
          <w:sz w:val="24"/>
          <w:szCs w:val="24"/>
        </w:rPr>
        <w:t>paper bags</w:t>
      </w:r>
      <w:r w:rsidR="0035456F">
        <w:rPr>
          <w:rFonts w:ascii="Times New Roman" w:hAnsi="Times New Roman" w:cs="Times New Roman"/>
          <w:sz w:val="24"/>
          <w:szCs w:val="24"/>
        </w:rPr>
        <w:t xml:space="preserve">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xml:space="preserve">. After approximately a month of desiccation, </w:t>
      </w:r>
      <w:r w:rsidR="00A10540">
        <w:rPr>
          <w:rFonts w:ascii="Times New Roman" w:hAnsi="Times New Roman" w:cs="Times New Roman"/>
          <w:sz w:val="24"/>
          <w:szCs w:val="24"/>
        </w:rPr>
        <w:t>seeds were separated from their pappi and flower heads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r w:rsidR="00276FB9">
        <w:rPr>
          <w:rFonts w:ascii="Times New Roman" w:hAnsi="Times New Roman" w:cs="Times New Roman"/>
          <w:sz w:val="24"/>
          <w:szCs w:val="24"/>
        </w:rPr>
        <w:t xml:space="preserve"> </w:t>
      </w:r>
      <w:r w:rsidR="00A10540">
        <w:rPr>
          <w:rFonts w:ascii="Times New Roman" w:hAnsi="Times New Roman" w:cs="Times New Roman"/>
          <w:sz w:val="24"/>
          <w:szCs w:val="24"/>
        </w:rPr>
        <w:t>S</w:t>
      </w:r>
      <w:r w:rsidR="00276FB9">
        <w:rPr>
          <w:rFonts w:ascii="Times New Roman" w:hAnsi="Times New Roman" w:cs="Times New Roman"/>
          <w:sz w:val="24"/>
          <w:szCs w:val="24"/>
        </w:rPr>
        <w:t>eeds</w:t>
      </w:r>
      <w:r w:rsidR="00D34C40">
        <w:rPr>
          <w:rFonts w:ascii="Times New Roman" w:hAnsi="Times New Roman" w:cs="Times New Roman"/>
          <w:sz w:val="24"/>
          <w:szCs w:val="24"/>
        </w:rPr>
        <w:t xml:space="preserve"> were</w:t>
      </w:r>
      <w:r w:rsidR="00A10540">
        <w:rPr>
          <w:rFonts w:ascii="Times New Roman" w:hAnsi="Times New Roman" w:cs="Times New Roman"/>
          <w:sz w:val="24"/>
          <w:szCs w:val="24"/>
        </w:rPr>
        <w:t xml:space="preserve"> then</w:t>
      </w:r>
      <w:r w:rsidR="00D34C40">
        <w:rPr>
          <w:rFonts w:ascii="Times New Roman" w:hAnsi="Times New Roman" w:cs="Times New Roman"/>
          <w:sz w:val="24"/>
          <w:szCs w:val="24"/>
        </w:rPr>
        <w:t xml:space="preserve"> irradiated </w:t>
      </w:r>
      <w:r w:rsidR="004659BE">
        <w:rPr>
          <w:rFonts w:ascii="Times New Roman" w:hAnsi="Times New Roman" w:cs="Times New Roman"/>
          <w:sz w:val="24"/>
          <w:szCs w:val="24"/>
        </w:rPr>
        <w:t>to ensure</w:t>
      </w:r>
      <w:r w:rsidR="00D34C40">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sidR="00D34C40">
        <w:rPr>
          <w:rFonts w:ascii="Times New Roman" w:hAnsi="Times New Roman" w:cs="Times New Roman"/>
          <w:sz w:val="24"/>
          <w:szCs w:val="24"/>
        </w:rPr>
        <w:t xml:space="preserve">study site. </w:t>
      </w:r>
      <w:r w:rsidR="00A10540">
        <w:rPr>
          <w:rFonts w:ascii="Times New Roman" w:hAnsi="Times New Roman" w:cs="Times New Roman"/>
          <w:sz w:val="24"/>
          <w:szCs w:val="24"/>
        </w:rPr>
        <w:t>Irradiation was performed with a</w:t>
      </w:r>
      <w:r w:rsidR="00D34C40">
        <w:rPr>
          <w:rFonts w:ascii="Times New Roman" w:hAnsi="Times New Roman" w:cs="Times New Roman"/>
          <w:sz w:val="24"/>
          <w:szCs w:val="24"/>
        </w:rPr>
        <w:t xml:space="preserve"> 1000 KR dosage of gamma radiation; this dosage was demonstrated by </w:t>
      </w:r>
      <w:proofErr w:type="spellStart"/>
      <w:r w:rsidR="00D34C40" w:rsidRPr="00D34C40">
        <w:rPr>
          <w:rFonts w:ascii="Times New Roman" w:hAnsi="Times New Roman" w:cs="Times New Roman"/>
          <w:sz w:val="24"/>
          <w:szCs w:val="24"/>
        </w:rPr>
        <w:t>Jongejans</w:t>
      </w:r>
      <w:proofErr w:type="spellEnd"/>
      <w:r w:rsidR="00D34C40" w:rsidRPr="00D34C40">
        <w:rPr>
          <w:rFonts w:ascii="Times New Roman" w:hAnsi="Times New Roman" w:cs="Times New Roman"/>
          <w:sz w:val="24"/>
          <w:szCs w:val="24"/>
        </w:rPr>
        <w:t xml:space="preserve"> </w:t>
      </w:r>
      <w:r w:rsidR="00D34C40" w:rsidRPr="00D34C40">
        <w:rPr>
          <w:rFonts w:ascii="Times New Roman" w:hAnsi="Times New Roman" w:cs="Times New Roman"/>
          <w:i/>
          <w:iCs/>
          <w:sz w:val="24"/>
          <w:szCs w:val="24"/>
        </w:rPr>
        <w:t>et al</w:t>
      </w:r>
      <w:r w:rsidR="00D34C40"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00D34C40"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 xml:space="preserve">attractiveness </w:t>
      </w:r>
      <w:r w:rsidR="00D34C40" w:rsidRPr="00D34C40">
        <w:rPr>
          <w:rFonts w:ascii="Times New Roman" w:hAnsi="Times New Roman" w:cs="Times New Roman"/>
          <w:sz w:val="24"/>
          <w:szCs w:val="24"/>
        </w:rPr>
        <w:t>to insects</w:t>
      </w:r>
      <w:r w:rsidR="000018C0">
        <w:rPr>
          <w:rFonts w:ascii="Times New Roman" w:hAnsi="Times New Roman" w:cs="Times New Roman"/>
          <w:sz w:val="24"/>
          <w:szCs w:val="24"/>
        </w:rPr>
        <w:t xml:space="preserve"> (</w:t>
      </w:r>
      <w:r w:rsidR="00E84E41">
        <w:rPr>
          <w:rFonts w:ascii="Times New Roman" w:hAnsi="Times New Roman" w:cs="Times New Roman"/>
          <w:sz w:val="24"/>
          <w:szCs w:val="24"/>
        </w:rPr>
        <w:t xml:space="preserve">O’Hanlon </w:t>
      </w:r>
      <w:r w:rsidR="00E84E41">
        <w:rPr>
          <w:rFonts w:ascii="Times New Roman" w:hAnsi="Times New Roman" w:cs="Times New Roman"/>
          <w:i/>
          <w:iCs/>
          <w:sz w:val="24"/>
          <w:szCs w:val="24"/>
        </w:rPr>
        <w:t>et al.</w:t>
      </w:r>
      <w:r w:rsidR="00E84E41">
        <w:rPr>
          <w:rFonts w:ascii="Times New Roman" w:hAnsi="Times New Roman" w:cs="Times New Roman"/>
          <w:sz w:val="24"/>
          <w:szCs w:val="24"/>
        </w:rPr>
        <w:t xml:space="preserve"> 2019</w:t>
      </w:r>
      <w:r w:rsidR="000018C0">
        <w:rPr>
          <w:rFonts w:ascii="Times New Roman" w:hAnsi="Times New Roman" w:cs="Times New Roman"/>
          <w:sz w:val="24"/>
          <w:szCs w:val="24"/>
        </w:rPr>
        <w:t>)</w:t>
      </w:r>
      <w:r w:rsidR="00D34C40" w:rsidRPr="00D34C40">
        <w:rPr>
          <w:rFonts w:ascii="Times New Roman" w:hAnsi="Times New Roman" w:cs="Times New Roman"/>
          <w:sz w:val="24"/>
          <w:szCs w:val="24"/>
        </w:rPr>
        <w:t>.</w:t>
      </w:r>
    </w:p>
    <w:p w14:paraId="5021B6D8" w14:textId="2C050AD5" w:rsidR="00904F00" w:rsidRDefault="00D34C40"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proofErr w:type="spellStart"/>
      <w:r w:rsidR="004659BE">
        <w:rPr>
          <w:rFonts w:ascii="Times New Roman" w:hAnsi="Times New Roman" w:cs="Times New Roman"/>
          <w:sz w:val="24"/>
          <w:szCs w:val="24"/>
        </w:rPr>
        <w:t>elaoisome</w:t>
      </w:r>
      <w:proofErr w:type="spellEnd"/>
      <w:r w:rsidR="004659BE">
        <w:rPr>
          <w:rFonts w:ascii="Times New Roman" w:hAnsi="Times New Roman" w:cs="Times New Roman"/>
          <w:sz w:val="24"/>
          <w:szCs w:val="24"/>
        </w:rPr>
        <w:t xml:space="preserve"> removal treatment.</w:t>
      </w:r>
      <w:r>
        <w:rPr>
          <w:rFonts w:ascii="Times New Roman" w:hAnsi="Times New Roman" w:cs="Times New Roman"/>
          <w:sz w:val="24"/>
          <w:szCs w:val="24"/>
        </w:rPr>
        <w:t xml:space="preserv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 xml:space="preserve">using a teasing needle to press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In instances where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did not cleanly separate, the teasing needle was used to gently dig out the remainder of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Seeds not receiving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this was done so that possible differences in experimental outcomes </w:t>
      </w:r>
      <w:r w:rsidRPr="00D34C40">
        <w:rPr>
          <w:rFonts w:ascii="Times New Roman" w:hAnsi="Times New Roman" w:cs="Times New Roman"/>
          <w:sz w:val="24"/>
          <w:szCs w:val="24"/>
        </w:rPr>
        <w:lastRenderedPageBreak/>
        <w:t>could not be attributed to differences in the way the seeds were handled.</w:t>
      </w:r>
      <w:r w:rsidR="0055327E">
        <w:rPr>
          <w:rFonts w:ascii="Times New Roman" w:hAnsi="Times New Roman" w:cs="Times New Roman"/>
          <w:sz w:val="24"/>
          <w:szCs w:val="24"/>
        </w:rPr>
        <w:t xml:space="preserve"> After </w:t>
      </w:r>
      <w:r w:rsidR="001F0398">
        <w:rPr>
          <w:rFonts w:ascii="Times New Roman" w:hAnsi="Times New Roman" w:cs="Times New Roman"/>
          <w:sz w:val="24"/>
          <w:szCs w:val="24"/>
        </w:rPr>
        <w:t>handling</w:t>
      </w:r>
      <w:r w:rsidR="0055327E">
        <w:rPr>
          <w:rFonts w:ascii="Times New Roman" w:hAnsi="Times New Roman" w:cs="Times New Roman"/>
          <w:sz w:val="24"/>
          <w:szCs w:val="24"/>
        </w:rPr>
        <w:t>, seeds were again placed in airtight containers based on treatment type.</w:t>
      </w:r>
    </w:p>
    <w:p w14:paraId="4DB5137E" w14:textId="0695027A" w:rsidR="00E75447" w:rsidRDefault="0055327E"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transport</w:t>
      </w:r>
      <w:r w:rsidR="00366FAF">
        <w:rPr>
          <w:rFonts w:ascii="Times New Roman" w:hAnsi="Times New Roman" w:cs="Times New Roman"/>
          <w:sz w:val="24"/>
          <w:szCs w:val="24"/>
        </w:rPr>
        <w:t xml:space="preserve"> to the</w:t>
      </w:r>
      <w:r w:rsidR="00BF798A">
        <w:rPr>
          <w:rFonts w:ascii="Times New Roman" w:hAnsi="Times New Roman" w:cs="Times New Roman"/>
          <w:sz w:val="24"/>
          <w:szCs w:val="24"/>
        </w:rPr>
        <w:t xml:space="preserve"> field site, where they</w:t>
      </w:r>
      <w:r w:rsidRPr="0055327E">
        <w:rPr>
          <w:rFonts w:ascii="Times New Roman" w:hAnsi="Times New Roman" w:cs="Times New Roman"/>
          <w:sz w:val="24"/>
          <w:szCs w:val="24"/>
        </w:rPr>
        <w:t xml:space="preserve"> </w:t>
      </w:r>
      <w:r w:rsidR="00366FAF">
        <w:rPr>
          <w:rFonts w:ascii="Times New Roman" w:hAnsi="Times New Roman" w:cs="Times New Roman"/>
          <w:sz w:val="24"/>
          <w:szCs w:val="24"/>
        </w:rPr>
        <w:t>allowed insects to</w:t>
      </w:r>
      <w:r w:rsidRPr="0055327E">
        <w:rPr>
          <w:rFonts w:ascii="Times New Roman" w:hAnsi="Times New Roman" w:cs="Times New Roman"/>
          <w:sz w:val="24"/>
          <w:szCs w:val="24"/>
        </w:rPr>
        <w:t xml:space="preserve">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 xml:space="preserve">were constructed using </w:t>
      </w:r>
      <w:r w:rsidR="00366FAF">
        <w:rPr>
          <w:rFonts w:ascii="Times New Roman" w:hAnsi="Times New Roman" w:cs="Times New Roman"/>
          <w:sz w:val="24"/>
          <w:szCs w:val="24"/>
        </w:rPr>
        <w:t>petri dishes with a 95 mm diameter and 15 mm edge,</w:t>
      </w:r>
      <w:r w:rsidRPr="0055327E">
        <w:rPr>
          <w:rFonts w:ascii="Times New Roman" w:hAnsi="Times New Roman" w:cs="Times New Roman"/>
          <w:sz w:val="24"/>
          <w:szCs w:val="24"/>
        </w:rPr>
        <w:t xml:space="preserve"> </w:t>
      </w:r>
      <w:r w:rsidR="001F0398">
        <w:rPr>
          <w:rFonts w:ascii="Times New Roman" w:hAnsi="Times New Roman" w:cs="Times New Roman"/>
          <w:sz w:val="24"/>
          <w:szCs w:val="24"/>
        </w:rPr>
        <w:t>with</w:t>
      </w:r>
      <w:r w:rsidRPr="0055327E">
        <w:rPr>
          <w:rFonts w:ascii="Times New Roman" w:hAnsi="Times New Roman" w:cs="Times New Roman"/>
          <w:sz w:val="24"/>
          <w:szCs w:val="24"/>
        </w:rPr>
        <w:t xml:space="preserve"> black sandpaper at the bottom to mimic the appearance of soil</w:t>
      </w:r>
      <w:r w:rsidR="00DC6A1F">
        <w:rPr>
          <w:rFonts w:ascii="Times New Roman" w:hAnsi="Times New Roman" w:cs="Times New Roman"/>
          <w:sz w:val="24"/>
          <w:szCs w:val="24"/>
        </w:rPr>
        <w:t xml:space="preserve"> (</w:t>
      </w:r>
      <w:proofErr w:type="spellStart"/>
      <w:r w:rsidR="00DC6A1F" w:rsidRPr="0055327E">
        <w:rPr>
          <w:rFonts w:ascii="Times New Roman" w:hAnsi="Times New Roman" w:cs="Times New Roman"/>
          <w:sz w:val="24"/>
          <w:szCs w:val="24"/>
        </w:rPr>
        <w:t>Jongejans</w:t>
      </w:r>
      <w:proofErr w:type="spellEnd"/>
      <w:r w:rsidR="00DC6A1F" w:rsidRPr="0055327E">
        <w:rPr>
          <w:rFonts w:ascii="Times New Roman" w:hAnsi="Times New Roman" w:cs="Times New Roman"/>
          <w:sz w:val="24"/>
          <w:szCs w:val="24"/>
        </w:rPr>
        <w:t xml:space="preserve">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7F961224" w14:textId="2A57C8A3" w:rsidR="00B35E53" w:rsidRPr="00E27A5E" w:rsidRDefault="00E75447" w:rsidP="00E27A5E">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portion of the irradiated seeds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whether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t>
      </w:r>
      <w:r w:rsidR="001F0398">
        <w:rPr>
          <w:rFonts w:ascii="Times New Roman" w:hAnsi="Times New Roman" w:cs="Times New Roman"/>
          <w:sz w:val="24"/>
          <w:szCs w:val="24"/>
        </w:rPr>
        <w:t xml:space="preserve">with their </w:t>
      </w:r>
      <w:proofErr w:type="spellStart"/>
      <w:r w:rsidR="001F0398">
        <w:rPr>
          <w:rFonts w:ascii="Times New Roman" w:hAnsi="Times New Roman" w:cs="Times New Roman"/>
          <w:sz w:val="24"/>
          <w:szCs w:val="24"/>
        </w:rPr>
        <w:t>elaiosomes</w:t>
      </w:r>
      <w:proofErr w:type="spellEnd"/>
      <w:r w:rsidR="001F0398">
        <w:rPr>
          <w:rFonts w:ascii="Times New Roman" w:hAnsi="Times New Roman" w:cs="Times New Roman"/>
          <w:sz w:val="24"/>
          <w:szCs w:val="24"/>
        </w:rPr>
        <w:t xml:space="preserve"> intact </w:t>
      </w:r>
      <w:r>
        <w:rPr>
          <w:rFonts w:ascii="Times New Roman" w:hAnsi="Times New Roman" w:cs="Times New Roman"/>
          <w:sz w:val="24"/>
          <w:szCs w:val="24"/>
        </w:rPr>
        <w:t>were weighed.</w:t>
      </w:r>
      <w:r w:rsidR="000A5684">
        <w:rPr>
          <w:rFonts w:ascii="Times New Roman" w:hAnsi="Times New Roman" w:cs="Times New Roman"/>
          <w:sz w:val="24"/>
          <w:szCs w:val="24"/>
        </w:rPr>
        <w:t xml:space="preserve"> </w:t>
      </w:r>
    </w:p>
    <w:p w14:paraId="04E0579C" w14:textId="30AB6B37" w:rsidR="00A90D75" w:rsidRPr="00FF6CB9" w:rsidRDefault="00A90D75"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 xml:space="preserve">Experimental </w:t>
      </w:r>
      <w:r w:rsidR="00FF6CB9">
        <w:rPr>
          <w:rFonts w:ascii="Times New Roman" w:hAnsi="Times New Roman" w:cs="Times New Roman"/>
          <w:b/>
          <w:bCs/>
          <w:i/>
          <w:iCs/>
          <w:sz w:val="24"/>
          <w:szCs w:val="24"/>
        </w:rPr>
        <w:t>s</w:t>
      </w:r>
      <w:r w:rsidR="00E75447" w:rsidRPr="00FF6CB9">
        <w:rPr>
          <w:rFonts w:ascii="Times New Roman" w:hAnsi="Times New Roman" w:cs="Times New Roman"/>
          <w:b/>
          <w:bCs/>
          <w:i/>
          <w:iCs/>
          <w:sz w:val="24"/>
          <w:szCs w:val="24"/>
        </w:rPr>
        <w:t>etup</w:t>
      </w:r>
    </w:p>
    <w:p w14:paraId="294BEC1F" w14:textId="509EEAF7" w:rsidR="00B74FB8" w:rsidRDefault="004802DF"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xml:space="preserve">.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w:t>
      </w:r>
      <w:r w:rsidR="00366FAF">
        <w:rPr>
          <w:rFonts w:ascii="Times New Roman" w:hAnsi="Times New Roman" w:cs="Times New Roman"/>
          <w:sz w:val="24"/>
          <w:szCs w:val="24"/>
        </w:rPr>
        <w:t>where the</w:t>
      </w:r>
      <w:r w:rsidR="009F1588">
        <w:rPr>
          <w:rFonts w:ascii="Times New Roman" w:hAnsi="Times New Roman" w:cs="Times New Roman"/>
          <w:sz w:val="24"/>
          <w:szCs w:val="24"/>
        </w:rPr>
        <w:t xml:space="preserv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w:t>
      </w:r>
      <w:r w:rsidR="00750C55">
        <w:rPr>
          <w:rFonts w:ascii="Times New Roman" w:hAnsi="Times New Roman" w:cs="Times New Roman"/>
          <w:sz w:val="24"/>
          <w:szCs w:val="24"/>
        </w:rPr>
        <w:t xml:space="preserve">from three </w:t>
      </w:r>
      <w:r w:rsidR="005A2976">
        <w:rPr>
          <w:rFonts w:ascii="Times New Roman" w:hAnsi="Times New Roman" w:cs="Times New Roman"/>
          <w:sz w:val="24"/>
          <w:szCs w:val="24"/>
        </w:rPr>
        <w:t xml:space="preserve">fully </w:t>
      </w:r>
      <w:r w:rsidR="00750C55">
        <w:rPr>
          <w:rFonts w:ascii="Times New Roman" w:hAnsi="Times New Roman" w:cs="Times New Roman"/>
          <w:sz w:val="24"/>
          <w:szCs w:val="24"/>
        </w:rPr>
        <w:t xml:space="preserve">crossed </w:t>
      </w:r>
      <w:r w:rsidR="00FF2967">
        <w:rPr>
          <w:rFonts w:ascii="Times New Roman" w:hAnsi="Times New Roman" w:cs="Times New Roman"/>
          <w:sz w:val="24"/>
          <w:szCs w:val="24"/>
        </w:rPr>
        <w:t>two</w:t>
      </w:r>
      <w:r w:rsidR="005A2976">
        <w:rPr>
          <w:rFonts w:ascii="Times New Roman" w:hAnsi="Times New Roman" w:cs="Times New Roman"/>
          <w:sz w:val="24"/>
          <w:szCs w:val="24"/>
        </w:rPr>
        <w:t>-level</w:t>
      </w:r>
      <w:r w:rsidR="004E5113">
        <w:rPr>
          <w:rFonts w:ascii="Times New Roman" w:hAnsi="Times New Roman" w:cs="Times New Roman"/>
          <w:sz w:val="24"/>
          <w:szCs w:val="24"/>
        </w:rPr>
        <w:t xml:space="preserve"> </w:t>
      </w:r>
      <w:r w:rsidR="00750C55">
        <w:rPr>
          <w:rFonts w:ascii="Times New Roman" w:hAnsi="Times New Roman" w:cs="Times New Roman"/>
          <w:sz w:val="24"/>
          <w:szCs w:val="24"/>
        </w:rPr>
        <w:t>factors of</w:t>
      </w:r>
      <w:r w:rsidR="00750C55" w:rsidRPr="00A90D75">
        <w:rPr>
          <w:rFonts w:ascii="Times New Roman" w:hAnsi="Times New Roman" w:cs="Times New Roman"/>
          <w:sz w:val="24"/>
          <w:szCs w:val="24"/>
        </w:rPr>
        <w:t xml:space="preserve"> </w:t>
      </w:r>
      <w:r w:rsidR="00A90D75" w:rsidRPr="00A90D75">
        <w:rPr>
          <w:rFonts w:ascii="Times New Roman" w:hAnsi="Times New Roman" w:cs="Times New Roman"/>
          <w:sz w:val="24"/>
          <w:szCs w:val="24"/>
        </w:rPr>
        <w:t>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 xml:space="preserve">C. </w:t>
      </w:r>
      <w:proofErr w:type="spellStart"/>
      <w:r w:rsidR="00A90D75" w:rsidRPr="00663AF0">
        <w:rPr>
          <w:rFonts w:ascii="Times New Roman" w:hAnsi="Times New Roman" w:cs="Times New Roman"/>
          <w:i/>
          <w:iCs/>
          <w:sz w:val="24"/>
          <w:szCs w:val="24"/>
        </w:rPr>
        <w:t>acanthoides</w:t>
      </w:r>
      <w:proofErr w:type="spellEnd"/>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 xml:space="preserve">(warmed vs </w:t>
      </w:r>
      <w:proofErr w:type="spellStart"/>
      <w:r w:rsidR="00A90D75" w:rsidRPr="00A90D75">
        <w:rPr>
          <w:rFonts w:ascii="Times New Roman" w:hAnsi="Times New Roman" w:cs="Times New Roman"/>
          <w:sz w:val="24"/>
          <w:szCs w:val="24"/>
        </w:rPr>
        <w:t>unwarmed</w:t>
      </w:r>
      <w:proofErr w:type="spellEnd"/>
      <w:r w:rsidR="009F1588">
        <w:rPr>
          <w:rFonts w:ascii="Times New Roman" w:hAnsi="Times New Roman" w:cs="Times New Roman"/>
          <w:sz w:val="24"/>
          <w:szCs w:val="24"/>
        </w:rPr>
        <w:t xml:space="preserve">, with “maternal plant warming” henceforth referred </w:t>
      </w:r>
      <w:r w:rsidR="009F1588">
        <w:rPr>
          <w:rFonts w:ascii="Times New Roman" w:hAnsi="Times New Roman" w:cs="Times New Roman"/>
          <w:sz w:val="24"/>
          <w:szCs w:val="24"/>
        </w:rPr>
        <w:lastRenderedPageBreak/>
        <w:t>to as “warming” for brevity</w:t>
      </w:r>
      <w:r w:rsidR="00A90D75" w:rsidRPr="00A90D75">
        <w:rPr>
          <w:rFonts w:ascii="Times New Roman" w:hAnsi="Times New Roman" w:cs="Times New Roman"/>
          <w:sz w:val="24"/>
          <w:szCs w:val="24"/>
        </w:rPr>
        <w:t xml:space="preserve">), and </w:t>
      </w:r>
      <w:proofErr w:type="spellStart"/>
      <w:r w:rsidR="00A90D75" w:rsidRPr="00A90D75">
        <w:rPr>
          <w:rFonts w:ascii="Times New Roman" w:hAnsi="Times New Roman" w:cs="Times New Roman"/>
          <w:sz w:val="24"/>
          <w:szCs w:val="24"/>
        </w:rPr>
        <w:t>elaiosome</w:t>
      </w:r>
      <w:proofErr w:type="spellEnd"/>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vegetation below was trimmed and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 xml:space="preserve">reducing the chance of </w:t>
      </w:r>
      <w:r w:rsidR="00366FAF">
        <w:rPr>
          <w:rFonts w:ascii="Times New Roman" w:hAnsi="Times New Roman" w:cs="Times New Roman"/>
          <w:sz w:val="24"/>
          <w:szCs w:val="24"/>
        </w:rPr>
        <w:t>depot disturbance</w:t>
      </w:r>
      <w:r w:rsidR="00663AF0">
        <w:rPr>
          <w:rFonts w:ascii="Times New Roman" w:hAnsi="Times New Roman" w:cs="Times New Roman"/>
          <w:sz w:val="24"/>
          <w:szCs w:val="24"/>
        </w:rPr>
        <w:t xml:space="preserve">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 xml:space="preserve">easy access </w:t>
      </w:r>
      <w:r w:rsidR="00366FAF">
        <w:rPr>
          <w:rFonts w:ascii="Times New Roman" w:hAnsi="Times New Roman" w:cs="Times New Roman"/>
          <w:sz w:val="24"/>
          <w:szCs w:val="24"/>
        </w:rPr>
        <w:t>for</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0599D5F4" w14:textId="04E9BE36" w:rsidR="00120277" w:rsidRPr="00E27A5E" w:rsidRDefault="009A2816" w:rsidP="00E27A5E">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depots were then photographed at 24 hours, 36 hours, and 48 hours. </w:t>
      </w:r>
      <w:r w:rsidRPr="009A2816">
        <w:rPr>
          <w:rFonts w:ascii="Times New Roman" w:hAnsi="Times New Roman" w:cs="Times New Roman"/>
          <w:sz w:val="24"/>
          <w:szCs w:val="24"/>
        </w:rPr>
        <w:t>In instances where the sandpaper bottom of the dish was disturbed, it was fixed to the bottom of the petri dish again and the remaining seeds gently placed back around the centre of the seed depot</w:t>
      </w:r>
      <w:r w:rsidR="00366FAF">
        <w:rPr>
          <w:rFonts w:ascii="Times New Roman" w:hAnsi="Times New Roman" w:cs="Times New Roman"/>
          <w:sz w:val="24"/>
          <w:szCs w:val="24"/>
        </w:rPr>
        <w:t>, though</w:t>
      </w:r>
      <w:r>
        <w:rPr>
          <w:rFonts w:ascii="Times New Roman" w:hAnsi="Times New Roman" w:cs="Times New Roman"/>
          <w:sz w:val="24"/>
          <w:szCs w:val="24"/>
        </w:rPr>
        <w:t xml:space="preserve"> such instances were extremely uncommon.</w:t>
      </w:r>
      <w:r w:rsidR="003C0C62">
        <w:rPr>
          <w:rFonts w:ascii="Times New Roman" w:hAnsi="Times New Roman" w:cs="Times New Roman"/>
          <w:sz w:val="24"/>
          <w:szCs w:val="24"/>
        </w:rPr>
        <w:t xml:space="preserve"> No </w:t>
      </w:r>
      <w:r w:rsidR="00824D9F">
        <w:rPr>
          <w:rFonts w:ascii="Times New Roman" w:hAnsi="Times New Roman" w:cs="Times New Roman"/>
          <w:sz w:val="24"/>
          <w:szCs w:val="24"/>
        </w:rPr>
        <w:t>precipitation</w:t>
      </w:r>
      <w:r w:rsidR="003C0C62">
        <w:rPr>
          <w:rFonts w:ascii="Times New Roman" w:hAnsi="Times New Roman" w:cs="Times New Roman"/>
          <w:sz w:val="24"/>
          <w:szCs w:val="24"/>
        </w:rPr>
        <w:t xml:space="preserve">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445973CE" w14:textId="4C8DF05C" w:rsidR="008644D3" w:rsidRPr="00FF6CB9" w:rsidRDefault="008644D3"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 xml:space="preserve">Image </w:t>
      </w:r>
      <w:r w:rsidR="00FF6CB9">
        <w:rPr>
          <w:rFonts w:ascii="Times New Roman" w:hAnsi="Times New Roman" w:cs="Times New Roman"/>
          <w:b/>
          <w:bCs/>
          <w:i/>
          <w:iCs/>
          <w:sz w:val="24"/>
          <w:szCs w:val="24"/>
        </w:rPr>
        <w:t>p</w:t>
      </w:r>
      <w:r w:rsidR="00E75447" w:rsidRPr="00FF6CB9">
        <w:rPr>
          <w:rFonts w:ascii="Times New Roman" w:hAnsi="Times New Roman" w:cs="Times New Roman"/>
          <w:b/>
          <w:bCs/>
          <w:i/>
          <w:iCs/>
          <w:sz w:val="24"/>
          <w:szCs w:val="24"/>
        </w:rPr>
        <w:t>rocessing</w:t>
      </w:r>
    </w:p>
    <w:p w14:paraId="217C972C" w14:textId="0698E258" w:rsidR="00B35E53" w:rsidRPr="008644D3" w:rsidRDefault="008644D3" w:rsidP="00E27A5E">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4B6AE11B" w14:textId="164067E5" w:rsidR="008644D3" w:rsidRPr="00FF6CB9" w:rsidRDefault="008644D3" w:rsidP="00B35E53">
      <w:pPr>
        <w:spacing w:line="480" w:lineRule="auto"/>
        <w:jc w:val="both"/>
        <w:rPr>
          <w:rFonts w:ascii="Times New Roman" w:hAnsi="Times New Roman" w:cs="Times New Roman"/>
          <w:b/>
          <w:bCs/>
          <w:i/>
          <w:iCs/>
          <w:sz w:val="24"/>
          <w:szCs w:val="24"/>
        </w:rPr>
      </w:pPr>
      <w:r w:rsidRPr="00FF6CB9">
        <w:rPr>
          <w:rFonts w:ascii="Times New Roman" w:hAnsi="Times New Roman" w:cs="Times New Roman"/>
          <w:b/>
          <w:bCs/>
          <w:i/>
          <w:iCs/>
          <w:sz w:val="24"/>
          <w:szCs w:val="24"/>
        </w:rPr>
        <w:t xml:space="preserve">Statistical </w:t>
      </w:r>
      <w:r w:rsidR="00FF6CB9">
        <w:rPr>
          <w:rFonts w:ascii="Times New Roman" w:hAnsi="Times New Roman" w:cs="Times New Roman"/>
          <w:b/>
          <w:bCs/>
          <w:i/>
          <w:iCs/>
          <w:sz w:val="24"/>
          <w:szCs w:val="24"/>
        </w:rPr>
        <w:t>a</w:t>
      </w:r>
      <w:r w:rsidRPr="00FF6CB9">
        <w:rPr>
          <w:rFonts w:ascii="Times New Roman" w:hAnsi="Times New Roman" w:cs="Times New Roman"/>
          <w:b/>
          <w:bCs/>
          <w:i/>
          <w:iCs/>
          <w:sz w:val="24"/>
          <w:szCs w:val="24"/>
        </w:rPr>
        <w:t>nalyses</w:t>
      </w:r>
    </w:p>
    <w:p w14:paraId="7E6B4647" w14:textId="5E1C67FF" w:rsidR="002164ED" w:rsidRPr="00E27A5E" w:rsidRDefault="006F3305" w:rsidP="002C4239">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w:t>
      </w:r>
      <w:r w:rsidR="00D77BEA">
        <w:rPr>
          <w:rFonts w:ascii="Times New Roman" w:hAnsi="Times New Roman" w:cs="Times New Roman"/>
          <w:sz w:val="24"/>
          <w:szCs w:val="24"/>
        </w:rPr>
        <w:t>2022</w:t>
      </w:r>
      <w:r>
        <w:rPr>
          <w:rFonts w:ascii="Times New Roman" w:hAnsi="Times New Roman" w:cs="Times New Roman"/>
          <w:sz w:val="24"/>
          <w:szCs w:val="24"/>
        </w:rPr>
        <w:t xml:space="preserve">). To assess significance of the </w:t>
      </w:r>
      <w:r w:rsidR="00037D61">
        <w:rPr>
          <w:rFonts w:ascii="Times New Roman" w:hAnsi="Times New Roman" w:cs="Times New Roman"/>
          <w:sz w:val="24"/>
          <w:szCs w:val="24"/>
        </w:rPr>
        <w:t xml:space="preserve">warming and </w:t>
      </w:r>
      <w:proofErr w:type="spellStart"/>
      <w:r w:rsidR="00037D61">
        <w:rPr>
          <w:rFonts w:ascii="Times New Roman" w:hAnsi="Times New Roman" w:cs="Times New Roman"/>
          <w:sz w:val="24"/>
          <w:szCs w:val="24"/>
        </w:rPr>
        <w:t>elaiosome</w:t>
      </w:r>
      <w:proofErr w:type="spellEnd"/>
      <w:r w:rsidR="00037D61">
        <w:rPr>
          <w:rFonts w:ascii="Times New Roman" w:hAnsi="Times New Roman" w:cs="Times New Roman"/>
          <w:sz w:val="24"/>
          <w:szCs w:val="24"/>
        </w:rPr>
        <w:t xml:space="preserve"> removal treatments</w:t>
      </w:r>
      <w:r>
        <w:rPr>
          <w:rFonts w:ascii="Times New Roman" w:hAnsi="Times New Roman" w:cs="Times New Roman"/>
          <w:sz w:val="24"/>
          <w:szCs w:val="24"/>
        </w:rPr>
        <w:t xml:space="preserve">, we used the </w:t>
      </w:r>
      <w:proofErr w:type="spellStart"/>
      <w:r w:rsidRPr="00B31113">
        <w:rPr>
          <w:rFonts w:ascii="Consolas" w:hAnsi="Consolas" w:cs="Times New Roman"/>
          <w:b/>
          <w:bCs/>
          <w:sz w:val="23"/>
          <w:szCs w:val="23"/>
        </w:rPr>
        <w:t>glmer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xml:space="preserve">. </w:t>
      </w:r>
      <w:r w:rsidR="007B1F15">
        <w:rPr>
          <w:rFonts w:ascii="Times New Roman" w:hAnsi="Times New Roman" w:cs="Times New Roman"/>
          <w:sz w:val="24"/>
          <w:szCs w:val="24"/>
        </w:rPr>
        <w:t>2022</w:t>
      </w:r>
      <w:r>
        <w:rPr>
          <w:rFonts w:ascii="Times New Roman" w:hAnsi="Times New Roman" w:cs="Times New Roman"/>
          <w:sz w:val="24"/>
          <w:szCs w:val="24"/>
        </w:rPr>
        <w:t>)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 xml:space="preserve">Since between-species comparisons were not of </w:t>
      </w:r>
      <w:r w:rsidR="00DF7AD9">
        <w:rPr>
          <w:rFonts w:ascii="Times New Roman" w:hAnsi="Times New Roman" w:cs="Times New Roman"/>
          <w:sz w:val="24"/>
          <w:szCs w:val="24"/>
        </w:rPr>
        <w:t xml:space="preserve">primary </w:t>
      </w:r>
      <w:r w:rsidR="00037D61">
        <w:rPr>
          <w:rFonts w:ascii="Times New Roman" w:hAnsi="Times New Roman" w:cs="Times New Roman"/>
          <w:sz w:val="24"/>
          <w:szCs w:val="24"/>
        </w:rPr>
        <w:t>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proofErr w:type="spellStart"/>
      <w:r w:rsidR="00C534DF">
        <w:rPr>
          <w:rFonts w:ascii="Times New Roman" w:hAnsi="Times New Roman" w:cs="Times New Roman"/>
          <w:sz w:val="24"/>
          <w:szCs w:val="24"/>
        </w:rPr>
        <w:t>elaiosome</w:t>
      </w:r>
      <w:proofErr w:type="spellEnd"/>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w:t>
      </w:r>
      <w:r w:rsidR="00DF7AD9">
        <w:rPr>
          <w:rFonts w:ascii="Times New Roman" w:hAnsi="Times New Roman" w:cs="Times New Roman"/>
          <w:sz w:val="24"/>
          <w:szCs w:val="24"/>
        </w:rPr>
        <w:t>, and their interaction,</w:t>
      </w:r>
      <w:r w:rsidR="00851F8B">
        <w:rPr>
          <w:rFonts w:ascii="Times New Roman" w:hAnsi="Times New Roman" w:cs="Times New Roman"/>
          <w:sz w:val="24"/>
          <w:szCs w:val="24"/>
        </w:rPr>
        <w:t xml:space="preserve"> encoded as fixed effects</w:t>
      </w:r>
      <w:r w:rsidR="000B02F9">
        <w:rPr>
          <w:rFonts w:ascii="Times New Roman" w:hAnsi="Times New Roman" w:cs="Times New Roman"/>
          <w:sz w:val="24"/>
          <w:szCs w:val="24"/>
        </w:rPr>
        <w:t>;</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2C4239">
        <w:rPr>
          <w:rFonts w:ascii="Times New Roman" w:hAnsi="Times New Roman" w:cs="Times New Roman"/>
          <w:sz w:val="24"/>
          <w:szCs w:val="24"/>
        </w:rPr>
        <w:t>similar to analyses</w:t>
      </w:r>
      <w:r w:rsidR="00EC4D93">
        <w:rPr>
          <w:rFonts w:ascii="Times New Roman" w:hAnsi="Times New Roman" w:cs="Times New Roman"/>
          <w:sz w:val="24"/>
          <w:szCs w:val="24"/>
        </w:rPr>
        <w:t xml:space="preserve"> performed by </w:t>
      </w:r>
      <w:proofErr w:type="spellStart"/>
      <w:r w:rsidR="00EC4D93">
        <w:rPr>
          <w:rFonts w:ascii="Times New Roman" w:hAnsi="Times New Roman" w:cs="Times New Roman"/>
          <w:sz w:val="24"/>
          <w:szCs w:val="24"/>
        </w:rPr>
        <w:t>Jongejans</w:t>
      </w:r>
      <w:proofErr w:type="spellEnd"/>
      <w:r w:rsidR="00EC4D93">
        <w:rPr>
          <w:rFonts w:ascii="Times New Roman" w:hAnsi="Times New Roman" w:cs="Times New Roman"/>
          <w:sz w:val="24"/>
          <w:szCs w:val="24"/>
        </w:rPr>
        <w:t xml:space="preserve">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proofErr w:type="gramStart"/>
      <w:r w:rsidR="00EC4D93">
        <w:rPr>
          <w:rFonts w:ascii="Times New Roman" w:hAnsi="Times New Roman" w:cs="Times New Roman"/>
          <w:sz w:val="24"/>
          <w:szCs w:val="24"/>
        </w:rPr>
        <w:t>)</w:t>
      </w:r>
      <w:r w:rsidR="002164ED">
        <w:rPr>
          <w:rFonts w:ascii="Times New Roman" w:hAnsi="Times New Roman" w:cs="Times New Roman"/>
          <w:sz w:val="24"/>
          <w:szCs w:val="24"/>
        </w:rPr>
        <w:t>, and</w:t>
      </w:r>
      <w:proofErr w:type="gramEnd"/>
      <w:r w:rsidR="002164ED">
        <w:rPr>
          <w:rFonts w:ascii="Times New Roman" w:hAnsi="Times New Roman" w:cs="Times New Roman"/>
          <w:sz w:val="24"/>
          <w:szCs w:val="24"/>
        </w:rPr>
        <w:t xml:space="preserve"> conditioned on the number of seeds at the previous </w:t>
      </w:r>
      <w:r w:rsidR="00DF7AD9">
        <w:rPr>
          <w:rFonts w:ascii="Times New Roman" w:hAnsi="Times New Roman" w:cs="Times New Roman"/>
          <w:sz w:val="24"/>
          <w:szCs w:val="24"/>
        </w:rPr>
        <w:t xml:space="preserve">time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w:t>
      </w:r>
      <w:r w:rsidR="002C4239">
        <w:rPr>
          <w:rFonts w:ascii="Times New Roman" w:hAnsi="Times New Roman" w:cs="Times New Roman"/>
          <w:sz w:val="24"/>
          <w:szCs w:val="24"/>
        </w:rPr>
        <w:t xml:space="preserve">many </w:t>
      </w:r>
      <w:r w:rsidR="00C6004E">
        <w:rPr>
          <w:rFonts w:ascii="Times New Roman" w:hAnsi="Times New Roman" w:cs="Times New Roman"/>
          <w:sz w:val="24"/>
          <w:szCs w:val="24"/>
        </w:rPr>
        <w:t>seed depots had zero seeds remaining at this point.</w:t>
      </w:r>
      <w:r w:rsidR="002C4239">
        <w:rPr>
          <w:rFonts w:ascii="Times New Roman" w:hAnsi="Times New Roman" w:cs="Times New Roman"/>
          <w:sz w:val="24"/>
          <w:szCs w:val="24"/>
        </w:rPr>
        <w:t xml:space="preserve"> </w:t>
      </w:r>
      <w:r w:rsidR="00037D61">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sidR="00037D61">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w:t>
      </w:r>
      <w:r w:rsidR="00B2499A">
        <w:rPr>
          <w:rFonts w:ascii="Times New Roman" w:hAnsi="Times New Roman" w:cs="Times New Roman"/>
          <w:sz w:val="24"/>
          <w:szCs w:val="24"/>
        </w:rPr>
        <w:t>test</w:t>
      </w:r>
      <w:r w:rsidR="00681A1E">
        <w:rPr>
          <w:rFonts w:ascii="Times New Roman" w:hAnsi="Times New Roman" w:cs="Times New Roman"/>
          <w:sz w:val="24"/>
          <w:szCs w:val="24"/>
        </w:rPr>
        <w:t xml:space="preserve"> whether survival curves for a given combination of </w:t>
      </w:r>
      <w:r w:rsidR="00037D61">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sidR="00037D61">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The GLMs we fit are conceptually </w:t>
      </w:r>
      <w:proofErr w:type="gramStart"/>
      <w:r w:rsidR="001B58CB">
        <w:rPr>
          <w:rFonts w:ascii="Times New Roman" w:hAnsi="Times New Roman" w:cs="Times New Roman"/>
          <w:sz w:val="24"/>
          <w:szCs w:val="24"/>
        </w:rPr>
        <w:t>similar to</w:t>
      </w:r>
      <w:proofErr w:type="gramEnd"/>
      <w:r w:rsidR="001B58CB">
        <w:rPr>
          <w:rFonts w:ascii="Times New Roman" w:hAnsi="Times New Roman" w:cs="Times New Roman"/>
          <w:sz w:val="24"/>
          <w:szCs w:val="24"/>
        </w:rPr>
        <w:t xml:space="preserve"> a survival model </w:t>
      </w:r>
      <w:r w:rsidR="00E45191">
        <w:rPr>
          <w:rFonts w:ascii="Times New Roman" w:hAnsi="Times New Roman" w:cs="Times New Roman"/>
          <w:sz w:val="24"/>
          <w:szCs w:val="24"/>
        </w:rPr>
        <w:t xml:space="preserve">that allows for </w:t>
      </w:r>
      <w:r w:rsidR="001B58CB">
        <w:rPr>
          <w:rFonts w:ascii="Times New Roman" w:hAnsi="Times New Roman" w:cs="Times New Roman"/>
          <w:sz w:val="24"/>
          <w:szCs w:val="24"/>
        </w:rPr>
        <w:t>a time-varying hazard</w:t>
      </w:r>
      <w:r w:rsidR="00DF7AD9">
        <w:rPr>
          <w:rFonts w:ascii="Times New Roman" w:hAnsi="Times New Roman" w:cs="Times New Roman"/>
          <w:sz w:val="24"/>
          <w:szCs w:val="24"/>
        </w:rPr>
        <w:t xml:space="preserve">; </w:t>
      </w:r>
      <w:r w:rsidR="001B58CB">
        <w:rPr>
          <w:rFonts w:ascii="Times New Roman" w:hAnsi="Times New Roman" w:cs="Times New Roman"/>
          <w:sz w:val="24"/>
          <w:szCs w:val="24"/>
        </w:rPr>
        <w:t>results from fitting parametric survival models</w:t>
      </w:r>
      <w:r w:rsidR="00DF7AD9" w:rsidRPr="00DF7AD9">
        <w:rPr>
          <w:rFonts w:ascii="Times New Roman" w:hAnsi="Times New Roman" w:cs="Times New Roman"/>
          <w:sz w:val="24"/>
          <w:szCs w:val="24"/>
        </w:rPr>
        <w:t xml:space="preserve"> </w:t>
      </w:r>
      <w:r w:rsidR="00DF7AD9">
        <w:rPr>
          <w:rFonts w:ascii="Times New Roman" w:hAnsi="Times New Roman" w:cs="Times New Roman"/>
          <w:sz w:val="24"/>
          <w:szCs w:val="24"/>
        </w:rPr>
        <w:t>are qualitatively similar (</w:t>
      </w:r>
      <w:r w:rsidR="001B58CB">
        <w:rPr>
          <w:rFonts w:ascii="Times New Roman" w:hAnsi="Times New Roman" w:cs="Times New Roman"/>
          <w:sz w:val="24"/>
          <w:szCs w:val="24"/>
        </w:rPr>
        <w:t>Appendix S1</w:t>
      </w:r>
      <w:r w:rsidR="00DF7AD9">
        <w:rPr>
          <w:rFonts w:ascii="Times New Roman" w:hAnsi="Times New Roman" w:cs="Times New Roman"/>
          <w:sz w:val="24"/>
          <w:szCs w:val="24"/>
        </w:rPr>
        <w:t>)</w:t>
      </w:r>
      <w:r w:rsidR="001B58CB">
        <w:rPr>
          <w:rFonts w:ascii="Times New Roman" w:hAnsi="Times New Roman" w:cs="Times New Roman"/>
          <w:sz w:val="24"/>
          <w:szCs w:val="24"/>
        </w:rPr>
        <w:t>.</w:t>
      </w:r>
    </w:p>
    <w:p w14:paraId="547819DF" w14:textId="1D58E682" w:rsidR="00F018BE" w:rsidRPr="00CC7A12" w:rsidRDefault="00F018BE"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Results</w:t>
      </w:r>
    </w:p>
    <w:p w14:paraId="36ADE07F" w14:textId="2ADCD6AF" w:rsidR="002F73EA" w:rsidRDefault="0029647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xml:space="preserve">. Crickets were also observed on </w:t>
      </w:r>
      <w:r w:rsidR="003056AF">
        <w:rPr>
          <w:rFonts w:ascii="Times New Roman" w:hAnsi="Times New Roman" w:cs="Times New Roman"/>
          <w:sz w:val="24"/>
          <w:szCs w:val="24"/>
        </w:rPr>
        <w:lastRenderedPageBreak/>
        <w:t>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w:t>
      </w:r>
      <w:r w:rsidR="00DF7AD9">
        <w:rPr>
          <w:rFonts w:ascii="Times New Roman" w:hAnsi="Times New Roman" w:cs="Times New Roman"/>
          <w:sz w:val="24"/>
          <w:szCs w:val="24"/>
        </w:rPr>
        <w:t xml:space="preserve">none of them were observed removing any seeds and </w:t>
      </w:r>
      <w:r w:rsidR="00DC5051">
        <w:rPr>
          <w:rFonts w:ascii="Times New Roman" w:hAnsi="Times New Roman" w:cs="Times New Roman"/>
          <w:sz w:val="24"/>
          <w:szCs w:val="24"/>
        </w:rPr>
        <w:t>they were not identified</w:t>
      </w:r>
      <w:r w:rsidR="00DF7AD9">
        <w:rPr>
          <w:rFonts w:ascii="Times New Roman" w:hAnsi="Times New Roman" w:cs="Times New Roman"/>
          <w:sz w:val="24"/>
          <w:szCs w:val="24"/>
        </w:rPr>
        <w:t xml:space="preserve"> further</w:t>
      </w:r>
      <w:r w:rsidR="005132FF">
        <w:rPr>
          <w:rFonts w:ascii="Times New Roman" w:hAnsi="Times New Roman" w:cs="Times New Roman"/>
          <w:sz w:val="24"/>
          <w:szCs w:val="24"/>
        </w:rPr>
        <w:t>.</w:t>
      </w:r>
    </w:p>
    <w:p w14:paraId="673D65F3" w14:textId="3DDCB423" w:rsidR="00646635" w:rsidRPr="002F73EA" w:rsidRDefault="00DC5051"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w:t>
      </w:r>
      <w:proofErr w:type="spellStart"/>
      <w:r w:rsidR="00C6004E">
        <w:rPr>
          <w:rFonts w:ascii="Times New Roman" w:hAnsi="Times New Roman" w:cs="Times New Roman"/>
          <w:sz w:val="24"/>
          <w:szCs w:val="24"/>
        </w:rPr>
        <w:t>elaiosomes</w:t>
      </w:r>
      <w:proofErr w:type="spellEnd"/>
      <w:r w:rsidR="00C6004E">
        <w:rPr>
          <w:rFonts w:ascii="Times New Roman" w:hAnsi="Times New Roman" w:cs="Times New Roman"/>
          <w:sz w:val="24"/>
          <w:szCs w:val="24"/>
        </w:rPr>
        <w:t xml:space="preserve">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proofErr w:type="spellStart"/>
      <w:r w:rsidR="00282DEE" w:rsidRPr="00282DEE">
        <w:rPr>
          <w:rFonts w:ascii="Times New Roman" w:hAnsi="Times New Roman" w:cs="Times New Roman"/>
          <w:i/>
          <w:iCs/>
          <w:sz w:val="24"/>
          <w:szCs w:val="24"/>
        </w:rPr>
        <w:t>acanthoides</w:t>
      </w:r>
      <w:proofErr w:type="spellEnd"/>
      <w:r w:rsidR="00282DEE">
        <w:rPr>
          <w:rFonts w:ascii="Times New Roman" w:hAnsi="Times New Roman" w:cs="Times New Roman"/>
          <w:sz w:val="24"/>
          <w:szCs w:val="24"/>
        </w:rPr>
        <w:t xml:space="preserve">, removal of seeds with no warming treatment and no </w:t>
      </w:r>
      <w:proofErr w:type="spellStart"/>
      <w:r w:rsidR="00282DEE">
        <w:rPr>
          <w:rFonts w:ascii="Times New Roman" w:hAnsi="Times New Roman" w:cs="Times New Roman"/>
          <w:sz w:val="24"/>
          <w:szCs w:val="24"/>
        </w:rPr>
        <w:t>elaiosomes</w:t>
      </w:r>
      <w:proofErr w:type="spellEnd"/>
      <w:r w:rsidR="00282DEE">
        <w:rPr>
          <w:rFonts w:ascii="Times New Roman" w:hAnsi="Times New Roman" w:cs="Times New Roman"/>
          <w:sz w:val="24"/>
          <w:szCs w:val="24"/>
        </w:rPr>
        <w:t xml:space="preserve"> </w:t>
      </w:r>
      <w:proofErr w:type="gramStart"/>
      <w:r w:rsidR="00282DEE">
        <w:rPr>
          <w:rFonts w:ascii="Times New Roman" w:hAnsi="Times New Roman" w:cs="Times New Roman"/>
          <w:sz w:val="24"/>
          <w:szCs w:val="24"/>
        </w:rPr>
        <w:t>lagged behind</w:t>
      </w:r>
      <w:proofErr w:type="gramEnd"/>
      <w:r w:rsidR="00282DEE">
        <w:rPr>
          <w:rFonts w:ascii="Times New Roman" w:hAnsi="Times New Roman" w:cs="Times New Roman"/>
          <w:sz w:val="24"/>
          <w:szCs w:val="24"/>
        </w:rPr>
        <w:t xml:space="preserve">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xml:space="preserve">, Figure </w:t>
      </w:r>
      <w:r w:rsidR="00E11392">
        <w:rPr>
          <w:rFonts w:ascii="Times New Roman" w:hAnsi="Times New Roman" w:cs="Times New Roman"/>
          <w:sz w:val="24"/>
          <w:szCs w:val="24"/>
        </w:rPr>
        <w:t>S3</w:t>
      </w:r>
      <w:r w:rsidR="00282DEE">
        <w:rPr>
          <w:rFonts w:ascii="Times New Roman" w:hAnsi="Times New Roman" w:cs="Times New Roman"/>
          <w:sz w:val="24"/>
          <w:szCs w:val="24"/>
        </w:rPr>
        <w:t>);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w:t>
      </w:r>
      <w:proofErr w:type="spellStart"/>
      <w:r w:rsidR="00194B26">
        <w:rPr>
          <w:rFonts w:ascii="Times New Roman" w:eastAsiaTheme="minorEastAsia" w:hAnsi="Times New Roman" w:cs="Times New Roman"/>
          <w:i/>
          <w:iCs/>
          <w:sz w:val="24"/>
          <w:szCs w:val="24"/>
        </w:rPr>
        <w:t>acanthoides</w:t>
      </w:r>
      <w:proofErr w:type="spellEnd"/>
      <w:r w:rsidR="00194B26">
        <w:rPr>
          <w:rFonts w:ascii="Times New Roman" w:hAnsi="Times New Roman" w:cs="Times New Roman"/>
          <w:sz w:val="24"/>
          <w:szCs w:val="24"/>
        </w:rPr>
        <w:t>.</w:t>
      </w:r>
    </w:p>
    <w:p w14:paraId="4C0334E9" w14:textId="66FA07E7" w:rsidR="00071C42" w:rsidRDefault="00282DE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w:t>
      </w:r>
      <w:proofErr w:type="spellStart"/>
      <w:r w:rsidR="004A475B">
        <w:rPr>
          <w:rFonts w:ascii="Times New Roman" w:hAnsi="Times New Roman" w:cs="Times New Roman"/>
          <w:sz w:val="24"/>
          <w:szCs w:val="24"/>
        </w:rPr>
        <w:t>elaiosome</w:t>
      </w:r>
      <w:proofErr w:type="spellEnd"/>
      <w:r w:rsidR="004A475B">
        <w:rPr>
          <w:rFonts w:ascii="Times New Roman" w:hAnsi="Times New Roman" w:cs="Times New Roman"/>
          <w:sz w:val="24"/>
          <w:szCs w:val="24"/>
        </w:rPr>
        <w:t xml:space="preserv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DF7AD9">
        <w:rPr>
          <w:rFonts w:ascii="Times New Roman" w:hAnsi="Times New Roman" w:cs="Times New Roman"/>
          <w:sz w:val="24"/>
          <w:szCs w:val="24"/>
        </w:rPr>
        <w:t xml:space="preserve">at </w:t>
      </w:r>
      <w:r w:rsidR="00160F15">
        <w:rPr>
          <w:rFonts w:ascii="Times New Roman" w:hAnsi="Times New Roman" w:cs="Times New Roman"/>
          <w:sz w:val="24"/>
          <w:szCs w:val="24"/>
        </w:rPr>
        <w:t>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proofErr w:type="spellStart"/>
      <w:r w:rsidR="00DC5051">
        <w:rPr>
          <w:rFonts w:ascii="Times New Roman" w:hAnsi="Times New Roman" w:cs="Times New Roman"/>
          <w:sz w:val="24"/>
          <w:szCs w:val="24"/>
        </w:rPr>
        <w:t>un</w:t>
      </w:r>
      <w:r w:rsidR="004A475B">
        <w:rPr>
          <w:rFonts w:ascii="Times New Roman" w:hAnsi="Times New Roman" w:cs="Times New Roman"/>
          <w:sz w:val="24"/>
          <w:szCs w:val="24"/>
        </w:rPr>
        <w:t>warmed</w:t>
      </w:r>
      <w:proofErr w:type="spellEnd"/>
      <w:r w:rsidR="004A475B">
        <w:rPr>
          <w:rFonts w:ascii="Times New Roman" w:hAnsi="Times New Roman" w:cs="Times New Roman"/>
          <w:sz w:val="24"/>
          <w:szCs w:val="24"/>
        </w:rPr>
        <w:t xml:space="preserve"> maternal plants, and seeds with their </w:t>
      </w:r>
      <w:proofErr w:type="spellStart"/>
      <w:r w:rsidR="004A475B">
        <w:rPr>
          <w:rFonts w:ascii="Times New Roman" w:hAnsi="Times New Roman" w:cs="Times New Roman"/>
          <w:sz w:val="24"/>
          <w:szCs w:val="24"/>
        </w:rPr>
        <w:t>elaiosomes</w:t>
      </w:r>
      <w:proofErr w:type="spellEnd"/>
      <w:r w:rsidR="004A475B">
        <w:rPr>
          <w:rFonts w:ascii="Times New Roman" w:hAnsi="Times New Roman" w:cs="Times New Roman"/>
          <w:sz w:val="24"/>
          <w:szCs w:val="24"/>
        </w:rPr>
        <w:t xml:space="preserve">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w:t>
      </w:r>
      <w:proofErr w:type="spellStart"/>
      <w:r w:rsidR="004A475B">
        <w:rPr>
          <w:rFonts w:ascii="Times New Roman" w:hAnsi="Times New Roman" w:cs="Times New Roman"/>
          <w:sz w:val="24"/>
          <w:szCs w:val="24"/>
        </w:rPr>
        <w:t>elaiosomes</w:t>
      </w:r>
      <w:proofErr w:type="spellEnd"/>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w:t>
      </w:r>
      <w:proofErr w:type="spellStart"/>
      <w:r w:rsidR="00FD2CD6">
        <w:rPr>
          <w:rFonts w:ascii="Times New Roman" w:hAnsi="Times New Roman" w:cs="Times New Roman"/>
          <w:sz w:val="24"/>
          <w:szCs w:val="24"/>
        </w:rPr>
        <w:lastRenderedPageBreak/>
        <w:t>elaiosomes</w:t>
      </w:r>
      <w:proofErr w:type="spellEnd"/>
      <w:r w:rsidR="00FD2CD6">
        <w:rPr>
          <w:rFonts w:ascii="Times New Roman" w:hAnsi="Times New Roman" w:cs="Times New Roman"/>
          <w:sz w:val="24"/>
          <w:szCs w:val="24"/>
        </w:rPr>
        <w:t xml:space="preserve"> for all combinations of warming and species, except for warmed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w:t>
      </w:r>
      <w:r w:rsidR="00A305BD">
        <w:rPr>
          <w:rFonts w:ascii="Times New Roman" w:hAnsi="Times New Roman" w:cs="Times New Roman"/>
          <w:sz w:val="24"/>
          <w:szCs w:val="24"/>
        </w:rPr>
        <w:t>faster</w:t>
      </w:r>
      <w:r w:rsidR="00FD2CD6">
        <w:rPr>
          <w:rFonts w:ascii="Times New Roman" w:hAnsi="Times New Roman" w:cs="Times New Roman"/>
          <w:sz w:val="24"/>
          <w:szCs w:val="24"/>
        </w:rPr>
        <w:t xml:space="preserve"> than seeds from </w:t>
      </w:r>
      <w:proofErr w:type="spellStart"/>
      <w:r w:rsidR="00FD2CD6">
        <w:rPr>
          <w:rFonts w:ascii="Times New Roman" w:hAnsi="Times New Roman" w:cs="Times New Roman"/>
          <w:sz w:val="24"/>
          <w:szCs w:val="24"/>
        </w:rPr>
        <w:t>unwarmed</w:t>
      </w:r>
      <w:proofErr w:type="spellEnd"/>
      <w:r w:rsidR="00FD2CD6">
        <w:rPr>
          <w:rFonts w:ascii="Times New Roman" w:hAnsi="Times New Roman" w:cs="Times New Roman"/>
          <w:sz w:val="24"/>
          <w:szCs w:val="24"/>
        </w:rPr>
        <w:t xml:space="preserve"> maternal plants for all combinations of </w:t>
      </w:r>
      <w:proofErr w:type="spellStart"/>
      <w:r w:rsidR="00FD2CD6">
        <w:rPr>
          <w:rFonts w:ascii="Times New Roman" w:hAnsi="Times New Roman" w:cs="Times New Roman"/>
          <w:sz w:val="24"/>
          <w:szCs w:val="24"/>
        </w:rPr>
        <w:t>elaiosome</w:t>
      </w:r>
      <w:proofErr w:type="spellEnd"/>
      <w:r w:rsidR="00FD2CD6">
        <w:rPr>
          <w:rFonts w:ascii="Times New Roman" w:hAnsi="Times New Roman" w:cs="Times New Roman"/>
          <w:sz w:val="24"/>
          <w:szCs w:val="24"/>
        </w:rPr>
        <w:t xml:space="preserv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w:t>
      </w:r>
      <w:r w:rsidR="00FD2CD6">
        <w:rPr>
          <w:rFonts w:ascii="Times New Roman" w:hAnsi="Times New Roman" w:cs="Times New Roman"/>
          <w:sz w:val="24"/>
          <w:szCs w:val="24"/>
        </w:rPr>
        <w:t xml:space="preserve">with intact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w:t>
      </w:r>
      <w:proofErr w:type="spellStart"/>
      <w:r w:rsidR="00BD3F7E">
        <w:rPr>
          <w:rFonts w:ascii="Times New Roman" w:hAnsi="Times New Roman" w:cs="Times New Roman"/>
          <w:sz w:val="24"/>
          <w:szCs w:val="24"/>
        </w:rPr>
        <w:t>elaiosome</w:t>
      </w:r>
      <w:proofErr w:type="spellEnd"/>
      <w:r w:rsidR="00BD3F7E">
        <w:rPr>
          <w:rFonts w:ascii="Times New Roman" w:hAnsi="Times New Roman" w:cs="Times New Roman"/>
          <w:sz w:val="24"/>
          <w:szCs w:val="24"/>
        </w:rPr>
        <w:t xml:space="preserv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xml:space="preserve">, Figure </w:t>
      </w:r>
      <w:r w:rsidR="00E11392">
        <w:rPr>
          <w:rFonts w:ascii="Times New Roman" w:hAnsi="Times New Roman" w:cs="Times New Roman"/>
          <w:sz w:val="24"/>
          <w:szCs w:val="24"/>
        </w:rPr>
        <w:t>S4</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explicit comparisons to demonstrate whether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A305BD">
        <w:rPr>
          <w:rFonts w:ascii="Times New Roman" w:hAnsi="Times New Roman" w:cs="Times New Roman"/>
          <w:sz w:val="24"/>
          <w:szCs w:val="24"/>
        </w:rPr>
        <w:t xml:space="preserve"> was</w:t>
      </w:r>
      <w:r w:rsidR="00BD3F7E">
        <w:rPr>
          <w:rFonts w:ascii="Times New Roman" w:hAnsi="Times New Roman" w:cs="Times New Roman"/>
          <w:sz w:val="24"/>
          <w:szCs w:val="24"/>
        </w:rPr>
        <w:t xml:space="preserve"> </w:t>
      </w:r>
      <w:r w:rsidR="000B2D4D">
        <w:rPr>
          <w:rFonts w:ascii="Times New Roman" w:hAnsi="Times New Roman" w:cs="Times New Roman"/>
          <w:sz w:val="24"/>
          <w:szCs w:val="24"/>
        </w:rPr>
        <w:t>not a focus</w:t>
      </w:r>
      <w:r w:rsidR="00BD3F7E">
        <w:rPr>
          <w:rFonts w:ascii="Times New Roman" w:hAnsi="Times New Roman" w:cs="Times New Roman"/>
          <w:sz w:val="24"/>
          <w:szCs w:val="24"/>
        </w:rPr>
        <w:t xml:space="preserve"> of this investigation.</w:t>
      </w:r>
    </w:p>
    <w:p w14:paraId="2E9C43F3" w14:textId="3D655091" w:rsidR="00170229" w:rsidRDefault="00071C42"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proofErr w:type="spellStart"/>
      <w:r w:rsidR="00BD06A9">
        <w:rPr>
          <w:rFonts w:ascii="Times New Roman" w:hAnsi="Times New Roman" w:cs="Times New Roman"/>
          <w:sz w:val="24"/>
          <w:szCs w:val="24"/>
        </w:rPr>
        <w:t>elaiosome</w:t>
      </w:r>
      <w:proofErr w:type="spellEnd"/>
      <w:r w:rsidR="00BD06A9">
        <w:rPr>
          <w:rFonts w:ascii="Times New Roman" w:hAnsi="Times New Roman" w:cs="Times New Roman"/>
          <w:sz w:val="24"/>
          <w:szCs w:val="24"/>
        </w:rPr>
        <w:t xml:space="preserv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 xml:space="preserve">C. </w:t>
      </w:r>
      <w:proofErr w:type="spellStart"/>
      <w:r w:rsidR="00377387">
        <w:rPr>
          <w:rFonts w:ascii="Times New Roman" w:hAnsi="Times New Roman" w:cs="Times New Roman"/>
          <w:i/>
          <w:iCs/>
          <w:sz w:val="24"/>
          <w:szCs w:val="24"/>
        </w:rPr>
        <w:t>acanthoides</w:t>
      </w:r>
      <w:proofErr w:type="spellEnd"/>
      <w:r w:rsidR="00377387">
        <w:rPr>
          <w:rFonts w:ascii="Times New Roman" w:hAnsi="Times New Roman" w:cs="Times New Roman"/>
          <w:sz w:val="24"/>
          <w:szCs w:val="24"/>
        </w:rPr>
        <w:t xml:space="preserve">, significant negative interactions at all three time points suggest that presence of the </w:t>
      </w:r>
      <w:proofErr w:type="spellStart"/>
      <w:r w:rsidR="00377387">
        <w:rPr>
          <w:rFonts w:ascii="Times New Roman" w:hAnsi="Times New Roman" w:cs="Times New Roman"/>
          <w:sz w:val="24"/>
          <w:szCs w:val="24"/>
        </w:rPr>
        <w:t>elaiosome</w:t>
      </w:r>
      <w:proofErr w:type="spellEnd"/>
      <w:r w:rsidR="00377387">
        <w:rPr>
          <w:rFonts w:ascii="Times New Roman" w:hAnsi="Times New Roman" w:cs="Times New Roman"/>
          <w:sz w:val="24"/>
          <w:szCs w:val="24"/>
        </w:rPr>
        <w:t xml:space="preserve"> dampens the increase in seed removal facilitated by warming – that is, seeds with </w:t>
      </w:r>
      <w:proofErr w:type="spellStart"/>
      <w:r w:rsidR="00377387">
        <w:rPr>
          <w:rFonts w:ascii="Times New Roman" w:hAnsi="Times New Roman" w:cs="Times New Roman"/>
          <w:sz w:val="24"/>
          <w:szCs w:val="24"/>
        </w:rPr>
        <w:t>elaiosomes</w:t>
      </w:r>
      <w:proofErr w:type="spellEnd"/>
      <w:r w:rsidR="00377387">
        <w:rPr>
          <w:rFonts w:ascii="Times New Roman" w:hAnsi="Times New Roman" w:cs="Times New Roman"/>
          <w:sz w:val="24"/>
          <w:szCs w:val="24"/>
        </w:rPr>
        <w:t xml:space="preserve">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w:t>
      </w:r>
      <w:proofErr w:type="spellStart"/>
      <w:r w:rsidR="003A10C4">
        <w:rPr>
          <w:rFonts w:ascii="Times New Roman" w:hAnsi="Times New Roman" w:cs="Times New Roman"/>
          <w:sz w:val="24"/>
          <w:szCs w:val="24"/>
        </w:rPr>
        <w:t>elaiosome</w:t>
      </w:r>
      <w:proofErr w:type="spellEnd"/>
      <w:r w:rsidR="003A10C4">
        <w:rPr>
          <w:rFonts w:ascii="Times New Roman" w:hAnsi="Times New Roman" w:cs="Times New Roman"/>
          <w:sz w:val="24"/>
          <w:szCs w:val="24"/>
        </w:rPr>
        <w:t xml:space="preserv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xml:space="preserve">, Figure </w:t>
      </w:r>
      <w:r w:rsidR="00E11392">
        <w:rPr>
          <w:rFonts w:ascii="Times New Roman" w:hAnsi="Times New Roman" w:cs="Times New Roman"/>
          <w:sz w:val="24"/>
          <w:szCs w:val="24"/>
        </w:rPr>
        <w:t xml:space="preserve">S5 </w:t>
      </w:r>
      <w:r w:rsidR="000A30CC">
        <w:rPr>
          <w:rFonts w:ascii="Times New Roman" w:hAnsi="Times New Roman" w:cs="Times New Roman"/>
          <w:sz w:val="24"/>
          <w:szCs w:val="24"/>
        </w:rPr>
        <w:t>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w:t>
      </w:r>
      <w:r w:rsidR="00846E0E">
        <w:rPr>
          <w:rFonts w:ascii="Times New Roman" w:hAnsi="Times New Roman" w:cs="Times New Roman"/>
          <w:sz w:val="24"/>
          <w:szCs w:val="24"/>
        </w:rPr>
        <w:t>3</w:t>
      </w:r>
      <w:r w:rsidR="00CE606C">
        <w:rPr>
          <w:rFonts w:ascii="Times New Roman" w:hAnsi="Times New Roman" w:cs="Times New Roman"/>
          <w:sz w:val="24"/>
          <w:szCs w:val="24"/>
        </w:rPr>
        <w:t xml:space="preserve">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w:t>
      </w:r>
      <w:proofErr w:type="spellStart"/>
      <w:r w:rsidR="00CE606C">
        <w:rPr>
          <w:rFonts w:ascii="Times New Roman" w:hAnsi="Times New Roman" w:cs="Times New Roman"/>
          <w:sz w:val="24"/>
          <w:szCs w:val="24"/>
        </w:rPr>
        <w:t>unwarmed</w:t>
      </w:r>
      <w:proofErr w:type="spellEnd"/>
      <w:r w:rsidR="00CE606C">
        <w:rPr>
          <w:rFonts w:ascii="Times New Roman" w:hAnsi="Times New Roman" w:cs="Times New Roman"/>
          <w:sz w:val="24"/>
          <w:szCs w:val="24"/>
        </w:rPr>
        <w:t xml:space="preserve"> </w:t>
      </w:r>
      <w:r w:rsidR="00CE606C">
        <w:rPr>
          <w:rFonts w:ascii="Times New Roman" w:hAnsi="Times New Roman" w:cs="Times New Roman"/>
          <w:i/>
          <w:iCs/>
          <w:sz w:val="24"/>
          <w:szCs w:val="24"/>
        </w:rPr>
        <w:t xml:space="preserve">C. </w:t>
      </w:r>
      <w:proofErr w:type="spellStart"/>
      <w:r w:rsidR="00CE606C">
        <w:rPr>
          <w:rFonts w:ascii="Times New Roman" w:hAnsi="Times New Roman" w:cs="Times New Roman"/>
          <w:i/>
          <w:iCs/>
          <w:sz w:val="24"/>
          <w:szCs w:val="24"/>
        </w:rPr>
        <w:t>acanthoides</w:t>
      </w:r>
      <w:proofErr w:type="spellEnd"/>
      <w:r w:rsidR="00CE606C">
        <w:rPr>
          <w:rFonts w:ascii="Times New Roman" w:hAnsi="Times New Roman" w:cs="Times New Roman"/>
          <w:sz w:val="24"/>
          <w:szCs w:val="24"/>
        </w:rPr>
        <w:t xml:space="preserve"> when the </w:t>
      </w:r>
      <w:proofErr w:type="spellStart"/>
      <w:r w:rsidR="00716975">
        <w:rPr>
          <w:rFonts w:ascii="Times New Roman" w:hAnsi="Times New Roman" w:cs="Times New Roman"/>
          <w:sz w:val="24"/>
          <w:szCs w:val="24"/>
        </w:rPr>
        <w:t>elaiosome</w:t>
      </w:r>
      <w:proofErr w:type="spellEnd"/>
      <w:r w:rsidR="00716975">
        <w:rPr>
          <w:rFonts w:ascii="Times New Roman" w:hAnsi="Times New Roman" w:cs="Times New Roman"/>
          <w:sz w:val="24"/>
          <w:szCs w:val="24"/>
        </w:rPr>
        <w:t xml:space="preserv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w:t>
      </w:r>
      <w:proofErr w:type="spellStart"/>
      <w:r w:rsidR="00C534DF">
        <w:rPr>
          <w:rFonts w:ascii="Times New Roman" w:hAnsi="Times New Roman" w:cs="Times New Roman"/>
          <w:sz w:val="24"/>
          <w:szCs w:val="24"/>
        </w:rPr>
        <w:t>elaiosome</w:t>
      </w:r>
      <w:proofErr w:type="spellEnd"/>
      <w:r w:rsidR="00C534DF">
        <w:rPr>
          <w:rFonts w:ascii="Times New Roman" w:hAnsi="Times New Roman" w:cs="Times New Roman"/>
          <w:sz w:val="24"/>
          <w:szCs w:val="24"/>
        </w:rPr>
        <w:t xml:space="preserv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w:t>
      </w:r>
      <w:proofErr w:type="gramStart"/>
      <w:r w:rsidR="003A10C4">
        <w:rPr>
          <w:rFonts w:ascii="Times New Roman" w:hAnsi="Times New Roman" w:cs="Times New Roman"/>
          <w:sz w:val="24"/>
          <w:szCs w:val="24"/>
        </w:rPr>
        <w:t>similar to</w:t>
      </w:r>
      <w:proofErr w:type="gramEnd"/>
      <w:r w:rsidR="003A10C4">
        <w:rPr>
          <w:rFonts w:ascii="Times New Roman" w:hAnsi="Times New Roman" w:cs="Times New Roman"/>
          <w:sz w:val="24"/>
          <w:szCs w:val="24"/>
        </w:rPr>
        <w:t xml:space="preserve">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3BE787DC" w14:textId="6C839D1F" w:rsidR="00170229" w:rsidRPr="00E27A5E" w:rsidRDefault="00EC5CB1" w:rsidP="00E27A5E">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each species, there were significant differences in seed mass between the warmed and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 xml:space="preserve">C. </w:t>
      </w:r>
      <w:proofErr w:type="spellStart"/>
      <w:r w:rsidR="00747C13">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w:t>
      </w:r>
      <w:r w:rsidR="000A5684">
        <w:rPr>
          <w:rFonts w:ascii="Times New Roman" w:hAnsi="Times New Roman" w:cs="Times New Roman"/>
          <w:sz w:val="24"/>
          <w:szCs w:val="24"/>
        </w:rPr>
        <w:t xml:space="preserve"> where plus/minus 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 xml:space="preserve">C. </w:t>
      </w:r>
      <w:proofErr w:type="spellStart"/>
      <w:r w:rsidR="006E0D8D">
        <w:rPr>
          <w:rFonts w:ascii="Times New Roman" w:hAnsi="Times New Roman" w:cs="Times New Roman"/>
          <w:i/>
          <w:iCs/>
          <w:sz w:val="24"/>
          <w:szCs w:val="24"/>
        </w:rPr>
        <w:lastRenderedPageBreak/>
        <w:t>acanthoides</w:t>
      </w:r>
      <w:proofErr w:type="spellEnd"/>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 representing an approximately 4.5% increase in mass.</w:t>
      </w:r>
    </w:p>
    <w:p w14:paraId="3C53E0CF" w14:textId="13DF9178" w:rsidR="00170229" w:rsidRPr="00CC7A12" w:rsidRDefault="00170229"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Discussion</w:t>
      </w:r>
    </w:p>
    <w:p w14:paraId="3092371F" w14:textId="4C483543" w:rsidR="00860960" w:rsidRDefault="00696987"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4B3E3D">
        <w:rPr>
          <w:rFonts w:ascii="Times New Roman" w:hAnsi="Times New Roman" w:cs="Times New Roman"/>
          <w:sz w:val="24"/>
          <w:szCs w:val="24"/>
        </w:rPr>
        <w:t xml:space="preserve"> (Anjos </w:t>
      </w:r>
      <w:r w:rsidR="004B3E3D">
        <w:rPr>
          <w:rFonts w:ascii="Times New Roman" w:hAnsi="Times New Roman" w:cs="Times New Roman"/>
          <w:i/>
          <w:iCs/>
          <w:sz w:val="24"/>
          <w:szCs w:val="24"/>
        </w:rPr>
        <w:t>et al</w:t>
      </w:r>
      <w:r w:rsidR="004B3E3D">
        <w:rPr>
          <w:rFonts w:ascii="Times New Roman" w:hAnsi="Times New Roman" w:cs="Times New Roman"/>
          <w:sz w:val="24"/>
          <w:szCs w:val="24"/>
        </w:rPr>
        <w:t>. 2020a)</w:t>
      </w:r>
      <w:r>
        <w:rPr>
          <w:rFonts w:ascii="Times New Roman" w:hAnsi="Times New Roman" w:cs="Times New Roman"/>
          <w:sz w:val="24"/>
          <w:szCs w:val="24"/>
        </w:rPr>
        <w:t>.</w:t>
      </w:r>
      <w:r w:rsidR="00860960">
        <w:rPr>
          <w:rFonts w:ascii="Times New Roman" w:hAnsi="Times New Roman" w:cs="Times New Roman"/>
          <w:sz w:val="24"/>
          <w:szCs w:val="24"/>
        </w:rPr>
        <w:t xml:space="preserve"> For example,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1981; </w:t>
      </w:r>
      <w:proofErr w:type="spellStart"/>
      <w:r w:rsidR="00860960" w:rsidRPr="00C05AC4">
        <w:rPr>
          <w:rFonts w:ascii="Times New Roman" w:hAnsi="Times New Roman" w:cs="Times New Roman"/>
          <w:color w:val="222222"/>
          <w:sz w:val="24"/>
          <w:szCs w:val="24"/>
          <w:shd w:val="clear" w:color="auto" w:fill="FFFFFF"/>
        </w:rPr>
        <w:t>Guitián</w:t>
      </w:r>
      <w:proofErr w:type="spellEnd"/>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2007). </w:t>
      </w:r>
      <w:commentRangeStart w:id="0"/>
      <w:r w:rsidR="00860960" w:rsidRPr="00EF1128">
        <w:rPr>
          <w:rFonts w:ascii="Times New Roman" w:hAnsi="Times New Roman" w:cs="Times New Roman"/>
          <w:sz w:val="24"/>
          <w:szCs w:val="24"/>
          <w:highlight w:val="yellow"/>
        </w:rPr>
        <w:t>Multiple dispersal pathways</w:t>
      </w:r>
      <w:commentRangeEnd w:id="0"/>
      <w:r w:rsidR="00D478F3">
        <w:rPr>
          <w:rStyle w:val="CommentReference"/>
        </w:rPr>
        <w:commentReference w:id="0"/>
      </w:r>
      <w:r w:rsidR="00860960" w:rsidRPr="00EF1128">
        <w:rPr>
          <w:rFonts w:ascii="Times New Roman" w:hAnsi="Times New Roman" w:cs="Times New Roman"/>
          <w:sz w:val="24"/>
          <w:szCs w:val="24"/>
          <w:highlight w:val="yellow"/>
        </w:rPr>
        <w:t xml:space="preserve"> exist</w:t>
      </w:r>
      <w:r w:rsidRPr="00EF1128">
        <w:rPr>
          <w:rFonts w:ascii="Times New Roman" w:hAnsi="Times New Roman" w:cs="Times New Roman"/>
          <w:sz w:val="24"/>
          <w:szCs w:val="24"/>
          <w:highlight w:val="yellow"/>
        </w:rPr>
        <w:t xml:space="preserve"> </w:t>
      </w:r>
      <w:r w:rsidR="006E6EC1" w:rsidRPr="00EF1128">
        <w:rPr>
          <w:rFonts w:ascii="Times New Roman" w:hAnsi="Times New Roman" w:cs="Times New Roman"/>
          <w:sz w:val="24"/>
          <w:szCs w:val="24"/>
          <w:highlight w:val="yellow"/>
        </w:rPr>
        <w:t>in that system</w:t>
      </w:r>
      <w:r w:rsidRPr="00EF1128">
        <w:rPr>
          <w:rFonts w:ascii="Times New Roman" w:hAnsi="Times New Roman" w:cs="Times New Roman"/>
          <w:sz w:val="24"/>
          <w:szCs w:val="24"/>
          <w:highlight w:val="yellow"/>
        </w:rPr>
        <w:t>,</w:t>
      </w:r>
      <w:r w:rsidR="00860960" w:rsidRPr="00EF1128">
        <w:rPr>
          <w:rFonts w:ascii="Times New Roman" w:hAnsi="Times New Roman" w:cs="Times New Roman"/>
          <w:sz w:val="24"/>
          <w:szCs w:val="24"/>
          <w:highlight w:val="yellow"/>
        </w:rPr>
        <w:t xml:space="preserve"> </w:t>
      </w:r>
      <w:r w:rsidR="006E6EC1" w:rsidRPr="00EF1128">
        <w:rPr>
          <w:rFonts w:ascii="Times New Roman" w:hAnsi="Times New Roman" w:cs="Times New Roman"/>
          <w:sz w:val="24"/>
          <w:szCs w:val="24"/>
          <w:highlight w:val="yellow"/>
        </w:rPr>
        <w:t xml:space="preserve">with </w:t>
      </w:r>
      <w:r w:rsidR="00860960" w:rsidRPr="00EF1128">
        <w:rPr>
          <w:rFonts w:ascii="Times New Roman" w:hAnsi="Times New Roman" w:cs="Times New Roman"/>
          <w:sz w:val="24"/>
          <w:szCs w:val="24"/>
          <w:highlight w:val="yellow"/>
        </w:rPr>
        <w:t xml:space="preserve">seeds consumed directly from the tree by birds, </w:t>
      </w:r>
      <w:proofErr w:type="gramStart"/>
      <w:r w:rsidR="00860960" w:rsidRPr="00EF1128">
        <w:rPr>
          <w:rFonts w:ascii="Times New Roman" w:hAnsi="Times New Roman" w:cs="Times New Roman"/>
          <w:sz w:val="24"/>
          <w:szCs w:val="24"/>
          <w:highlight w:val="yellow"/>
        </w:rPr>
        <w:t>and also</w:t>
      </w:r>
      <w:proofErr w:type="gramEnd"/>
      <w:r w:rsidR="00860960" w:rsidRPr="00EF1128">
        <w:rPr>
          <w:rFonts w:ascii="Times New Roman" w:hAnsi="Times New Roman" w:cs="Times New Roman"/>
          <w:sz w:val="24"/>
          <w:szCs w:val="24"/>
          <w:highlight w:val="yellow"/>
        </w:rPr>
        <w:t xml:space="preserve"> consumed </w:t>
      </w:r>
      <w:r w:rsidR="00876EB3" w:rsidRPr="00EF1128">
        <w:rPr>
          <w:rFonts w:ascii="Times New Roman" w:hAnsi="Times New Roman" w:cs="Times New Roman"/>
          <w:sz w:val="24"/>
          <w:szCs w:val="24"/>
          <w:highlight w:val="yellow"/>
        </w:rPr>
        <w:t xml:space="preserve">from </w:t>
      </w:r>
      <w:r w:rsidR="00860960" w:rsidRPr="00EF1128">
        <w:rPr>
          <w:rFonts w:ascii="Times New Roman" w:hAnsi="Times New Roman" w:cs="Times New Roman"/>
          <w:sz w:val="24"/>
          <w:szCs w:val="24"/>
          <w:highlight w:val="yellow"/>
        </w:rPr>
        <w:t>the ground to undergo secondary dispersal by birds and mammals after primary dispersal via gravity</w:t>
      </w:r>
      <w:r w:rsidR="00606940" w:rsidRPr="00EF1128">
        <w:rPr>
          <w:rFonts w:ascii="Times New Roman" w:hAnsi="Times New Roman" w:cs="Times New Roman"/>
          <w:sz w:val="24"/>
          <w:szCs w:val="24"/>
          <w:highlight w:val="yellow"/>
        </w:rPr>
        <w:t xml:space="preserve">; these different pathways variously drive maintenance of existing mahaleb cherry populations </w:t>
      </w:r>
      <w:r w:rsidR="000231CC" w:rsidRPr="00EF1128">
        <w:rPr>
          <w:rFonts w:ascii="Times New Roman" w:hAnsi="Times New Roman" w:cs="Times New Roman"/>
          <w:sz w:val="24"/>
          <w:szCs w:val="24"/>
          <w:highlight w:val="yellow"/>
        </w:rPr>
        <w:t>versus</w:t>
      </w:r>
      <w:r w:rsidR="00606940" w:rsidRPr="00EF1128">
        <w:rPr>
          <w:rFonts w:ascii="Times New Roman" w:hAnsi="Times New Roman" w:cs="Times New Roman"/>
          <w:sz w:val="24"/>
          <w:szCs w:val="24"/>
          <w:highlight w:val="yellow"/>
        </w:rPr>
        <w:t xml:space="preserve"> formation of new populations</w:t>
      </w:r>
      <w:r w:rsidR="00860960" w:rsidRPr="00EF1128">
        <w:rPr>
          <w:rFonts w:ascii="Times New Roman" w:hAnsi="Times New Roman" w:cs="Times New Roman"/>
          <w:sz w:val="24"/>
          <w:szCs w:val="24"/>
          <w:highlight w:val="yellow"/>
        </w:rPr>
        <w:t>.</w:t>
      </w:r>
      <w:r w:rsidR="00860960">
        <w:rPr>
          <w:rFonts w:ascii="Times New Roman" w:hAnsi="Times New Roman" w:cs="Times New Roman"/>
          <w:sz w:val="24"/>
          <w:szCs w:val="24"/>
        </w:rPr>
        <w:t xml:space="preserve">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proofErr w:type="spellStart"/>
      <w:r w:rsidR="00860960" w:rsidRPr="00E57B27">
        <w:rPr>
          <w:rFonts w:ascii="Times New Roman" w:hAnsi="Times New Roman" w:cs="Times New Roman"/>
          <w:sz w:val="24"/>
          <w:szCs w:val="24"/>
        </w:rPr>
        <w:t>Hämäläinen</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2017). Humans are also often involved in the process of dispersing plant</w:t>
      </w:r>
      <w:r w:rsidR="00F6004F">
        <w:rPr>
          <w:rFonts w:ascii="Times New Roman" w:hAnsi="Times New Roman" w:cs="Times New Roman"/>
          <w:sz w:val="24"/>
          <w:szCs w:val="24"/>
        </w:rPr>
        <w:t xml:space="preserve"> propagules</w:t>
      </w:r>
      <w:r w:rsidR="00860960">
        <w:rPr>
          <w:rFonts w:ascii="Times New Roman" w:hAnsi="Times New Roman" w:cs="Times New Roman"/>
          <w:sz w:val="24"/>
          <w:szCs w:val="24"/>
        </w:rPr>
        <w:t xml:space="preserve"> </w:t>
      </w:r>
      <w:r w:rsidR="00F6004F">
        <w:rPr>
          <w:rFonts w:ascii="Times New Roman" w:hAnsi="Times New Roman" w:cs="Times New Roman"/>
          <w:sz w:val="24"/>
          <w:szCs w:val="24"/>
        </w:rPr>
        <w:t>via attachment to clothing</w:t>
      </w:r>
      <w:r w:rsidR="00860960">
        <w:rPr>
          <w:rFonts w:ascii="Times New Roman" w:hAnsi="Times New Roman" w:cs="Times New Roman"/>
          <w:sz w:val="24"/>
          <w:szCs w:val="24"/>
        </w:rPr>
        <w:t xml:space="preserve">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w:t>
      </w:r>
      <w:proofErr w:type="spellStart"/>
      <w:r w:rsidR="00860960">
        <w:rPr>
          <w:rFonts w:ascii="Times New Roman" w:hAnsi="Times New Roman" w:cs="Times New Roman"/>
          <w:sz w:val="24"/>
          <w:szCs w:val="24"/>
        </w:rPr>
        <w:t>Ansong</w:t>
      </w:r>
      <w:proofErr w:type="spellEnd"/>
      <w:r w:rsidR="00860960">
        <w:rPr>
          <w:rFonts w:ascii="Times New Roman" w:hAnsi="Times New Roman" w:cs="Times New Roman"/>
          <w:sz w:val="24"/>
          <w:szCs w:val="24"/>
        </w:rPr>
        <w:t xml:space="preserve"> and Pickering 2014) </w:t>
      </w:r>
      <w:r w:rsidR="00F6004F">
        <w:rPr>
          <w:rFonts w:ascii="Times New Roman" w:hAnsi="Times New Roman" w:cs="Times New Roman"/>
          <w:sz w:val="24"/>
          <w:szCs w:val="24"/>
        </w:rPr>
        <w:t>or vehicles</w:t>
      </w:r>
      <w:r w:rsidR="00860960">
        <w:rPr>
          <w:rFonts w:ascii="Times New Roman" w:hAnsi="Times New Roman" w:cs="Times New Roman"/>
          <w:sz w:val="24"/>
          <w:szCs w:val="24"/>
        </w:rPr>
        <w:t xml:space="preserve"> (</w:t>
      </w:r>
      <w:proofErr w:type="spellStart"/>
      <w:r w:rsidR="00860960">
        <w:rPr>
          <w:rFonts w:ascii="Times New Roman" w:hAnsi="Times New Roman" w:cs="Times New Roman"/>
          <w:sz w:val="24"/>
          <w:szCs w:val="24"/>
        </w:rPr>
        <w:t>Veldman</w:t>
      </w:r>
      <w:proofErr w:type="spellEnd"/>
      <w:r w:rsidR="00860960">
        <w:rPr>
          <w:rFonts w:ascii="Times New Roman" w:hAnsi="Times New Roman" w:cs="Times New Roman"/>
          <w:sz w:val="24"/>
          <w:szCs w:val="24"/>
        </w:rPr>
        <w:t xml:space="preserve">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2012), </w:t>
      </w:r>
      <w:commentRangeStart w:id="1"/>
      <w:r w:rsidR="00860960" w:rsidRPr="00E51CAD">
        <w:rPr>
          <w:rFonts w:ascii="Times New Roman" w:hAnsi="Times New Roman" w:cs="Times New Roman"/>
          <w:sz w:val="24"/>
          <w:szCs w:val="24"/>
          <w:highlight w:val="yellow"/>
        </w:rPr>
        <w:t>as contaminant</w:t>
      </w:r>
      <w:r w:rsidR="00F6004F" w:rsidRPr="00E51CAD">
        <w:rPr>
          <w:rFonts w:ascii="Times New Roman" w:hAnsi="Times New Roman" w:cs="Times New Roman"/>
          <w:sz w:val="24"/>
          <w:szCs w:val="24"/>
          <w:highlight w:val="yellow"/>
        </w:rPr>
        <w:t>s</w:t>
      </w:r>
      <w:commentRangeEnd w:id="1"/>
      <w:r w:rsidR="00D478F3">
        <w:rPr>
          <w:rStyle w:val="CommentReference"/>
        </w:rPr>
        <w:commentReference w:id="1"/>
      </w:r>
      <w:r w:rsidR="00860960" w:rsidRPr="00E51CAD">
        <w:rPr>
          <w:rFonts w:ascii="Times New Roman" w:hAnsi="Times New Roman" w:cs="Times New Roman"/>
          <w:sz w:val="24"/>
          <w:szCs w:val="24"/>
          <w:highlight w:val="yellow"/>
        </w:rPr>
        <w:t xml:space="preserve"> of horticultural stock (Hodkinson and Thompson 1997)</w:t>
      </w:r>
      <w:r w:rsidR="00860960">
        <w:rPr>
          <w:rFonts w:ascii="Times New Roman" w:hAnsi="Times New Roman" w:cs="Times New Roman"/>
          <w:sz w:val="24"/>
          <w:szCs w:val="24"/>
        </w:rPr>
        <w:t xml:space="preserve">, and as impurities in agricultural produce such as grains (Shimono and </w:t>
      </w:r>
      <w:proofErr w:type="spellStart"/>
      <w:r w:rsidR="00860960">
        <w:rPr>
          <w:rFonts w:ascii="Times New Roman" w:hAnsi="Times New Roman" w:cs="Times New Roman"/>
          <w:sz w:val="24"/>
          <w:szCs w:val="24"/>
        </w:rPr>
        <w:t>Konuma</w:t>
      </w:r>
      <w:proofErr w:type="spellEnd"/>
      <w:r w:rsidR="00860960">
        <w:rPr>
          <w:rFonts w:ascii="Times New Roman" w:hAnsi="Times New Roman" w:cs="Times New Roman"/>
          <w:sz w:val="24"/>
          <w:szCs w:val="24"/>
        </w:rPr>
        <w:t xml:space="preserve">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 xml:space="preserve">Here, we provide evidence of ant-mediated seed removal and dispersal, or myrmecochory, and demonstrate the importance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w:t>
      </w:r>
      <w:r w:rsidR="000231CC">
        <w:rPr>
          <w:rFonts w:ascii="Times New Roman" w:hAnsi="Times New Roman" w:cs="Times New Roman"/>
          <w:sz w:val="24"/>
          <w:szCs w:val="24"/>
        </w:rPr>
        <w:t xml:space="preserve">and its interaction with the effects of climate warming, </w:t>
      </w:r>
      <w:r>
        <w:rPr>
          <w:rFonts w:ascii="Times New Roman" w:hAnsi="Times New Roman" w:cs="Times New Roman"/>
          <w:sz w:val="24"/>
          <w:szCs w:val="24"/>
        </w:rPr>
        <w:t>in these processes.</w:t>
      </w:r>
    </w:p>
    <w:p w14:paraId="6C37F6AD" w14:textId="485A3A22" w:rsidR="000231CC" w:rsidRDefault="005C7EE5" w:rsidP="00E51CAD">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in a similar study by </w:t>
      </w:r>
      <w:proofErr w:type="spellStart"/>
      <w:r w:rsidR="003A1447">
        <w:rPr>
          <w:rFonts w:ascii="Times New Roman" w:hAnsi="Times New Roman" w:cs="Times New Roman"/>
          <w:sz w:val="24"/>
          <w:szCs w:val="24"/>
        </w:rPr>
        <w:t>Jongejans</w:t>
      </w:r>
      <w:proofErr w:type="spellEnd"/>
      <w:r w:rsidR="003A1447">
        <w:rPr>
          <w:rFonts w:ascii="Times New Roman" w:hAnsi="Times New Roman" w:cs="Times New Roman"/>
          <w:sz w:val="24"/>
          <w:szCs w:val="24"/>
        </w:rPr>
        <w:t xml:space="preserve">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w:t>
      </w:r>
      <w:r w:rsidR="000231CC">
        <w:rPr>
          <w:rFonts w:ascii="Times New Roman" w:hAnsi="Times New Roman" w:cs="Times New Roman"/>
          <w:sz w:val="24"/>
          <w:szCs w:val="24"/>
        </w:rPr>
        <w:t xml:space="preserve">secondary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proofErr w:type="spellStart"/>
      <w:r w:rsidR="008E279E">
        <w:rPr>
          <w:rFonts w:ascii="Times New Roman" w:hAnsi="Times New Roman" w:cs="Times New Roman"/>
          <w:sz w:val="24"/>
          <w:szCs w:val="24"/>
        </w:rPr>
        <w:t>Jongejans</w:t>
      </w:r>
      <w:proofErr w:type="spellEnd"/>
      <w:r w:rsidR="008E279E">
        <w:rPr>
          <w:rFonts w:ascii="Times New Roman" w:hAnsi="Times New Roman" w:cs="Times New Roman"/>
          <w:sz w:val="24"/>
          <w:szCs w:val="24"/>
        </w:rPr>
        <w:t xml:space="preserve">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also demonstrate that rates of seed removal were significantly lower when</w:t>
      </w:r>
      <w:r w:rsidR="00E51CAD">
        <w:rPr>
          <w:rFonts w:ascii="Times New Roman" w:hAnsi="Times New Roman" w:cs="Times New Roman"/>
          <w:sz w:val="24"/>
          <w:szCs w:val="24"/>
        </w:rPr>
        <w:t xml:space="preserve"> </w:t>
      </w:r>
      <w:r w:rsidR="00E51CAD">
        <w:rPr>
          <w:rFonts w:ascii="Times New Roman" w:hAnsi="Times New Roman" w:cs="Times New Roman"/>
          <w:sz w:val="24"/>
          <w:szCs w:val="24"/>
        </w:rPr>
        <w:t>restrict</w:t>
      </w:r>
      <w:r w:rsidR="00E51CAD">
        <w:rPr>
          <w:rFonts w:ascii="Times New Roman" w:hAnsi="Times New Roman" w:cs="Times New Roman"/>
          <w:sz w:val="24"/>
          <w:szCs w:val="24"/>
        </w:rPr>
        <w:t>ing</w:t>
      </w:r>
      <w:r w:rsidR="008E279E">
        <w:rPr>
          <w:rFonts w:ascii="Times New Roman" w:hAnsi="Times New Roman" w:cs="Times New Roman"/>
          <w:sz w:val="24"/>
          <w:szCs w:val="24"/>
        </w:rPr>
        <w:t xml:space="preserve"> ant access to seed</w:t>
      </w:r>
      <w:r w:rsidR="00E51CAD">
        <w:rPr>
          <w:rFonts w:ascii="Times New Roman" w:hAnsi="Times New Roman" w:cs="Times New Roman"/>
          <w:sz w:val="24"/>
          <w:szCs w:val="24"/>
        </w:rPr>
        <w:t>s</w:t>
      </w:r>
      <w:r w:rsidR="008E279E">
        <w:rPr>
          <w:rFonts w:ascii="Times New Roman" w:hAnsi="Times New Roman" w:cs="Times New Roman"/>
          <w:sz w:val="24"/>
          <w:szCs w:val="24"/>
        </w:rPr>
        <w:t xml:space="preserve">, indicating that </w:t>
      </w:r>
      <w:r w:rsidR="00945490">
        <w:rPr>
          <w:rFonts w:ascii="Times New Roman" w:hAnsi="Times New Roman" w:cs="Times New Roman"/>
          <w:sz w:val="24"/>
          <w:szCs w:val="24"/>
        </w:rPr>
        <w:t xml:space="preserve">ants were responsible for </w:t>
      </w:r>
      <w:proofErr w:type="gramStart"/>
      <w:r w:rsidR="00945490">
        <w:rPr>
          <w:rFonts w:ascii="Times New Roman" w:hAnsi="Times New Roman" w:cs="Times New Roman"/>
          <w:sz w:val="24"/>
          <w:szCs w:val="24"/>
        </w:rPr>
        <w:t>the majority of</w:t>
      </w:r>
      <w:proofErr w:type="gramEnd"/>
      <w:r w:rsidR="00945490">
        <w:rPr>
          <w:rFonts w:ascii="Times New Roman" w:hAnsi="Times New Roman" w:cs="Times New Roman"/>
          <w:sz w:val="24"/>
          <w:szCs w:val="24"/>
        </w:rPr>
        <w:t xml:space="preserve">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of a large number of ant visits to seed depots</w:t>
      </w:r>
      <w:r w:rsidR="00945490">
        <w:rPr>
          <w:rFonts w:ascii="Times New Roman" w:hAnsi="Times New Roman" w:cs="Times New Roman"/>
          <w:sz w:val="24"/>
          <w:szCs w:val="24"/>
        </w:rPr>
        <w:t>.</w:t>
      </w:r>
      <w:r w:rsidR="00E51CAD">
        <w:rPr>
          <w:rFonts w:ascii="Times New Roman" w:hAnsi="Times New Roman" w:cs="Times New Roman"/>
          <w:sz w:val="24"/>
          <w:szCs w:val="24"/>
        </w:rPr>
        <w:t xml:space="preserve"> </w:t>
      </w:r>
      <w:r w:rsidR="00B909E9">
        <w:rPr>
          <w:rFonts w:ascii="Times New Roman" w:hAnsi="Times New Roman" w:cs="Times New Roman"/>
          <w:sz w:val="24"/>
          <w:szCs w:val="24"/>
        </w:rPr>
        <w:t xml:space="preserve">We </w:t>
      </w:r>
      <w:r w:rsidR="00A90605">
        <w:rPr>
          <w:rFonts w:ascii="Times New Roman" w:hAnsi="Times New Roman" w:cs="Times New Roman"/>
          <w:sz w:val="24"/>
          <w:szCs w:val="24"/>
        </w:rPr>
        <w:t xml:space="preserve">further </w:t>
      </w:r>
      <w:r w:rsidR="00B909E9">
        <w:rPr>
          <w:rFonts w:ascii="Times New Roman" w:hAnsi="Times New Roman" w:cs="Times New Roman"/>
          <w:sz w:val="24"/>
          <w:szCs w:val="24"/>
        </w:rPr>
        <w:t xml:space="preserve">demonstrate that the </w:t>
      </w:r>
      <w:proofErr w:type="spellStart"/>
      <w:r w:rsidR="00B909E9">
        <w:rPr>
          <w:rFonts w:ascii="Times New Roman" w:hAnsi="Times New Roman" w:cs="Times New Roman"/>
          <w:sz w:val="24"/>
          <w:szCs w:val="24"/>
        </w:rPr>
        <w:t>elaiosome</w:t>
      </w:r>
      <w:proofErr w:type="spellEnd"/>
      <w:r w:rsidR="00B909E9">
        <w:rPr>
          <w:rFonts w:ascii="Times New Roman" w:hAnsi="Times New Roman" w:cs="Times New Roman"/>
          <w:sz w:val="24"/>
          <w:szCs w:val="24"/>
        </w:rPr>
        <w:t xml:space="preserve"> plays an important role in </w:t>
      </w:r>
      <w:r w:rsidR="00E51CAD">
        <w:rPr>
          <w:rFonts w:ascii="Times New Roman" w:hAnsi="Times New Roman" w:cs="Times New Roman"/>
          <w:sz w:val="24"/>
          <w:szCs w:val="24"/>
        </w:rPr>
        <w:t>facilitating removal by ants</w:t>
      </w:r>
      <w:r w:rsidR="00B909E9">
        <w:rPr>
          <w:rFonts w:ascii="Times New Roman" w:hAnsi="Times New Roman" w:cs="Times New Roman"/>
          <w:sz w:val="24"/>
          <w:szCs w:val="24"/>
        </w:rPr>
        <w:t xml:space="preserve">, as seeds of both species had significantly higher </w:t>
      </w:r>
      <w:r w:rsidR="00E51CAD">
        <w:rPr>
          <w:rFonts w:ascii="Times New Roman" w:hAnsi="Times New Roman" w:cs="Times New Roman"/>
          <w:sz w:val="24"/>
          <w:szCs w:val="24"/>
        </w:rPr>
        <w:t xml:space="preserve">removal rates when the </w:t>
      </w:r>
      <w:proofErr w:type="spellStart"/>
      <w:r w:rsidR="00E51CAD">
        <w:rPr>
          <w:rFonts w:ascii="Times New Roman" w:hAnsi="Times New Roman" w:cs="Times New Roman"/>
          <w:sz w:val="24"/>
          <w:szCs w:val="24"/>
        </w:rPr>
        <w:t>elaiosome</w:t>
      </w:r>
      <w:proofErr w:type="spellEnd"/>
      <w:r w:rsidR="00E51CAD">
        <w:rPr>
          <w:rFonts w:ascii="Times New Roman" w:hAnsi="Times New Roman" w:cs="Times New Roman"/>
          <w:sz w:val="24"/>
          <w:szCs w:val="24"/>
        </w:rPr>
        <w:t xml:space="preserve"> was left intact</w:t>
      </w:r>
      <w:r w:rsidR="00B909E9">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w:t>
      </w:r>
      <w:proofErr w:type="spellStart"/>
      <w:r w:rsidR="003C03C7">
        <w:rPr>
          <w:rFonts w:ascii="Times New Roman" w:hAnsi="Times New Roman" w:cs="Times New Roman"/>
          <w:sz w:val="24"/>
          <w:szCs w:val="24"/>
        </w:rPr>
        <w:t>elaiosomes</w:t>
      </w:r>
      <w:proofErr w:type="spellEnd"/>
      <w:r w:rsidR="003C03C7">
        <w:rPr>
          <w:rFonts w:ascii="Times New Roman" w:hAnsi="Times New Roman" w:cs="Times New Roman"/>
          <w:sz w:val="24"/>
          <w:szCs w:val="24"/>
        </w:rPr>
        <w:t xml:space="preserve">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 xml:space="preserve">C. </w:t>
      </w:r>
      <w:proofErr w:type="spellStart"/>
      <w:r w:rsidR="003C03C7">
        <w:rPr>
          <w:rFonts w:ascii="Times New Roman" w:hAnsi="Times New Roman" w:cs="Times New Roman"/>
          <w:i/>
          <w:iCs/>
          <w:sz w:val="24"/>
          <w:szCs w:val="24"/>
        </w:rPr>
        <w:t>acanthoides</w:t>
      </w:r>
      <w:proofErr w:type="spellEnd"/>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sidR="00B909E9">
        <w:rPr>
          <w:rFonts w:ascii="Times New Roman" w:hAnsi="Times New Roman" w:cs="Times New Roman"/>
          <w:sz w:val="24"/>
          <w:szCs w:val="24"/>
        </w:rPr>
        <w:t xml:space="preserve"> </w:t>
      </w:r>
      <w:r w:rsidR="00147A50">
        <w:rPr>
          <w:rFonts w:ascii="Times New Roman" w:hAnsi="Times New Roman" w:cs="Times New Roman"/>
          <w:sz w:val="24"/>
          <w:szCs w:val="24"/>
        </w:rPr>
        <w:t xml:space="preserve">the differences in seed removal rates between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 xml:space="preserve">-present and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-absent seeds in our study lend further support to evidence of myrmecochory in these thistle species.</w:t>
      </w:r>
      <w:r w:rsidR="00F65A3F">
        <w:rPr>
          <w:rFonts w:ascii="Times New Roman" w:hAnsi="Times New Roman" w:cs="Times New Roman"/>
          <w:sz w:val="24"/>
          <w:szCs w:val="24"/>
        </w:rPr>
        <w:t xml:space="preserve"> </w:t>
      </w:r>
    </w:p>
    <w:p w14:paraId="1DD1186E" w14:textId="6B0FC7D3" w:rsidR="003A1447" w:rsidRPr="00F65A3F" w:rsidRDefault="00F65A3F"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removal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significantly impacting seed removal rates, we find that exposing the maternal plant to increased growing temperatures also increases the rate at which its seeds are removed by insect dispersers, with seeds from warmed plants experiencing higher rates of removal. </w:t>
      </w:r>
      <w:r w:rsidR="000231CC">
        <w:rPr>
          <w:rFonts w:ascii="Times New Roman" w:hAnsi="Times New Roman" w:cs="Times New Roman"/>
          <w:sz w:val="24"/>
          <w:szCs w:val="24"/>
        </w:rPr>
        <w:t>We</w:t>
      </w:r>
      <w:r w:rsidR="00747C13">
        <w:rPr>
          <w:rFonts w:ascii="Times New Roman" w:hAnsi="Times New Roman" w:cs="Times New Roman"/>
          <w:sz w:val="24"/>
          <w:szCs w:val="24"/>
        </w:rPr>
        <w:t xml:space="preserve"> demonstrate that seeds from warmed maternal plants have </w:t>
      </w:r>
      <w:r w:rsidR="000231CC">
        <w:rPr>
          <w:rFonts w:ascii="Times New Roman" w:hAnsi="Times New Roman" w:cs="Times New Roman"/>
          <w:sz w:val="24"/>
          <w:szCs w:val="24"/>
        </w:rPr>
        <w:t xml:space="preserve">higher </w:t>
      </w:r>
      <w:r w:rsidR="00747C13">
        <w:rPr>
          <w:rFonts w:ascii="Times New Roman" w:hAnsi="Times New Roman" w:cs="Times New Roman"/>
          <w:sz w:val="24"/>
          <w:szCs w:val="24"/>
        </w:rPr>
        <w:t xml:space="preserve">mass, </w:t>
      </w:r>
      <w:r w:rsidR="000231CC">
        <w:rPr>
          <w:rFonts w:ascii="Times New Roman" w:hAnsi="Times New Roman" w:cs="Times New Roman"/>
          <w:sz w:val="24"/>
          <w:szCs w:val="24"/>
        </w:rPr>
        <w:t xml:space="preserve">but </w:t>
      </w:r>
      <w:r w:rsidR="00747C13">
        <w:rPr>
          <w:rFonts w:ascii="Times New Roman" w:hAnsi="Times New Roman" w:cs="Times New Roman"/>
          <w:sz w:val="24"/>
          <w:szCs w:val="24"/>
        </w:rPr>
        <w:t xml:space="preserve">do not </w:t>
      </w:r>
      <w:r w:rsidR="000231CC">
        <w:rPr>
          <w:rFonts w:ascii="Times New Roman" w:hAnsi="Times New Roman" w:cs="Times New Roman"/>
          <w:sz w:val="24"/>
          <w:szCs w:val="24"/>
        </w:rPr>
        <w:t xml:space="preserve">yet </w:t>
      </w:r>
      <w:r w:rsidR="00747C13">
        <w:rPr>
          <w:rFonts w:ascii="Times New Roman" w:hAnsi="Times New Roman" w:cs="Times New Roman"/>
          <w:sz w:val="24"/>
          <w:szCs w:val="24"/>
        </w:rPr>
        <w:t xml:space="preserve">know if there are changes in composition or nutrient content, nor whether that increase in mass went to the achene or </w:t>
      </w:r>
      <w:proofErr w:type="spellStart"/>
      <w:r w:rsidR="00747C13">
        <w:rPr>
          <w:rFonts w:ascii="Times New Roman" w:hAnsi="Times New Roman" w:cs="Times New Roman"/>
          <w:sz w:val="24"/>
          <w:szCs w:val="24"/>
        </w:rPr>
        <w:t>elaiosome</w:t>
      </w:r>
      <w:proofErr w:type="spellEnd"/>
      <w:r w:rsidR="00747C13">
        <w:rPr>
          <w:rFonts w:ascii="Times New Roman" w:hAnsi="Times New Roman" w:cs="Times New Roman"/>
          <w:sz w:val="24"/>
          <w:szCs w:val="24"/>
        </w:rPr>
        <w:t>.</w:t>
      </w:r>
      <w:r>
        <w:rPr>
          <w:rFonts w:ascii="Times New Roman" w:hAnsi="Times New Roman" w:cs="Times New Roman"/>
          <w:sz w:val="24"/>
          <w:szCs w:val="24"/>
        </w:rPr>
        <w:t xml:space="preserve"> </w:t>
      </w:r>
      <w:r w:rsidR="00747C13">
        <w:rPr>
          <w:rFonts w:ascii="Times New Roman" w:hAnsi="Times New Roman" w:cs="Times New Roman"/>
          <w:sz w:val="24"/>
          <w:szCs w:val="24"/>
        </w:rPr>
        <w:t>A</w:t>
      </w:r>
      <w:r>
        <w:rPr>
          <w:rFonts w:ascii="Times New Roman" w:hAnsi="Times New Roman" w:cs="Times New Roman"/>
          <w:sz w:val="24"/>
          <w:szCs w:val="24"/>
        </w:rPr>
        <w:t>s</w:t>
      </w:r>
      <w:r w:rsidR="00747C13">
        <w:rPr>
          <w:rFonts w:ascii="Times New Roman" w:hAnsi="Times New Roman" w:cs="Times New Roman"/>
          <w:sz w:val="24"/>
          <w:szCs w:val="24"/>
        </w:rPr>
        <w:t xml:space="preserve"> such,</w:t>
      </w:r>
      <w:r>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w:t>
      </w:r>
      <w:r>
        <w:rPr>
          <w:rFonts w:ascii="Times New Roman" w:hAnsi="Times New Roman" w:cs="Times New Roman"/>
          <w:sz w:val="24"/>
          <w:szCs w:val="24"/>
        </w:rPr>
        <w:lastRenderedPageBreak/>
        <w:t>find seeds</w:t>
      </w:r>
      <w:r w:rsidR="000018C0">
        <w:rPr>
          <w:rFonts w:ascii="Times New Roman" w:hAnsi="Times New Roman" w:cs="Times New Roman"/>
          <w:sz w:val="24"/>
          <w:szCs w:val="24"/>
        </w:rPr>
        <w:t xml:space="preserve"> (</w:t>
      </w:r>
      <w:r w:rsidR="00E84E41">
        <w:rPr>
          <w:rFonts w:ascii="Times New Roman" w:hAnsi="Times New Roman" w:cs="Times New Roman"/>
          <w:sz w:val="24"/>
          <w:szCs w:val="24"/>
        </w:rPr>
        <w:t xml:space="preserve">Anjos </w:t>
      </w:r>
      <w:r w:rsidR="00E84E41">
        <w:rPr>
          <w:rFonts w:ascii="Times New Roman" w:hAnsi="Times New Roman" w:cs="Times New Roman"/>
          <w:i/>
          <w:iCs/>
          <w:sz w:val="24"/>
          <w:szCs w:val="24"/>
        </w:rPr>
        <w:t>et al</w:t>
      </w:r>
      <w:r w:rsidR="00E84E41">
        <w:rPr>
          <w:rFonts w:ascii="Times New Roman" w:hAnsi="Times New Roman" w:cs="Times New Roman"/>
          <w:sz w:val="24"/>
          <w:szCs w:val="24"/>
        </w:rPr>
        <w:t>. 2020</w:t>
      </w:r>
      <w:r w:rsidR="004B3E3D">
        <w:rPr>
          <w:rFonts w:ascii="Times New Roman" w:hAnsi="Times New Roman" w:cs="Times New Roman"/>
          <w:sz w:val="24"/>
          <w:szCs w:val="24"/>
        </w:rPr>
        <w:t>b</w:t>
      </w:r>
      <w:r w:rsidR="000018C0">
        <w:rPr>
          <w:rFonts w:ascii="Times New Roman" w:hAnsi="Times New Roman" w:cs="Times New Roman"/>
          <w:sz w:val="24"/>
          <w:szCs w:val="24"/>
        </w:rPr>
        <w:t>)</w:t>
      </w:r>
      <w:r>
        <w:rPr>
          <w:rFonts w:ascii="Times New Roman" w:hAnsi="Times New Roman" w:cs="Times New Roman"/>
          <w:sz w:val="24"/>
          <w:szCs w:val="24"/>
        </w:rPr>
        <w:t>, are</w:t>
      </w:r>
      <w:r w:rsidR="00747C13">
        <w:rPr>
          <w:rFonts w:ascii="Times New Roman" w:hAnsi="Times New Roman" w:cs="Times New Roman"/>
          <w:sz w:val="24"/>
          <w:szCs w:val="24"/>
        </w:rPr>
        <w:t xml:space="preserve"> still</w:t>
      </w:r>
      <w:r>
        <w:rPr>
          <w:rFonts w:ascii="Times New Roman" w:hAnsi="Times New Roman" w:cs="Times New Roman"/>
          <w:sz w:val="24"/>
          <w:szCs w:val="24"/>
        </w:rPr>
        <w:t xml:space="preserve"> not clear for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Pr>
          <w:rFonts w:ascii="Times New Roman" w:hAnsi="Times New Roman" w:cs="Times New Roman"/>
          <w:sz w:val="24"/>
          <w:szCs w:val="24"/>
        </w:rPr>
        <w:t xml:space="preserve">necessary to </w:t>
      </w:r>
      <w:r w:rsidR="000231CC">
        <w:rPr>
          <w:rFonts w:ascii="Times New Roman" w:hAnsi="Times New Roman" w:cs="Times New Roman"/>
          <w:sz w:val="24"/>
          <w:szCs w:val="24"/>
        </w:rPr>
        <w:t xml:space="preserve">identify </w:t>
      </w:r>
      <w:r w:rsidR="000001F3">
        <w:rPr>
          <w:rFonts w:ascii="Times New Roman" w:hAnsi="Times New Roman" w:cs="Times New Roman"/>
          <w:sz w:val="24"/>
          <w:szCs w:val="24"/>
        </w:rPr>
        <w:t>the underlying mechanisms responsible for these changes.</w:t>
      </w:r>
    </w:p>
    <w:p w14:paraId="1BCF6B78" w14:textId="1BB6EA19" w:rsidR="00D17587" w:rsidRPr="009D5E60" w:rsidRDefault="00624609"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w:t>
      </w:r>
      <w:r w:rsidR="000B57A4">
        <w:rPr>
          <w:rFonts w:ascii="Times New Roman" w:hAnsi="Times New Roman" w:cs="Times New Roman"/>
          <w:sz w:val="24"/>
          <w:szCs w:val="24"/>
        </w:rPr>
        <w:t>much</w:t>
      </w:r>
      <w:r w:rsidR="00E906F4">
        <w:rPr>
          <w:rFonts w:ascii="Times New Roman" w:hAnsi="Times New Roman" w:cs="Times New Roman"/>
          <w:sz w:val="24"/>
          <w:szCs w:val="24"/>
        </w:rPr>
        <w:t xml:space="preserve">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0B57A4">
        <w:rPr>
          <w:rFonts w:ascii="Times New Roman" w:hAnsi="Times New Roman" w:cs="Times New Roman"/>
          <w:sz w:val="24"/>
          <w:szCs w:val="24"/>
        </w:rPr>
        <w:t>To address this challenge</w:t>
      </w:r>
      <w:r w:rsidR="004C2AB5">
        <w:rPr>
          <w:rFonts w:ascii="Times New Roman" w:hAnsi="Times New Roman" w:cs="Times New Roman"/>
          <w:sz w:val="24"/>
          <w:szCs w:val="24"/>
        </w:rPr>
        <w:t>,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6A22B1">
        <w:rPr>
          <w:rFonts w:ascii="Times New Roman" w:hAnsi="Times New Roman" w:cs="Times New Roman"/>
          <w:sz w:val="24"/>
          <w:szCs w:val="24"/>
        </w:rPr>
        <w:t>Larger seeds can</w:t>
      </w:r>
      <w:r w:rsidR="001536F2">
        <w:rPr>
          <w:rFonts w:ascii="Times New Roman" w:hAnsi="Times New Roman" w:cs="Times New Roman"/>
          <w:sz w:val="24"/>
          <w:szCs w:val="24"/>
        </w:rPr>
        <w:t xml:space="preserve"> </w:t>
      </w:r>
      <w:r w:rsidR="006A22B1">
        <w:rPr>
          <w:rFonts w:ascii="Times New Roman" w:hAnsi="Times New Roman" w:cs="Times New Roman"/>
          <w:sz w:val="24"/>
          <w:szCs w:val="24"/>
        </w:rPr>
        <w:t>hold</w:t>
      </w:r>
      <w:r w:rsidR="001536F2">
        <w:rPr>
          <w:rFonts w:ascii="Times New Roman" w:hAnsi="Times New Roman" w:cs="Times New Roman"/>
          <w:sz w:val="24"/>
          <w:szCs w:val="24"/>
        </w:rPr>
        <w:t xml:space="preserve"> electronic devices and</w:t>
      </w:r>
      <w:r w:rsidR="004C2AB5">
        <w:rPr>
          <w:rFonts w:ascii="Times New Roman" w:hAnsi="Times New Roman" w:cs="Times New Roman"/>
          <w:sz w:val="24"/>
          <w:szCs w:val="24"/>
        </w:rPr>
        <w:t xml:space="preserve"> </w:t>
      </w:r>
      <w:r w:rsidR="001536F2">
        <w:rPr>
          <w:rFonts w:ascii="Times New Roman" w:hAnsi="Times New Roman" w:cs="Times New Roman"/>
          <w:sz w:val="24"/>
          <w:szCs w:val="24"/>
        </w:rPr>
        <w:t xml:space="preserve">be tracked </w:t>
      </w:r>
      <w:r w:rsidR="006A22B1">
        <w:rPr>
          <w:rFonts w:ascii="Times New Roman" w:hAnsi="Times New Roman" w:cs="Times New Roman"/>
          <w:sz w:val="24"/>
          <w:szCs w:val="24"/>
        </w:rPr>
        <w:t>via</w:t>
      </w:r>
      <w:r w:rsidR="001536F2">
        <w:rPr>
          <w:rFonts w:ascii="Times New Roman" w:hAnsi="Times New Roman" w:cs="Times New Roman"/>
          <w:sz w:val="24"/>
          <w:szCs w:val="24"/>
        </w:rPr>
        <w:t xml:space="preserve">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w:t>
      </w:r>
      <w:proofErr w:type="spellStart"/>
      <w:r w:rsidR="001536F2">
        <w:rPr>
          <w:rFonts w:ascii="Times New Roman" w:hAnsi="Times New Roman" w:cs="Times New Roman"/>
          <w:sz w:val="24"/>
          <w:szCs w:val="24"/>
        </w:rPr>
        <w:t>Pausas</w:t>
      </w:r>
      <w:proofErr w:type="spellEnd"/>
      <w:r w:rsidR="001536F2">
        <w:rPr>
          <w:rFonts w:ascii="Times New Roman" w:hAnsi="Times New Roman" w:cs="Times New Roman"/>
          <w:sz w:val="24"/>
          <w:szCs w:val="24"/>
        </w:rPr>
        <w:t xml:space="preserve">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xml:space="preserve">; such pigmentation </w:t>
      </w:r>
      <w:r w:rsidR="006A22B1">
        <w:rPr>
          <w:rFonts w:ascii="Times New Roman" w:hAnsi="Times New Roman" w:cs="Times New Roman"/>
          <w:sz w:val="24"/>
          <w:szCs w:val="24"/>
        </w:rPr>
        <w:t>may</w:t>
      </w:r>
      <w:r w:rsidR="0093614E">
        <w:rPr>
          <w:rFonts w:ascii="Times New Roman" w:hAnsi="Times New Roman" w:cs="Times New Roman"/>
          <w:sz w:val="24"/>
          <w:szCs w:val="24"/>
        </w:rPr>
        <w:t xml:space="preserve"> also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 xml:space="preserve">C. </w:t>
      </w:r>
      <w:proofErr w:type="spellStart"/>
      <w:r w:rsidR="00196CCD">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xml:space="preserve">, pigment may not </w:t>
      </w:r>
      <w:r w:rsidR="006A22B1">
        <w:rPr>
          <w:rFonts w:ascii="Times New Roman" w:hAnsi="Times New Roman" w:cs="Times New Roman"/>
          <w:sz w:val="24"/>
          <w:szCs w:val="24"/>
        </w:rPr>
        <w:t>be useful if seeds are</w:t>
      </w:r>
      <w:r w:rsidR="00196CCD">
        <w:rPr>
          <w:rFonts w:ascii="Times New Roman" w:hAnsi="Times New Roman" w:cs="Times New Roman"/>
          <w:sz w:val="24"/>
          <w:szCs w:val="24"/>
        </w:rPr>
        <w:t xml:space="preserv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 xml:space="preserve">C. </w:t>
      </w:r>
      <w:proofErr w:type="spellStart"/>
      <w:r w:rsidR="009D5E60">
        <w:rPr>
          <w:rFonts w:ascii="Times New Roman" w:hAnsi="Times New Roman" w:cs="Times New Roman"/>
          <w:i/>
          <w:iCs/>
          <w:sz w:val="24"/>
          <w:szCs w:val="24"/>
        </w:rPr>
        <w:t>acanthoides</w:t>
      </w:r>
      <w:proofErr w:type="spellEnd"/>
      <w:r w:rsidR="006A22B1">
        <w:rPr>
          <w:rFonts w:ascii="Times New Roman" w:hAnsi="Times New Roman" w:cs="Times New Roman"/>
          <w:i/>
          <w:iCs/>
          <w:sz w:val="24"/>
          <w:szCs w:val="24"/>
        </w:rPr>
        <w:t>,</w:t>
      </w:r>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w:t>
      </w:r>
      <w:proofErr w:type="spellStart"/>
      <w:r w:rsidR="009D5E60">
        <w:rPr>
          <w:rFonts w:ascii="Times New Roman" w:hAnsi="Times New Roman" w:cs="Times New Roman"/>
          <w:sz w:val="24"/>
          <w:szCs w:val="24"/>
        </w:rPr>
        <w:t>Jongejans</w:t>
      </w:r>
      <w:proofErr w:type="spellEnd"/>
      <w:r w:rsidR="009D5E60">
        <w:rPr>
          <w:rFonts w:ascii="Times New Roman" w:hAnsi="Times New Roman" w:cs="Times New Roman"/>
          <w:sz w:val="24"/>
          <w:szCs w:val="24"/>
        </w:rPr>
        <w:t xml:space="preserve">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r w:rsidR="00D92BE8">
        <w:rPr>
          <w:rFonts w:ascii="Times New Roman" w:hAnsi="Times New Roman" w:cs="Times New Roman"/>
          <w:sz w:val="24"/>
          <w:szCs w:val="24"/>
        </w:rPr>
        <w:t>)</w:t>
      </w:r>
      <w:r w:rsidR="006A22B1">
        <w:rPr>
          <w:rFonts w:ascii="Times New Roman" w:hAnsi="Times New Roman" w:cs="Times New Roman"/>
          <w:sz w:val="24"/>
          <w:szCs w:val="24"/>
        </w:rPr>
        <w:t>,</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6A22B1">
        <w:rPr>
          <w:rFonts w:ascii="Times New Roman" w:hAnsi="Times New Roman" w:cs="Times New Roman"/>
          <w:sz w:val="24"/>
          <w:szCs w:val="24"/>
        </w:rPr>
        <w:t xml:space="preserve">s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 xml:space="preserve">because it only examines seeds </w:t>
      </w:r>
      <w:r w:rsidR="004C2AB5">
        <w:rPr>
          <w:rFonts w:ascii="Times New Roman" w:hAnsi="Times New Roman" w:cs="Times New Roman"/>
          <w:sz w:val="24"/>
          <w:szCs w:val="24"/>
        </w:rPr>
        <w:lastRenderedPageBreak/>
        <w:t xml:space="preserve">that </w:t>
      </w:r>
      <w:proofErr w:type="gramStart"/>
      <w:r w:rsidR="004C2AB5">
        <w:rPr>
          <w:rFonts w:ascii="Times New Roman" w:hAnsi="Times New Roman" w:cs="Times New Roman"/>
          <w:sz w:val="24"/>
          <w:szCs w:val="24"/>
        </w:rPr>
        <w:t>germinate</w:t>
      </w:r>
      <w:r w:rsidR="009D5E60">
        <w:rPr>
          <w:rFonts w:ascii="Times New Roman" w:hAnsi="Times New Roman" w:cs="Times New Roman"/>
          <w:sz w:val="24"/>
          <w:szCs w:val="24"/>
        </w:rPr>
        <w:t>, and</w:t>
      </w:r>
      <w:proofErr w:type="gramEnd"/>
      <w:r w:rsidR="009D5E60">
        <w:rPr>
          <w:rFonts w:ascii="Times New Roman" w:hAnsi="Times New Roman" w:cs="Times New Roman"/>
          <w:sz w:val="24"/>
          <w:szCs w:val="24"/>
        </w:rPr>
        <w:t xml:space="preserve">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4D1DC0F1" w:rsidR="003A1447" w:rsidRDefault="00713078"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w:t>
      </w:r>
      <w:r w:rsidR="000B57A4">
        <w:rPr>
          <w:rFonts w:ascii="Times New Roman" w:hAnsi="Times New Roman" w:cs="Times New Roman"/>
          <w:sz w:val="24"/>
          <w:szCs w:val="24"/>
        </w:rPr>
        <w:t>sheds light on</w:t>
      </w:r>
      <w:r>
        <w:rPr>
          <w:rFonts w:ascii="Times New Roman" w:hAnsi="Times New Roman" w:cs="Times New Roman"/>
          <w:sz w:val="24"/>
          <w:szCs w:val="24"/>
        </w:rPr>
        <w:t xml:space="preserve"> the </w:t>
      </w:r>
      <w:r w:rsidR="000B57A4">
        <w:rPr>
          <w:rFonts w:ascii="Times New Roman" w:hAnsi="Times New Roman" w:cs="Times New Roman"/>
          <w:sz w:val="24"/>
          <w:szCs w:val="24"/>
        </w:rPr>
        <w:t>initiation of</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w:t>
      </w:r>
      <w:r w:rsidR="000B57A4">
        <w:rPr>
          <w:rFonts w:ascii="Times New Roman" w:hAnsi="Times New Roman" w:cs="Times New Roman"/>
          <w:sz w:val="24"/>
          <w:szCs w:val="24"/>
        </w:rPr>
        <w:t>seed fate after removal</w:t>
      </w:r>
      <w:r>
        <w:rPr>
          <w:rFonts w:ascii="Times New Roman" w:hAnsi="Times New Roman" w:cs="Times New Roman"/>
          <w:sz w:val="24"/>
          <w:szCs w:val="24"/>
        </w:rPr>
        <w:t xml:space="preserve"> can be quite challenging</w:t>
      </w:r>
      <w:r w:rsidR="00B9494F">
        <w:rPr>
          <w:rFonts w:ascii="Times New Roman" w:hAnsi="Times New Roman" w:cs="Times New Roman"/>
          <w:sz w:val="24"/>
          <w:szCs w:val="24"/>
        </w:rPr>
        <w:t>, as removed seeds are typically exposed to some mixture of dispersal and predation;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or rendered inviable</w:t>
      </w:r>
      <w:r w:rsidR="000B57A4">
        <w:rPr>
          <w:rFonts w:ascii="Times New Roman" w:hAnsi="Times New Roman" w:cs="Times New Roman"/>
          <w:sz w:val="24"/>
          <w:szCs w:val="24"/>
        </w:rPr>
        <w:t xml:space="preserve"> post-removal</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xml:space="preserve">, Penn and </w:t>
      </w:r>
      <w:proofErr w:type="spellStart"/>
      <w:r w:rsidR="00EF5383">
        <w:rPr>
          <w:rFonts w:ascii="Times New Roman" w:hAnsi="Times New Roman" w:cs="Times New Roman"/>
          <w:sz w:val="24"/>
          <w:szCs w:val="24"/>
        </w:rPr>
        <w:t>Crist</w:t>
      </w:r>
      <w:proofErr w:type="spellEnd"/>
      <w:r w:rsidR="00EF5383">
        <w:rPr>
          <w:rFonts w:ascii="Times New Roman" w:hAnsi="Times New Roman" w:cs="Times New Roman"/>
          <w:sz w:val="24"/>
          <w:szCs w:val="24"/>
        </w:rPr>
        <w:t xml:space="preserve">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w:t>
      </w:r>
      <w:commentRangeStart w:id="2"/>
      <w:r w:rsidR="00B9494F" w:rsidRPr="003C7677">
        <w:rPr>
          <w:rFonts w:ascii="Times New Roman" w:hAnsi="Times New Roman" w:cs="Times New Roman"/>
          <w:sz w:val="24"/>
          <w:szCs w:val="24"/>
          <w:highlight w:val="yellow"/>
        </w:rPr>
        <w:t>Often</w:t>
      </w:r>
      <w:commentRangeEnd w:id="2"/>
      <w:r w:rsidR="00D478F3">
        <w:rPr>
          <w:rStyle w:val="CommentReference"/>
        </w:rPr>
        <w:commentReference w:id="2"/>
      </w:r>
      <w:r w:rsidR="00B9494F" w:rsidRPr="003C7677">
        <w:rPr>
          <w:rFonts w:ascii="Times New Roman" w:hAnsi="Times New Roman" w:cs="Times New Roman"/>
          <w:sz w:val="24"/>
          <w:szCs w:val="24"/>
          <w:highlight w:val="yellow"/>
        </w:rPr>
        <w:t>, caching</w:t>
      </w:r>
      <w:r w:rsidR="003C2041" w:rsidRPr="003C7677">
        <w:rPr>
          <w:rFonts w:ascii="Times New Roman" w:hAnsi="Times New Roman" w:cs="Times New Roman"/>
          <w:sz w:val="24"/>
          <w:szCs w:val="24"/>
          <w:highlight w:val="yellow"/>
        </w:rPr>
        <w:t xml:space="preserve"> and burial</w:t>
      </w:r>
      <w:r w:rsidR="00B9494F" w:rsidRPr="003C7677">
        <w:rPr>
          <w:rFonts w:ascii="Times New Roman" w:hAnsi="Times New Roman" w:cs="Times New Roman"/>
          <w:sz w:val="24"/>
          <w:szCs w:val="24"/>
          <w:highlight w:val="yellow"/>
        </w:rPr>
        <w:t xml:space="preserve"> </w:t>
      </w:r>
      <w:r w:rsidR="003C2041" w:rsidRPr="003C7677">
        <w:rPr>
          <w:rFonts w:ascii="Times New Roman" w:hAnsi="Times New Roman" w:cs="Times New Roman"/>
          <w:sz w:val="24"/>
          <w:szCs w:val="24"/>
          <w:highlight w:val="yellow"/>
        </w:rPr>
        <w:t>improve</w:t>
      </w:r>
      <w:r w:rsidR="000B57A4" w:rsidRPr="003C7677">
        <w:rPr>
          <w:rFonts w:ascii="Times New Roman" w:hAnsi="Times New Roman" w:cs="Times New Roman"/>
          <w:sz w:val="24"/>
          <w:szCs w:val="24"/>
          <w:highlight w:val="yellow"/>
        </w:rPr>
        <w:t>s</w:t>
      </w:r>
      <w:r w:rsidR="003C2041" w:rsidRPr="003C7677">
        <w:rPr>
          <w:rFonts w:ascii="Times New Roman" w:hAnsi="Times New Roman" w:cs="Times New Roman"/>
          <w:sz w:val="24"/>
          <w:szCs w:val="24"/>
          <w:highlight w:val="yellow"/>
        </w:rPr>
        <w:t xml:space="preserve"> </w:t>
      </w:r>
      <w:r w:rsidR="000B57A4" w:rsidRPr="003C7677">
        <w:rPr>
          <w:rFonts w:ascii="Times New Roman" w:hAnsi="Times New Roman" w:cs="Times New Roman"/>
          <w:sz w:val="24"/>
          <w:szCs w:val="24"/>
          <w:highlight w:val="yellow"/>
        </w:rPr>
        <w:t>germination rates</w:t>
      </w:r>
      <w:r w:rsidR="003C2041" w:rsidRPr="003C7677">
        <w:rPr>
          <w:rFonts w:ascii="Times New Roman" w:hAnsi="Times New Roman" w:cs="Times New Roman"/>
          <w:sz w:val="24"/>
          <w:szCs w:val="24"/>
          <w:highlight w:val="yellow"/>
        </w:rPr>
        <w:t xml:space="preserve"> by protecting seeds from predation after secondary dispersal, though seeds </w:t>
      </w:r>
      <w:r w:rsidR="008C6725" w:rsidRPr="003C7677">
        <w:rPr>
          <w:rFonts w:ascii="Times New Roman" w:hAnsi="Times New Roman" w:cs="Times New Roman"/>
          <w:sz w:val="24"/>
          <w:szCs w:val="24"/>
          <w:highlight w:val="yellow"/>
        </w:rPr>
        <w:t xml:space="preserve">germinating after </w:t>
      </w:r>
      <w:r w:rsidR="00D92BE8" w:rsidRPr="003C7677">
        <w:rPr>
          <w:rFonts w:ascii="Times New Roman" w:hAnsi="Times New Roman" w:cs="Times New Roman"/>
          <w:sz w:val="24"/>
          <w:szCs w:val="24"/>
          <w:highlight w:val="yellow"/>
        </w:rPr>
        <w:t xml:space="preserve">being </w:t>
      </w:r>
      <w:r w:rsidR="003C2041" w:rsidRPr="003C7677">
        <w:rPr>
          <w:rFonts w:ascii="Times New Roman" w:hAnsi="Times New Roman" w:cs="Times New Roman"/>
          <w:sz w:val="24"/>
          <w:szCs w:val="24"/>
          <w:highlight w:val="yellow"/>
        </w:rPr>
        <w:t xml:space="preserve">cached at high densities may compete </w:t>
      </w:r>
      <w:r w:rsidR="008C6725" w:rsidRPr="003C7677">
        <w:rPr>
          <w:rFonts w:ascii="Times New Roman" w:hAnsi="Times New Roman" w:cs="Times New Roman"/>
          <w:sz w:val="24"/>
          <w:szCs w:val="24"/>
          <w:highlight w:val="yellow"/>
        </w:rPr>
        <w:t>as seedlings</w:t>
      </w:r>
      <w:r w:rsidR="00B9494F" w:rsidRPr="003C7677">
        <w:rPr>
          <w:rFonts w:ascii="Times New Roman" w:hAnsi="Times New Roman" w:cs="Times New Roman"/>
          <w:sz w:val="24"/>
          <w:szCs w:val="24"/>
          <w:highlight w:val="yellow"/>
        </w:rPr>
        <w:t xml:space="preserve"> (</w:t>
      </w:r>
      <w:r w:rsidR="003C2041" w:rsidRPr="003C7677">
        <w:rPr>
          <w:rFonts w:ascii="Times New Roman" w:hAnsi="Times New Roman" w:cs="Times New Roman"/>
          <w:sz w:val="24"/>
          <w:szCs w:val="24"/>
          <w:highlight w:val="yellow"/>
        </w:rPr>
        <w:t xml:space="preserve">Hulme and </w:t>
      </w:r>
      <w:proofErr w:type="spellStart"/>
      <w:r w:rsidR="003C2041" w:rsidRPr="003C7677">
        <w:rPr>
          <w:rFonts w:ascii="Times New Roman" w:hAnsi="Times New Roman" w:cs="Times New Roman"/>
          <w:sz w:val="24"/>
          <w:szCs w:val="24"/>
          <w:highlight w:val="yellow"/>
        </w:rPr>
        <w:t>Kollmann</w:t>
      </w:r>
      <w:proofErr w:type="spellEnd"/>
      <w:r w:rsidR="003C2041" w:rsidRPr="003C7677">
        <w:rPr>
          <w:rFonts w:ascii="Times New Roman" w:hAnsi="Times New Roman" w:cs="Times New Roman"/>
          <w:sz w:val="24"/>
          <w:szCs w:val="24"/>
          <w:highlight w:val="yellow"/>
        </w:rPr>
        <w:t xml:space="preserve"> 2005</w:t>
      </w:r>
      <w:r w:rsidR="00B9494F" w:rsidRPr="003C7677">
        <w:rPr>
          <w:rFonts w:ascii="Times New Roman" w:hAnsi="Times New Roman" w:cs="Times New Roman"/>
          <w:sz w:val="24"/>
          <w:szCs w:val="24"/>
          <w:highlight w:val="yellow"/>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 xml:space="preserve">However, it is rarely known what proportion of seeds are dispersed or cached </w:t>
      </w:r>
      <w:r w:rsidR="000B57A4">
        <w:rPr>
          <w:rFonts w:ascii="Times New Roman" w:hAnsi="Times New Roman" w:cs="Times New Roman"/>
          <w:sz w:val="24"/>
          <w:szCs w:val="24"/>
        </w:rPr>
        <w:t>unharmed</w:t>
      </w:r>
      <w:r w:rsidR="001543AE">
        <w:rPr>
          <w:rFonts w:ascii="Times New Roman" w:hAnsi="Times New Roman" w:cs="Times New Roman"/>
          <w:sz w:val="24"/>
          <w:szCs w:val="24"/>
        </w:rPr>
        <w:t xml:space="preserve"> </w:t>
      </w:r>
      <w:r w:rsidR="000B57A4">
        <w:rPr>
          <w:rFonts w:ascii="Times New Roman" w:hAnsi="Times New Roman" w:cs="Times New Roman"/>
          <w:sz w:val="24"/>
          <w:szCs w:val="24"/>
        </w:rPr>
        <w:t>versus that</w:t>
      </w:r>
      <w:r w:rsidR="001543AE">
        <w:rPr>
          <w:rFonts w:ascii="Times New Roman" w:hAnsi="Times New Roman" w:cs="Times New Roman"/>
          <w:sz w:val="24"/>
          <w:szCs w:val="24"/>
        </w:rPr>
        <w:t xml:space="preserve"> experienc</w:t>
      </w:r>
      <w:r w:rsidR="000B57A4">
        <w:rPr>
          <w:rFonts w:ascii="Times New Roman" w:hAnsi="Times New Roman" w:cs="Times New Roman"/>
          <w:sz w:val="24"/>
          <w:szCs w:val="24"/>
        </w:rPr>
        <w:t>ing</w:t>
      </w:r>
      <w:r w:rsidR="001543AE">
        <w:rPr>
          <w:rFonts w:ascii="Times New Roman" w:hAnsi="Times New Roman" w:cs="Times New Roman"/>
          <w:sz w:val="24"/>
          <w:szCs w:val="24"/>
        </w:rPr>
        <w:t xml:space="preserv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Such an assumption may</w:t>
      </w:r>
      <w:r w:rsidR="00D17587">
        <w:rPr>
          <w:rFonts w:ascii="Times New Roman" w:hAnsi="Times New Roman" w:cs="Times New Roman"/>
          <w:sz w:val="24"/>
          <w:szCs w:val="24"/>
        </w:rPr>
        <w:t xml:space="preserve"> not only overestimate actual rates of seed predation, but also underestimate secondary dispersal of seeds, as seed removal may not necessarily entail destruction but could instead </w:t>
      </w:r>
      <w:r w:rsidR="000B57A4">
        <w:rPr>
          <w:rFonts w:ascii="Times New Roman" w:hAnsi="Times New Roman" w:cs="Times New Roman"/>
          <w:sz w:val="24"/>
          <w:szCs w:val="24"/>
        </w:rPr>
        <w:t>initiate a</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 xml:space="preserve">C. </w:t>
      </w:r>
      <w:proofErr w:type="spellStart"/>
      <w:r w:rsidR="00D1188E">
        <w:rPr>
          <w:rFonts w:ascii="Times New Roman" w:hAnsi="Times New Roman" w:cs="Times New Roman"/>
          <w:i/>
          <w:iCs/>
          <w:sz w:val="24"/>
          <w:szCs w:val="24"/>
        </w:rPr>
        <w:t>acanthoides</w:t>
      </w:r>
      <w:proofErr w:type="spellEnd"/>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 xml:space="preserve">the proportions of removed seeds that are consumed or dispersed limits us from making any claims </w:t>
      </w:r>
      <w:r w:rsidR="00D17587">
        <w:rPr>
          <w:rFonts w:ascii="Times New Roman" w:hAnsi="Times New Roman" w:cs="Times New Roman"/>
          <w:sz w:val="24"/>
          <w:szCs w:val="24"/>
        </w:rPr>
        <w:lastRenderedPageBreak/>
        <w:t>about post-removal seed fate.</w:t>
      </w:r>
      <w:r w:rsidR="00D92BE8">
        <w:rPr>
          <w:rFonts w:ascii="Times New Roman" w:hAnsi="Times New Roman" w:cs="Times New Roman"/>
          <w:sz w:val="24"/>
          <w:szCs w:val="24"/>
        </w:rPr>
        <w:t xml:space="preserve"> Modelling of possible outcomes to assess their potential impacts would be a fruitful way to explore the importance of different fates (</w:t>
      </w:r>
      <w:proofErr w:type="spellStart"/>
      <w:r w:rsidR="003F49E8">
        <w:rPr>
          <w:rFonts w:ascii="Times New Roman" w:hAnsi="Times New Roman" w:cs="Times New Roman"/>
          <w:sz w:val="24"/>
          <w:szCs w:val="24"/>
        </w:rPr>
        <w:t>Vellend</w:t>
      </w:r>
      <w:proofErr w:type="spellEnd"/>
      <w:r w:rsidR="003F49E8">
        <w:rPr>
          <w:rFonts w:ascii="Times New Roman" w:hAnsi="Times New Roman" w:cs="Times New Roman"/>
          <w:sz w:val="24"/>
          <w:szCs w:val="24"/>
        </w:rPr>
        <w:t xml:space="preserve"> </w:t>
      </w:r>
      <w:r w:rsidR="003F49E8">
        <w:rPr>
          <w:rFonts w:ascii="Times New Roman" w:hAnsi="Times New Roman" w:cs="Times New Roman"/>
          <w:i/>
          <w:iCs/>
          <w:sz w:val="24"/>
          <w:szCs w:val="24"/>
        </w:rPr>
        <w:t>et al</w:t>
      </w:r>
      <w:r w:rsidR="003F49E8">
        <w:rPr>
          <w:rFonts w:ascii="Times New Roman" w:hAnsi="Times New Roman" w:cs="Times New Roman"/>
          <w:sz w:val="24"/>
          <w:szCs w:val="24"/>
        </w:rPr>
        <w:t>. 2006</w:t>
      </w:r>
      <w:r w:rsidR="00D92BE8">
        <w:rPr>
          <w:rFonts w:ascii="Times New Roman" w:hAnsi="Times New Roman" w:cs="Times New Roman"/>
          <w:sz w:val="24"/>
          <w:szCs w:val="24"/>
        </w:rPr>
        <w:t>).</w:t>
      </w:r>
    </w:p>
    <w:p w14:paraId="5DA0413E" w14:textId="7D0AD6AC" w:rsidR="00AE7BB7" w:rsidRPr="00F018BE" w:rsidRDefault="00DC45D5" w:rsidP="003D3A49">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w:t>
      </w:r>
      <w:r w:rsidR="007C5D67">
        <w:rPr>
          <w:rFonts w:ascii="Times New Roman" w:hAnsi="Times New Roman" w:cs="Times New Roman"/>
          <w:sz w:val="24"/>
          <w:szCs w:val="24"/>
        </w:rPr>
        <w:t xml:space="preserve">. Given that most </w:t>
      </w:r>
      <w:r w:rsidR="007C5D67">
        <w:rPr>
          <w:rFonts w:ascii="Times New Roman" w:hAnsi="Times New Roman" w:cs="Times New Roman"/>
          <w:i/>
          <w:iCs/>
          <w:sz w:val="24"/>
          <w:szCs w:val="24"/>
        </w:rPr>
        <w:t>C. nutans</w:t>
      </w:r>
      <w:r w:rsidR="007C5D67">
        <w:rPr>
          <w:rFonts w:ascii="Times New Roman" w:hAnsi="Times New Roman" w:cs="Times New Roman"/>
          <w:sz w:val="24"/>
          <w:szCs w:val="24"/>
        </w:rPr>
        <w:t xml:space="preserve"> and </w:t>
      </w:r>
      <w:r w:rsidR="007C5D67">
        <w:rPr>
          <w:rFonts w:ascii="Times New Roman" w:hAnsi="Times New Roman" w:cs="Times New Roman"/>
          <w:i/>
          <w:iCs/>
          <w:sz w:val="24"/>
          <w:szCs w:val="24"/>
        </w:rPr>
        <w:t xml:space="preserve">C. </w:t>
      </w:r>
      <w:proofErr w:type="spellStart"/>
      <w:r w:rsidR="007C5D67">
        <w:rPr>
          <w:rFonts w:ascii="Times New Roman" w:hAnsi="Times New Roman" w:cs="Times New Roman"/>
          <w:i/>
          <w:iCs/>
          <w:sz w:val="24"/>
          <w:szCs w:val="24"/>
        </w:rPr>
        <w:t>acanthoides</w:t>
      </w:r>
      <w:proofErr w:type="spellEnd"/>
      <w:r w:rsidR="007C5D67" w:rsidRPr="00F018BE">
        <w:rPr>
          <w:rFonts w:ascii="Times New Roman" w:hAnsi="Times New Roman" w:cs="Times New Roman"/>
          <w:sz w:val="24"/>
          <w:szCs w:val="24"/>
        </w:rPr>
        <w:t xml:space="preserve"> </w:t>
      </w:r>
      <w:r w:rsidR="007C5D67">
        <w:rPr>
          <w:rFonts w:ascii="Times New Roman" w:hAnsi="Times New Roman" w:cs="Times New Roman"/>
          <w:sz w:val="24"/>
          <w:szCs w:val="24"/>
        </w:rPr>
        <w:t xml:space="preserve">seeds were removed after only 48 hours, almost all seeds </w:t>
      </w:r>
      <w:r w:rsidR="007C5D67">
        <w:rPr>
          <w:rFonts w:ascii="Times New Roman" w:hAnsi="Times New Roman" w:cs="Times New Roman"/>
          <w:sz w:val="24"/>
          <w:szCs w:val="24"/>
        </w:rPr>
        <w:t>already dispersed by wind may travel</w:t>
      </w:r>
      <w:r w:rsidR="007C5D67">
        <w:rPr>
          <w:rFonts w:ascii="Times New Roman" w:hAnsi="Times New Roman" w:cs="Times New Roman"/>
          <w:sz w:val="24"/>
          <w:szCs w:val="24"/>
        </w:rPr>
        <w:t xml:space="preserve"> even further provided they are not subject to predation</w:t>
      </w:r>
      <w:r w:rsidR="007C5D67">
        <w:rPr>
          <w:rFonts w:ascii="Times New Roman" w:hAnsi="Times New Roman" w:cs="Times New Roman"/>
          <w:sz w:val="24"/>
          <w:szCs w:val="24"/>
        </w:rPr>
        <w:t xml:space="preserve">, and </w:t>
      </w:r>
      <w:r w:rsidR="007C5D67">
        <w:rPr>
          <w:rFonts w:ascii="Times New Roman" w:hAnsi="Times New Roman" w:cs="Times New Roman"/>
          <w:sz w:val="24"/>
          <w:szCs w:val="24"/>
        </w:rPr>
        <w:t xml:space="preserve">current estimates of how quickly </w:t>
      </w:r>
      <w:r w:rsidR="007C5D67" w:rsidRPr="007C5D67">
        <w:rPr>
          <w:rFonts w:ascii="Times New Roman" w:hAnsi="Times New Roman" w:cs="Times New Roman"/>
          <w:sz w:val="24"/>
          <w:szCs w:val="24"/>
        </w:rPr>
        <w:t>these species</w:t>
      </w:r>
      <w:r w:rsidR="007C5D67" w:rsidRPr="00F018BE">
        <w:rPr>
          <w:rFonts w:ascii="Times New Roman" w:hAnsi="Times New Roman" w:cs="Times New Roman"/>
          <w:sz w:val="24"/>
          <w:szCs w:val="24"/>
        </w:rPr>
        <w:t xml:space="preserve"> </w:t>
      </w:r>
      <w:r w:rsidR="007C5D67">
        <w:rPr>
          <w:rFonts w:ascii="Times New Roman" w:hAnsi="Times New Roman" w:cs="Times New Roman"/>
          <w:sz w:val="24"/>
          <w:szCs w:val="24"/>
        </w:rPr>
        <w:t>spread might be conservative</w:t>
      </w:r>
      <w:r w:rsidR="007C5D67">
        <w:rPr>
          <w:rFonts w:ascii="Times New Roman" w:hAnsi="Times New Roman" w:cs="Times New Roman"/>
          <w:sz w:val="24"/>
          <w:szCs w:val="24"/>
        </w:rPr>
        <w:t>;</w:t>
      </w:r>
      <w:r w:rsidR="007C5D67">
        <w:rPr>
          <w:rFonts w:ascii="Times New Roman" w:hAnsi="Times New Roman" w:cs="Times New Roman"/>
          <w:sz w:val="24"/>
          <w:szCs w:val="24"/>
        </w:rPr>
        <w:t xml:space="preserve"> current estimates of spatial spread (e.g., </w:t>
      </w:r>
      <w:proofErr w:type="spellStart"/>
      <w:r w:rsidR="007C5D67">
        <w:rPr>
          <w:rFonts w:ascii="Times New Roman" w:hAnsi="Times New Roman" w:cs="Times New Roman"/>
          <w:sz w:val="24"/>
          <w:szCs w:val="24"/>
        </w:rPr>
        <w:t>Skarpaas</w:t>
      </w:r>
      <w:proofErr w:type="spellEnd"/>
      <w:r w:rsidR="007C5D67">
        <w:rPr>
          <w:rFonts w:ascii="Times New Roman" w:hAnsi="Times New Roman" w:cs="Times New Roman"/>
          <w:sz w:val="24"/>
          <w:szCs w:val="24"/>
        </w:rPr>
        <w:t xml:space="preserve"> and Shea 2007, </w:t>
      </w:r>
      <w:proofErr w:type="spellStart"/>
      <w:r w:rsidR="007C5D67">
        <w:rPr>
          <w:rFonts w:ascii="Times New Roman" w:hAnsi="Times New Roman" w:cs="Times New Roman"/>
          <w:sz w:val="24"/>
          <w:szCs w:val="24"/>
        </w:rPr>
        <w:t>Jongejans</w:t>
      </w:r>
      <w:proofErr w:type="spellEnd"/>
      <w:r w:rsidR="007C5D67">
        <w:rPr>
          <w:rFonts w:ascii="Times New Roman" w:hAnsi="Times New Roman" w:cs="Times New Roman"/>
          <w:sz w:val="24"/>
          <w:szCs w:val="24"/>
        </w:rPr>
        <w:t xml:space="preserve"> </w:t>
      </w:r>
      <w:r w:rsidR="007C5D67">
        <w:rPr>
          <w:rFonts w:ascii="Times New Roman" w:hAnsi="Times New Roman" w:cs="Times New Roman"/>
          <w:i/>
          <w:iCs/>
          <w:sz w:val="24"/>
          <w:szCs w:val="24"/>
        </w:rPr>
        <w:t>et al</w:t>
      </w:r>
      <w:r w:rsidR="007C5D67">
        <w:rPr>
          <w:rFonts w:ascii="Times New Roman" w:hAnsi="Times New Roman" w:cs="Times New Roman"/>
          <w:sz w:val="24"/>
          <w:szCs w:val="24"/>
        </w:rPr>
        <w:t xml:space="preserve">. 2011, Zhang </w:t>
      </w:r>
      <w:r w:rsidR="007C5D67">
        <w:rPr>
          <w:rFonts w:ascii="Times New Roman" w:hAnsi="Times New Roman" w:cs="Times New Roman"/>
          <w:i/>
          <w:iCs/>
          <w:sz w:val="24"/>
          <w:szCs w:val="24"/>
        </w:rPr>
        <w:t>et al</w:t>
      </w:r>
      <w:r w:rsidR="007C5D67">
        <w:rPr>
          <w:rFonts w:ascii="Times New Roman" w:hAnsi="Times New Roman" w:cs="Times New Roman"/>
          <w:sz w:val="24"/>
          <w:szCs w:val="24"/>
        </w:rPr>
        <w:t xml:space="preserve">. 2011, Teller </w:t>
      </w:r>
      <w:r w:rsidR="007C5D67">
        <w:rPr>
          <w:rFonts w:ascii="Times New Roman" w:hAnsi="Times New Roman" w:cs="Times New Roman"/>
          <w:i/>
          <w:iCs/>
          <w:sz w:val="24"/>
          <w:szCs w:val="24"/>
        </w:rPr>
        <w:t>et al</w:t>
      </w:r>
      <w:r w:rsidR="007C5D67">
        <w:rPr>
          <w:rFonts w:ascii="Times New Roman" w:hAnsi="Times New Roman" w:cs="Times New Roman"/>
          <w:sz w:val="24"/>
          <w:szCs w:val="24"/>
        </w:rPr>
        <w:t>. 2016) only account for primary dispersal by wind.</w:t>
      </w:r>
      <w:r>
        <w:rPr>
          <w:rFonts w:ascii="Times New Roman" w:hAnsi="Times New Roman" w:cs="Times New Roman"/>
          <w:sz w:val="24"/>
          <w:szCs w:val="24"/>
        </w:rPr>
        <w:t xml:space="preserve"> </w:t>
      </w:r>
      <w:commentRangeStart w:id="3"/>
      <w:r w:rsidR="00B80641" w:rsidRPr="00A561D5">
        <w:rPr>
          <w:rFonts w:ascii="Times New Roman" w:hAnsi="Times New Roman" w:cs="Times New Roman"/>
          <w:sz w:val="24"/>
          <w:szCs w:val="24"/>
          <w:highlight w:val="yellow"/>
        </w:rPr>
        <w:t xml:space="preserve">Secondary dispersal </w:t>
      </w:r>
      <w:commentRangeEnd w:id="3"/>
      <w:r w:rsidR="00D478F3">
        <w:rPr>
          <w:rStyle w:val="CommentReference"/>
        </w:rPr>
        <w:commentReference w:id="3"/>
      </w:r>
      <w:r w:rsidR="00B80641" w:rsidRPr="00A561D5">
        <w:rPr>
          <w:rFonts w:ascii="Times New Roman" w:hAnsi="Times New Roman" w:cs="Times New Roman"/>
          <w:sz w:val="24"/>
          <w:szCs w:val="24"/>
          <w:highlight w:val="yellow"/>
        </w:rPr>
        <w:t xml:space="preserve">may also affect the germination and recruitment of new individuals by moving seeds to locations that may be more favourable to germination than their original </w:t>
      </w:r>
      <w:proofErr w:type="gramStart"/>
      <w:r w:rsidR="00B80641" w:rsidRPr="00A561D5">
        <w:rPr>
          <w:rFonts w:ascii="Times New Roman" w:hAnsi="Times New Roman" w:cs="Times New Roman"/>
          <w:sz w:val="24"/>
          <w:szCs w:val="24"/>
          <w:highlight w:val="yellow"/>
        </w:rPr>
        <w:t>location</w:t>
      </w:r>
      <w:r w:rsidR="00737BC2" w:rsidRPr="00A561D5">
        <w:rPr>
          <w:rFonts w:ascii="Times New Roman" w:hAnsi="Times New Roman" w:cs="Times New Roman"/>
          <w:sz w:val="24"/>
          <w:szCs w:val="24"/>
          <w:highlight w:val="yellow"/>
        </w:rPr>
        <w:t>, or</w:t>
      </w:r>
      <w:proofErr w:type="gramEnd"/>
      <w:r w:rsidR="00737BC2" w:rsidRPr="00A561D5">
        <w:rPr>
          <w:rFonts w:ascii="Times New Roman" w:hAnsi="Times New Roman" w:cs="Times New Roman"/>
          <w:sz w:val="24"/>
          <w:szCs w:val="24"/>
          <w:highlight w:val="yellow"/>
        </w:rPr>
        <w:t xml:space="preserve"> helping them escape </w:t>
      </w:r>
      <w:r w:rsidR="00737BC2" w:rsidRPr="00A561D5">
        <w:rPr>
          <w:rFonts w:ascii="Times New Roman" w:hAnsi="Times New Roman" w:cs="Times New Roman"/>
          <w:sz w:val="24"/>
          <w:szCs w:val="24"/>
          <w:highlight w:val="yellow"/>
        </w:rPr>
        <w:t>density-dependent mortality from predation or parent-offspring competition (Janzen 1970, Connell 1971)</w:t>
      </w:r>
      <w:r w:rsidR="00174098" w:rsidRPr="00A561D5">
        <w:rPr>
          <w:rFonts w:ascii="Times New Roman" w:hAnsi="Times New Roman" w:cs="Times New Roman"/>
          <w:sz w:val="24"/>
          <w:szCs w:val="24"/>
          <w:highlight w:val="yellow"/>
        </w:rPr>
        <w:t>.</w:t>
      </w:r>
      <w:r w:rsidR="00174098">
        <w:rPr>
          <w:rFonts w:ascii="Times New Roman" w:hAnsi="Times New Roman" w:cs="Times New Roman"/>
          <w:sz w:val="24"/>
          <w:szCs w:val="24"/>
        </w:rPr>
        <w:t xml:space="preserve"> </w:t>
      </w:r>
      <w:r w:rsidR="009024E3">
        <w:rPr>
          <w:rFonts w:ascii="Times New Roman" w:hAnsi="Times New Roman" w:cs="Times New Roman"/>
          <w:sz w:val="24"/>
          <w:szCs w:val="24"/>
        </w:rPr>
        <w:t xml:space="preserve">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w:t>
      </w:r>
      <w:r w:rsidR="00A90605">
        <w:rPr>
          <w:rFonts w:ascii="Times New Roman" w:hAnsi="Times New Roman" w:cs="Times New Roman"/>
          <w:sz w:val="24"/>
          <w:szCs w:val="24"/>
        </w:rPr>
        <w:t xml:space="preserve">thus </w:t>
      </w:r>
      <w:r w:rsidR="009024E3">
        <w:rPr>
          <w:rFonts w:ascii="Times New Roman" w:hAnsi="Times New Roman" w:cs="Times New Roman"/>
          <w:sz w:val="24"/>
          <w:szCs w:val="24"/>
        </w:rPr>
        <w:t xml:space="preserve">plays a critical role </w:t>
      </w:r>
      <w:r w:rsidR="00313C1E">
        <w:rPr>
          <w:rFonts w:ascii="Times New Roman" w:hAnsi="Times New Roman" w:cs="Times New Roman"/>
          <w:sz w:val="24"/>
          <w:szCs w:val="24"/>
        </w:rPr>
        <w:t>in the movement of propagules</w:t>
      </w:r>
      <w:r w:rsidR="00A90605">
        <w:rPr>
          <w:rFonts w:ascii="Times New Roman" w:hAnsi="Times New Roman" w:cs="Times New Roman"/>
          <w:sz w:val="24"/>
          <w:szCs w:val="24"/>
        </w:rPr>
        <w:t xml:space="preserve">. </w:t>
      </w:r>
      <w:r w:rsidR="007C5D67">
        <w:rPr>
          <w:rFonts w:ascii="Times New Roman" w:hAnsi="Times New Roman" w:cs="Times New Roman"/>
          <w:sz w:val="24"/>
          <w:szCs w:val="24"/>
        </w:rPr>
        <w:t>Though</w:t>
      </w:r>
      <w:r w:rsidR="00290B07">
        <w:rPr>
          <w:rFonts w:ascii="Times New Roman" w:hAnsi="Times New Roman" w:cs="Times New Roman"/>
          <w:sz w:val="24"/>
          <w:szCs w:val="24"/>
        </w:rPr>
        <w:t xml:space="preserve"> </w:t>
      </w:r>
      <w:r w:rsidR="00313C1E">
        <w:rPr>
          <w:rFonts w:ascii="Times New Roman" w:hAnsi="Times New Roman" w:cs="Times New Roman"/>
          <w:sz w:val="24"/>
          <w:szCs w:val="24"/>
        </w:rPr>
        <w:t xml:space="preserve">further </w:t>
      </w:r>
      <w:r w:rsidR="00A90605">
        <w:rPr>
          <w:rFonts w:ascii="Times New Roman" w:hAnsi="Times New Roman" w:cs="Times New Roman"/>
          <w:sz w:val="24"/>
          <w:szCs w:val="24"/>
        </w:rPr>
        <w:t xml:space="preserve">research </w:t>
      </w:r>
      <w:r w:rsidR="00313C1E">
        <w:rPr>
          <w:rFonts w:ascii="Times New Roman" w:hAnsi="Times New Roman" w:cs="Times New Roman"/>
          <w:sz w:val="24"/>
          <w:szCs w:val="24"/>
        </w:rPr>
        <w:t>is needed</w:t>
      </w:r>
      <w:r w:rsidR="00A90605">
        <w:rPr>
          <w:rFonts w:ascii="Times New Roman" w:hAnsi="Times New Roman" w:cs="Times New Roman"/>
          <w:sz w:val="24"/>
          <w:szCs w:val="24"/>
        </w:rPr>
        <w:t>, o</w:t>
      </w:r>
      <w:r w:rsidR="00700742">
        <w:rPr>
          <w:rFonts w:ascii="Times New Roman" w:hAnsi="Times New Roman" w:cs="Times New Roman"/>
          <w:sz w:val="24"/>
          <w:szCs w:val="24"/>
        </w:rPr>
        <w:t>u</w:t>
      </w:r>
      <w:r w:rsidR="00A90605">
        <w:rPr>
          <w:rFonts w:ascii="Times New Roman" w:hAnsi="Times New Roman" w:cs="Times New Roman"/>
          <w:sz w:val="24"/>
          <w:szCs w:val="24"/>
        </w:rPr>
        <w:t>r study is a first step</w:t>
      </w:r>
      <w:r w:rsidR="00313C1E">
        <w:rPr>
          <w:rFonts w:ascii="Times New Roman" w:hAnsi="Times New Roman" w:cs="Times New Roman"/>
          <w:sz w:val="24"/>
          <w:szCs w:val="24"/>
        </w:rPr>
        <w:t xml:space="preserve"> to fully understand</w:t>
      </w:r>
      <w:r w:rsidR="00A90605">
        <w:rPr>
          <w:rFonts w:ascii="Times New Roman" w:hAnsi="Times New Roman" w:cs="Times New Roman"/>
          <w:sz w:val="24"/>
          <w:szCs w:val="24"/>
        </w:rPr>
        <w:t>ing</w:t>
      </w:r>
      <w:r w:rsidR="00313C1E">
        <w:rPr>
          <w:rFonts w:ascii="Times New Roman" w:hAnsi="Times New Roman" w:cs="Times New Roman"/>
          <w:sz w:val="24"/>
          <w:szCs w:val="24"/>
        </w:rPr>
        <w:t xml:space="preserve"> </w:t>
      </w:r>
      <w:r w:rsidR="00A90605">
        <w:rPr>
          <w:rFonts w:ascii="Times New Roman" w:hAnsi="Times New Roman" w:cs="Times New Roman"/>
          <w:sz w:val="24"/>
          <w:szCs w:val="24"/>
        </w:rPr>
        <w:t>the potential for climate warming to increase secondary seed dispersal</w:t>
      </w:r>
      <w:r w:rsidR="005526FD">
        <w:rPr>
          <w:rFonts w:ascii="Times New Roman" w:hAnsi="Times New Roman" w:cs="Times New Roman"/>
          <w:sz w:val="24"/>
          <w:szCs w:val="24"/>
        </w:rPr>
        <w:t>,</w:t>
      </w:r>
      <w:r w:rsidR="00A90605">
        <w:rPr>
          <w:rFonts w:ascii="Times New Roman" w:hAnsi="Times New Roman" w:cs="Times New Roman"/>
          <w:sz w:val="24"/>
          <w:szCs w:val="24"/>
        </w:rPr>
        <w:t xml:space="preserve"> and the resultant rate of </w:t>
      </w:r>
      <w:r w:rsidR="00313C1E">
        <w:rPr>
          <w:rFonts w:ascii="Times New Roman" w:hAnsi="Times New Roman" w:cs="Times New Roman"/>
          <w:sz w:val="24"/>
          <w:szCs w:val="24"/>
        </w:rPr>
        <w:t xml:space="preserve">population </w:t>
      </w:r>
      <w:r w:rsidR="000231CC">
        <w:rPr>
          <w:rFonts w:ascii="Times New Roman" w:hAnsi="Times New Roman" w:cs="Times New Roman"/>
          <w:sz w:val="24"/>
          <w:szCs w:val="24"/>
        </w:rPr>
        <w:t xml:space="preserve">infilling and </w:t>
      </w:r>
      <w:r w:rsidR="00313C1E">
        <w:rPr>
          <w:rFonts w:ascii="Times New Roman" w:hAnsi="Times New Roman" w:cs="Times New Roman"/>
          <w:sz w:val="24"/>
          <w:szCs w:val="24"/>
        </w:rPr>
        <w:t>spread</w:t>
      </w:r>
      <w:r w:rsidR="009024E3">
        <w:rPr>
          <w:rFonts w:ascii="Times New Roman" w:hAnsi="Times New Roman" w:cs="Times New Roman"/>
          <w:sz w:val="24"/>
          <w:szCs w:val="24"/>
        </w:rPr>
        <w:t>.</w:t>
      </w:r>
      <w:r w:rsidR="007F36D5">
        <w:rPr>
          <w:rFonts w:ascii="Times New Roman" w:hAnsi="Times New Roman" w:cs="Times New Roman"/>
          <w:sz w:val="24"/>
          <w:szCs w:val="24"/>
        </w:rPr>
        <w:t xml:space="preserve"> </w:t>
      </w:r>
      <w:r w:rsidR="007F36D5" w:rsidRPr="004F17BA">
        <w:rPr>
          <w:rFonts w:ascii="Times New Roman" w:hAnsi="Times New Roman" w:cs="Times New Roman"/>
          <w:sz w:val="24"/>
          <w:szCs w:val="24"/>
          <w:highlight w:val="green"/>
        </w:rPr>
        <w:t xml:space="preserve">Given that many plant families have </w:t>
      </w:r>
      <w:proofErr w:type="spellStart"/>
      <w:r w:rsidR="007F36D5" w:rsidRPr="004F17BA">
        <w:rPr>
          <w:rFonts w:ascii="Times New Roman" w:hAnsi="Times New Roman" w:cs="Times New Roman"/>
          <w:sz w:val="24"/>
          <w:szCs w:val="24"/>
          <w:highlight w:val="green"/>
        </w:rPr>
        <w:t>elaiosome</w:t>
      </w:r>
      <w:proofErr w:type="spellEnd"/>
      <w:r w:rsidR="007F36D5" w:rsidRPr="004F17BA">
        <w:rPr>
          <w:rFonts w:ascii="Times New Roman" w:hAnsi="Times New Roman" w:cs="Times New Roman"/>
          <w:sz w:val="24"/>
          <w:szCs w:val="24"/>
          <w:highlight w:val="green"/>
        </w:rPr>
        <w:t>-bearing species and will be subject to increased growing temperatures, potential warming-induced shifts in secondary dispersal may be seen on a global scale.</w:t>
      </w:r>
    </w:p>
    <w:p w14:paraId="1DA7EFF7" w14:textId="0CD86030" w:rsidR="003E2536" w:rsidRPr="00CC7A12" w:rsidRDefault="003E2536"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Acknowledgments</w:t>
      </w:r>
    </w:p>
    <w:p w14:paraId="1A82CEAC" w14:textId="2E0EC6A6" w:rsidR="00AB39EF" w:rsidRDefault="00AE26CE" w:rsidP="006932EE">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The authors thank</w:t>
      </w:r>
      <w:r w:rsidR="008455BF">
        <w:rPr>
          <w:rFonts w:ascii="Times New Roman" w:hAnsi="Times New Roman" w:cs="Times New Roman"/>
          <w:sz w:val="24"/>
          <w:szCs w:val="24"/>
        </w:rPr>
        <w:t xml:space="preserve"> C.S. </w:t>
      </w:r>
      <w:proofErr w:type="spellStart"/>
      <w:r w:rsidR="008455BF">
        <w:rPr>
          <w:rFonts w:ascii="Times New Roman" w:hAnsi="Times New Roman" w:cs="Times New Roman"/>
          <w:sz w:val="24"/>
          <w:szCs w:val="24"/>
        </w:rPr>
        <w:t>Bjorå</w:t>
      </w:r>
      <w:proofErr w:type="spellEnd"/>
      <w:r w:rsidR="008455BF">
        <w:rPr>
          <w:rFonts w:ascii="Times New Roman" w:hAnsi="Times New Roman" w:cs="Times New Roman"/>
          <w:sz w:val="24"/>
          <w:szCs w:val="24"/>
        </w:rPr>
        <w:t>, O. Pedersen, and</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w:t>
      </w:r>
      <w:proofErr w:type="spellStart"/>
      <w:r w:rsidR="003E2536">
        <w:rPr>
          <w:rFonts w:ascii="Times New Roman" w:hAnsi="Times New Roman" w:cs="Times New Roman"/>
          <w:sz w:val="24"/>
          <w:szCs w:val="24"/>
        </w:rPr>
        <w:t>Nordal</w:t>
      </w:r>
      <w:proofErr w:type="spellEnd"/>
      <w:r w:rsidR="003E2536">
        <w:rPr>
          <w:rFonts w:ascii="Times New Roman" w:hAnsi="Times New Roman" w:cs="Times New Roman"/>
          <w:sz w:val="24"/>
          <w:szCs w:val="24"/>
        </w:rPr>
        <w:t xml:space="preserve"> for helpful discussions</w:t>
      </w:r>
      <w:r w:rsidR="009F3B69">
        <w:rPr>
          <w:rFonts w:ascii="Times New Roman" w:hAnsi="Times New Roman" w:cs="Times New Roman"/>
          <w:sz w:val="24"/>
          <w:szCs w:val="24"/>
        </w:rPr>
        <w:t xml:space="preserve"> on </w:t>
      </w:r>
      <w:r w:rsidR="008455BF">
        <w:rPr>
          <w:rFonts w:ascii="Times New Roman" w:hAnsi="Times New Roman" w:cs="Times New Roman"/>
          <w:sz w:val="24"/>
          <w:szCs w:val="24"/>
        </w:rPr>
        <w:t xml:space="preserve">relevant </w:t>
      </w:r>
      <w:r w:rsidR="006932EE">
        <w:rPr>
          <w:rFonts w:ascii="Times New Roman" w:hAnsi="Times New Roman" w:cs="Times New Roman"/>
          <w:sz w:val="24"/>
          <w:szCs w:val="24"/>
        </w:rPr>
        <w:t xml:space="preserve">myrmecochory </w:t>
      </w:r>
      <w:r w:rsidR="008455BF">
        <w:rPr>
          <w:rFonts w:ascii="Times New Roman" w:hAnsi="Times New Roman" w:cs="Times New Roman"/>
          <w:sz w:val="24"/>
          <w:szCs w:val="24"/>
        </w:rPr>
        <w:t>literature</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gamma irradiation of</w:t>
      </w:r>
      <w:r w:rsidR="00240665">
        <w:rPr>
          <w:rFonts w:ascii="Times New Roman" w:hAnsi="Times New Roman" w:cs="Times New Roman"/>
          <w:sz w:val="24"/>
          <w:szCs w:val="24"/>
        </w:rPr>
        <w:t xml:space="preserve"> thistle</w:t>
      </w:r>
      <w:r w:rsidR="00147A50">
        <w:rPr>
          <w:rFonts w:ascii="Times New Roman" w:hAnsi="Times New Roman" w:cs="Times New Roman"/>
          <w:sz w:val="24"/>
          <w:szCs w:val="24"/>
        </w:rPr>
        <w:t xml:space="preserve"> seeds at the </w:t>
      </w:r>
      <w:r w:rsidR="00FD6839">
        <w:rPr>
          <w:rFonts w:ascii="Times New Roman" w:hAnsi="Times New Roman" w:cs="Times New Roman"/>
          <w:sz w:val="24"/>
          <w:szCs w:val="24"/>
        </w:rPr>
        <w:t xml:space="preserve">Penn State </w:t>
      </w:r>
      <w:proofErr w:type="spellStart"/>
      <w:r w:rsidR="00FD6839">
        <w:rPr>
          <w:rFonts w:ascii="Times New Roman" w:hAnsi="Times New Roman" w:cs="Times New Roman"/>
          <w:sz w:val="24"/>
          <w:szCs w:val="24"/>
        </w:rPr>
        <w:t>Breazeale</w:t>
      </w:r>
      <w:proofErr w:type="spellEnd"/>
      <w:r w:rsidR="00FD6839">
        <w:rPr>
          <w:rFonts w:ascii="Times New Roman" w:hAnsi="Times New Roman" w:cs="Times New Roman"/>
          <w:sz w:val="24"/>
          <w:szCs w:val="24"/>
        </w:rPr>
        <w:t xml:space="preserv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E18B2">
        <w:rPr>
          <w:rFonts w:ascii="Times New Roman" w:hAnsi="Times New Roman" w:cs="Times New Roman"/>
          <w:sz w:val="24"/>
          <w:szCs w:val="24"/>
        </w:rPr>
        <w:t xml:space="preserve"> J. Darlington, M. Dwyer, and other </w:t>
      </w:r>
      <w:r w:rsidR="00AE18B2" w:rsidRPr="00B65D15">
        <w:rPr>
          <w:rFonts w:ascii="Times New Roman" w:hAnsi="Times New Roman" w:cs="Times New Roman"/>
          <w:sz w:val="24"/>
          <w:szCs w:val="24"/>
          <w:lang w:val="en-US"/>
        </w:rPr>
        <w:t>personnel at the Russell E. Larson Agricultural Research Center</w:t>
      </w:r>
      <w:r w:rsidR="00AE18B2">
        <w:rPr>
          <w:rFonts w:ascii="Times New Roman" w:hAnsi="Times New Roman" w:cs="Times New Roman"/>
          <w:sz w:val="24"/>
          <w:szCs w:val="24"/>
          <w:lang w:val="en-US"/>
        </w:rPr>
        <w:t xml:space="preserve"> helped provide logistical </w:t>
      </w:r>
      <w:r w:rsidR="00AE18B2">
        <w:rPr>
          <w:rFonts w:ascii="Times New Roman" w:hAnsi="Times New Roman" w:cs="Times New Roman"/>
          <w:sz w:val="24"/>
          <w:szCs w:val="24"/>
          <w:lang w:val="en-US"/>
        </w:rPr>
        <w:lastRenderedPageBreak/>
        <w:t>support for the field site where</w:t>
      </w:r>
      <w:r w:rsidR="006932EE">
        <w:rPr>
          <w:rFonts w:ascii="Times New Roman" w:hAnsi="Times New Roman" w:cs="Times New Roman"/>
          <w:sz w:val="24"/>
          <w:szCs w:val="24"/>
          <w:lang w:val="en-US"/>
        </w:rPr>
        <w:t xml:space="preserve"> seed removal</w:t>
      </w:r>
      <w:r w:rsidR="00AE18B2">
        <w:rPr>
          <w:rFonts w:ascii="Times New Roman" w:hAnsi="Times New Roman" w:cs="Times New Roman"/>
          <w:sz w:val="24"/>
          <w:szCs w:val="24"/>
          <w:lang w:val="en-US"/>
        </w:rPr>
        <w:t xml:space="preserve"> experiments were conducted.</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0DC1C271" w14:textId="5B4919E9" w:rsidR="00AB39EF" w:rsidRPr="00CC7A12" w:rsidRDefault="00AB39EF"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Author Contributions</w:t>
      </w:r>
    </w:p>
    <w:p w14:paraId="50DC32B0" w14:textId="1BADFBEB" w:rsidR="00AB39EF" w:rsidRPr="00E27A5E" w:rsidRDefault="00AB39EF" w:rsidP="006932EE">
      <w:pPr>
        <w:spacing w:line="480" w:lineRule="auto"/>
        <w:ind w:firstLine="284"/>
        <w:jc w:val="both"/>
        <w:rPr>
          <w:rFonts w:ascii="Times New Roman" w:hAnsi="Times New Roman" w:cs="Times New Roman"/>
          <w:b/>
          <w:bCs/>
          <w:sz w:val="32"/>
          <w:szCs w:val="32"/>
        </w:rPr>
      </w:pPr>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p>
    <w:p w14:paraId="6BAACA7C" w14:textId="3BD44B78" w:rsidR="00204FAB" w:rsidRPr="00CC7A12" w:rsidRDefault="00204FAB" w:rsidP="00CC7A12">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References</w:t>
      </w:r>
    </w:p>
    <w:p w14:paraId="579AAB1A" w14:textId="278E8185" w:rsidR="00B705D6" w:rsidRDefault="00A02EDA" w:rsidP="00CC7A12">
      <w:pPr>
        <w:spacing w:after="120" w:line="480" w:lineRule="auto"/>
        <w:ind w:left="284" w:hanging="284"/>
        <w:jc w:val="both"/>
        <w:rPr>
          <w:rFonts w:ascii="Times New Roman" w:hAnsi="Times New Roman" w:cs="Times New Roman"/>
          <w:sz w:val="24"/>
          <w:szCs w:val="24"/>
        </w:rPr>
      </w:pPr>
      <w:bookmarkStart w:id="4" w:name="_Hlk133475245"/>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w:t>
      </w:r>
      <w:proofErr w:type="spellStart"/>
      <w:r w:rsidRPr="00A02EDA">
        <w:rPr>
          <w:rFonts w:ascii="Times New Roman" w:hAnsi="Times New Roman" w:cs="Times New Roman"/>
          <w:sz w:val="24"/>
          <w:szCs w:val="24"/>
        </w:rPr>
        <w:t>arvense</w:t>
      </w:r>
      <w:proofErr w:type="spellEnd"/>
      <w:r w:rsidRPr="00A02EDA">
        <w:rPr>
          <w:rFonts w:ascii="Times New Roman" w:hAnsi="Times New Roman" w:cs="Times New Roman"/>
          <w:sz w:val="24"/>
          <w:szCs w:val="24"/>
        </w:rPr>
        <w:t xml:space="preserv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308E3AAB" w14:textId="23FCBD48" w:rsidR="004B3E3D" w:rsidRDefault="004B3E3D" w:rsidP="00CC7A12">
      <w:pPr>
        <w:spacing w:after="120" w:line="480" w:lineRule="auto"/>
        <w:ind w:left="284" w:hanging="284"/>
        <w:jc w:val="both"/>
        <w:rPr>
          <w:rFonts w:ascii="Times New Roman" w:hAnsi="Times New Roman" w:cs="Times New Roman"/>
          <w:sz w:val="24"/>
          <w:szCs w:val="24"/>
        </w:rPr>
      </w:pPr>
      <w:r w:rsidRPr="004B3E3D">
        <w:rPr>
          <w:rFonts w:ascii="Times New Roman" w:hAnsi="Times New Roman" w:cs="Times New Roman"/>
          <w:sz w:val="24"/>
          <w:szCs w:val="24"/>
        </w:rPr>
        <w:t xml:space="preserve">Anjos, D. V., Leal, L. C., </w:t>
      </w:r>
      <w:proofErr w:type="spellStart"/>
      <w:r w:rsidRPr="004B3E3D">
        <w:rPr>
          <w:rFonts w:ascii="Times New Roman" w:hAnsi="Times New Roman" w:cs="Times New Roman"/>
          <w:sz w:val="24"/>
          <w:szCs w:val="24"/>
        </w:rPr>
        <w:t>Jordano</w:t>
      </w:r>
      <w:proofErr w:type="spellEnd"/>
      <w:r w:rsidRPr="004B3E3D">
        <w:rPr>
          <w:rFonts w:ascii="Times New Roman" w:hAnsi="Times New Roman" w:cs="Times New Roman"/>
          <w:sz w:val="24"/>
          <w:szCs w:val="24"/>
        </w:rPr>
        <w:t>, P., &amp; Del‐Claro, K. (2020</w:t>
      </w:r>
      <w:r>
        <w:rPr>
          <w:rFonts w:ascii="Times New Roman" w:hAnsi="Times New Roman" w:cs="Times New Roman"/>
          <w:sz w:val="24"/>
          <w:szCs w:val="24"/>
        </w:rPr>
        <w:t>a</w:t>
      </w:r>
      <w:r w:rsidRPr="004B3E3D">
        <w:rPr>
          <w:rFonts w:ascii="Times New Roman" w:hAnsi="Times New Roman" w:cs="Times New Roman"/>
          <w:sz w:val="24"/>
          <w:szCs w:val="24"/>
        </w:rPr>
        <w:t>). Ants as diaspore removers of non‐</w:t>
      </w:r>
      <w:proofErr w:type="spellStart"/>
      <w:r w:rsidRPr="004B3E3D">
        <w:rPr>
          <w:rFonts w:ascii="Times New Roman" w:hAnsi="Times New Roman" w:cs="Times New Roman"/>
          <w:sz w:val="24"/>
          <w:szCs w:val="24"/>
        </w:rPr>
        <w:t>myrmecochorous</w:t>
      </w:r>
      <w:proofErr w:type="spellEnd"/>
      <w:r w:rsidRPr="004B3E3D">
        <w:rPr>
          <w:rFonts w:ascii="Times New Roman" w:hAnsi="Times New Roman" w:cs="Times New Roman"/>
          <w:sz w:val="24"/>
          <w:szCs w:val="24"/>
        </w:rPr>
        <w:t xml:space="preserve"> plants: a meta‐analysis. </w:t>
      </w:r>
      <w:r w:rsidRPr="00E44350">
        <w:rPr>
          <w:rFonts w:ascii="Times New Roman" w:hAnsi="Times New Roman" w:cs="Times New Roman"/>
          <w:i/>
          <w:iCs/>
          <w:sz w:val="24"/>
          <w:szCs w:val="24"/>
        </w:rPr>
        <w:t>Oikos</w:t>
      </w:r>
      <w:r w:rsidRPr="004B3E3D">
        <w:rPr>
          <w:rFonts w:ascii="Times New Roman" w:hAnsi="Times New Roman" w:cs="Times New Roman"/>
          <w:sz w:val="24"/>
          <w:szCs w:val="24"/>
        </w:rPr>
        <w:t>, 129(6), 775-786.</w:t>
      </w:r>
    </w:p>
    <w:p w14:paraId="047F44C3" w14:textId="7AB8FD31" w:rsidR="00E84E41" w:rsidRDefault="00E84E41" w:rsidP="00CC7A12">
      <w:pPr>
        <w:spacing w:after="120" w:line="480" w:lineRule="auto"/>
        <w:ind w:left="284" w:hanging="284"/>
        <w:jc w:val="both"/>
        <w:rPr>
          <w:rFonts w:ascii="Times New Roman" w:hAnsi="Times New Roman" w:cs="Times New Roman"/>
          <w:sz w:val="24"/>
          <w:szCs w:val="24"/>
        </w:rPr>
      </w:pPr>
      <w:r w:rsidRPr="00E84E41">
        <w:rPr>
          <w:rFonts w:ascii="Times New Roman" w:hAnsi="Times New Roman" w:cs="Times New Roman"/>
          <w:sz w:val="24"/>
          <w:szCs w:val="24"/>
        </w:rPr>
        <w:t>Anjos, D.V., Andersen, A.N., Carvalho, R.L., Sousa, R.M., &amp; Del‐Claro, K. (2020</w:t>
      </w:r>
      <w:r w:rsidR="004B3E3D">
        <w:rPr>
          <w:rFonts w:ascii="Times New Roman" w:hAnsi="Times New Roman" w:cs="Times New Roman"/>
          <w:sz w:val="24"/>
          <w:szCs w:val="24"/>
        </w:rPr>
        <w:t>b</w:t>
      </w:r>
      <w:r w:rsidRPr="00E84E41">
        <w:rPr>
          <w:rFonts w:ascii="Times New Roman" w:hAnsi="Times New Roman" w:cs="Times New Roman"/>
          <w:sz w:val="24"/>
          <w:szCs w:val="24"/>
        </w:rPr>
        <w:t xml:space="preserve">). Switching roles from antagonist to mutualist: a harvester ant as a key seed disperser of a </w:t>
      </w:r>
      <w:proofErr w:type="spellStart"/>
      <w:r w:rsidRPr="00E84E41">
        <w:rPr>
          <w:rFonts w:ascii="Times New Roman" w:hAnsi="Times New Roman" w:cs="Times New Roman"/>
          <w:sz w:val="24"/>
          <w:szCs w:val="24"/>
        </w:rPr>
        <w:t>myrmecochorous</w:t>
      </w:r>
      <w:proofErr w:type="spellEnd"/>
      <w:r w:rsidRPr="00E84E41">
        <w:rPr>
          <w:rFonts w:ascii="Times New Roman" w:hAnsi="Times New Roman" w:cs="Times New Roman"/>
          <w:sz w:val="24"/>
          <w:szCs w:val="24"/>
        </w:rPr>
        <w:t xml:space="preserve"> plant. </w:t>
      </w:r>
      <w:r w:rsidRPr="00E44350">
        <w:rPr>
          <w:rFonts w:ascii="Times New Roman" w:hAnsi="Times New Roman" w:cs="Times New Roman"/>
          <w:i/>
          <w:iCs/>
          <w:sz w:val="24"/>
          <w:szCs w:val="24"/>
        </w:rPr>
        <w:t>Ecological Entomology</w:t>
      </w:r>
      <w:r w:rsidRPr="00E84E41">
        <w:rPr>
          <w:rFonts w:ascii="Times New Roman" w:hAnsi="Times New Roman" w:cs="Times New Roman"/>
          <w:sz w:val="24"/>
          <w:szCs w:val="24"/>
        </w:rPr>
        <w:t>, 45(5), 1063-1070.</w:t>
      </w:r>
    </w:p>
    <w:p w14:paraId="028C51B2" w14:textId="73D6AEB5" w:rsidR="00C04157" w:rsidRDefault="00C04157" w:rsidP="00B35E53">
      <w:pPr>
        <w:spacing w:after="120" w:line="480" w:lineRule="auto"/>
        <w:ind w:left="284" w:hanging="284"/>
        <w:jc w:val="both"/>
        <w:rPr>
          <w:rFonts w:ascii="Times New Roman" w:hAnsi="Times New Roman" w:cs="Times New Roman"/>
          <w:sz w:val="24"/>
          <w:szCs w:val="24"/>
        </w:rPr>
      </w:pPr>
      <w:proofErr w:type="spellStart"/>
      <w:r w:rsidRPr="00BE38E8">
        <w:rPr>
          <w:rFonts w:ascii="Times New Roman" w:hAnsi="Times New Roman" w:cs="Times New Roman"/>
          <w:sz w:val="24"/>
          <w:szCs w:val="24"/>
        </w:rPr>
        <w:t>Ansong</w:t>
      </w:r>
      <w:proofErr w:type="spellEnd"/>
      <w:r w:rsidRPr="00BE38E8">
        <w:rPr>
          <w:rFonts w:ascii="Times New Roman" w:hAnsi="Times New Roman" w:cs="Times New Roman"/>
          <w:sz w:val="24"/>
          <w:szCs w:val="24"/>
        </w:rPr>
        <w:t>,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1C6F98C4" w:rsidR="00EF5B2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Bates, D., </w:t>
      </w:r>
      <w:proofErr w:type="spellStart"/>
      <w:r w:rsidRPr="00EF5B26">
        <w:rPr>
          <w:rFonts w:ascii="Times New Roman" w:hAnsi="Times New Roman" w:cs="Times New Roman"/>
          <w:sz w:val="24"/>
          <w:szCs w:val="24"/>
        </w:rPr>
        <w:t>Maechler</w:t>
      </w:r>
      <w:proofErr w:type="spellEnd"/>
      <w:r w:rsidRPr="00EF5B26">
        <w:rPr>
          <w:rFonts w:ascii="Times New Roman" w:hAnsi="Times New Roman" w:cs="Times New Roman"/>
          <w:sz w:val="24"/>
          <w:szCs w:val="24"/>
        </w:rPr>
        <w:t xml:space="preserve">, M., </w:t>
      </w:r>
      <w:proofErr w:type="spellStart"/>
      <w:r w:rsidRPr="00EF5B26">
        <w:rPr>
          <w:rFonts w:ascii="Times New Roman" w:hAnsi="Times New Roman" w:cs="Times New Roman"/>
          <w:sz w:val="24"/>
          <w:szCs w:val="24"/>
        </w:rPr>
        <w:t>Bolker</w:t>
      </w:r>
      <w:proofErr w:type="spellEnd"/>
      <w:r w:rsidRPr="00EF5B26">
        <w:rPr>
          <w:rFonts w:ascii="Times New Roman" w:hAnsi="Times New Roman" w:cs="Times New Roman"/>
          <w:sz w:val="24"/>
          <w:szCs w:val="24"/>
        </w:rPr>
        <w:t>, B., &amp; Walker, S. (</w:t>
      </w:r>
      <w:r w:rsidR="007B1F15" w:rsidRPr="00EF5B26">
        <w:rPr>
          <w:rFonts w:ascii="Times New Roman" w:hAnsi="Times New Roman" w:cs="Times New Roman"/>
          <w:sz w:val="24"/>
          <w:szCs w:val="24"/>
        </w:rPr>
        <w:t>20</w:t>
      </w:r>
      <w:r w:rsidR="007B1F15">
        <w:rPr>
          <w:rFonts w:ascii="Times New Roman" w:hAnsi="Times New Roman" w:cs="Times New Roman"/>
          <w:sz w:val="24"/>
          <w:szCs w:val="24"/>
        </w:rPr>
        <w:t>22</w:t>
      </w:r>
      <w:r w:rsidRPr="00EF5B26">
        <w:rPr>
          <w:rFonts w:ascii="Times New Roman" w:hAnsi="Times New Roman" w:cs="Times New Roman"/>
          <w:sz w:val="24"/>
          <w:szCs w:val="24"/>
        </w:rPr>
        <w:t>). Package ‘lme4’</w:t>
      </w:r>
      <w:r w:rsidR="007B1F15">
        <w:rPr>
          <w:rFonts w:ascii="Times New Roman" w:hAnsi="Times New Roman" w:cs="Times New Roman"/>
          <w:sz w:val="24"/>
          <w:szCs w:val="24"/>
        </w:rPr>
        <w:t>, version 1.1-31</w:t>
      </w:r>
      <w:r w:rsidRPr="00EF5B26">
        <w:rPr>
          <w:rFonts w:ascii="Times New Roman" w:hAnsi="Times New Roman" w:cs="Times New Roman"/>
          <w:sz w:val="24"/>
          <w:szCs w:val="24"/>
        </w:rPr>
        <w:t xml:space="preserve">. </w:t>
      </w:r>
      <w:r w:rsidR="007B1F15" w:rsidRPr="007B1F15">
        <w:rPr>
          <w:rFonts w:ascii="Times New Roman" w:hAnsi="Times New Roman" w:cs="Times New Roman"/>
          <w:sz w:val="24"/>
          <w:szCs w:val="24"/>
        </w:rPr>
        <w:t>https://cran.r-project.org/web/packages/lme4/index.html</w:t>
      </w:r>
    </w:p>
    <w:p w14:paraId="4152FE8D" w14:textId="2BDBACD6" w:rsidR="00030EBE" w:rsidRDefault="00030EBE" w:rsidP="00B35E53">
      <w:pPr>
        <w:spacing w:after="120" w:line="48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w:t>
      </w:r>
      <w:proofErr w:type="spellStart"/>
      <w:r w:rsidRPr="00030EBE">
        <w:rPr>
          <w:rFonts w:ascii="Times New Roman" w:hAnsi="Times New Roman" w:cs="Times New Roman"/>
          <w:sz w:val="24"/>
          <w:szCs w:val="24"/>
        </w:rPr>
        <w:t>Myrmecochorous</w:t>
      </w:r>
      <w:proofErr w:type="spellEnd"/>
      <w:r w:rsidRPr="00030EBE">
        <w:rPr>
          <w:rFonts w:ascii="Times New Roman" w:hAnsi="Times New Roman" w:cs="Times New Roman"/>
          <w:sz w:val="24"/>
          <w:szCs w:val="24"/>
        </w:rPr>
        <w:t xml:space="preserve">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35E53">
      <w:pPr>
        <w:spacing w:after="120" w:line="48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lastRenderedPageBreak/>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w:t>
      </w:r>
      <w:proofErr w:type="spellStart"/>
      <w:r w:rsidRPr="00F36D35">
        <w:rPr>
          <w:rFonts w:ascii="Times New Roman" w:hAnsi="Times New Roman" w:cs="Times New Roman"/>
          <w:sz w:val="24"/>
          <w:szCs w:val="24"/>
        </w:rPr>
        <w:t>elaiosomes</w:t>
      </w:r>
      <w:proofErr w:type="spellEnd"/>
      <w:r w:rsidRPr="00F36D35">
        <w:rPr>
          <w:rFonts w:ascii="Times New Roman" w:hAnsi="Times New Roman" w:cs="Times New Roman"/>
          <w:sz w:val="24"/>
          <w:szCs w:val="24"/>
        </w:rPr>
        <w:t xml:space="preserve">. </w:t>
      </w:r>
      <w:proofErr w:type="spellStart"/>
      <w:r w:rsidRPr="00BE38E8">
        <w:rPr>
          <w:rFonts w:ascii="Times New Roman" w:hAnsi="Times New Roman" w:cs="Times New Roman"/>
          <w:i/>
          <w:iCs/>
          <w:sz w:val="24"/>
          <w:szCs w:val="24"/>
        </w:rPr>
        <w:t>Oecologia</w:t>
      </w:r>
      <w:proofErr w:type="spellEnd"/>
      <w:r w:rsidRPr="00F36D35">
        <w:rPr>
          <w:rFonts w:ascii="Times New Roman" w:hAnsi="Times New Roman" w:cs="Times New Roman"/>
          <w:sz w:val="24"/>
          <w:szCs w:val="24"/>
        </w:rPr>
        <w:t>, 80(4), 490-497.</w:t>
      </w:r>
    </w:p>
    <w:p w14:paraId="21053DAB" w14:textId="6CC843CC" w:rsidR="00236781" w:rsidRDefault="00236781" w:rsidP="00B35E53">
      <w:pPr>
        <w:spacing w:after="120" w:line="480" w:lineRule="auto"/>
        <w:ind w:left="284" w:hanging="284"/>
        <w:jc w:val="both"/>
        <w:rPr>
          <w:rFonts w:ascii="Times New Roman" w:hAnsi="Times New Roman" w:cs="Times New Roman"/>
          <w:sz w:val="24"/>
          <w:szCs w:val="24"/>
        </w:rPr>
      </w:pPr>
      <w:proofErr w:type="spellStart"/>
      <w:r w:rsidRPr="00236781">
        <w:rPr>
          <w:rFonts w:ascii="Times New Roman" w:hAnsi="Times New Roman" w:cs="Times New Roman"/>
          <w:sz w:val="24"/>
          <w:szCs w:val="24"/>
        </w:rPr>
        <w:t>Caignard</w:t>
      </w:r>
      <w:proofErr w:type="spellEnd"/>
      <w:r w:rsidRPr="00236781">
        <w:rPr>
          <w:rFonts w:ascii="Times New Roman" w:hAnsi="Times New Roman" w:cs="Times New Roman"/>
          <w:sz w:val="24"/>
          <w:szCs w:val="24"/>
        </w:rPr>
        <w:t xml:space="preserve">, T., Kremer, A., </w:t>
      </w:r>
      <w:proofErr w:type="spellStart"/>
      <w:r w:rsidRPr="00236781">
        <w:rPr>
          <w:rFonts w:ascii="Times New Roman" w:hAnsi="Times New Roman" w:cs="Times New Roman"/>
          <w:sz w:val="24"/>
          <w:szCs w:val="24"/>
        </w:rPr>
        <w:t>Firmat</w:t>
      </w:r>
      <w:proofErr w:type="spellEnd"/>
      <w:r w:rsidRPr="00236781">
        <w:rPr>
          <w:rFonts w:ascii="Times New Roman" w:hAnsi="Times New Roman" w:cs="Times New Roman"/>
          <w:sz w:val="24"/>
          <w:szCs w:val="24"/>
        </w:rPr>
        <w:t xml:space="preserve">, C., Nicolas, M., </w:t>
      </w:r>
      <w:proofErr w:type="spellStart"/>
      <w:r w:rsidRPr="00236781">
        <w:rPr>
          <w:rFonts w:ascii="Times New Roman" w:hAnsi="Times New Roman" w:cs="Times New Roman"/>
          <w:sz w:val="24"/>
          <w:szCs w:val="24"/>
        </w:rPr>
        <w:t>Venner</w:t>
      </w:r>
      <w:proofErr w:type="spellEnd"/>
      <w:r w:rsidRPr="00236781">
        <w:rPr>
          <w:rFonts w:ascii="Times New Roman" w:hAnsi="Times New Roman" w:cs="Times New Roman"/>
          <w:sz w:val="24"/>
          <w:szCs w:val="24"/>
        </w:rPr>
        <w:t>,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236781">
        <w:rPr>
          <w:rFonts w:ascii="Times New Roman" w:hAnsi="Times New Roman" w:cs="Times New Roman"/>
          <w:sz w:val="24"/>
          <w:szCs w:val="24"/>
        </w:rPr>
        <w:t>Delzon</w:t>
      </w:r>
      <w:proofErr w:type="spellEnd"/>
      <w:r w:rsidRPr="00236781">
        <w:rPr>
          <w:rFonts w:ascii="Times New Roman" w:hAnsi="Times New Roman" w:cs="Times New Roman"/>
          <w:sz w:val="24"/>
          <w:szCs w:val="24"/>
        </w:rPr>
        <w:t>,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w:t>
      </w:r>
      <w:proofErr w:type="spellStart"/>
      <w:r w:rsidRPr="00236781">
        <w:rPr>
          <w:rFonts w:ascii="Times New Roman" w:hAnsi="Times New Roman" w:cs="Times New Roman"/>
          <w:sz w:val="24"/>
          <w:szCs w:val="24"/>
        </w:rPr>
        <w:t>favor</w:t>
      </w:r>
      <w:proofErr w:type="spellEnd"/>
      <w:r w:rsidRPr="00236781">
        <w:rPr>
          <w:rFonts w:ascii="Times New Roman" w:hAnsi="Times New Roman" w:cs="Times New Roman"/>
          <w:sz w:val="24"/>
          <w:szCs w:val="24"/>
        </w:rPr>
        <w:t xml:space="preserve">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5918CB27" w:rsidR="003835BB" w:rsidRDefault="003835BB" w:rsidP="00B35E53">
      <w:pPr>
        <w:spacing w:after="120" w:line="48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 xml:space="preserve">Caldwell, C.R., </w:t>
      </w:r>
      <w:proofErr w:type="spellStart"/>
      <w:r w:rsidRPr="003835BB">
        <w:rPr>
          <w:rFonts w:ascii="Times New Roman" w:hAnsi="Times New Roman" w:cs="Times New Roman"/>
          <w:sz w:val="24"/>
          <w:szCs w:val="24"/>
        </w:rPr>
        <w:t>Britz</w:t>
      </w:r>
      <w:proofErr w:type="spellEnd"/>
      <w:r w:rsidRPr="003835BB">
        <w:rPr>
          <w:rFonts w:ascii="Times New Roman" w:hAnsi="Times New Roman" w:cs="Times New Roman"/>
          <w:sz w:val="24"/>
          <w:szCs w:val="24"/>
        </w:rPr>
        <w:t>,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3835BB">
        <w:rPr>
          <w:rFonts w:ascii="Times New Roman" w:hAnsi="Times New Roman" w:cs="Times New Roman"/>
          <w:sz w:val="24"/>
          <w:szCs w:val="24"/>
        </w:rPr>
        <w:t>Mirecki</w:t>
      </w:r>
      <w:proofErr w:type="spellEnd"/>
      <w:r w:rsidRPr="003835BB">
        <w:rPr>
          <w:rFonts w:ascii="Times New Roman" w:hAnsi="Times New Roman" w:cs="Times New Roman"/>
          <w:sz w:val="24"/>
          <w:szCs w:val="24"/>
        </w:rPr>
        <w:t>,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[Glycine max (L.) Merrill] grown in controlled environments. </w:t>
      </w:r>
      <w:r w:rsidRPr="00BE38E8">
        <w:rPr>
          <w:rFonts w:ascii="Times New Roman" w:hAnsi="Times New Roman" w:cs="Times New Roman"/>
          <w:i/>
          <w:iCs/>
          <w:sz w:val="24"/>
          <w:szCs w:val="24"/>
        </w:rPr>
        <w:t xml:space="preserve">Journal of </w:t>
      </w:r>
      <w:r w:rsidR="00E84E41">
        <w:rPr>
          <w:rFonts w:ascii="Times New Roman" w:hAnsi="Times New Roman" w:cs="Times New Roman"/>
          <w:i/>
          <w:iCs/>
          <w:sz w:val="24"/>
          <w:szCs w:val="24"/>
        </w:rPr>
        <w:t>A</w:t>
      </w:r>
      <w:r w:rsidR="00E84E41" w:rsidRPr="00BE38E8">
        <w:rPr>
          <w:rFonts w:ascii="Times New Roman" w:hAnsi="Times New Roman" w:cs="Times New Roman"/>
          <w:i/>
          <w:iCs/>
          <w:sz w:val="24"/>
          <w:szCs w:val="24"/>
        </w:rPr>
        <w:t xml:space="preserve">gricultural </w:t>
      </w:r>
      <w:r w:rsidRPr="00BE38E8">
        <w:rPr>
          <w:rFonts w:ascii="Times New Roman" w:hAnsi="Times New Roman" w:cs="Times New Roman"/>
          <w:i/>
          <w:iCs/>
          <w:sz w:val="24"/>
          <w:szCs w:val="24"/>
        </w:rPr>
        <w:t xml:space="preserve">and </w:t>
      </w:r>
      <w:r w:rsidR="00E84E41">
        <w:rPr>
          <w:rFonts w:ascii="Times New Roman" w:hAnsi="Times New Roman" w:cs="Times New Roman"/>
          <w:i/>
          <w:iCs/>
          <w:sz w:val="24"/>
          <w:szCs w:val="24"/>
        </w:rPr>
        <w:t>F</w:t>
      </w:r>
      <w:r w:rsidR="00E84E41" w:rsidRPr="00BE38E8">
        <w:rPr>
          <w:rFonts w:ascii="Times New Roman" w:hAnsi="Times New Roman" w:cs="Times New Roman"/>
          <w:i/>
          <w:iCs/>
          <w:sz w:val="24"/>
          <w:szCs w:val="24"/>
        </w:rPr>
        <w:t xml:space="preserve">ood </w:t>
      </w:r>
      <w:r w:rsidR="00E84E41">
        <w:rPr>
          <w:rFonts w:ascii="Times New Roman" w:hAnsi="Times New Roman" w:cs="Times New Roman"/>
          <w:i/>
          <w:iCs/>
          <w:sz w:val="24"/>
          <w:szCs w:val="24"/>
        </w:rPr>
        <w:t>C</w:t>
      </w:r>
      <w:r w:rsidR="00E84E41" w:rsidRPr="00BE38E8">
        <w:rPr>
          <w:rFonts w:ascii="Times New Roman" w:hAnsi="Times New Roman" w:cs="Times New Roman"/>
          <w:i/>
          <w:iCs/>
          <w:sz w:val="24"/>
          <w:szCs w:val="24"/>
        </w:rPr>
        <w:t>hemistry</w:t>
      </w:r>
      <w:r w:rsidRPr="003835BB">
        <w:rPr>
          <w:rFonts w:ascii="Times New Roman" w:hAnsi="Times New Roman" w:cs="Times New Roman"/>
          <w:sz w:val="24"/>
          <w:szCs w:val="24"/>
        </w:rPr>
        <w:t>, 53(4), 1125-1129.</w:t>
      </w:r>
    </w:p>
    <w:p w14:paraId="5BCB1024" w14:textId="27367488" w:rsidR="007B47C7" w:rsidRDefault="007B47C7" w:rsidP="00B35E53">
      <w:pPr>
        <w:spacing w:after="120" w:line="480" w:lineRule="auto"/>
        <w:ind w:left="284" w:hanging="284"/>
        <w:jc w:val="both"/>
        <w:rPr>
          <w:rFonts w:ascii="Times New Roman" w:hAnsi="Times New Roman" w:cs="Times New Roman"/>
          <w:sz w:val="24"/>
          <w:szCs w:val="24"/>
        </w:rPr>
      </w:pPr>
      <w:commentRangeStart w:id="5"/>
      <w:r w:rsidRPr="00A561D5">
        <w:rPr>
          <w:rFonts w:ascii="Times New Roman" w:hAnsi="Times New Roman" w:cs="Times New Roman"/>
          <w:sz w:val="24"/>
          <w:szCs w:val="24"/>
          <w:highlight w:val="yellow"/>
        </w:rPr>
        <w:t>Connell, J.H. (1971)</w:t>
      </w:r>
      <w:commentRangeEnd w:id="5"/>
      <w:r w:rsidR="00E51CAD">
        <w:rPr>
          <w:rStyle w:val="CommentReference"/>
        </w:rPr>
        <w:commentReference w:id="5"/>
      </w:r>
      <w:r w:rsidRPr="00A561D5">
        <w:rPr>
          <w:rFonts w:ascii="Times New Roman" w:hAnsi="Times New Roman" w:cs="Times New Roman"/>
          <w:sz w:val="24"/>
          <w:szCs w:val="24"/>
          <w:highlight w:val="yellow"/>
        </w:rPr>
        <w:t xml:space="preserve">. On the role of natural enemies in preventing competitive exclusion in some marine animals and in rain forest trees. </w:t>
      </w:r>
      <w:r w:rsidRPr="00A561D5">
        <w:rPr>
          <w:rFonts w:ascii="Times New Roman" w:hAnsi="Times New Roman" w:cs="Times New Roman"/>
          <w:i/>
          <w:iCs/>
          <w:sz w:val="24"/>
          <w:szCs w:val="24"/>
          <w:highlight w:val="yellow"/>
        </w:rPr>
        <w:t xml:space="preserve">Dynamics of </w:t>
      </w:r>
      <w:r w:rsidR="00E84E41" w:rsidRPr="00A561D5">
        <w:rPr>
          <w:rFonts w:ascii="Times New Roman" w:hAnsi="Times New Roman" w:cs="Times New Roman"/>
          <w:i/>
          <w:iCs/>
          <w:sz w:val="24"/>
          <w:szCs w:val="24"/>
          <w:highlight w:val="yellow"/>
        </w:rPr>
        <w:t>Populations</w:t>
      </w:r>
      <w:r w:rsidRPr="00A561D5">
        <w:rPr>
          <w:rFonts w:ascii="Times New Roman" w:hAnsi="Times New Roman" w:cs="Times New Roman"/>
          <w:sz w:val="24"/>
          <w:szCs w:val="24"/>
          <w:highlight w:val="yellow"/>
        </w:rPr>
        <w:t>, 298-312.</w:t>
      </w:r>
    </w:p>
    <w:p w14:paraId="78A2E904" w14:textId="30C7310E" w:rsidR="00EF5B26" w:rsidRPr="00B705D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510833">
        <w:rPr>
          <w:rFonts w:ascii="Times New Roman" w:hAnsi="Times New Roman" w:cs="Times New Roman"/>
          <w:color w:val="222222"/>
          <w:sz w:val="24"/>
          <w:szCs w:val="24"/>
          <w:shd w:val="clear" w:color="auto" w:fill="FFFFFF"/>
        </w:rPr>
        <w:t>acanthoides</w:t>
      </w:r>
      <w:proofErr w:type="spellEnd"/>
      <w:r w:rsidRPr="00510833">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proofErr w:type="spellStart"/>
      <w:r w:rsidRPr="00BE38E8">
        <w:rPr>
          <w:rFonts w:ascii="Times New Roman" w:hAnsi="Times New Roman" w:cs="Times New Roman"/>
          <w:i/>
          <w:iCs/>
          <w:color w:val="222222"/>
          <w:sz w:val="24"/>
          <w:szCs w:val="24"/>
          <w:shd w:val="clear" w:color="auto" w:fill="FFFFFF"/>
        </w:rPr>
        <w:t>Oecologia</w:t>
      </w:r>
      <w:proofErr w:type="spellEnd"/>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497079">
        <w:rPr>
          <w:rFonts w:ascii="Times New Roman" w:hAnsi="Times New Roman" w:cs="Times New Roman"/>
          <w:color w:val="222222"/>
          <w:sz w:val="24"/>
          <w:szCs w:val="24"/>
          <w:shd w:val="clear" w:color="auto" w:fill="FFFFFF"/>
        </w:rPr>
        <w:t>Rodgerson</w:t>
      </w:r>
      <w:proofErr w:type="spellEnd"/>
      <w:r w:rsidRPr="00497079">
        <w:rPr>
          <w:rFonts w:ascii="Times New Roman" w:hAnsi="Times New Roman" w:cs="Times New Roman"/>
          <w:color w:val="222222"/>
          <w:sz w:val="24"/>
          <w:szCs w:val="24"/>
          <w:shd w:val="clear" w:color="auto" w:fill="FFFFFF"/>
        </w:rPr>
        <w:t>,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w:t>
      </w:r>
      <w:proofErr w:type="spellStart"/>
      <w:r w:rsidRPr="00497079">
        <w:rPr>
          <w:rFonts w:ascii="Times New Roman" w:hAnsi="Times New Roman" w:cs="Times New Roman"/>
          <w:color w:val="222222"/>
          <w:sz w:val="24"/>
          <w:szCs w:val="24"/>
          <w:shd w:val="clear" w:color="auto" w:fill="FFFFFF"/>
        </w:rPr>
        <w:t>elaiosome</w:t>
      </w:r>
      <w:proofErr w:type="spellEnd"/>
      <w:r w:rsidRPr="00497079">
        <w:rPr>
          <w:rFonts w:ascii="Times New Roman" w:hAnsi="Times New Roman" w:cs="Times New Roman"/>
          <w:color w:val="222222"/>
          <w:sz w:val="24"/>
          <w:szCs w:val="24"/>
          <w:shd w:val="clear" w:color="auto" w:fill="FFFFFF"/>
        </w:rPr>
        <w:t xml:space="preserv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6F214551" w:rsidR="00AA33F4" w:rsidRDefault="00AA33F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AA33F4">
        <w:rPr>
          <w:rFonts w:ascii="Times New Roman" w:hAnsi="Times New Roman" w:cs="Times New Roman"/>
          <w:color w:val="222222"/>
          <w:sz w:val="24"/>
          <w:szCs w:val="24"/>
          <w:shd w:val="clear" w:color="auto" w:fill="FFFFFF"/>
        </w:rPr>
        <w:t>Türke</w:t>
      </w:r>
      <w:proofErr w:type="spellEnd"/>
      <w:r w:rsidRPr="00AA33F4">
        <w:rPr>
          <w:rFonts w:ascii="Times New Roman" w:hAnsi="Times New Roman" w:cs="Times New Roman"/>
          <w:color w:val="222222"/>
          <w:sz w:val="24"/>
          <w:szCs w:val="24"/>
          <w:shd w:val="clear" w:color="auto" w:fill="FFFFFF"/>
        </w:rPr>
        <w:t>,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w:t>
      </w:r>
      <w:proofErr w:type="spellStart"/>
      <w:r w:rsidRPr="00AA33F4">
        <w:rPr>
          <w:rFonts w:ascii="Times New Roman" w:hAnsi="Times New Roman" w:cs="Times New Roman"/>
          <w:color w:val="222222"/>
          <w:sz w:val="24"/>
          <w:szCs w:val="24"/>
          <w:shd w:val="clear" w:color="auto" w:fill="FFFFFF"/>
        </w:rPr>
        <w:t>agri</w:t>
      </w:r>
      <w:proofErr w:type="spellEnd"/>
      <w:r w:rsidRPr="00AA33F4">
        <w:rPr>
          <w:rFonts w:ascii="Times New Roman" w:hAnsi="Times New Roman" w:cs="Times New Roman"/>
          <w:color w:val="222222"/>
          <w:sz w:val="24"/>
          <w:szCs w:val="24"/>
          <w:shd w:val="clear" w:color="auto" w:fill="FFFFFF"/>
        </w:rPr>
        <w:t xml:space="preserve">‐environment and implications for biological weed control. </w:t>
      </w:r>
      <w:r w:rsidRPr="00BE38E8">
        <w:rPr>
          <w:rFonts w:ascii="Times New Roman" w:hAnsi="Times New Roman" w:cs="Times New Roman"/>
          <w:i/>
          <w:iCs/>
          <w:color w:val="222222"/>
          <w:sz w:val="24"/>
          <w:szCs w:val="24"/>
          <w:shd w:val="clear" w:color="auto" w:fill="FFFFFF"/>
        </w:rPr>
        <w:t xml:space="preserve">Ecology and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lastRenderedPageBreak/>
        <w:t>Gómez, J.M., Puerta-</w:t>
      </w:r>
      <w:proofErr w:type="spellStart"/>
      <w:r w:rsidRPr="006D0C19">
        <w:rPr>
          <w:rFonts w:ascii="Times New Roman" w:hAnsi="Times New Roman" w:cs="Times New Roman"/>
          <w:color w:val="222222"/>
          <w:sz w:val="24"/>
          <w:szCs w:val="24"/>
          <w:shd w:val="clear" w:color="auto" w:fill="FFFFFF"/>
        </w:rPr>
        <w:t>Piñero</w:t>
      </w:r>
      <w:proofErr w:type="spellEnd"/>
      <w:r w:rsidRPr="006D0C19">
        <w:rPr>
          <w:rFonts w:ascii="Times New Roman" w:hAnsi="Times New Roman" w:cs="Times New Roman"/>
          <w:color w:val="222222"/>
          <w:sz w:val="24"/>
          <w:szCs w:val="24"/>
          <w:shd w:val="clear" w:color="auto" w:fill="FFFFFF"/>
        </w:rPr>
        <w:t>,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 xml:space="preserve">Griffiths, H.M., Ashton, L.A., Walker, A.E., Hasan, F., Evans, T.A., </w:t>
      </w:r>
      <w:proofErr w:type="spellStart"/>
      <w:r w:rsidRPr="00B26FC5">
        <w:rPr>
          <w:rFonts w:ascii="Times New Roman" w:hAnsi="Times New Roman" w:cs="Times New Roman"/>
          <w:color w:val="222222"/>
          <w:sz w:val="24"/>
          <w:szCs w:val="24"/>
          <w:shd w:val="clear" w:color="auto" w:fill="FFFFFF"/>
        </w:rPr>
        <w:t>Eggleton</w:t>
      </w:r>
      <w:proofErr w:type="spellEnd"/>
      <w:r w:rsidRPr="00B26FC5">
        <w:rPr>
          <w:rFonts w:ascii="Times New Roman" w:hAnsi="Times New Roman" w:cs="Times New Roman"/>
          <w:color w:val="222222"/>
          <w:sz w:val="24"/>
          <w:szCs w:val="24"/>
          <w:shd w:val="clear" w:color="auto" w:fill="FFFFFF"/>
        </w:rPr>
        <w:t>,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BE38E8">
        <w:rPr>
          <w:rFonts w:ascii="Times New Roman" w:hAnsi="Times New Roman" w:cs="Times New Roman"/>
          <w:color w:val="222222"/>
          <w:sz w:val="24"/>
          <w:szCs w:val="24"/>
          <w:shd w:val="clear" w:color="auto" w:fill="FFFFFF"/>
        </w:rPr>
        <w:t>Guitián</w:t>
      </w:r>
      <w:proofErr w:type="spellEnd"/>
      <w:r w:rsidRPr="00BE38E8">
        <w:rPr>
          <w:rFonts w:ascii="Times New Roman" w:hAnsi="Times New Roman" w:cs="Times New Roman"/>
          <w:color w:val="222222"/>
          <w:sz w:val="24"/>
          <w:szCs w:val="24"/>
          <w:shd w:val="clear" w:color="auto" w:fill="FFFFFF"/>
        </w:rPr>
        <w:t>,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 xml:space="preserve">Gurney, C.M., </w:t>
      </w:r>
      <w:proofErr w:type="spellStart"/>
      <w:r w:rsidRPr="005545D4">
        <w:rPr>
          <w:rFonts w:ascii="Times New Roman" w:hAnsi="Times New Roman" w:cs="Times New Roman"/>
          <w:color w:val="222222"/>
          <w:sz w:val="24"/>
          <w:szCs w:val="24"/>
          <w:shd w:val="clear" w:color="auto" w:fill="FFFFFF"/>
        </w:rPr>
        <w:t>Prugh</w:t>
      </w:r>
      <w:proofErr w:type="spellEnd"/>
      <w:r w:rsidRPr="005545D4">
        <w:rPr>
          <w:rFonts w:ascii="Times New Roman" w:hAnsi="Times New Roman" w:cs="Times New Roman"/>
          <w:color w:val="222222"/>
          <w:sz w:val="24"/>
          <w:szCs w:val="24"/>
          <w:shd w:val="clear" w:color="auto" w:fill="FFFFFF"/>
        </w:rPr>
        <w:t>,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5545D4">
        <w:rPr>
          <w:rFonts w:ascii="Times New Roman" w:hAnsi="Times New Roman" w:cs="Times New Roman"/>
          <w:color w:val="222222"/>
          <w:sz w:val="24"/>
          <w:szCs w:val="24"/>
          <w:shd w:val="clear" w:color="auto" w:fill="FFFFFF"/>
        </w:rPr>
        <w:t>Brashares</w:t>
      </w:r>
      <w:proofErr w:type="spellEnd"/>
      <w:r w:rsidRPr="005545D4">
        <w:rPr>
          <w:rFonts w:ascii="Times New Roman" w:hAnsi="Times New Roman" w:cs="Times New Roman"/>
          <w:color w:val="222222"/>
          <w:sz w:val="24"/>
          <w:szCs w:val="24"/>
          <w:shd w:val="clear" w:color="auto" w:fill="FFFFFF"/>
        </w:rPr>
        <w:t>,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E57B27">
        <w:rPr>
          <w:rFonts w:ascii="Times New Roman" w:hAnsi="Times New Roman" w:cs="Times New Roman"/>
          <w:color w:val="222222"/>
          <w:sz w:val="24"/>
          <w:szCs w:val="24"/>
          <w:shd w:val="clear" w:color="auto" w:fill="FFFFFF"/>
        </w:rPr>
        <w:t>Hämäläinen</w:t>
      </w:r>
      <w:proofErr w:type="spellEnd"/>
      <w:r w:rsidRPr="00E57B27">
        <w:rPr>
          <w:rFonts w:ascii="Times New Roman" w:hAnsi="Times New Roman" w:cs="Times New Roman"/>
          <w:color w:val="222222"/>
          <w:sz w:val="24"/>
          <w:szCs w:val="24"/>
          <w:shd w:val="clear" w:color="auto" w:fill="FFFFFF"/>
        </w:rPr>
        <w:t xml:space="preserve">, A., Broadley, K., </w:t>
      </w:r>
      <w:proofErr w:type="spellStart"/>
      <w:r w:rsidRPr="00E57B27">
        <w:rPr>
          <w:rFonts w:ascii="Times New Roman" w:hAnsi="Times New Roman" w:cs="Times New Roman"/>
          <w:color w:val="222222"/>
          <w:sz w:val="24"/>
          <w:szCs w:val="24"/>
          <w:shd w:val="clear" w:color="auto" w:fill="FFFFFF"/>
        </w:rPr>
        <w:t>Droghini</w:t>
      </w:r>
      <w:proofErr w:type="spellEnd"/>
      <w:r w:rsidRPr="00E57B27">
        <w:rPr>
          <w:rFonts w:ascii="Times New Roman" w:hAnsi="Times New Roman" w:cs="Times New Roman"/>
          <w:color w:val="222222"/>
          <w:sz w:val="24"/>
          <w:szCs w:val="24"/>
          <w:shd w:val="clear" w:color="auto" w:fill="FFFFFF"/>
        </w:rPr>
        <w:t>,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7A2FBA2A"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236781">
        <w:rPr>
          <w:rFonts w:ascii="Times New Roman" w:hAnsi="Times New Roman" w:cs="Times New Roman"/>
          <w:color w:val="222222"/>
          <w:sz w:val="24"/>
          <w:szCs w:val="24"/>
          <w:shd w:val="clear" w:color="auto" w:fill="FFFFFF"/>
        </w:rPr>
        <w:t>Hedhly</w:t>
      </w:r>
      <w:proofErr w:type="spellEnd"/>
      <w:r w:rsidRPr="00236781">
        <w:rPr>
          <w:rFonts w:ascii="Times New Roman" w:hAnsi="Times New Roman" w:cs="Times New Roman"/>
          <w:color w:val="222222"/>
          <w:sz w:val="24"/>
          <w:szCs w:val="24"/>
          <w:shd w:val="clear" w:color="auto" w:fill="FFFFFF"/>
        </w:rPr>
        <w:t xml:space="preserve">, A., </w:t>
      </w:r>
      <w:proofErr w:type="spellStart"/>
      <w:r w:rsidRPr="00236781">
        <w:rPr>
          <w:rFonts w:ascii="Times New Roman" w:hAnsi="Times New Roman" w:cs="Times New Roman"/>
          <w:color w:val="222222"/>
          <w:sz w:val="24"/>
          <w:szCs w:val="24"/>
          <w:shd w:val="clear" w:color="auto" w:fill="FFFFFF"/>
        </w:rPr>
        <w:t>Hormaza</w:t>
      </w:r>
      <w:proofErr w:type="spellEnd"/>
      <w:r w:rsidRPr="00236781">
        <w:rPr>
          <w:rFonts w:ascii="Times New Roman" w:hAnsi="Times New Roman" w:cs="Times New Roman"/>
          <w:color w:val="222222"/>
          <w:sz w:val="24"/>
          <w:szCs w:val="24"/>
          <w:shd w:val="clear" w:color="auto" w:fill="FFFFFF"/>
        </w:rPr>
        <w:t>,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 xml:space="preserve">Trends in </w:t>
      </w:r>
      <w:r w:rsidR="00E84E41">
        <w:rPr>
          <w:rFonts w:ascii="Times New Roman" w:hAnsi="Times New Roman" w:cs="Times New Roman"/>
          <w:i/>
          <w:iCs/>
          <w:color w:val="222222"/>
          <w:sz w:val="24"/>
          <w:szCs w:val="24"/>
          <w:shd w:val="clear" w:color="auto" w:fill="FFFFFF"/>
        </w:rPr>
        <w:t>P</w:t>
      </w:r>
      <w:r w:rsidR="00E84E41" w:rsidRPr="00BE38E8">
        <w:rPr>
          <w:rFonts w:ascii="Times New Roman" w:hAnsi="Times New Roman" w:cs="Times New Roman"/>
          <w:i/>
          <w:iCs/>
          <w:color w:val="222222"/>
          <w:sz w:val="24"/>
          <w:szCs w:val="24"/>
          <w:shd w:val="clear" w:color="auto" w:fill="FFFFFF"/>
        </w:rPr>
        <w:t xml:space="preserve">lant </w:t>
      </w:r>
      <w:r w:rsidR="00E84E41">
        <w:rPr>
          <w:rFonts w:ascii="Times New Roman" w:hAnsi="Times New Roman" w:cs="Times New Roman"/>
          <w:i/>
          <w:iCs/>
          <w:color w:val="222222"/>
          <w:sz w:val="24"/>
          <w:szCs w:val="24"/>
          <w:shd w:val="clear" w:color="auto" w:fill="FFFFFF"/>
        </w:rPr>
        <w:t>S</w:t>
      </w:r>
      <w:r w:rsidR="00E84E41" w:rsidRPr="00BE38E8">
        <w:rPr>
          <w:rFonts w:ascii="Times New Roman" w:hAnsi="Times New Roman" w:cs="Times New Roman"/>
          <w:i/>
          <w:iCs/>
          <w:color w:val="222222"/>
          <w:sz w:val="24"/>
          <w:szCs w:val="24"/>
          <w:shd w:val="clear" w:color="auto" w:fill="FFFFFF"/>
        </w:rPr>
        <w:t>cience</w:t>
      </w:r>
      <w:r w:rsidRPr="00236781">
        <w:rPr>
          <w:rFonts w:ascii="Times New Roman" w:hAnsi="Times New Roman" w:cs="Times New Roman"/>
          <w:color w:val="222222"/>
          <w:sz w:val="24"/>
          <w:szCs w:val="24"/>
          <w:shd w:val="clear" w:color="auto" w:fill="FFFFFF"/>
        </w:rPr>
        <w:t>, 14(1), 30-36.</w:t>
      </w:r>
    </w:p>
    <w:p w14:paraId="16CDC364" w14:textId="1405E9AD"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 xml:space="preserve">Ecological </w:t>
      </w:r>
      <w:r w:rsidR="00E84E41">
        <w:rPr>
          <w:rFonts w:ascii="Times New Roman" w:hAnsi="Times New Roman" w:cs="Times New Roman"/>
          <w:i/>
          <w:iCs/>
          <w:color w:val="222222"/>
          <w:sz w:val="24"/>
          <w:szCs w:val="24"/>
          <w:shd w:val="clear" w:color="auto" w:fill="FFFFFF"/>
        </w:rPr>
        <w:t>M</w:t>
      </w:r>
      <w:r w:rsidR="00E84E41" w:rsidRPr="00BE38E8">
        <w:rPr>
          <w:rFonts w:ascii="Times New Roman" w:hAnsi="Times New Roman" w:cs="Times New Roman"/>
          <w:i/>
          <w:iCs/>
          <w:color w:val="222222"/>
          <w:sz w:val="24"/>
          <w:szCs w:val="24"/>
          <w:shd w:val="clear" w:color="auto" w:fill="FFFFFF"/>
        </w:rPr>
        <w:t>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51CAD">
        <w:rPr>
          <w:rFonts w:ascii="Times New Roman" w:hAnsi="Times New Roman" w:cs="Times New Roman"/>
          <w:color w:val="222222"/>
          <w:sz w:val="24"/>
          <w:szCs w:val="24"/>
          <w:highlight w:val="yellow"/>
          <w:shd w:val="clear" w:color="auto" w:fill="FFFFFF"/>
        </w:rPr>
        <w:t>Hodkinson, D.J</w:t>
      </w:r>
      <w:r w:rsidR="003A01C8" w:rsidRPr="00E51CAD">
        <w:rPr>
          <w:rFonts w:ascii="Times New Roman" w:hAnsi="Times New Roman" w:cs="Times New Roman"/>
          <w:sz w:val="24"/>
          <w:szCs w:val="24"/>
          <w:highlight w:val="yellow"/>
        </w:rPr>
        <w:t xml:space="preserve">. &amp; </w:t>
      </w:r>
      <w:r w:rsidRPr="00E51CAD">
        <w:rPr>
          <w:rFonts w:ascii="Times New Roman" w:hAnsi="Times New Roman" w:cs="Times New Roman"/>
          <w:color w:val="222222"/>
          <w:sz w:val="24"/>
          <w:szCs w:val="24"/>
          <w:highlight w:val="yellow"/>
          <w:shd w:val="clear" w:color="auto" w:fill="FFFFFF"/>
        </w:rPr>
        <w:t>Thompson, K.</w:t>
      </w:r>
      <w:r w:rsidR="00E1245E" w:rsidRPr="00E51CAD">
        <w:rPr>
          <w:rFonts w:ascii="Times New Roman" w:hAnsi="Times New Roman" w:cs="Times New Roman"/>
          <w:color w:val="222222"/>
          <w:sz w:val="24"/>
          <w:szCs w:val="24"/>
          <w:highlight w:val="yellow"/>
          <w:shd w:val="clear" w:color="auto" w:fill="FFFFFF"/>
        </w:rPr>
        <w:t xml:space="preserve"> (</w:t>
      </w:r>
      <w:r w:rsidRPr="00E51CAD">
        <w:rPr>
          <w:rFonts w:ascii="Times New Roman" w:hAnsi="Times New Roman" w:cs="Times New Roman"/>
          <w:color w:val="222222"/>
          <w:sz w:val="24"/>
          <w:szCs w:val="24"/>
          <w:highlight w:val="yellow"/>
          <w:shd w:val="clear" w:color="auto" w:fill="FFFFFF"/>
        </w:rPr>
        <w:t>1997</w:t>
      </w:r>
      <w:r w:rsidR="00E1245E" w:rsidRPr="00E51CAD">
        <w:rPr>
          <w:rFonts w:ascii="Times New Roman" w:hAnsi="Times New Roman" w:cs="Times New Roman"/>
          <w:color w:val="222222"/>
          <w:sz w:val="24"/>
          <w:szCs w:val="24"/>
          <w:highlight w:val="yellow"/>
          <w:shd w:val="clear" w:color="auto" w:fill="FFFFFF"/>
        </w:rPr>
        <w:t>)</w:t>
      </w:r>
      <w:r w:rsidRPr="00E51CAD">
        <w:rPr>
          <w:rFonts w:ascii="Times New Roman" w:hAnsi="Times New Roman" w:cs="Times New Roman"/>
          <w:color w:val="222222"/>
          <w:sz w:val="24"/>
          <w:szCs w:val="24"/>
          <w:highlight w:val="yellow"/>
          <w:shd w:val="clear" w:color="auto" w:fill="FFFFFF"/>
        </w:rPr>
        <w:t xml:space="preserve">. Plant dispersal: the role of man. </w:t>
      </w:r>
      <w:r w:rsidRPr="00E51CAD">
        <w:rPr>
          <w:rFonts w:ascii="Times New Roman" w:hAnsi="Times New Roman" w:cs="Times New Roman"/>
          <w:i/>
          <w:iCs/>
          <w:color w:val="222222"/>
          <w:sz w:val="24"/>
          <w:szCs w:val="24"/>
          <w:highlight w:val="yellow"/>
          <w:shd w:val="clear" w:color="auto" w:fill="FFFFFF"/>
        </w:rPr>
        <w:t>Journal of Applied Ecology</w:t>
      </w:r>
      <w:r w:rsidRPr="00E51CAD">
        <w:rPr>
          <w:rFonts w:ascii="Times New Roman" w:hAnsi="Times New Roman" w:cs="Times New Roman"/>
          <w:color w:val="222222"/>
          <w:sz w:val="24"/>
          <w:szCs w:val="24"/>
          <w:highlight w:val="yellow"/>
          <w:shd w:val="clear" w:color="auto" w:fill="FFFFFF"/>
        </w:rPr>
        <w:t>,</w:t>
      </w:r>
      <w:r w:rsidR="001B533C" w:rsidRPr="00E51CAD">
        <w:rPr>
          <w:rFonts w:ascii="Times New Roman" w:hAnsi="Times New Roman" w:cs="Times New Roman"/>
          <w:color w:val="222222"/>
          <w:sz w:val="24"/>
          <w:szCs w:val="24"/>
          <w:highlight w:val="yellow"/>
          <w:shd w:val="clear" w:color="auto" w:fill="FFFFFF"/>
        </w:rPr>
        <w:t xml:space="preserve"> 34(6),</w:t>
      </w:r>
      <w:r w:rsidRPr="00E51CAD">
        <w:rPr>
          <w:rFonts w:ascii="Times New Roman" w:hAnsi="Times New Roman" w:cs="Times New Roman"/>
          <w:color w:val="222222"/>
          <w:sz w:val="24"/>
          <w:szCs w:val="24"/>
          <w:highlight w:val="yellow"/>
          <w:shd w:val="clear" w:color="auto" w:fill="FFFFFF"/>
        </w:rPr>
        <w:t xml:space="preserve"> 1484-1496.</w:t>
      </w:r>
    </w:p>
    <w:p w14:paraId="790C4DB5" w14:textId="5C3821C2"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lastRenderedPageBreak/>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0DFA5797" w:rsidR="003C2041" w:rsidRDefault="003C2041" w:rsidP="00B35E53">
      <w:pPr>
        <w:spacing w:after="120" w:line="480" w:lineRule="auto"/>
        <w:ind w:left="284" w:hanging="284"/>
        <w:jc w:val="both"/>
        <w:rPr>
          <w:rFonts w:ascii="Times New Roman" w:hAnsi="Times New Roman" w:cs="Times New Roman"/>
          <w:color w:val="222222"/>
          <w:sz w:val="24"/>
          <w:szCs w:val="24"/>
          <w:shd w:val="clear" w:color="auto" w:fill="FFFFFF"/>
        </w:rPr>
      </w:pPr>
      <w:commentRangeStart w:id="6"/>
      <w:r w:rsidRPr="003C7677">
        <w:rPr>
          <w:rFonts w:ascii="Times New Roman" w:hAnsi="Times New Roman" w:cs="Times New Roman"/>
          <w:color w:val="222222"/>
          <w:sz w:val="24"/>
          <w:szCs w:val="24"/>
          <w:highlight w:val="yellow"/>
          <w:shd w:val="clear" w:color="auto" w:fill="FFFFFF"/>
        </w:rPr>
        <w:t xml:space="preserve">Hulme, </w:t>
      </w:r>
      <w:proofErr w:type="gramStart"/>
      <w:r w:rsidRPr="003C7677">
        <w:rPr>
          <w:rFonts w:ascii="Times New Roman" w:hAnsi="Times New Roman" w:cs="Times New Roman"/>
          <w:color w:val="222222"/>
          <w:sz w:val="24"/>
          <w:szCs w:val="24"/>
          <w:highlight w:val="yellow"/>
          <w:shd w:val="clear" w:color="auto" w:fill="FFFFFF"/>
        </w:rPr>
        <w:t>P.E</w:t>
      </w:r>
      <w:commentRangeEnd w:id="6"/>
      <w:proofErr w:type="gramEnd"/>
      <w:r w:rsidR="00E51CAD">
        <w:rPr>
          <w:rStyle w:val="CommentReference"/>
        </w:rPr>
        <w:commentReference w:id="6"/>
      </w:r>
      <w:r w:rsidR="003A01C8" w:rsidRPr="003C7677">
        <w:rPr>
          <w:rFonts w:ascii="Times New Roman" w:hAnsi="Times New Roman" w:cs="Times New Roman"/>
          <w:sz w:val="24"/>
          <w:szCs w:val="24"/>
          <w:highlight w:val="yellow"/>
        </w:rPr>
        <w:t xml:space="preserve">. &amp; </w:t>
      </w:r>
      <w:proofErr w:type="spellStart"/>
      <w:r w:rsidRPr="003C7677">
        <w:rPr>
          <w:rFonts w:ascii="Times New Roman" w:hAnsi="Times New Roman" w:cs="Times New Roman"/>
          <w:color w:val="222222"/>
          <w:sz w:val="24"/>
          <w:szCs w:val="24"/>
          <w:highlight w:val="yellow"/>
          <w:shd w:val="clear" w:color="auto" w:fill="FFFFFF"/>
        </w:rPr>
        <w:t>Kollmann</w:t>
      </w:r>
      <w:proofErr w:type="spellEnd"/>
      <w:r w:rsidRPr="003C7677">
        <w:rPr>
          <w:rFonts w:ascii="Times New Roman" w:hAnsi="Times New Roman" w:cs="Times New Roman"/>
          <w:color w:val="222222"/>
          <w:sz w:val="24"/>
          <w:szCs w:val="24"/>
          <w:highlight w:val="yellow"/>
          <w:shd w:val="clear" w:color="auto" w:fill="FFFFFF"/>
        </w:rPr>
        <w:t>, J.</w:t>
      </w:r>
      <w:r w:rsidR="00E1245E" w:rsidRPr="003C7677">
        <w:rPr>
          <w:rFonts w:ascii="Times New Roman" w:hAnsi="Times New Roman" w:cs="Times New Roman"/>
          <w:color w:val="222222"/>
          <w:sz w:val="24"/>
          <w:szCs w:val="24"/>
          <w:highlight w:val="yellow"/>
          <w:shd w:val="clear" w:color="auto" w:fill="FFFFFF"/>
        </w:rPr>
        <w:t xml:space="preserve"> (</w:t>
      </w:r>
      <w:r w:rsidRPr="003C7677">
        <w:rPr>
          <w:rFonts w:ascii="Times New Roman" w:hAnsi="Times New Roman" w:cs="Times New Roman"/>
          <w:color w:val="222222"/>
          <w:sz w:val="24"/>
          <w:szCs w:val="24"/>
          <w:highlight w:val="yellow"/>
          <w:shd w:val="clear" w:color="auto" w:fill="FFFFFF"/>
        </w:rPr>
        <w:t>2005</w:t>
      </w:r>
      <w:r w:rsidR="00E1245E" w:rsidRPr="003C7677">
        <w:rPr>
          <w:rFonts w:ascii="Times New Roman" w:hAnsi="Times New Roman" w:cs="Times New Roman"/>
          <w:color w:val="222222"/>
          <w:sz w:val="24"/>
          <w:szCs w:val="24"/>
          <w:highlight w:val="yellow"/>
          <w:shd w:val="clear" w:color="auto" w:fill="FFFFFF"/>
        </w:rPr>
        <w:t>)</w:t>
      </w:r>
      <w:r w:rsidRPr="003C7677">
        <w:rPr>
          <w:rFonts w:ascii="Times New Roman" w:hAnsi="Times New Roman" w:cs="Times New Roman"/>
          <w:color w:val="222222"/>
          <w:sz w:val="24"/>
          <w:szCs w:val="24"/>
          <w:highlight w:val="yellow"/>
          <w:shd w:val="clear" w:color="auto" w:fill="FFFFFF"/>
        </w:rPr>
        <w:t xml:space="preserve">. Seed predator guilds, spatial variation in post-dispersal seed predation and potential effects on plant demography: a temperate perspective. </w:t>
      </w:r>
      <w:r w:rsidR="001B533C" w:rsidRPr="003C7677">
        <w:rPr>
          <w:rFonts w:ascii="Times New Roman" w:hAnsi="Times New Roman" w:cs="Times New Roman"/>
          <w:color w:val="222222"/>
          <w:sz w:val="24"/>
          <w:szCs w:val="24"/>
          <w:highlight w:val="yellow"/>
          <w:shd w:val="clear" w:color="auto" w:fill="FFFFFF"/>
        </w:rPr>
        <w:t xml:space="preserve">In </w:t>
      </w:r>
      <w:r w:rsidRPr="003C7677">
        <w:rPr>
          <w:rFonts w:ascii="Times New Roman" w:hAnsi="Times New Roman" w:cs="Times New Roman"/>
          <w:i/>
          <w:iCs/>
          <w:color w:val="222222"/>
          <w:sz w:val="24"/>
          <w:szCs w:val="24"/>
          <w:highlight w:val="yellow"/>
          <w:shd w:val="clear" w:color="auto" w:fill="FFFFFF"/>
        </w:rPr>
        <w:t xml:space="preserve">Seed </w:t>
      </w:r>
      <w:r w:rsidR="00E84E41" w:rsidRPr="003C7677">
        <w:rPr>
          <w:rFonts w:ascii="Times New Roman" w:hAnsi="Times New Roman" w:cs="Times New Roman"/>
          <w:i/>
          <w:iCs/>
          <w:color w:val="222222"/>
          <w:sz w:val="24"/>
          <w:szCs w:val="24"/>
          <w:highlight w:val="yellow"/>
          <w:shd w:val="clear" w:color="auto" w:fill="FFFFFF"/>
        </w:rPr>
        <w:t>Fate</w:t>
      </w:r>
      <w:r w:rsidRPr="003C7677">
        <w:rPr>
          <w:rFonts w:ascii="Times New Roman" w:hAnsi="Times New Roman" w:cs="Times New Roman"/>
          <w:i/>
          <w:iCs/>
          <w:color w:val="222222"/>
          <w:sz w:val="24"/>
          <w:szCs w:val="24"/>
          <w:highlight w:val="yellow"/>
          <w:shd w:val="clear" w:color="auto" w:fill="FFFFFF"/>
        </w:rPr>
        <w:t xml:space="preserve">: Predation, </w:t>
      </w:r>
      <w:r w:rsidR="00E84E41" w:rsidRPr="003C7677">
        <w:rPr>
          <w:rFonts w:ascii="Times New Roman" w:hAnsi="Times New Roman" w:cs="Times New Roman"/>
          <w:i/>
          <w:iCs/>
          <w:color w:val="222222"/>
          <w:sz w:val="24"/>
          <w:szCs w:val="24"/>
          <w:highlight w:val="yellow"/>
          <w:shd w:val="clear" w:color="auto" w:fill="FFFFFF"/>
        </w:rPr>
        <w:t xml:space="preserve">Dispersal </w:t>
      </w:r>
      <w:r w:rsidRPr="003C7677">
        <w:rPr>
          <w:rFonts w:ascii="Times New Roman" w:hAnsi="Times New Roman" w:cs="Times New Roman"/>
          <w:i/>
          <w:iCs/>
          <w:color w:val="222222"/>
          <w:sz w:val="24"/>
          <w:szCs w:val="24"/>
          <w:highlight w:val="yellow"/>
          <w:shd w:val="clear" w:color="auto" w:fill="FFFFFF"/>
        </w:rPr>
        <w:t xml:space="preserve">and </w:t>
      </w:r>
      <w:r w:rsidR="00E84E41" w:rsidRPr="003C7677">
        <w:rPr>
          <w:rFonts w:ascii="Times New Roman" w:hAnsi="Times New Roman" w:cs="Times New Roman"/>
          <w:i/>
          <w:iCs/>
          <w:color w:val="222222"/>
          <w:sz w:val="24"/>
          <w:szCs w:val="24"/>
          <w:highlight w:val="yellow"/>
          <w:shd w:val="clear" w:color="auto" w:fill="FFFFFF"/>
        </w:rPr>
        <w:t>Seedling Establishment</w:t>
      </w:r>
      <w:r w:rsidRPr="003C7677">
        <w:rPr>
          <w:rFonts w:ascii="Times New Roman" w:hAnsi="Times New Roman" w:cs="Times New Roman"/>
          <w:color w:val="222222"/>
          <w:sz w:val="24"/>
          <w:szCs w:val="24"/>
          <w:highlight w:val="yellow"/>
          <w:shd w:val="clear" w:color="auto" w:fill="FFFFFF"/>
        </w:rPr>
        <w:t>, 9-30.</w:t>
      </w:r>
    </w:p>
    <w:p w14:paraId="1385E74C" w14:textId="3DCCB8A7" w:rsidR="00F36D35" w:rsidRDefault="00F36D3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35E53">
      <w:pPr>
        <w:spacing w:after="120" w:line="480" w:lineRule="auto"/>
        <w:ind w:left="284" w:hanging="284"/>
        <w:jc w:val="both"/>
        <w:rPr>
          <w:rFonts w:ascii="Times New Roman" w:hAnsi="Times New Roman" w:cs="Times New Roman"/>
          <w:color w:val="222222"/>
          <w:sz w:val="24"/>
          <w:szCs w:val="24"/>
          <w:shd w:val="clear" w:color="auto" w:fill="FFFFFF"/>
        </w:rPr>
      </w:pPr>
      <w:commentRangeStart w:id="7"/>
      <w:r w:rsidRPr="00A561D5">
        <w:rPr>
          <w:rFonts w:ascii="Times New Roman" w:hAnsi="Times New Roman" w:cs="Times New Roman"/>
          <w:color w:val="222222"/>
          <w:sz w:val="24"/>
          <w:szCs w:val="24"/>
          <w:highlight w:val="yellow"/>
          <w:shd w:val="clear" w:color="auto" w:fill="FFFFFF"/>
        </w:rPr>
        <w:t>Janzen, D.H.</w:t>
      </w:r>
      <w:commentRangeEnd w:id="7"/>
      <w:r w:rsidR="00E51CAD">
        <w:rPr>
          <w:rStyle w:val="CommentReference"/>
        </w:rPr>
        <w:commentReference w:id="7"/>
      </w:r>
      <w:r w:rsidR="00E1245E" w:rsidRPr="00A561D5">
        <w:rPr>
          <w:rFonts w:ascii="Times New Roman" w:hAnsi="Times New Roman" w:cs="Times New Roman"/>
          <w:color w:val="222222"/>
          <w:sz w:val="24"/>
          <w:szCs w:val="24"/>
          <w:highlight w:val="yellow"/>
          <w:shd w:val="clear" w:color="auto" w:fill="FFFFFF"/>
        </w:rPr>
        <w:t xml:space="preserve"> (</w:t>
      </w:r>
      <w:r w:rsidRPr="00A561D5">
        <w:rPr>
          <w:rFonts w:ascii="Times New Roman" w:hAnsi="Times New Roman" w:cs="Times New Roman"/>
          <w:color w:val="222222"/>
          <w:sz w:val="24"/>
          <w:szCs w:val="24"/>
          <w:highlight w:val="yellow"/>
          <w:shd w:val="clear" w:color="auto" w:fill="FFFFFF"/>
        </w:rPr>
        <w:t>1970</w:t>
      </w:r>
      <w:r w:rsidR="00E1245E" w:rsidRPr="00A561D5">
        <w:rPr>
          <w:rFonts w:ascii="Times New Roman" w:hAnsi="Times New Roman" w:cs="Times New Roman"/>
          <w:color w:val="222222"/>
          <w:sz w:val="24"/>
          <w:szCs w:val="24"/>
          <w:highlight w:val="yellow"/>
          <w:shd w:val="clear" w:color="auto" w:fill="FFFFFF"/>
        </w:rPr>
        <w:t>)</w:t>
      </w:r>
      <w:r w:rsidRPr="00A561D5">
        <w:rPr>
          <w:rFonts w:ascii="Times New Roman" w:hAnsi="Times New Roman" w:cs="Times New Roman"/>
          <w:color w:val="222222"/>
          <w:sz w:val="24"/>
          <w:szCs w:val="24"/>
          <w:highlight w:val="yellow"/>
          <w:shd w:val="clear" w:color="auto" w:fill="FFFFFF"/>
        </w:rPr>
        <w:t xml:space="preserve">. Herbivores and the number of tree species in tropical forests. </w:t>
      </w:r>
      <w:r w:rsidRPr="00A561D5">
        <w:rPr>
          <w:rFonts w:ascii="Times New Roman" w:hAnsi="Times New Roman" w:cs="Times New Roman"/>
          <w:i/>
          <w:iCs/>
          <w:color w:val="222222"/>
          <w:sz w:val="24"/>
          <w:szCs w:val="24"/>
          <w:highlight w:val="yellow"/>
          <w:shd w:val="clear" w:color="auto" w:fill="FFFFFF"/>
        </w:rPr>
        <w:t>The American Naturalist</w:t>
      </w:r>
      <w:r w:rsidRPr="00A561D5">
        <w:rPr>
          <w:rFonts w:ascii="Times New Roman" w:hAnsi="Times New Roman" w:cs="Times New Roman"/>
          <w:color w:val="222222"/>
          <w:sz w:val="24"/>
          <w:szCs w:val="24"/>
          <w:highlight w:val="yellow"/>
          <w:shd w:val="clear" w:color="auto" w:fill="FFFFFF"/>
        </w:rPr>
        <w:t>, 104(940), 501-528.</w:t>
      </w:r>
    </w:p>
    <w:p w14:paraId="5C39DFBF" w14:textId="0E11ED97"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Rodents as seed dispersers in a heath</w:t>
      </w:r>
      <w:r w:rsidR="004E68DC">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oak wood succession.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Jongejans</w:t>
      </w:r>
      <w:proofErr w:type="spellEnd"/>
      <w:r w:rsidRPr="00301B99">
        <w:rPr>
          <w:rFonts w:ascii="Times New Roman" w:hAnsi="Times New Roman" w:cs="Times New Roman"/>
          <w:color w:val="222222"/>
          <w:sz w:val="24"/>
          <w:szCs w:val="24"/>
          <w:shd w:val="clear" w:color="auto" w:fill="FFFFFF"/>
        </w:rPr>
        <w:t xml:space="preserve">, E., Shea, K., </w:t>
      </w: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01B99">
        <w:rPr>
          <w:rFonts w:ascii="Times New Roman" w:hAnsi="Times New Roman" w:cs="Times New Roman"/>
          <w:color w:val="222222"/>
          <w:sz w:val="24"/>
          <w:szCs w:val="24"/>
          <w:shd w:val="clear" w:color="auto" w:fill="FFFFFF"/>
        </w:rPr>
        <w:t>Ellner</w:t>
      </w:r>
      <w:proofErr w:type="spellEnd"/>
      <w:r w:rsidRPr="00301B99">
        <w:rPr>
          <w:rFonts w:ascii="Times New Roman" w:hAnsi="Times New Roman" w:cs="Times New Roman"/>
          <w:color w:val="222222"/>
          <w:sz w:val="24"/>
          <w:szCs w:val="24"/>
          <w:shd w:val="clear" w:color="auto" w:fill="FFFFFF"/>
        </w:rPr>
        <w:t>,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35E53">
      <w:pPr>
        <w:spacing w:after="120" w:line="480" w:lineRule="auto"/>
        <w:ind w:left="284" w:hanging="284"/>
        <w:jc w:val="both"/>
        <w:rPr>
          <w:rFonts w:ascii="Times New Roman" w:hAnsi="Times New Roman" w:cs="Times New Roman"/>
          <w:color w:val="222222"/>
          <w:sz w:val="24"/>
          <w:szCs w:val="24"/>
          <w:shd w:val="clear" w:color="auto" w:fill="FFFFFF"/>
        </w:rPr>
      </w:pPr>
      <w:bookmarkStart w:id="8" w:name="_Hlk100855506"/>
      <w:proofErr w:type="spellStart"/>
      <w:r w:rsidRPr="00EC15D4">
        <w:rPr>
          <w:rFonts w:ascii="Times New Roman" w:hAnsi="Times New Roman" w:cs="Times New Roman"/>
          <w:color w:val="222222"/>
          <w:sz w:val="24"/>
          <w:szCs w:val="24"/>
          <w:shd w:val="clear" w:color="auto" w:fill="FFFFFF"/>
        </w:rPr>
        <w:t>Jongejans</w:t>
      </w:r>
      <w:proofErr w:type="spellEnd"/>
      <w:r w:rsidRPr="00EC15D4">
        <w:rPr>
          <w:rFonts w:ascii="Times New Roman" w:hAnsi="Times New Roman" w:cs="Times New Roman"/>
          <w:color w:val="222222"/>
          <w:sz w:val="24"/>
          <w:szCs w:val="24"/>
          <w:shd w:val="clear" w:color="auto" w:fill="FFFFFF"/>
        </w:rPr>
        <w:t xml:space="preserve">, E., </w:t>
      </w:r>
      <w:proofErr w:type="spellStart"/>
      <w:r w:rsidRPr="00EC15D4">
        <w:rPr>
          <w:rFonts w:ascii="Times New Roman" w:hAnsi="Times New Roman" w:cs="Times New Roman"/>
          <w:color w:val="222222"/>
          <w:sz w:val="24"/>
          <w:szCs w:val="24"/>
          <w:shd w:val="clear" w:color="auto" w:fill="FFFFFF"/>
        </w:rPr>
        <w:t>Skarpaas</w:t>
      </w:r>
      <w:proofErr w:type="spellEnd"/>
      <w:r w:rsidRPr="00EC15D4">
        <w:rPr>
          <w:rFonts w:ascii="Times New Roman" w:hAnsi="Times New Roman" w:cs="Times New Roman"/>
          <w:color w:val="222222"/>
          <w:sz w:val="24"/>
          <w:szCs w:val="24"/>
          <w:shd w:val="clear" w:color="auto" w:fill="FFFFFF"/>
        </w:rPr>
        <w:t xml:space="preserve">, O., Ferrari, M.J., Long, E.S., Dauer, J.T., Schwarz, C.M., </w:t>
      </w:r>
      <w:proofErr w:type="spellStart"/>
      <w:r>
        <w:rPr>
          <w:rFonts w:ascii="Times New Roman" w:hAnsi="Times New Roman" w:cs="Times New Roman"/>
          <w:color w:val="222222"/>
          <w:sz w:val="24"/>
          <w:szCs w:val="24"/>
          <w:shd w:val="clear" w:color="auto" w:fill="FFFFFF"/>
        </w:rPr>
        <w:t>Rauschert</w:t>
      </w:r>
      <w:proofErr w:type="spellEnd"/>
      <w:r>
        <w:rPr>
          <w:rFonts w:ascii="Times New Roman" w:hAnsi="Times New Roman" w:cs="Times New Roman"/>
          <w:color w:val="222222"/>
          <w:sz w:val="24"/>
          <w:szCs w:val="24"/>
          <w:shd w:val="clear" w:color="auto" w:fill="FFFFFF"/>
        </w:rPr>
        <w:t xml:space="preserve">, E.S., </w:t>
      </w:r>
      <w:proofErr w:type="spellStart"/>
      <w:r>
        <w:rPr>
          <w:rFonts w:ascii="Times New Roman" w:hAnsi="Times New Roman" w:cs="Times New Roman"/>
          <w:color w:val="222222"/>
          <w:sz w:val="24"/>
          <w:szCs w:val="24"/>
          <w:shd w:val="clear" w:color="auto" w:fill="FFFFFF"/>
        </w:rPr>
        <w:t>Jabbour</w:t>
      </w:r>
      <w:proofErr w:type="spellEnd"/>
      <w:r>
        <w:rPr>
          <w:rFonts w:ascii="Times New Roman" w:hAnsi="Times New Roman" w:cs="Times New Roman"/>
          <w:color w:val="222222"/>
          <w:sz w:val="24"/>
          <w:szCs w:val="24"/>
          <w:shd w:val="clear" w:color="auto" w:fill="FFFFFF"/>
        </w:rPr>
        <w:t xml:space="preserve">, R., Mortensen, D.A., </w:t>
      </w:r>
      <w:proofErr w:type="spellStart"/>
      <w:r>
        <w:rPr>
          <w:rFonts w:ascii="Times New Roman" w:hAnsi="Times New Roman" w:cs="Times New Roman"/>
          <w:color w:val="222222"/>
          <w:sz w:val="24"/>
          <w:szCs w:val="24"/>
          <w:shd w:val="clear" w:color="auto" w:fill="FFFFFF"/>
        </w:rPr>
        <w:t>Isard</w:t>
      </w:r>
      <w:proofErr w:type="spellEnd"/>
      <w:r>
        <w:rPr>
          <w:rFonts w:ascii="Times New Roman" w:hAnsi="Times New Roman" w:cs="Times New Roman"/>
          <w:color w:val="222222"/>
          <w:sz w:val="24"/>
          <w:szCs w:val="24"/>
          <w:shd w:val="clear" w:color="auto" w:fill="FFFFFF"/>
        </w:rPr>
        <w:t xml:space="preserve">, S.A., </w:t>
      </w:r>
      <w:proofErr w:type="spellStart"/>
      <w:r>
        <w:rPr>
          <w:rFonts w:ascii="Times New Roman" w:hAnsi="Times New Roman" w:cs="Times New Roman"/>
          <w:color w:val="222222"/>
          <w:sz w:val="24"/>
          <w:szCs w:val="24"/>
          <w:shd w:val="clear" w:color="auto" w:fill="FFFFFF"/>
        </w:rPr>
        <w:t>Lieb</w:t>
      </w:r>
      <w:proofErr w:type="spellEnd"/>
      <w:r>
        <w:rPr>
          <w:rFonts w:ascii="Times New Roman" w:hAnsi="Times New Roman" w:cs="Times New Roman"/>
          <w:color w:val="222222"/>
          <w:sz w:val="24"/>
          <w:szCs w:val="24"/>
          <w:shd w:val="clear" w:color="auto" w:fill="FFFFFF"/>
        </w:rPr>
        <w:t xml:space="preserve">, D.A., </w:t>
      </w:r>
      <w:proofErr w:type="spellStart"/>
      <w:r w:rsidR="00412BAB">
        <w:rPr>
          <w:rFonts w:ascii="Times New Roman" w:hAnsi="Times New Roman" w:cs="Times New Roman"/>
          <w:color w:val="222222"/>
          <w:sz w:val="24"/>
          <w:szCs w:val="24"/>
          <w:shd w:val="clear" w:color="auto" w:fill="FFFFFF"/>
        </w:rPr>
        <w:t>Sezen</w:t>
      </w:r>
      <w:proofErr w:type="spellEnd"/>
      <w:r w:rsidR="00412BAB">
        <w:rPr>
          <w:rFonts w:ascii="Times New Roman" w:hAnsi="Times New Roman" w:cs="Times New Roman"/>
          <w:color w:val="222222"/>
          <w:sz w:val="24"/>
          <w:szCs w:val="24"/>
          <w:shd w:val="clear" w:color="auto" w:fill="FFFFFF"/>
        </w:rPr>
        <w:t xml:space="preserve">, Z., </w:t>
      </w:r>
      <w:proofErr w:type="spellStart"/>
      <w:r w:rsidR="00412BAB">
        <w:rPr>
          <w:rFonts w:ascii="Times New Roman" w:hAnsi="Times New Roman" w:cs="Times New Roman"/>
          <w:color w:val="222222"/>
          <w:sz w:val="24"/>
          <w:szCs w:val="24"/>
          <w:shd w:val="clear" w:color="auto" w:fill="FFFFFF"/>
        </w:rPr>
        <w:t>Hulting</w:t>
      </w:r>
      <w:proofErr w:type="spellEnd"/>
      <w:r w:rsidR="00412BAB">
        <w:rPr>
          <w:rFonts w:ascii="Times New Roman" w:hAnsi="Times New Roman" w:cs="Times New Roman"/>
          <w:color w:val="222222"/>
          <w:sz w:val="24"/>
          <w:szCs w:val="24"/>
          <w:shd w:val="clear" w:color="auto" w:fill="FFFFFF"/>
        </w:rPr>
        <w:t>,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8"/>
    <w:p w14:paraId="5CC0C439" w14:textId="57FEEBBC"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930CAB">
        <w:rPr>
          <w:rFonts w:ascii="Times New Roman" w:hAnsi="Times New Roman" w:cs="Times New Roman"/>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B21D27">
        <w:rPr>
          <w:rFonts w:ascii="Times New Roman" w:hAnsi="Times New Roman" w:cs="Times New Roman"/>
          <w:color w:val="222222"/>
          <w:sz w:val="24"/>
          <w:szCs w:val="24"/>
          <w:shd w:val="clear" w:color="auto" w:fill="FFFFFF"/>
        </w:rPr>
        <w:t xml:space="preserve">C. </w:t>
      </w:r>
      <w:proofErr w:type="spellStart"/>
      <w:r w:rsidRPr="00B21D27">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 xml:space="preserve">Ecological </w:t>
      </w:r>
      <w:r w:rsidR="00E84E41">
        <w:rPr>
          <w:rFonts w:ascii="Times New Roman" w:hAnsi="Times New Roman" w:cs="Times New Roman"/>
          <w:i/>
          <w:iCs/>
          <w:color w:val="222222"/>
          <w:sz w:val="24"/>
          <w:szCs w:val="24"/>
          <w:shd w:val="clear" w:color="auto" w:fill="FFFFFF"/>
        </w:rPr>
        <w:t>R</w:t>
      </w:r>
      <w:r w:rsidR="00E84E41" w:rsidRPr="00BE38E8">
        <w:rPr>
          <w:rFonts w:ascii="Times New Roman" w:hAnsi="Times New Roman" w:cs="Times New Roman"/>
          <w:i/>
          <w:iCs/>
          <w:color w:val="222222"/>
          <w:sz w:val="24"/>
          <w:szCs w:val="24"/>
          <w:shd w:val="clear" w:color="auto" w:fill="FFFFFF"/>
        </w:rPr>
        <w:t>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C05AC4">
        <w:rPr>
          <w:rFonts w:ascii="Times New Roman" w:hAnsi="Times New Roman" w:cs="Times New Roman"/>
          <w:color w:val="222222"/>
          <w:sz w:val="24"/>
          <w:szCs w:val="24"/>
          <w:shd w:val="clear" w:color="auto" w:fill="FFFFFF"/>
        </w:rPr>
        <w:lastRenderedPageBreak/>
        <w:t>Jordano</w:t>
      </w:r>
      <w:proofErr w:type="spellEnd"/>
      <w:r w:rsidRPr="00C05AC4">
        <w:rPr>
          <w:rFonts w:ascii="Times New Roman" w:hAnsi="Times New Roman" w:cs="Times New Roman"/>
          <w:color w:val="222222"/>
          <w:sz w:val="24"/>
          <w:szCs w:val="24"/>
          <w:shd w:val="clear" w:color="auto" w:fill="FFFFFF"/>
        </w:rPr>
        <w:t>,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w:t>
      </w:r>
      <w:proofErr w:type="spellStart"/>
      <w:r w:rsidRPr="00C05AC4">
        <w:rPr>
          <w:rFonts w:ascii="Times New Roman" w:hAnsi="Times New Roman" w:cs="Times New Roman"/>
          <w:color w:val="222222"/>
          <w:sz w:val="24"/>
          <w:szCs w:val="24"/>
          <w:shd w:val="clear" w:color="auto" w:fill="FFFFFF"/>
        </w:rPr>
        <w:t>Castaño</w:t>
      </w:r>
      <w:proofErr w:type="spellEnd"/>
      <w:r w:rsidRPr="00C05AC4">
        <w:rPr>
          <w:rFonts w:ascii="Times New Roman" w:hAnsi="Times New Roman" w:cs="Times New Roman"/>
          <w:color w:val="222222"/>
          <w:sz w:val="24"/>
          <w:szCs w:val="24"/>
          <w:shd w:val="clear" w:color="auto" w:fill="FFFFFF"/>
        </w:rPr>
        <w:t>,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35E53">
      <w:pPr>
        <w:spacing w:after="120" w:line="48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D1071">
        <w:rPr>
          <w:rFonts w:ascii="Times New Roman" w:hAnsi="Times New Roman" w:cs="Times New Roman"/>
          <w:sz w:val="24"/>
          <w:szCs w:val="24"/>
          <w:shd w:val="clear" w:color="auto" w:fill="FFFFFF"/>
        </w:rPr>
        <w:t>Kowarik</w:t>
      </w:r>
      <w:proofErr w:type="spellEnd"/>
      <w:r w:rsidRPr="009D1071">
        <w:rPr>
          <w:rFonts w:ascii="Times New Roman" w:hAnsi="Times New Roman" w:cs="Times New Roman"/>
          <w:sz w:val="24"/>
          <w:szCs w:val="24"/>
          <w:shd w:val="clear" w:color="auto" w:fill="FFFFFF"/>
        </w:rPr>
        <w:t>,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35E53">
      <w:pPr>
        <w:spacing w:after="120" w:line="48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022C50C3" w:rsidR="00AA33F4" w:rsidRDefault="00AA33F4" w:rsidP="00B35E53">
      <w:pPr>
        <w:spacing w:after="120" w:line="480" w:lineRule="auto"/>
        <w:ind w:left="284" w:hanging="284"/>
        <w:jc w:val="both"/>
        <w:rPr>
          <w:rFonts w:ascii="Times New Roman" w:hAnsi="Times New Roman" w:cs="Times New Roman"/>
          <w:sz w:val="24"/>
          <w:szCs w:val="24"/>
          <w:shd w:val="clear" w:color="auto" w:fill="FFFFFF"/>
        </w:rPr>
      </w:pPr>
      <w:proofErr w:type="spellStart"/>
      <w:r w:rsidRPr="00AA33F4">
        <w:rPr>
          <w:rFonts w:ascii="Times New Roman" w:hAnsi="Times New Roman" w:cs="Times New Roman"/>
          <w:sz w:val="24"/>
          <w:szCs w:val="24"/>
          <w:shd w:val="clear" w:color="auto" w:fill="FFFFFF"/>
        </w:rPr>
        <w:t>Linabury</w:t>
      </w:r>
      <w:proofErr w:type="spellEnd"/>
      <w:r w:rsidRPr="00AA33F4">
        <w:rPr>
          <w:rFonts w:ascii="Times New Roman" w:hAnsi="Times New Roman" w:cs="Times New Roman"/>
          <w:sz w:val="24"/>
          <w:szCs w:val="24"/>
          <w:shd w:val="clear" w:color="auto" w:fill="FFFFFF"/>
        </w:rPr>
        <w:t>,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AA33F4">
        <w:rPr>
          <w:rFonts w:ascii="Times New Roman" w:hAnsi="Times New Roman" w:cs="Times New Roman"/>
          <w:sz w:val="24"/>
          <w:szCs w:val="24"/>
          <w:shd w:val="clear" w:color="auto" w:fill="FFFFFF"/>
        </w:rPr>
        <w:t>Brudvig</w:t>
      </w:r>
      <w:proofErr w:type="spellEnd"/>
      <w:r w:rsidRPr="00AA33F4">
        <w:rPr>
          <w:rFonts w:ascii="Times New Roman" w:hAnsi="Times New Roman" w:cs="Times New Roman"/>
          <w:sz w:val="24"/>
          <w:szCs w:val="24"/>
          <w:shd w:val="clear" w:color="auto" w:fill="FFFFFF"/>
        </w:rPr>
        <w:t>,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792308E6" w14:textId="05E50BCA" w:rsidR="00663B48" w:rsidRDefault="00663B48" w:rsidP="00B35E53">
      <w:pPr>
        <w:spacing w:after="120" w:line="480" w:lineRule="auto"/>
        <w:ind w:left="284" w:hanging="284"/>
        <w:jc w:val="both"/>
        <w:rPr>
          <w:rFonts w:ascii="Times New Roman" w:hAnsi="Times New Roman" w:cs="Times New Roman"/>
          <w:sz w:val="24"/>
          <w:szCs w:val="24"/>
          <w:shd w:val="clear" w:color="auto" w:fill="FFFFFF"/>
        </w:rPr>
      </w:pPr>
      <w:proofErr w:type="spellStart"/>
      <w:r w:rsidRPr="00663B48">
        <w:rPr>
          <w:rFonts w:ascii="Times New Roman" w:hAnsi="Times New Roman" w:cs="Times New Roman"/>
          <w:sz w:val="24"/>
          <w:szCs w:val="24"/>
          <w:shd w:val="clear" w:color="auto" w:fill="FFFFFF"/>
        </w:rPr>
        <w:t>LoPresti</w:t>
      </w:r>
      <w:proofErr w:type="spellEnd"/>
      <w:r w:rsidRPr="00663B48">
        <w:rPr>
          <w:rFonts w:ascii="Times New Roman" w:hAnsi="Times New Roman" w:cs="Times New Roman"/>
          <w:sz w:val="24"/>
          <w:szCs w:val="24"/>
          <w:shd w:val="clear" w:color="auto" w:fill="FFFFFF"/>
        </w:rPr>
        <w:t xml:space="preserve">, E.F., </w:t>
      </w:r>
      <w:proofErr w:type="spellStart"/>
      <w:r w:rsidRPr="00663B48">
        <w:rPr>
          <w:rFonts w:ascii="Times New Roman" w:hAnsi="Times New Roman" w:cs="Times New Roman"/>
          <w:sz w:val="24"/>
          <w:szCs w:val="24"/>
          <w:shd w:val="clear" w:color="auto" w:fill="FFFFFF"/>
        </w:rPr>
        <w:t>Stessman</w:t>
      </w:r>
      <w:proofErr w:type="spellEnd"/>
      <w:r w:rsidRPr="00663B48">
        <w:rPr>
          <w:rFonts w:ascii="Times New Roman" w:hAnsi="Times New Roman" w:cs="Times New Roman"/>
          <w:sz w:val="24"/>
          <w:szCs w:val="24"/>
          <w:shd w:val="clear" w:color="auto" w:fill="FFFFFF"/>
        </w:rPr>
        <w:t xml:space="preserve">, M.E., Warren, S.E., &amp; Toll, K. (2022). Drying conditions alter the defensive function of seed mucilage against granivores. </w:t>
      </w:r>
      <w:r w:rsidRPr="00663B48">
        <w:rPr>
          <w:rFonts w:ascii="Times New Roman" w:hAnsi="Times New Roman" w:cs="Times New Roman"/>
          <w:i/>
          <w:iCs/>
          <w:sz w:val="24"/>
          <w:szCs w:val="24"/>
          <w:shd w:val="clear" w:color="auto" w:fill="FFFFFF"/>
        </w:rPr>
        <w:t>Journal of Ecology</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111(2), 525-536</w:t>
      </w:r>
      <w:r w:rsidRPr="00663B48">
        <w:rPr>
          <w:rFonts w:ascii="Times New Roman" w:hAnsi="Times New Roman" w:cs="Times New Roman"/>
          <w:sz w:val="24"/>
          <w:szCs w:val="24"/>
          <w:shd w:val="clear" w:color="auto" w:fill="FFFFFF"/>
        </w:rPr>
        <w:t>.</w:t>
      </w:r>
    </w:p>
    <w:p w14:paraId="64B4FC98" w14:textId="212672E3" w:rsidR="008E559D" w:rsidRPr="008E559D" w:rsidRDefault="008E559D" w:rsidP="008E559D">
      <w:pPr>
        <w:spacing w:after="120" w:line="480" w:lineRule="auto"/>
        <w:ind w:left="284" w:hanging="284"/>
        <w:jc w:val="both"/>
        <w:rPr>
          <w:rFonts w:ascii="Times New Roman" w:hAnsi="Times New Roman" w:cs="Times New Roman"/>
          <w:sz w:val="24"/>
          <w:szCs w:val="24"/>
          <w:shd w:val="clear" w:color="auto" w:fill="FFFFFF"/>
        </w:rPr>
      </w:pPr>
      <w:r w:rsidRPr="00E44350">
        <w:rPr>
          <w:rFonts w:ascii="Times New Roman" w:hAnsi="Times New Roman" w:cs="Times New Roman"/>
          <w:sz w:val="24"/>
          <w:szCs w:val="24"/>
          <w:shd w:val="clear" w:color="auto" w:fill="FFFFFF"/>
        </w:rPr>
        <w:t xml:space="preserve">Mayer, V., </w:t>
      </w:r>
      <w:proofErr w:type="spellStart"/>
      <w:r w:rsidRPr="00E44350">
        <w:rPr>
          <w:rFonts w:ascii="Times New Roman" w:hAnsi="Times New Roman" w:cs="Times New Roman"/>
          <w:sz w:val="24"/>
          <w:szCs w:val="24"/>
          <w:shd w:val="clear" w:color="auto" w:fill="FFFFFF"/>
        </w:rPr>
        <w:t>Ölzant</w:t>
      </w:r>
      <w:proofErr w:type="spellEnd"/>
      <w:r w:rsidRPr="00E44350">
        <w:rPr>
          <w:rFonts w:ascii="Times New Roman" w:hAnsi="Times New Roman" w:cs="Times New Roman"/>
          <w:sz w:val="24"/>
          <w:szCs w:val="24"/>
          <w:shd w:val="clear" w:color="auto" w:fill="FFFFFF"/>
        </w:rPr>
        <w:t xml:space="preserve">, S., &amp; Fischer, R.C. (2005). </w:t>
      </w:r>
      <w:proofErr w:type="spellStart"/>
      <w:r w:rsidRPr="00E44350">
        <w:rPr>
          <w:rFonts w:ascii="Times New Roman" w:hAnsi="Times New Roman" w:cs="Times New Roman"/>
          <w:sz w:val="24"/>
          <w:szCs w:val="24"/>
          <w:shd w:val="clear" w:color="auto" w:fill="FFFFFF"/>
        </w:rPr>
        <w:t>Myrmecochorous</w:t>
      </w:r>
      <w:proofErr w:type="spellEnd"/>
      <w:r w:rsidRPr="00E44350">
        <w:rPr>
          <w:rFonts w:ascii="Times New Roman" w:hAnsi="Times New Roman" w:cs="Times New Roman"/>
          <w:sz w:val="24"/>
          <w:szCs w:val="24"/>
          <w:shd w:val="clear" w:color="auto" w:fill="FFFFFF"/>
        </w:rPr>
        <w:t xml:space="preserve"> seed dispersal in temperate regions. In </w:t>
      </w:r>
      <w:r w:rsidRPr="00E44350">
        <w:rPr>
          <w:rFonts w:ascii="Times New Roman" w:hAnsi="Times New Roman" w:cs="Times New Roman"/>
          <w:i/>
          <w:iCs/>
          <w:sz w:val="24"/>
          <w:szCs w:val="24"/>
          <w:shd w:val="clear" w:color="auto" w:fill="FFFFFF"/>
        </w:rPr>
        <w:t>Seed Fate: Predation, Dispersal and Seedling Establishment</w:t>
      </w:r>
      <w:r w:rsidRPr="00E44350">
        <w:rPr>
          <w:rFonts w:ascii="Times New Roman" w:hAnsi="Times New Roman" w:cs="Times New Roman"/>
          <w:sz w:val="24"/>
          <w:szCs w:val="24"/>
          <w:shd w:val="clear" w:color="auto" w:fill="FFFFFF"/>
        </w:rPr>
        <w:t>, 175-196.</w:t>
      </w:r>
    </w:p>
    <w:p w14:paraId="39338E25" w14:textId="5B9BF9B0" w:rsidR="0068123F" w:rsidRDefault="0068123F" w:rsidP="00B35E53">
      <w:pPr>
        <w:spacing w:after="120" w:line="48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w:t>
      </w:r>
      <w:proofErr w:type="spellStart"/>
      <w:r w:rsidRPr="0068123F">
        <w:rPr>
          <w:rFonts w:ascii="Times New Roman" w:hAnsi="Times New Roman" w:cs="Times New Roman"/>
          <w:sz w:val="24"/>
          <w:szCs w:val="24"/>
          <w:shd w:val="clear" w:color="auto" w:fill="FFFFFF"/>
        </w:rPr>
        <w:t>grainbelt</w:t>
      </w:r>
      <w:proofErr w:type="spellEnd"/>
      <w:r w:rsidRPr="0068123F">
        <w:rPr>
          <w:rFonts w:ascii="Times New Roman" w:hAnsi="Times New Roman" w:cs="Times New Roman"/>
          <w:sz w:val="24"/>
          <w:szCs w:val="24"/>
          <w:shd w:val="clear" w:color="auto" w:fill="FFFFFF"/>
        </w:rPr>
        <w:t xml:space="preserve">.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35E53">
      <w:pPr>
        <w:spacing w:after="120" w:line="480" w:lineRule="auto"/>
        <w:ind w:left="284" w:hanging="284"/>
        <w:jc w:val="both"/>
        <w:rPr>
          <w:rFonts w:ascii="Times New Roman" w:hAnsi="Times New Roman" w:cs="Times New Roman"/>
          <w:sz w:val="24"/>
          <w:szCs w:val="24"/>
          <w:shd w:val="clear" w:color="auto" w:fill="FFFFFF"/>
        </w:rPr>
      </w:pPr>
      <w:proofErr w:type="spellStart"/>
      <w:r w:rsidRPr="00E57B27">
        <w:rPr>
          <w:rFonts w:ascii="Times New Roman" w:hAnsi="Times New Roman" w:cs="Times New Roman"/>
          <w:sz w:val="24"/>
          <w:szCs w:val="24"/>
          <w:shd w:val="clear" w:color="auto" w:fill="FFFFFF"/>
        </w:rPr>
        <w:t>Mokany</w:t>
      </w:r>
      <w:proofErr w:type="spellEnd"/>
      <w:r w:rsidRPr="00E57B27">
        <w:rPr>
          <w:rFonts w:ascii="Times New Roman" w:hAnsi="Times New Roman" w:cs="Times New Roman"/>
          <w:sz w:val="24"/>
          <w:szCs w:val="24"/>
          <w:shd w:val="clear" w:color="auto" w:fill="FFFFFF"/>
        </w:rPr>
        <w:t>,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35E53">
      <w:pPr>
        <w:spacing w:after="120" w:line="480" w:lineRule="auto"/>
        <w:ind w:left="284" w:hanging="284"/>
        <w:jc w:val="both"/>
        <w:rPr>
          <w:rFonts w:ascii="Times New Roman" w:hAnsi="Times New Roman" w:cs="Times New Roman"/>
          <w:sz w:val="24"/>
          <w:szCs w:val="24"/>
          <w:shd w:val="clear" w:color="auto" w:fill="FFFFFF"/>
        </w:rPr>
      </w:pPr>
      <w:proofErr w:type="spellStart"/>
      <w:r w:rsidRPr="001B533C">
        <w:rPr>
          <w:rFonts w:ascii="Times New Roman" w:hAnsi="Times New Roman" w:cs="Times New Roman"/>
          <w:sz w:val="24"/>
          <w:szCs w:val="24"/>
          <w:shd w:val="clear" w:color="auto" w:fill="FFFFFF"/>
        </w:rPr>
        <w:t>Molau</w:t>
      </w:r>
      <w:proofErr w:type="spellEnd"/>
      <w:r w:rsidRPr="001B533C">
        <w:rPr>
          <w:rFonts w:ascii="Times New Roman" w:hAnsi="Times New Roman" w:cs="Times New Roman"/>
          <w:sz w:val="24"/>
          <w:szCs w:val="24"/>
          <w:shd w:val="clear" w:color="auto" w:fill="FFFFFF"/>
        </w:rPr>
        <w:t xml:space="preserve">, U. &amp; </w:t>
      </w:r>
      <w:proofErr w:type="spellStart"/>
      <w:r w:rsidRPr="001B533C">
        <w:rPr>
          <w:rFonts w:ascii="Times New Roman" w:hAnsi="Times New Roman" w:cs="Times New Roman"/>
          <w:sz w:val="24"/>
          <w:szCs w:val="24"/>
          <w:shd w:val="clear" w:color="auto" w:fill="FFFFFF"/>
        </w:rPr>
        <w:t>Mølgaard</w:t>
      </w:r>
      <w:proofErr w:type="spellEnd"/>
      <w:r w:rsidRPr="001B533C">
        <w:rPr>
          <w:rFonts w:ascii="Times New Roman" w:hAnsi="Times New Roman" w:cs="Times New Roman"/>
          <w:sz w:val="24"/>
          <w:szCs w:val="24"/>
          <w:shd w:val="clear" w:color="auto" w:fill="FFFFFF"/>
        </w:rPr>
        <w:t>, P. (1996). International Tundra Experiment Manual. Danish Polar Centre, Copenhagen.</w:t>
      </w:r>
    </w:p>
    <w:p w14:paraId="7F665E3E" w14:textId="39BB6730"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lastRenderedPageBreak/>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 xml:space="preserve">Seed </w:t>
      </w:r>
      <w:r w:rsidR="00E84E41">
        <w:rPr>
          <w:rFonts w:ascii="Times New Roman" w:hAnsi="Times New Roman" w:cs="Times New Roman"/>
          <w:i/>
          <w:iCs/>
          <w:color w:val="222222"/>
          <w:sz w:val="24"/>
          <w:szCs w:val="24"/>
          <w:shd w:val="clear" w:color="auto" w:fill="FFFFFF"/>
        </w:rPr>
        <w:t>D</w:t>
      </w:r>
      <w:r w:rsidR="00E84E41" w:rsidRPr="00BE38E8">
        <w:rPr>
          <w:rFonts w:ascii="Times New Roman" w:hAnsi="Times New Roman" w:cs="Times New Roman"/>
          <w:i/>
          <w:iCs/>
          <w:color w:val="222222"/>
          <w:sz w:val="24"/>
          <w:szCs w:val="24"/>
          <w:shd w:val="clear" w:color="auto" w:fill="FFFFFF"/>
        </w:rPr>
        <w:t>ispersal</w:t>
      </w:r>
      <w:r w:rsidRPr="00BE38E8">
        <w:rPr>
          <w:rFonts w:ascii="Times New Roman" w:hAnsi="Times New Roman" w:cs="Times New Roman"/>
          <w:i/>
          <w:iCs/>
          <w:color w:val="222222"/>
          <w:sz w:val="24"/>
          <w:szCs w:val="24"/>
          <w:shd w:val="clear" w:color="auto" w:fill="FFFFFF"/>
        </w:rPr>
        <w:t xml:space="preserve">: </w:t>
      </w:r>
      <w:r w:rsidR="00E84E41">
        <w:rPr>
          <w:rFonts w:ascii="Times New Roman" w:hAnsi="Times New Roman" w:cs="Times New Roman"/>
          <w:i/>
          <w:iCs/>
          <w:color w:val="222222"/>
          <w:sz w:val="24"/>
          <w:szCs w:val="24"/>
          <w:shd w:val="clear" w:color="auto" w:fill="FFFFFF"/>
        </w:rPr>
        <w:t>T</w:t>
      </w:r>
      <w:r w:rsidR="00E84E41" w:rsidRPr="00BE38E8">
        <w:rPr>
          <w:rFonts w:ascii="Times New Roman" w:hAnsi="Times New Roman" w:cs="Times New Roman"/>
          <w:i/>
          <w:iCs/>
          <w:color w:val="222222"/>
          <w:sz w:val="24"/>
          <w:szCs w:val="24"/>
          <w:shd w:val="clear" w:color="auto" w:fill="FFFFFF"/>
        </w:rPr>
        <w:t xml:space="preserve">heory </w:t>
      </w:r>
      <w:r w:rsidRPr="00BE38E8">
        <w:rPr>
          <w:rFonts w:ascii="Times New Roman" w:hAnsi="Times New Roman" w:cs="Times New Roman"/>
          <w:i/>
          <w:iCs/>
          <w:color w:val="222222"/>
          <w:sz w:val="24"/>
          <w:szCs w:val="24"/>
          <w:shd w:val="clear" w:color="auto" w:fill="FFFFFF"/>
        </w:rPr>
        <w:t xml:space="preserve">and its </w:t>
      </w:r>
      <w:r w:rsidR="00E84E41">
        <w:rPr>
          <w:rFonts w:ascii="Times New Roman" w:hAnsi="Times New Roman" w:cs="Times New Roman"/>
          <w:i/>
          <w:iCs/>
          <w:color w:val="222222"/>
          <w:sz w:val="24"/>
          <w:szCs w:val="24"/>
          <w:shd w:val="clear" w:color="auto" w:fill="FFFFFF"/>
        </w:rPr>
        <w:t>A</w:t>
      </w:r>
      <w:r w:rsidR="00E84E41" w:rsidRPr="00BE38E8">
        <w:rPr>
          <w:rFonts w:ascii="Times New Roman" w:hAnsi="Times New Roman" w:cs="Times New Roman"/>
          <w:i/>
          <w:iCs/>
          <w:color w:val="222222"/>
          <w:sz w:val="24"/>
          <w:szCs w:val="24"/>
          <w:shd w:val="clear" w:color="auto" w:fill="FFFFFF"/>
        </w:rPr>
        <w:t xml:space="preserve">pplication </w:t>
      </w:r>
      <w:r w:rsidRPr="00BE38E8">
        <w:rPr>
          <w:rFonts w:ascii="Times New Roman" w:hAnsi="Times New Roman" w:cs="Times New Roman"/>
          <w:i/>
          <w:iCs/>
          <w:color w:val="222222"/>
          <w:sz w:val="24"/>
          <w:szCs w:val="24"/>
          <w:shd w:val="clear" w:color="auto" w:fill="FFFFFF"/>
        </w:rPr>
        <w:t xml:space="preserve">in a </w:t>
      </w:r>
      <w:r w:rsidR="00E84E41">
        <w:rPr>
          <w:rFonts w:ascii="Times New Roman" w:hAnsi="Times New Roman" w:cs="Times New Roman"/>
          <w:i/>
          <w:iCs/>
          <w:color w:val="222222"/>
          <w:sz w:val="24"/>
          <w:szCs w:val="24"/>
          <w:shd w:val="clear" w:color="auto" w:fill="FFFFFF"/>
        </w:rPr>
        <w:t>C</w:t>
      </w:r>
      <w:r w:rsidR="00E84E41" w:rsidRPr="00BE38E8">
        <w:rPr>
          <w:rFonts w:ascii="Times New Roman" w:hAnsi="Times New Roman" w:cs="Times New Roman"/>
          <w:i/>
          <w:iCs/>
          <w:color w:val="222222"/>
          <w:sz w:val="24"/>
          <w:szCs w:val="24"/>
          <w:shd w:val="clear" w:color="auto" w:fill="FFFFFF"/>
        </w:rPr>
        <w:t xml:space="preserve">hanging </w:t>
      </w:r>
      <w:r w:rsidR="00E84E41">
        <w:rPr>
          <w:rFonts w:ascii="Times New Roman" w:hAnsi="Times New Roman" w:cs="Times New Roman"/>
          <w:i/>
          <w:iCs/>
          <w:color w:val="222222"/>
          <w:sz w:val="24"/>
          <w:szCs w:val="24"/>
          <w:shd w:val="clear" w:color="auto" w:fill="FFFFFF"/>
        </w:rPr>
        <w:t>W</w:t>
      </w:r>
      <w:r w:rsidR="00E84E41" w:rsidRPr="00BE38E8">
        <w:rPr>
          <w:rFonts w:ascii="Times New Roman" w:hAnsi="Times New Roman" w:cs="Times New Roman"/>
          <w:i/>
          <w:iCs/>
          <w:color w:val="222222"/>
          <w:sz w:val="24"/>
          <w:szCs w:val="24"/>
          <w:shd w:val="clear" w:color="auto" w:fill="FFFFFF"/>
        </w:rPr>
        <w:t>orld</w:t>
      </w:r>
      <w:r w:rsidRPr="001B533C">
        <w:rPr>
          <w:rFonts w:ascii="Times New Roman" w:hAnsi="Times New Roman" w:cs="Times New Roman"/>
          <w:color w:val="222222"/>
          <w:sz w:val="24"/>
          <w:szCs w:val="24"/>
          <w:shd w:val="clear" w:color="auto" w:fill="FFFFFF"/>
        </w:rPr>
        <w:t>, 252-276.</w:t>
      </w:r>
    </w:p>
    <w:p w14:paraId="049D8023" w14:textId="265468BA" w:rsidR="00E84E41" w:rsidRDefault="00E84E4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84E41">
        <w:rPr>
          <w:rFonts w:ascii="Times New Roman" w:hAnsi="Times New Roman" w:cs="Times New Roman"/>
          <w:color w:val="222222"/>
          <w:sz w:val="24"/>
          <w:szCs w:val="24"/>
          <w:shd w:val="clear" w:color="auto" w:fill="FFFFFF"/>
        </w:rPr>
        <w:t xml:space="preserve">O'Hanlon, J.C., Hill, S.J., &amp; Andrew, N.R. (2019). Using devitalised seeds in myrmecological research. </w:t>
      </w:r>
      <w:r w:rsidRPr="00E44350">
        <w:rPr>
          <w:rFonts w:ascii="Times New Roman" w:hAnsi="Times New Roman" w:cs="Times New Roman"/>
          <w:i/>
          <w:iCs/>
          <w:color w:val="222222"/>
          <w:sz w:val="24"/>
          <w:szCs w:val="24"/>
          <w:shd w:val="clear" w:color="auto" w:fill="FFFFFF"/>
        </w:rPr>
        <w:t>Austral Entomology</w:t>
      </w:r>
      <w:r w:rsidRPr="00E84E41">
        <w:rPr>
          <w:rFonts w:ascii="Times New Roman" w:hAnsi="Times New Roman" w:cs="Times New Roman"/>
          <w:color w:val="222222"/>
          <w:sz w:val="24"/>
          <w:szCs w:val="24"/>
          <w:shd w:val="clear" w:color="auto" w:fill="FFFFFF"/>
        </w:rPr>
        <w:t>, 58(4), 805-809.</w:t>
      </w:r>
    </w:p>
    <w:p w14:paraId="2DE9946C" w14:textId="74156E69"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w:t>
      </w:r>
      <w:proofErr w:type="spellStart"/>
      <w:r w:rsidRPr="001B533C">
        <w:rPr>
          <w:rFonts w:ascii="Times New Roman" w:hAnsi="Times New Roman" w:cs="Times New Roman"/>
          <w:color w:val="222222"/>
          <w:sz w:val="24"/>
          <w:szCs w:val="24"/>
          <w:shd w:val="clear" w:color="auto" w:fill="FFFFFF"/>
        </w:rPr>
        <w:t>Elaiosomes</w:t>
      </w:r>
      <w:proofErr w:type="spellEnd"/>
      <w:r w:rsidRPr="001B533C">
        <w:rPr>
          <w:rFonts w:ascii="Times New Roman" w:hAnsi="Times New Roman" w:cs="Times New Roman"/>
          <w:color w:val="222222"/>
          <w:sz w:val="24"/>
          <w:szCs w:val="24"/>
          <w:shd w:val="clear" w:color="auto" w:fill="FFFFFF"/>
        </w:rPr>
        <w:t xml:space="preserve">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65727021"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EF5383">
        <w:rPr>
          <w:rFonts w:ascii="Times New Roman" w:hAnsi="Times New Roman" w:cs="Times New Roman"/>
          <w:color w:val="222222"/>
          <w:sz w:val="24"/>
          <w:szCs w:val="24"/>
          <w:shd w:val="clear" w:color="auto" w:fill="FFFFFF"/>
        </w:rPr>
        <w:t>Crist</w:t>
      </w:r>
      <w:proofErr w:type="spellEnd"/>
      <w:r w:rsidRPr="00EF5383">
        <w:rPr>
          <w:rFonts w:ascii="Times New Roman" w:hAnsi="Times New Roman" w:cs="Times New Roman"/>
          <w:color w:val="222222"/>
          <w:sz w:val="24"/>
          <w:szCs w:val="24"/>
          <w:shd w:val="clear" w:color="auto" w:fill="FFFFFF"/>
        </w:rPr>
        <w: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 xml:space="preserve">Ecology and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1536F2">
        <w:rPr>
          <w:rFonts w:ascii="Times New Roman" w:hAnsi="Times New Roman" w:cs="Times New Roman"/>
          <w:color w:val="222222"/>
          <w:sz w:val="24"/>
          <w:szCs w:val="24"/>
          <w:shd w:val="clear" w:color="auto" w:fill="FFFFFF"/>
        </w:rPr>
        <w:t>Pausas</w:t>
      </w:r>
      <w:proofErr w:type="spellEnd"/>
      <w:r w:rsidRPr="001536F2">
        <w:rPr>
          <w:rFonts w:ascii="Times New Roman" w:hAnsi="Times New Roman" w:cs="Times New Roman"/>
          <w:color w:val="222222"/>
          <w:sz w:val="24"/>
          <w:szCs w:val="24"/>
          <w:shd w:val="clear" w:color="auto" w:fill="FFFFFF"/>
        </w:rPr>
        <w:t>,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proofErr w:type="spellStart"/>
      <w:r w:rsidRPr="00BE38E8">
        <w:rPr>
          <w:rFonts w:ascii="Times New Roman" w:hAnsi="Times New Roman" w:cs="Times New Roman"/>
          <w:i/>
          <w:iCs/>
          <w:color w:val="222222"/>
          <w:sz w:val="24"/>
          <w:szCs w:val="24"/>
          <w:shd w:val="clear" w:color="auto" w:fill="FFFFFF"/>
        </w:rPr>
        <w:t>Oecologia</w:t>
      </w:r>
      <w:proofErr w:type="spellEnd"/>
      <w:r w:rsidRPr="001536F2">
        <w:rPr>
          <w:rFonts w:ascii="Times New Roman" w:hAnsi="Times New Roman" w:cs="Times New Roman"/>
          <w:color w:val="222222"/>
          <w:sz w:val="24"/>
          <w:szCs w:val="24"/>
          <w:shd w:val="clear" w:color="auto" w:fill="FFFFFF"/>
        </w:rPr>
        <w:t>, 153(4), 903-911.</w:t>
      </w:r>
    </w:p>
    <w:p w14:paraId="00673435" w14:textId="21BC1798"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w:t>
      </w:r>
      <w:r w:rsidR="00D77BEA" w:rsidRPr="00EF67A7">
        <w:rPr>
          <w:rFonts w:ascii="Times New Roman" w:hAnsi="Times New Roman" w:cs="Times New Roman"/>
          <w:color w:val="222222"/>
          <w:sz w:val="24"/>
          <w:szCs w:val="24"/>
          <w:shd w:val="clear" w:color="auto" w:fill="FFFFFF"/>
        </w:rPr>
        <w:t>20</w:t>
      </w:r>
      <w:r w:rsidR="00D77BEA">
        <w:rPr>
          <w:rFonts w:ascii="Times New Roman" w:hAnsi="Times New Roman" w:cs="Times New Roman"/>
          <w:color w:val="222222"/>
          <w:sz w:val="24"/>
          <w:szCs w:val="24"/>
          <w:shd w:val="clear" w:color="auto" w:fill="FFFFFF"/>
        </w:rPr>
        <w:t>22</w:t>
      </w:r>
      <w:r w:rsidRPr="00EF67A7">
        <w:rPr>
          <w:rFonts w:ascii="Times New Roman" w:hAnsi="Times New Roman" w:cs="Times New Roman"/>
          <w:color w:val="222222"/>
          <w:sz w:val="24"/>
          <w:szCs w:val="24"/>
          <w:shd w:val="clear" w:color="auto" w:fill="FFFFFF"/>
        </w:rPr>
        <w:t>). R: A language and environment for statistical computing. R Foundation for Statistical Computing, Vienna, Austria.</w:t>
      </w:r>
      <w:r w:rsidR="00D77BEA">
        <w:rPr>
          <w:rFonts w:ascii="Times New Roman" w:hAnsi="Times New Roman" w:cs="Times New Roman"/>
          <w:color w:val="222222"/>
          <w:sz w:val="24"/>
          <w:szCs w:val="24"/>
          <w:shd w:val="clear" w:color="auto" w:fill="FFFFFF"/>
        </w:rPr>
        <w:t xml:space="preserve"> </w:t>
      </w:r>
      <w:r w:rsidR="00D77BEA" w:rsidRPr="00715A36">
        <w:rPr>
          <w:rFonts w:ascii="Times New Roman" w:hAnsi="Times New Roman" w:cs="Times New Roman"/>
          <w:color w:val="222222"/>
          <w:sz w:val="24"/>
          <w:szCs w:val="24"/>
          <w:shd w:val="clear" w:color="auto" w:fill="FFFFFF"/>
        </w:rPr>
        <w:t>https://www.r-project.org/</w:t>
      </w:r>
    </w:p>
    <w:p w14:paraId="2C656DDF" w14:textId="702B6EB9" w:rsidR="009D1071" w:rsidRDefault="009D107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 xml:space="preserve">Reiter, J., Curio, E., </w:t>
      </w:r>
      <w:proofErr w:type="spellStart"/>
      <w:r w:rsidRPr="00BE38E8">
        <w:rPr>
          <w:rFonts w:ascii="Times New Roman" w:hAnsi="Times New Roman" w:cs="Times New Roman"/>
          <w:color w:val="222222"/>
          <w:sz w:val="24"/>
          <w:szCs w:val="24"/>
          <w:shd w:val="clear" w:color="auto" w:fill="FFFFFF"/>
        </w:rPr>
        <w:t>Tacud</w:t>
      </w:r>
      <w:proofErr w:type="spellEnd"/>
      <w:r w:rsidRPr="00BE38E8">
        <w:rPr>
          <w:rFonts w:ascii="Times New Roman" w:hAnsi="Times New Roman" w:cs="Times New Roman"/>
          <w:color w:val="222222"/>
          <w:sz w:val="24"/>
          <w:szCs w:val="24"/>
          <w:shd w:val="clear" w:color="auto" w:fill="FFFFFF"/>
        </w:rPr>
        <w:t>,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proofErr w:type="spellStart"/>
      <w:r w:rsidRPr="00BE38E8">
        <w:rPr>
          <w:rFonts w:ascii="Times New Roman" w:hAnsi="Times New Roman" w:cs="Times New Roman"/>
          <w:i/>
          <w:iCs/>
          <w:color w:val="222222"/>
          <w:sz w:val="24"/>
          <w:szCs w:val="24"/>
          <w:shd w:val="clear" w:color="auto" w:fill="FFFFFF"/>
        </w:rPr>
        <w:t>Biotropica</w:t>
      </w:r>
      <w:proofErr w:type="spellEnd"/>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 xml:space="preserve">Rogers, H.S., Beckman, N.G., </w:t>
      </w:r>
      <w:proofErr w:type="spellStart"/>
      <w:r w:rsidRPr="00951781">
        <w:rPr>
          <w:rFonts w:ascii="Times New Roman" w:hAnsi="Times New Roman" w:cs="Times New Roman"/>
          <w:color w:val="222222"/>
          <w:sz w:val="24"/>
          <w:szCs w:val="24"/>
          <w:shd w:val="clear" w:color="auto" w:fill="FFFFFF"/>
        </w:rPr>
        <w:t>Hartig</w:t>
      </w:r>
      <w:proofErr w:type="spellEnd"/>
      <w:r w:rsidRPr="00951781">
        <w:rPr>
          <w:rFonts w:ascii="Times New Roman" w:hAnsi="Times New Roman" w:cs="Times New Roman"/>
          <w:color w:val="222222"/>
          <w:sz w:val="24"/>
          <w:szCs w:val="24"/>
          <w:shd w:val="clear" w:color="auto" w:fill="FFFFFF"/>
        </w:rPr>
        <w:t xml:space="preserve">, F., Johnson, J.S., </w:t>
      </w:r>
      <w:proofErr w:type="spellStart"/>
      <w:r w:rsidRPr="00951781">
        <w:rPr>
          <w:rFonts w:ascii="Times New Roman" w:hAnsi="Times New Roman" w:cs="Times New Roman"/>
          <w:color w:val="222222"/>
          <w:sz w:val="24"/>
          <w:szCs w:val="24"/>
          <w:shd w:val="clear" w:color="auto" w:fill="FFFFFF"/>
        </w:rPr>
        <w:t>Pufal</w:t>
      </w:r>
      <w:proofErr w:type="spellEnd"/>
      <w:r w:rsidRPr="00951781">
        <w:rPr>
          <w:rFonts w:ascii="Times New Roman" w:hAnsi="Times New Roman" w:cs="Times New Roman"/>
          <w:color w:val="222222"/>
          <w:sz w:val="24"/>
          <w:szCs w:val="24"/>
          <w:shd w:val="clear" w:color="auto" w:fill="FFFFFF"/>
        </w:rPr>
        <w:t xml:space="preserve">, G., Shea, K., </w:t>
      </w:r>
      <w:proofErr w:type="spellStart"/>
      <w:r w:rsidRPr="00951781">
        <w:rPr>
          <w:rFonts w:ascii="Times New Roman" w:hAnsi="Times New Roman" w:cs="Times New Roman"/>
          <w:color w:val="222222"/>
          <w:sz w:val="24"/>
          <w:szCs w:val="24"/>
          <w:shd w:val="clear" w:color="auto" w:fill="FFFFFF"/>
        </w:rPr>
        <w:t>Zurell</w:t>
      </w:r>
      <w:proofErr w:type="spellEnd"/>
      <w:r w:rsidRPr="00951781">
        <w:rPr>
          <w:rFonts w:ascii="Times New Roman" w:hAnsi="Times New Roman" w:cs="Times New Roman"/>
          <w:color w:val="222222"/>
          <w:sz w:val="24"/>
          <w:szCs w:val="24"/>
          <w:shd w:val="clear" w:color="auto" w:fill="FFFFFF"/>
        </w:rPr>
        <w:t>,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51781">
        <w:rPr>
          <w:rFonts w:ascii="Times New Roman" w:hAnsi="Times New Roman" w:cs="Times New Roman"/>
          <w:color w:val="222222"/>
          <w:sz w:val="24"/>
          <w:szCs w:val="24"/>
          <w:shd w:val="clear" w:color="auto" w:fill="FFFFFF"/>
        </w:rPr>
        <w:t>Pejchar</w:t>
      </w:r>
      <w:proofErr w:type="spellEnd"/>
      <w:r w:rsidRPr="00951781">
        <w:rPr>
          <w:rFonts w:ascii="Times New Roman" w:hAnsi="Times New Roman" w:cs="Times New Roman"/>
          <w:color w:val="222222"/>
          <w:sz w:val="24"/>
          <w:szCs w:val="24"/>
          <w:shd w:val="clear" w:color="auto" w:fill="FFFFFF"/>
        </w:rPr>
        <w:t>,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BE38E8">
        <w:rPr>
          <w:rFonts w:ascii="Times New Roman" w:hAnsi="Times New Roman" w:cs="Times New Roman"/>
          <w:i/>
          <w:iCs/>
          <w:color w:val="222222"/>
          <w:sz w:val="24"/>
          <w:szCs w:val="24"/>
          <w:shd w:val="clear" w:color="auto" w:fill="FFFFFF"/>
        </w:rPr>
        <w:t>AoB</w:t>
      </w:r>
      <w:proofErr w:type="spellEnd"/>
      <w:r w:rsidRPr="00BE38E8">
        <w:rPr>
          <w:rFonts w:ascii="Times New Roman" w:hAnsi="Times New Roman" w:cs="Times New Roman"/>
          <w:i/>
          <w:iCs/>
          <w:color w:val="222222"/>
          <w:sz w:val="24"/>
          <w:szCs w:val="24"/>
          <w:shd w:val="clear" w:color="auto" w:fill="FFFFFF"/>
        </w:rPr>
        <w:t xml:space="preserve">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lastRenderedPageBreak/>
        <w:t xml:space="preserve">Sales, L.P., Kissling, W.D., </w:t>
      </w:r>
      <w:proofErr w:type="spellStart"/>
      <w:r w:rsidRPr="00E57B27">
        <w:rPr>
          <w:rFonts w:ascii="Times New Roman" w:hAnsi="Times New Roman" w:cs="Times New Roman"/>
          <w:color w:val="222222"/>
          <w:sz w:val="24"/>
          <w:szCs w:val="24"/>
          <w:shd w:val="clear" w:color="auto" w:fill="FFFFFF"/>
        </w:rPr>
        <w:t>Galetti</w:t>
      </w:r>
      <w:proofErr w:type="spellEnd"/>
      <w:r w:rsidRPr="00E57B27">
        <w:rPr>
          <w:rFonts w:ascii="Times New Roman" w:hAnsi="Times New Roman" w:cs="Times New Roman"/>
          <w:color w:val="222222"/>
          <w:sz w:val="24"/>
          <w:szCs w:val="24"/>
          <w:shd w:val="clear" w:color="auto" w:fill="FFFFFF"/>
        </w:rPr>
        <w:t xml:space="preserve">, M., </w:t>
      </w:r>
      <w:proofErr w:type="spellStart"/>
      <w:r w:rsidRPr="00E57B27">
        <w:rPr>
          <w:rFonts w:ascii="Times New Roman" w:hAnsi="Times New Roman" w:cs="Times New Roman"/>
          <w:color w:val="222222"/>
          <w:sz w:val="24"/>
          <w:szCs w:val="24"/>
          <w:shd w:val="clear" w:color="auto" w:fill="FFFFFF"/>
        </w:rPr>
        <w:t>Naimi</w:t>
      </w:r>
      <w:proofErr w:type="spellEnd"/>
      <w:r w:rsidRPr="00E57B27">
        <w:rPr>
          <w:rFonts w:ascii="Times New Roman" w:hAnsi="Times New Roman" w:cs="Times New Roman"/>
          <w:color w:val="222222"/>
          <w:sz w:val="24"/>
          <w:szCs w:val="24"/>
          <w:shd w:val="clear" w:color="auto" w:fill="FFFFFF"/>
        </w:rPr>
        <w:t>,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 xml:space="preserve">Sato, S., </w:t>
      </w:r>
      <w:proofErr w:type="spellStart"/>
      <w:r w:rsidRPr="00236781">
        <w:rPr>
          <w:rFonts w:ascii="Times New Roman" w:hAnsi="Times New Roman" w:cs="Times New Roman"/>
          <w:color w:val="222222"/>
          <w:sz w:val="24"/>
          <w:szCs w:val="24"/>
          <w:shd w:val="clear" w:color="auto" w:fill="FFFFFF"/>
        </w:rPr>
        <w:t>Kamiyama</w:t>
      </w:r>
      <w:proofErr w:type="spellEnd"/>
      <w:r w:rsidRPr="00236781">
        <w:rPr>
          <w:rFonts w:ascii="Times New Roman" w:hAnsi="Times New Roman" w:cs="Times New Roman"/>
          <w:color w:val="222222"/>
          <w:sz w:val="24"/>
          <w:szCs w:val="24"/>
          <w:shd w:val="clear" w:color="auto" w:fill="FFFFFF"/>
        </w:rPr>
        <w:t>,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04FAB">
        <w:rPr>
          <w:rFonts w:ascii="Times New Roman" w:hAnsi="Times New Roman" w:cs="Times New Roman"/>
          <w:color w:val="222222"/>
          <w:sz w:val="24"/>
          <w:szCs w:val="24"/>
          <w:shd w:val="clear" w:color="auto" w:fill="FFFFFF"/>
        </w:rPr>
        <w:t>Shimono,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204FAB">
        <w:rPr>
          <w:rFonts w:ascii="Times New Roman" w:hAnsi="Times New Roman" w:cs="Times New Roman"/>
          <w:color w:val="222222"/>
          <w:sz w:val="24"/>
          <w:szCs w:val="24"/>
          <w:shd w:val="clear" w:color="auto" w:fill="FFFFFF"/>
        </w:rPr>
        <w:t>Konuma</w:t>
      </w:r>
      <w:proofErr w:type="spellEnd"/>
      <w:r w:rsidRPr="00204FAB">
        <w:rPr>
          <w:rFonts w:ascii="Times New Roman" w:hAnsi="Times New Roman" w:cs="Times New Roman"/>
          <w:color w:val="222222"/>
          <w:sz w:val="24"/>
          <w:szCs w:val="24"/>
          <w:shd w:val="clear" w:color="auto" w:fill="FFFFFF"/>
        </w:rPr>
        <w:t>,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94E95">
        <w:rPr>
          <w:rFonts w:ascii="Times New Roman" w:hAnsi="Times New Roman" w:cs="Times New Roman"/>
          <w:color w:val="222222"/>
          <w:sz w:val="24"/>
          <w:szCs w:val="24"/>
          <w:shd w:val="clear" w:color="auto" w:fill="FFFFFF"/>
        </w:rPr>
        <w:t>Rew</w:t>
      </w:r>
      <w:proofErr w:type="spellEnd"/>
      <w:r w:rsidRPr="00394E95">
        <w:rPr>
          <w:rFonts w:ascii="Times New Roman" w:hAnsi="Times New Roman" w:cs="Times New Roman"/>
          <w:color w:val="222222"/>
          <w:sz w:val="24"/>
          <w:szCs w:val="24"/>
          <w:shd w:val="clear" w:color="auto" w:fill="FFFFFF"/>
        </w:rPr>
        <w:t>,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lastRenderedPageBreak/>
        <w:t xml:space="preserve">Thomas, J.M.G., </w:t>
      </w:r>
      <w:proofErr w:type="spellStart"/>
      <w:r w:rsidRPr="002C5462">
        <w:rPr>
          <w:rFonts w:ascii="Times New Roman" w:hAnsi="Times New Roman" w:cs="Times New Roman"/>
          <w:color w:val="222222"/>
          <w:sz w:val="24"/>
          <w:szCs w:val="24"/>
          <w:shd w:val="clear" w:color="auto" w:fill="FFFFFF"/>
        </w:rPr>
        <w:t>Boote</w:t>
      </w:r>
      <w:proofErr w:type="spellEnd"/>
      <w:r w:rsidRPr="002C5462">
        <w:rPr>
          <w:rFonts w:ascii="Times New Roman" w:hAnsi="Times New Roman" w:cs="Times New Roman"/>
          <w:color w:val="222222"/>
          <w:sz w:val="24"/>
          <w:szCs w:val="24"/>
          <w:shd w:val="clear" w:color="auto" w:fill="FFFFFF"/>
        </w:rPr>
        <w:t>,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w:t>
      </w:r>
      <w:proofErr w:type="gramStart"/>
      <w:r w:rsidRPr="005609D7">
        <w:rPr>
          <w:rFonts w:ascii="Times New Roman" w:hAnsi="Times New Roman" w:cs="Times New Roman"/>
          <w:color w:val="222222"/>
          <w:sz w:val="24"/>
          <w:szCs w:val="24"/>
          <w:shd w:val="clear" w:color="auto" w:fill="FFFFFF"/>
        </w:rPr>
        <w:t>habitat?.</w:t>
      </w:r>
      <w:proofErr w:type="gramEnd"/>
      <w:r w:rsidRPr="005609D7">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proofErr w:type="spellEnd"/>
      <w:r w:rsidRPr="00B8707D">
        <w:rPr>
          <w:rFonts w:ascii="Times New Roman" w:hAnsi="Times New Roman" w:cs="Times New Roman"/>
          <w:color w:val="222222"/>
          <w:sz w:val="24"/>
          <w:szCs w:val="24"/>
          <w:shd w:val="clear" w:color="auto" w:fill="FFFFFF"/>
        </w:rPr>
        <w:t xml:space="preserve">, B., </w:t>
      </w:r>
      <w:proofErr w:type="spellStart"/>
      <w:r w:rsidRPr="00B8707D">
        <w:rPr>
          <w:rFonts w:ascii="Times New Roman" w:hAnsi="Times New Roman" w:cs="Times New Roman"/>
          <w:color w:val="222222"/>
          <w:sz w:val="24"/>
          <w:szCs w:val="24"/>
          <w:shd w:val="clear" w:color="auto" w:fill="FFFFFF"/>
        </w:rPr>
        <w:t>Körner</w:t>
      </w:r>
      <w:proofErr w:type="spellEnd"/>
      <w:r w:rsidRPr="00B8707D">
        <w:rPr>
          <w:rFonts w:ascii="Times New Roman" w:hAnsi="Times New Roman" w:cs="Times New Roman"/>
          <w:color w:val="222222"/>
          <w:sz w:val="24"/>
          <w:szCs w:val="24"/>
          <w:shd w:val="clear" w:color="auto" w:fill="FFFFFF"/>
        </w:rPr>
        <w:t>,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B8707D">
        <w:rPr>
          <w:rFonts w:ascii="Times New Roman" w:hAnsi="Times New Roman" w:cs="Times New Roman"/>
          <w:color w:val="222222"/>
          <w:sz w:val="24"/>
          <w:szCs w:val="24"/>
          <w:shd w:val="clear" w:color="auto" w:fill="FFFFFF"/>
        </w:rPr>
        <w:t>Stöcklin</w:t>
      </w:r>
      <w:proofErr w:type="spellEnd"/>
      <w:r w:rsidRPr="00B8707D">
        <w:rPr>
          <w:rFonts w:ascii="Times New Roman" w:hAnsi="Times New Roman" w:cs="Times New Roman"/>
          <w:color w:val="222222"/>
          <w:sz w:val="24"/>
          <w:szCs w:val="24"/>
          <w:shd w:val="clear" w:color="auto" w:fill="FFFFFF"/>
        </w:rPr>
        <w:t>,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w:t>
      </w:r>
      <w:proofErr w:type="spellStart"/>
      <w:r w:rsidRPr="00327DCA">
        <w:rPr>
          <w:rFonts w:ascii="Times New Roman" w:hAnsi="Times New Roman" w:cs="Times New Roman"/>
          <w:color w:val="222222"/>
          <w:sz w:val="24"/>
          <w:szCs w:val="24"/>
          <w:shd w:val="clear" w:color="auto" w:fill="FFFFFF"/>
        </w:rPr>
        <w:t>Bocedi</w:t>
      </w:r>
      <w:proofErr w:type="spellEnd"/>
      <w:r w:rsidRPr="00327DCA">
        <w:rPr>
          <w:rFonts w:ascii="Times New Roman" w:hAnsi="Times New Roman" w:cs="Times New Roman"/>
          <w:color w:val="222222"/>
          <w:sz w:val="24"/>
          <w:szCs w:val="24"/>
          <w:shd w:val="clear" w:color="auto" w:fill="FFFFFF"/>
        </w:rPr>
        <w:t xml:space="preserve">, G., Baguette, M., </w:t>
      </w:r>
      <w:proofErr w:type="spellStart"/>
      <w:r w:rsidRPr="00327DCA">
        <w:rPr>
          <w:rFonts w:ascii="Times New Roman" w:hAnsi="Times New Roman" w:cs="Times New Roman"/>
          <w:color w:val="222222"/>
          <w:sz w:val="24"/>
          <w:szCs w:val="24"/>
          <w:shd w:val="clear" w:color="auto" w:fill="FFFFFF"/>
        </w:rPr>
        <w:t>Bartoń</w:t>
      </w:r>
      <w:proofErr w:type="spellEnd"/>
      <w:r w:rsidRPr="00327DCA">
        <w:rPr>
          <w:rFonts w:ascii="Times New Roman" w:hAnsi="Times New Roman" w:cs="Times New Roman"/>
          <w:color w:val="222222"/>
          <w:sz w:val="24"/>
          <w:szCs w:val="24"/>
          <w:shd w:val="clear" w:color="auto" w:fill="FFFFFF"/>
        </w:rPr>
        <w:t xml:space="preserve">, K., </w:t>
      </w:r>
      <w:proofErr w:type="spellStart"/>
      <w:r w:rsidRPr="00327DCA">
        <w:rPr>
          <w:rFonts w:ascii="Times New Roman" w:hAnsi="Times New Roman" w:cs="Times New Roman"/>
          <w:color w:val="222222"/>
          <w:sz w:val="24"/>
          <w:szCs w:val="24"/>
          <w:shd w:val="clear" w:color="auto" w:fill="FFFFFF"/>
        </w:rPr>
        <w:t>Bonte</w:t>
      </w:r>
      <w:proofErr w:type="spellEnd"/>
      <w:r w:rsidRPr="00327DCA">
        <w:rPr>
          <w:rFonts w:ascii="Times New Roman" w:hAnsi="Times New Roman" w:cs="Times New Roman"/>
          <w:color w:val="222222"/>
          <w:sz w:val="24"/>
          <w:szCs w:val="24"/>
          <w:shd w:val="clear" w:color="auto" w:fill="FFFFFF"/>
        </w:rPr>
        <w:t xml:space="preserve">, D., </w:t>
      </w:r>
      <w:proofErr w:type="spellStart"/>
      <w:r>
        <w:rPr>
          <w:rFonts w:ascii="Times New Roman" w:hAnsi="Times New Roman" w:cs="Times New Roman"/>
          <w:color w:val="222222"/>
          <w:sz w:val="24"/>
          <w:szCs w:val="24"/>
          <w:shd w:val="clear" w:color="auto" w:fill="FFFFFF"/>
        </w:rPr>
        <w:t>Boulangeat</w:t>
      </w:r>
      <w:proofErr w:type="spellEnd"/>
      <w:r>
        <w:rPr>
          <w:rFonts w:ascii="Times New Roman" w:hAnsi="Times New Roman" w:cs="Times New Roman"/>
          <w:color w:val="222222"/>
          <w:sz w:val="24"/>
          <w:szCs w:val="24"/>
          <w:shd w:val="clear" w:color="auto" w:fill="FFFFFF"/>
        </w:rPr>
        <w:t xml:space="preserve">, I., Hodgson, J.A., </w:t>
      </w:r>
      <w:proofErr w:type="spellStart"/>
      <w:r>
        <w:rPr>
          <w:rFonts w:ascii="Times New Roman" w:hAnsi="Times New Roman" w:cs="Times New Roman"/>
          <w:color w:val="222222"/>
          <w:sz w:val="24"/>
          <w:szCs w:val="24"/>
          <w:shd w:val="clear" w:color="auto" w:fill="FFFFFF"/>
        </w:rPr>
        <w:t>Kubisch</w:t>
      </w:r>
      <w:proofErr w:type="spellEnd"/>
      <w:r>
        <w:rPr>
          <w:rFonts w:ascii="Times New Roman" w:hAnsi="Times New Roman" w:cs="Times New Roman"/>
          <w:color w:val="222222"/>
          <w:sz w:val="24"/>
          <w:szCs w:val="24"/>
          <w:shd w:val="clear" w:color="auto" w:fill="FFFFFF"/>
        </w:rPr>
        <w:t xml:space="preserve">, A., </w:t>
      </w:r>
      <w:proofErr w:type="spellStart"/>
      <w:r>
        <w:rPr>
          <w:rFonts w:ascii="Times New Roman" w:hAnsi="Times New Roman" w:cs="Times New Roman"/>
          <w:color w:val="222222"/>
          <w:sz w:val="24"/>
          <w:szCs w:val="24"/>
          <w:shd w:val="clear" w:color="auto" w:fill="FFFFFF"/>
        </w:rPr>
        <w:t>Penteriani</w:t>
      </w:r>
      <w:proofErr w:type="spellEnd"/>
      <w:r>
        <w:rPr>
          <w:rFonts w:ascii="Times New Roman" w:hAnsi="Times New Roman" w:cs="Times New Roman"/>
          <w:color w:val="222222"/>
          <w:sz w:val="24"/>
          <w:szCs w:val="24"/>
          <w:shd w:val="clear" w:color="auto" w:fill="FFFFFF"/>
        </w:rPr>
        <w:t xml:space="preserve">, V., </w:t>
      </w:r>
      <w:proofErr w:type="spellStart"/>
      <w:r>
        <w:rPr>
          <w:rFonts w:ascii="Times New Roman" w:hAnsi="Times New Roman" w:cs="Times New Roman"/>
          <w:color w:val="222222"/>
          <w:sz w:val="24"/>
          <w:szCs w:val="24"/>
          <w:shd w:val="clear" w:color="auto" w:fill="FFFFFF"/>
        </w:rPr>
        <w:t>Saastamoinen</w:t>
      </w:r>
      <w:proofErr w:type="spellEnd"/>
      <w:r>
        <w:rPr>
          <w:rFonts w:ascii="Times New Roman" w:hAnsi="Times New Roman" w:cs="Times New Roman"/>
          <w:color w:val="222222"/>
          <w:sz w:val="24"/>
          <w:szCs w:val="24"/>
          <w:shd w:val="clear" w:color="auto" w:fill="FFFFFF"/>
        </w:rPr>
        <w:t>,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4D70EA96" w:rsidR="006C2638" w:rsidRDefault="006C2638"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6C2638">
        <w:rPr>
          <w:rFonts w:ascii="Times New Roman" w:hAnsi="Times New Roman" w:cs="Times New Roman"/>
          <w:color w:val="222222"/>
          <w:sz w:val="24"/>
          <w:szCs w:val="24"/>
          <w:shd w:val="clear" w:color="auto" w:fill="FFFFFF"/>
        </w:rPr>
        <w:t>Longland</w:t>
      </w:r>
      <w:proofErr w:type="spellEnd"/>
      <w:r w:rsidRPr="006C2638">
        <w:rPr>
          <w:rFonts w:ascii="Times New Roman" w:hAnsi="Times New Roman" w:cs="Times New Roman"/>
          <w:color w:val="222222"/>
          <w:sz w:val="24"/>
          <w:szCs w:val="24"/>
          <w:shd w:val="clear" w:color="auto" w:fill="FFFFFF"/>
        </w:rPr>
        <w:t>,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w:t>
      </w:r>
      <w:proofErr w:type="spellStart"/>
      <w:r w:rsidRPr="006C2638">
        <w:rPr>
          <w:rFonts w:ascii="Times New Roman" w:hAnsi="Times New Roman" w:cs="Times New Roman"/>
          <w:color w:val="222222"/>
          <w:sz w:val="24"/>
          <w:szCs w:val="24"/>
          <w:shd w:val="clear" w:color="auto" w:fill="FFFFFF"/>
        </w:rPr>
        <w:t>Diplochory</w:t>
      </w:r>
      <w:proofErr w:type="spellEnd"/>
      <w:r w:rsidRPr="006C2638">
        <w:rPr>
          <w:rFonts w:ascii="Times New Roman" w:hAnsi="Times New Roman" w:cs="Times New Roman"/>
          <w:color w:val="222222"/>
          <w:sz w:val="24"/>
          <w:szCs w:val="24"/>
          <w:shd w:val="clear" w:color="auto" w:fill="FFFFFF"/>
        </w:rPr>
        <w:t xml:space="preserve">: are two seed dispersers better than </w:t>
      </w:r>
      <w:proofErr w:type="gramStart"/>
      <w:r w:rsidRPr="006C2638">
        <w:rPr>
          <w:rFonts w:ascii="Times New Roman" w:hAnsi="Times New Roman" w:cs="Times New Roman"/>
          <w:color w:val="222222"/>
          <w:sz w:val="24"/>
          <w:szCs w:val="24"/>
          <w:shd w:val="clear" w:color="auto" w:fill="FFFFFF"/>
        </w:rPr>
        <w:t>one?.</w:t>
      </w:r>
      <w:proofErr w:type="gramEnd"/>
      <w:r w:rsidRPr="006C263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 xml:space="preserve">Trends in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 xml:space="preserve">cology </w:t>
      </w:r>
      <w:r w:rsidRPr="00BE38E8">
        <w:rPr>
          <w:rFonts w:ascii="Times New Roman" w:hAnsi="Times New Roman" w:cs="Times New Roman"/>
          <w:i/>
          <w:iCs/>
          <w:color w:val="222222"/>
          <w:sz w:val="24"/>
          <w:szCs w:val="24"/>
          <w:shd w:val="clear" w:color="auto" w:fill="FFFFFF"/>
        </w:rPr>
        <w:t xml:space="preserve">&amp;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volution</w:t>
      </w:r>
      <w:r w:rsidRPr="006C2638">
        <w:rPr>
          <w:rFonts w:ascii="Times New Roman" w:hAnsi="Times New Roman" w:cs="Times New Roman"/>
          <w:color w:val="222222"/>
          <w:sz w:val="24"/>
          <w:szCs w:val="24"/>
          <w:shd w:val="clear" w:color="auto" w:fill="FFFFFF"/>
        </w:rPr>
        <w:t>, 19(3), 155-161.</w:t>
      </w:r>
    </w:p>
    <w:p w14:paraId="026036CA" w14:textId="31A9C889"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 xml:space="preserve">Seed </w:t>
      </w:r>
      <w:r w:rsidR="003F49E8">
        <w:rPr>
          <w:rFonts w:ascii="Times New Roman" w:hAnsi="Times New Roman" w:cs="Times New Roman"/>
          <w:i/>
          <w:iCs/>
          <w:color w:val="222222"/>
          <w:sz w:val="24"/>
          <w:szCs w:val="24"/>
          <w:shd w:val="clear" w:color="auto" w:fill="FFFFFF"/>
        </w:rPr>
        <w:t>F</w:t>
      </w:r>
      <w:r w:rsidR="003F49E8" w:rsidRPr="00BE38E8">
        <w:rPr>
          <w:rFonts w:ascii="Times New Roman" w:hAnsi="Times New Roman" w:cs="Times New Roman"/>
          <w:i/>
          <w:iCs/>
          <w:color w:val="222222"/>
          <w:sz w:val="24"/>
          <w:szCs w:val="24"/>
          <w:shd w:val="clear" w:color="auto" w:fill="FFFFFF"/>
        </w:rPr>
        <w:t>ate</w:t>
      </w:r>
      <w:r w:rsidRPr="00BE38E8">
        <w:rPr>
          <w:rFonts w:ascii="Times New Roman" w:hAnsi="Times New Roman" w:cs="Times New Roman"/>
          <w:i/>
          <w:iCs/>
          <w:color w:val="222222"/>
          <w:sz w:val="24"/>
          <w:szCs w:val="24"/>
          <w:shd w:val="clear" w:color="auto" w:fill="FFFFFF"/>
        </w:rPr>
        <w:t xml:space="preserve">: Predation, </w:t>
      </w:r>
      <w:r w:rsidR="003F49E8">
        <w:rPr>
          <w:rFonts w:ascii="Times New Roman" w:hAnsi="Times New Roman" w:cs="Times New Roman"/>
          <w:i/>
          <w:iCs/>
          <w:color w:val="222222"/>
          <w:sz w:val="24"/>
          <w:szCs w:val="24"/>
          <w:shd w:val="clear" w:color="auto" w:fill="FFFFFF"/>
        </w:rPr>
        <w:t>D</w:t>
      </w:r>
      <w:r w:rsidR="003F49E8" w:rsidRPr="00BE38E8">
        <w:rPr>
          <w:rFonts w:ascii="Times New Roman" w:hAnsi="Times New Roman" w:cs="Times New Roman"/>
          <w:i/>
          <w:iCs/>
          <w:color w:val="222222"/>
          <w:sz w:val="24"/>
          <w:szCs w:val="24"/>
          <w:shd w:val="clear" w:color="auto" w:fill="FFFFFF"/>
        </w:rPr>
        <w:t xml:space="preserve">ispersal </w:t>
      </w:r>
      <w:r w:rsidRPr="00BE38E8">
        <w:rPr>
          <w:rFonts w:ascii="Times New Roman" w:hAnsi="Times New Roman" w:cs="Times New Roman"/>
          <w:i/>
          <w:iCs/>
          <w:color w:val="222222"/>
          <w:sz w:val="24"/>
          <w:szCs w:val="24"/>
          <w:shd w:val="clear" w:color="auto" w:fill="FFFFFF"/>
        </w:rPr>
        <w:t xml:space="preserve">and </w:t>
      </w:r>
      <w:r w:rsidR="003F49E8">
        <w:rPr>
          <w:rFonts w:ascii="Times New Roman" w:hAnsi="Times New Roman" w:cs="Times New Roman"/>
          <w:i/>
          <w:iCs/>
          <w:color w:val="222222"/>
          <w:sz w:val="24"/>
          <w:szCs w:val="24"/>
          <w:shd w:val="clear" w:color="auto" w:fill="FFFFFF"/>
        </w:rPr>
        <w:t>S</w:t>
      </w:r>
      <w:r w:rsidR="003F49E8" w:rsidRPr="00BE38E8">
        <w:rPr>
          <w:rFonts w:ascii="Times New Roman" w:hAnsi="Times New Roman" w:cs="Times New Roman"/>
          <w:i/>
          <w:iCs/>
          <w:color w:val="222222"/>
          <w:sz w:val="24"/>
          <w:szCs w:val="24"/>
          <w:shd w:val="clear" w:color="auto" w:fill="FFFFFF"/>
        </w:rPr>
        <w:t xml:space="preserve">eedling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394E95">
        <w:rPr>
          <w:rFonts w:ascii="Times New Roman" w:hAnsi="Times New Roman" w:cs="Times New Roman"/>
          <w:color w:val="222222"/>
          <w:sz w:val="24"/>
          <w:szCs w:val="24"/>
          <w:shd w:val="clear" w:color="auto" w:fill="FFFFFF"/>
        </w:rPr>
        <w:lastRenderedPageBreak/>
        <w:t>Veldman</w:t>
      </w:r>
      <w:proofErr w:type="spellEnd"/>
      <w:r w:rsidRPr="00394E95">
        <w:rPr>
          <w:rFonts w:ascii="Times New Roman" w:hAnsi="Times New Roman" w:cs="Times New Roman"/>
          <w:color w:val="222222"/>
          <w:sz w:val="24"/>
          <w:szCs w:val="24"/>
          <w:shd w:val="clear" w:color="auto" w:fill="FFFFFF"/>
        </w:rPr>
        <w:t xml:space="preserve">,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proofErr w:type="spellStart"/>
      <w:r w:rsidRPr="00BE38E8">
        <w:rPr>
          <w:rFonts w:ascii="Times New Roman" w:hAnsi="Times New Roman" w:cs="Times New Roman"/>
          <w:i/>
          <w:iCs/>
          <w:color w:val="222222"/>
          <w:sz w:val="24"/>
          <w:szCs w:val="24"/>
          <w:shd w:val="clear" w:color="auto" w:fill="FFFFFF"/>
        </w:rPr>
        <w:t>Biotropica</w:t>
      </w:r>
      <w:proofErr w:type="spellEnd"/>
      <w:r w:rsidRPr="00394E95">
        <w:rPr>
          <w:rFonts w:ascii="Times New Roman" w:hAnsi="Times New Roman" w:cs="Times New Roman"/>
          <w:color w:val="222222"/>
          <w:sz w:val="24"/>
          <w:szCs w:val="24"/>
          <w:shd w:val="clear" w:color="auto" w:fill="FFFFFF"/>
        </w:rPr>
        <w:t>, 42(6), 697-703.</w:t>
      </w:r>
    </w:p>
    <w:p w14:paraId="6FED3FB6" w14:textId="45D2DAFE" w:rsidR="003F49E8" w:rsidRDefault="003F49E8"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3F49E8">
        <w:rPr>
          <w:rFonts w:ascii="Times New Roman" w:hAnsi="Times New Roman" w:cs="Times New Roman"/>
          <w:color w:val="222222"/>
          <w:sz w:val="24"/>
          <w:szCs w:val="24"/>
          <w:shd w:val="clear" w:color="auto" w:fill="FFFFFF"/>
        </w:rPr>
        <w:t>Vellend</w:t>
      </w:r>
      <w:proofErr w:type="spellEnd"/>
      <w:r w:rsidRPr="003F49E8">
        <w:rPr>
          <w:rFonts w:ascii="Times New Roman" w:hAnsi="Times New Roman" w:cs="Times New Roman"/>
          <w:color w:val="222222"/>
          <w:sz w:val="24"/>
          <w:szCs w:val="24"/>
          <w:shd w:val="clear" w:color="auto" w:fill="FFFFFF"/>
        </w:rPr>
        <w:t xml:space="preserve">, M., Knight, T.M., &amp; Drake, J.M. (2006). Antagonistic effects of seed dispersal and herbivory on plant migration. </w:t>
      </w:r>
      <w:r w:rsidRPr="00E44350">
        <w:rPr>
          <w:rFonts w:ascii="Times New Roman" w:hAnsi="Times New Roman" w:cs="Times New Roman"/>
          <w:i/>
          <w:iCs/>
          <w:color w:val="222222"/>
          <w:sz w:val="24"/>
          <w:szCs w:val="24"/>
          <w:shd w:val="clear" w:color="auto" w:fill="FFFFFF"/>
        </w:rPr>
        <w:t>Ecology Letters</w:t>
      </w:r>
      <w:r w:rsidRPr="003F49E8">
        <w:rPr>
          <w:rFonts w:ascii="Times New Roman" w:hAnsi="Times New Roman" w:cs="Times New Roman"/>
          <w:color w:val="222222"/>
          <w:sz w:val="24"/>
          <w:szCs w:val="24"/>
          <w:shd w:val="clear" w:color="auto" w:fill="FFFFFF"/>
        </w:rPr>
        <w:t>, 9(3), 319-326.</w:t>
      </w:r>
    </w:p>
    <w:p w14:paraId="1C313538" w14:textId="19DF1268"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 xml:space="preserve">Way, D.A., </w:t>
      </w:r>
      <w:proofErr w:type="spellStart"/>
      <w:r w:rsidRPr="00B8707D">
        <w:rPr>
          <w:rFonts w:ascii="Times New Roman" w:hAnsi="Times New Roman" w:cs="Times New Roman"/>
          <w:color w:val="222222"/>
          <w:sz w:val="24"/>
          <w:szCs w:val="24"/>
          <w:shd w:val="clear" w:color="auto" w:fill="FFFFFF"/>
        </w:rPr>
        <w:t>Ladeau</w:t>
      </w:r>
      <w:proofErr w:type="spellEnd"/>
      <w:r w:rsidRPr="00B8707D">
        <w:rPr>
          <w:rFonts w:ascii="Times New Roman" w:hAnsi="Times New Roman" w:cs="Times New Roman"/>
          <w:color w:val="222222"/>
          <w:sz w:val="24"/>
          <w:szCs w:val="24"/>
          <w:shd w:val="clear" w:color="auto" w:fill="FFFFFF"/>
        </w:rPr>
        <w:t xml:space="preserve">, S.L., McCarthy, H.R., Clark, J.S., Oren, R.A.M., </w:t>
      </w:r>
      <w:proofErr w:type="spellStart"/>
      <w:r w:rsidRPr="00B8707D">
        <w:rPr>
          <w:rFonts w:ascii="Times New Roman" w:hAnsi="Times New Roman" w:cs="Times New Roman"/>
          <w:color w:val="222222"/>
          <w:sz w:val="24"/>
          <w:szCs w:val="24"/>
          <w:shd w:val="clear" w:color="auto" w:fill="FFFFFF"/>
        </w:rPr>
        <w:t>Finzi</w:t>
      </w:r>
      <w:proofErr w:type="spellEnd"/>
      <w:r w:rsidRPr="00B8707D">
        <w:rPr>
          <w:rFonts w:ascii="Times New Roman" w:hAnsi="Times New Roman" w:cs="Times New Roman"/>
          <w:color w:val="222222"/>
          <w:sz w:val="24"/>
          <w:szCs w:val="24"/>
          <w:shd w:val="clear" w:color="auto" w:fill="FFFFFF"/>
        </w:rPr>
        <w:t>,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w:t>
      </w:r>
      <w:proofErr w:type="spellStart"/>
      <w:r w:rsidRPr="00B8707D">
        <w:rPr>
          <w:rFonts w:ascii="Times New Roman" w:hAnsi="Times New Roman" w:cs="Times New Roman"/>
          <w:color w:val="222222"/>
          <w:sz w:val="24"/>
          <w:szCs w:val="24"/>
          <w:shd w:val="clear" w:color="auto" w:fill="FFFFFF"/>
        </w:rPr>
        <w:t>taeda</w:t>
      </w:r>
      <w:proofErr w:type="spellEnd"/>
      <w:r w:rsidRPr="00B8707D">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7F641717" w14:textId="18D0E4BC" w:rsidR="00C42619" w:rsidRDefault="00C42619" w:rsidP="00C42619">
      <w:pPr>
        <w:spacing w:after="120" w:line="480" w:lineRule="auto"/>
        <w:ind w:left="284" w:hanging="28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Weiss, F.E. (1908). </w:t>
      </w:r>
      <w:r w:rsidRPr="00C42619">
        <w:rPr>
          <w:rFonts w:ascii="Times New Roman" w:hAnsi="Times New Roman" w:cs="Times New Roman"/>
          <w:color w:val="222222"/>
          <w:sz w:val="24"/>
          <w:szCs w:val="24"/>
          <w:shd w:val="clear" w:color="auto" w:fill="FFFFFF"/>
        </w:rPr>
        <w:t xml:space="preserve">The dispersal of fruits and seeds by ants. </w:t>
      </w:r>
      <w:r w:rsidRPr="00E44350">
        <w:rPr>
          <w:rFonts w:ascii="Times New Roman" w:hAnsi="Times New Roman" w:cs="Times New Roman"/>
          <w:i/>
          <w:iCs/>
          <w:color w:val="222222"/>
          <w:sz w:val="24"/>
          <w:szCs w:val="24"/>
          <w:shd w:val="clear" w:color="auto" w:fill="FFFFFF"/>
        </w:rPr>
        <w:t>New Phytologist</w:t>
      </w:r>
      <w:r>
        <w:rPr>
          <w:rFonts w:ascii="Times New Roman" w:hAnsi="Times New Roman" w:cs="Times New Roman"/>
          <w:color w:val="222222"/>
          <w:sz w:val="24"/>
          <w:szCs w:val="24"/>
          <w:shd w:val="clear" w:color="auto" w:fill="FFFFFF"/>
        </w:rPr>
        <w:t xml:space="preserve">, 7, </w:t>
      </w:r>
      <w:r w:rsidRPr="00C42619">
        <w:rPr>
          <w:rFonts w:ascii="Times New Roman" w:hAnsi="Times New Roman" w:cs="Times New Roman"/>
          <w:color w:val="222222"/>
          <w:sz w:val="24"/>
          <w:szCs w:val="24"/>
          <w:shd w:val="clear" w:color="auto" w:fill="FFFFFF"/>
        </w:rPr>
        <w:t>23–28</w:t>
      </w:r>
    </w:p>
    <w:p w14:paraId="37D4C15B" w14:textId="70C66A48"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Wichmann, M.C., Alexander, M.J., Soons, M.B., Galsworthy, S., Dunne, L., Gould, R., Fairfax, C., </w:t>
      </w:r>
      <w:proofErr w:type="spellStart"/>
      <w:r w:rsidRPr="00394E95">
        <w:rPr>
          <w:rFonts w:ascii="Times New Roman" w:hAnsi="Times New Roman" w:cs="Times New Roman"/>
          <w:color w:val="222222"/>
          <w:sz w:val="24"/>
          <w:szCs w:val="24"/>
          <w:shd w:val="clear" w:color="auto" w:fill="FFFFFF"/>
        </w:rPr>
        <w:t>Niggemann</w:t>
      </w:r>
      <w:proofErr w:type="spellEnd"/>
      <w:r w:rsidRPr="00394E95">
        <w:rPr>
          <w:rFonts w:ascii="Times New Roman" w:hAnsi="Times New Roman" w:cs="Times New Roman"/>
          <w:color w:val="222222"/>
          <w:sz w:val="24"/>
          <w:szCs w:val="24"/>
          <w:shd w:val="clear" w:color="auto" w:fill="FFFFFF"/>
        </w:rPr>
        <w:t>,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proofErr w:type="spellStart"/>
      <w:r w:rsidRPr="00BE38E8">
        <w:rPr>
          <w:rFonts w:ascii="Times New Roman" w:hAnsi="Times New Roman" w:cs="Times New Roman"/>
          <w:color w:val="222222"/>
          <w:sz w:val="24"/>
          <w:szCs w:val="24"/>
          <w:shd w:val="clear" w:color="auto" w:fill="FFFFFF"/>
        </w:rPr>
        <w:t>Sissons</w:t>
      </w:r>
      <w:proofErr w:type="spellEnd"/>
      <w:r w:rsidRPr="00BE38E8">
        <w:rPr>
          <w:rFonts w:ascii="Times New Roman" w:hAnsi="Times New Roman" w:cs="Times New Roman"/>
          <w:color w:val="222222"/>
          <w:sz w:val="24"/>
          <w:szCs w:val="24"/>
          <w:shd w:val="clear" w:color="auto" w:fill="FFFFFF"/>
        </w:rPr>
        <w:t xml:space="preserve">,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proofErr w:type="spellStart"/>
      <w:r w:rsidRPr="00BE38E8">
        <w:rPr>
          <w:rFonts w:ascii="Times New Roman" w:hAnsi="Times New Roman" w:cs="Times New Roman"/>
          <w:i/>
          <w:iCs/>
          <w:color w:val="222222"/>
          <w:sz w:val="24"/>
          <w:szCs w:val="24"/>
          <w:shd w:val="clear" w:color="auto" w:fill="FFFFFF"/>
        </w:rPr>
        <w:t>NeoBiota</w:t>
      </w:r>
      <w:proofErr w:type="spellEnd"/>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BE38E8">
        <w:rPr>
          <w:rFonts w:ascii="Times New Roman" w:hAnsi="Times New Roman" w:cs="Times New Roman"/>
          <w:i/>
          <w:iCs/>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bookmarkEnd w:id="4"/>
    <w:p w14:paraId="7E82D238" w14:textId="77777777" w:rsidR="00E27A5E" w:rsidRDefault="00E27A5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4B84242" w14:textId="77777777" w:rsidR="00E27A5E" w:rsidRDefault="00E27A5E" w:rsidP="00E27A5E">
      <w:pPr>
        <w:spacing w:line="480" w:lineRule="auto"/>
        <w:rPr>
          <w:rFonts w:ascii="Times New Roman" w:hAnsi="Times New Roman" w:cs="Times New Roman"/>
          <w:b/>
          <w:bCs/>
          <w:color w:val="222222"/>
          <w:sz w:val="24"/>
          <w:szCs w:val="24"/>
          <w:shd w:val="clear" w:color="auto" w:fill="FFFFFF"/>
        </w:rPr>
      </w:pPr>
      <w:r w:rsidRPr="00E27A5E">
        <w:rPr>
          <w:rFonts w:ascii="Times New Roman" w:hAnsi="Times New Roman" w:cs="Times New Roman"/>
          <w:b/>
          <w:bCs/>
          <w:color w:val="222222"/>
          <w:sz w:val="24"/>
          <w:szCs w:val="24"/>
          <w:shd w:val="clear" w:color="auto" w:fill="FFFFFF"/>
        </w:rPr>
        <w:lastRenderedPageBreak/>
        <w:t>Figure Captions</w:t>
      </w:r>
    </w:p>
    <w:p w14:paraId="56294D09" w14:textId="77777777" w:rsidR="00E27A5E" w:rsidRDefault="00E27A5E" w:rsidP="00E27A5E">
      <w:pPr>
        <w:spacing w:line="480" w:lineRule="auto"/>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An illustration of possible primary, secondary, and higher-order dispersal pathways for a hypothetical system of biotic and abiotic dispersal vectors.</w:t>
      </w:r>
    </w:p>
    <w:p w14:paraId="7580CDBA" w14:textId="77777777" w:rsidR="00E27A5E" w:rsidRPr="00F018BE" w:rsidRDefault="00E27A5E" w:rsidP="00E27A5E">
      <w:pPr>
        <w:spacing w:line="480" w:lineRule="auto"/>
        <w:jc w:val="both"/>
        <w:rPr>
          <w:rFonts w:ascii="Times New Roman" w:hAnsi="Times New Roman" w:cs="Times New Roman"/>
          <w:sz w:val="24"/>
          <w:szCs w:val="24"/>
        </w:rPr>
      </w:pPr>
      <w:r w:rsidRPr="008E002A">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Pr>
          <w:rFonts w:ascii="Times New Roman" w:hAnsi="Times New Roman" w:cs="Times New Roman"/>
          <w:sz w:val="24"/>
          <w:szCs w:val="24"/>
        </w:rPr>
        <w:t xml:space="preserve">Observed number of seeds remaining when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and warming treatment applied to the maternal plant. Error bars represent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are obtained from Kolmogorov-Smirnov tests, with low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indicating significant differences between the two survival curves.</w:t>
      </w:r>
    </w:p>
    <w:p w14:paraId="586010F3" w14:textId="77777777" w:rsidR="00E27A5E" w:rsidRPr="00F018BE" w:rsidRDefault="00E27A5E" w:rsidP="00E27A5E">
      <w:pPr>
        <w:spacing w:line="480" w:lineRule="auto"/>
        <w:jc w:val="both"/>
        <w:rPr>
          <w:rFonts w:ascii="Times New Roman" w:hAnsi="Times New Roman" w:cs="Times New Roman"/>
          <w:sz w:val="24"/>
          <w:szCs w:val="24"/>
        </w:rPr>
      </w:pPr>
      <w:r w:rsidRPr="008E002A">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Pr>
          <w:rFonts w:ascii="Times New Roman" w:hAnsi="Times New Roman" w:cs="Times New Roman"/>
          <w:sz w:val="24"/>
          <w:szCs w:val="24"/>
        </w:rPr>
        <w:t xml:space="preserve">Observed number of seeds remaining when maternal plant is warmed or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presence (E+ present, E- absent). Error bars represent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are obtained from Kolmogorov-Smirnov tests, with low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indicating significant differences between the two survival curves.</w:t>
      </w:r>
    </w:p>
    <w:p w14:paraId="2F12BB35" w14:textId="5D2E6873" w:rsidR="00E27A5E" w:rsidRDefault="00520BB0">
      <w:pPr>
        <w:rPr>
          <w:rFonts w:ascii="Times New Roman" w:hAnsi="Times New Roman" w:cs="Times New Roman"/>
          <w:b/>
          <w:bCs/>
          <w:color w:val="222222"/>
          <w:sz w:val="24"/>
          <w:szCs w:val="24"/>
          <w:shd w:val="clear" w:color="auto" w:fill="FFFFFF"/>
        </w:rPr>
      </w:pPr>
      <w:r w:rsidRPr="00E27A5E">
        <w:rPr>
          <w:rFonts w:ascii="Times New Roman" w:hAnsi="Times New Roman" w:cs="Times New Roman"/>
          <w:b/>
          <w:bCs/>
          <w:color w:val="222222"/>
          <w:sz w:val="24"/>
          <w:szCs w:val="24"/>
          <w:shd w:val="clear" w:color="auto" w:fill="FFFFFF"/>
        </w:rPr>
        <w:br w:type="page"/>
      </w:r>
    </w:p>
    <w:p w14:paraId="5F5C1EF9" w14:textId="1DFCE573" w:rsidR="002D03DB" w:rsidRPr="00E27A5E" w:rsidRDefault="00E27A5E" w:rsidP="00E27A5E">
      <w:pPr>
        <w:spacing w:line="48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for the coefficients of the mixed-effects GLM with logit link fit to the proportion of seeds removed at 6, 12, and 24 hours. The intercept (baseline) represents seeds from </w:t>
      </w:r>
      <w:proofErr w:type="spellStart"/>
      <w:r>
        <w:rPr>
          <w:rFonts w:ascii="Times New Roman" w:eastAsiaTheme="minorEastAsia" w:hAnsi="Times New Roman" w:cs="Times New Roman"/>
          <w:sz w:val="24"/>
          <w:szCs w:val="24"/>
        </w:rPr>
        <w:t>unwarmed</w:t>
      </w:r>
      <w:proofErr w:type="spellEnd"/>
      <w:r>
        <w:rPr>
          <w:rFonts w:ascii="Times New Roman" w:eastAsiaTheme="minorEastAsia" w:hAnsi="Times New Roman" w:cs="Times New Roman"/>
          <w:sz w:val="24"/>
          <w:szCs w:val="24"/>
        </w:rPr>
        <w:t xml:space="preserve"> maternal plants and without </w:t>
      </w:r>
      <w:proofErr w:type="spellStart"/>
      <w:r>
        <w:rPr>
          <w:rFonts w:ascii="Times New Roman" w:eastAsiaTheme="minorEastAsia" w:hAnsi="Times New Roman" w:cs="Times New Roman"/>
          <w:sz w:val="24"/>
          <w:szCs w:val="24"/>
        </w:rPr>
        <w:t>elaiosomes</w:t>
      </w:r>
      <w:proofErr w:type="spellEnd"/>
      <w:r>
        <w:rPr>
          <w:rFonts w:ascii="Times New Roman" w:eastAsiaTheme="minorEastAsia" w:hAnsi="Times New Roman" w:cs="Times New Roman"/>
          <w:sz w:val="24"/>
          <w:szCs w:val="24"/>
        </w:rPr>
        <w:t>.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 xml:space="preserve">C. </w:t>
            </w:r>
            <w:proofErr w:type="spellStart"/>
            <w:r>
              <w:rPr>
                <w:rFonts w:ascii="Times New Roman" w:hAnsi="Times New Roman" w:cs="Times New Roman"/>
                <w:b/>
                <w:bCs/>
                <w:i/>
                <w:iCs/>
              </w:rPr>
              <w:t>acanthoides</w:t>
            </w:r>
            <w:proofErr w:type="spellEnd"/>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05DC7099"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74E610F5" w14:textId="24C3AA4E" w:rsidR="00F018BE" w:rsidRDefault="00AF6E01" w:rsidP="00E27A5E">
      <w:pPr>
        <w:spacing w:line="480" w:lineRule="auto"/>
      </w:pPr>
      <w:r>
        <w:rPr>
          <w:noProof/>
        </w:rPr>
        <w:lastRenderedPageBreak/>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619375"/>
                    </a:xfrm>
                    <a:prstGeom prst="rect">
                      <a:avLst/>
                    </a:prstGeom>
                  </pic:spPr>
                </pic:pic>
              </a:graphicData>
            </a:graphic>
          </wp:inline>
        </w:drawing>
      </w:r>
    </w:p>
    <w:p w14:paraId="6F42FC92" w14:textId="5F91532B" w:rsidR="0084228F" w:rsidRDefault="00E27A5E" w:rsidP="00E27A5E">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r w:rsidR="0084228F">
        <w:rPr>
          <w:rFonts w:ascii="Times New Roman" w:hAnsi="Times New Roman" w:cs="Times New Roman"/>
          <w:b/>
          <w:bCs/>
          <w:sz w:val="24"/>
          <w:szCs w:val="24"/>
        </w:rPr>
        <w:br w:type="page"/>
      </w:r>
    </w:p>
    <w:p w14:paraId="096CA7EC" w14:textId="003BDBCF" w:rsidR="00F018BE" w:rsidRDefault="00716975" w:rsidP="00E27A5E">
      <w:pPr>
        <w:spacing w:line="480" w:lineRule="auto"/>
        <w:rPr>
          <w:rFonts w:ascii="Times New Roman" w:hAnsi="Times New Roman" w:cs="Times New Roman"/>
          <w:sz w:val="24"/>
          <w:szCs w:val="24"/>
        </w:rPr>
      </w:pPr>
      <w:r>
        <w:rPr>
          <w:noProof/>
        </w:rPr>
        <w:lastRenderedPageBreak/>
        <w:drawing>
          <wp:inline distT="0" distB="0" distL="0" distR="0" wp14:anchorId="1BEDC041" wp14:editId="02E41326">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27A5E" w:rsidRDefault="00E27A5E" w:rsidP="00E27A5E">
      <w:pPr>
        <w:spacing w:line="480" w:lineRule="auto"/>
        <w:rPr>
          <w:rFonts w:ascii="Times New Roman" w:hAnsi="Times New Roman" w:cs="Times New Roman"/>
          <w:b/>
          <w:bCs/>
          <w:sz w:val="24"/>
          <w:szCs w:val="24"/>
        </w:rPr>
      </w:pPr>
      <w:r w:rsidRPr="00E27A5E">
        <w:rPr>
          <w:rFonts w:ascii="Times New Roman" w:hAnsi="Times New Roman" w:cs="Times New Roman"/>
          <w:b/>
          <w:bCs/>
          <w:sz w:val="24"/>
          <w:szCs w:val="24"/>
        </w:rPr>
        <w:t>Figure 2</w:t>
      </w:r>
    </w:p>
    <w:p w14:paraId="488D9B6D" w14:textId="10679F74" w:rsidR="008C6470" w:rsidRDefault="00716975" w:rsidP="00E27A5E">
      <w:pPr>
        <w:spacing w:line="480" w:lineRule="auto"/>
      </w:pPr>
      <w:r>
        <w:rPr>
          <w:noProof/>
        </w:rPr>
        <w:lastRenderedPageBreak/>
        <w:drawing>
          <wp:inline distT="0" distB="0" distL="0" distR="0" wp14:anchorId="58727176" wp14:editId="3A75C1F3">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27A5E" w:rsidRDefault="00E27A5E" w:rsidP="00E27A5E">
      <w:pPr>
        <w:spacing w:line="480" w:lineRule="auto"/>
        <w:rPr>
          <w:rFonts w:ascii="Times New Roman" w:hAnsi="Times New Roman" w:cs="Times New Roman"/>
          <w:b/>
          <w:bCs/>
          <w:sz w:val="24"/>
          <w:szCs w:val="24"/>
        </w:rPr>
      </w:pPr>
      <w:r w:rsidRPr="00E27A5E">
        <w:rPr>
          <w:rFonts w:ascii="Times New Roman" w:hAnsi="Times New Roman" w:cs="Times New Roman"/>
          <w:b/>
          <w:bCs/>
          <w:sz w:val="24"/>
          <w:szCs w:val="24"/>
        </w:rPr>
        <w:t>Figure 3</w:t>
      </w:r>
    </w:p>
    <w:sectPr w:rsidR="00E27A5E" w:rsidRPr="00E27A5E" w:rsidSect="00B35E53">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5-17T14:16:00Z" w:initials="DT">
    <w:p w14:paraId="483BBBE2" w14:textId="77777777" w:rsidR="00D478F3" w:rsidRDefault="00D478F3" w:rsidP="00EC068D">
      <w:pPr>
        <w:pStyle w:val="CommentText"/>
      </w:pPr>
      <w:r>
        <w:rPr>
          <w:rStyle w:val="CommentReference"/>
        </w:rPr>
        <w:annotationRef/>
      </w:r>
      <w:r>
        <w:t>Don't think this is necessary.</w:t>
      </w:r>
    </w:p>
  </w:comment>
  <w:comment w:id="1" w:author="Drees, Trevor" w:date="2023-05-17T14:17:00Z" w:initials="DT">
    <w:p w14:paraId="3B1169B8" w14:textId="77777777" w:rsidR="00D478F3" w:rsidRDefault="00D478F3" w:rsidP="00C8628C">
      <w:pPr>
        <w:pStyle w:val="CommentText"/>
      </w:pPr>
      <w:r>
        <w:rPr>
          <w:rStyle w:val="CommentReference"/>
        </w:rPr>
        <w:annotationRef/>
      </w:r>
      <w:r>
        <w:t>Plenty of examples of human dispersal already here, don't need this one.</w:t>
      </w:r>
    </w:p>
  </w:comment>
  <w:comment w:id="2" w:author="Drees, Trevor" w:date="2023-05-17T14:17:00Z" w:initials="DT">
    <w:p w14:paraId="2F6E295C" w14:textId="77777777" w:rsidR="00D478F3" w:rsidRDefault="00D478F3" w:rsidP="0021312E">
      <w:pPr>
        <w:pStyle w:val="CommentText"/>
      </w:pPr>
      <w:r>
        <w:rPr>
          <w:rStyle w:val="CommentReference"/>
        </w:rPr>
        <w:annotationRef/>
      </w:r>
      <w:r>
        <w:t>We can probably get away with cutting this.</w:t>
      </w:r>
    </w:p>
  </w:comment>
  <w:comment w:id="3" w:author="Drees, Trevor" w:date="2023-05-17T14:17:00Z" w:initials="DT">
    <w:p w14:paraId="72C9B182" w14:textId="77777777" w:rsidR="00D478F3" w:rsidRDefault="00D478F3" w:rsidP="005475B8">
      <w:pPr>
        <w:pStyle w:val="CommentText"/>
      </w:pPr>
      <w:r>
        <w:rPr>
          <w:rStyle w:val="CommentReference"/>
        </w:rPr>
        <w:annotationRef/>
      </w:r>
      <w:r>
        <w:t>We can probably get away with cutting this. I think we've already briefly mentioned this earlier in the MS.</w:t>
      </w:r>
    </w:p>
  </w:comment>
  <w:comment w:id="5" w:author="Drees, Trevor" w:date="2023-05-17T14:05:00Z" w:initials="DT">
    <w:p w14:paraId="280FE4B9" w14:textId="2FED29F2" w:rsidR="00E51CAD" w:rsidRDefault="00E51CAD" w:rsidP="00E06691">
      <w:pPr>
        <w:pStyle w:val="CommentText"/>
      </w:pPr>
      <w:r>
        <w:rPr>
          <w:rStyle w:val="CommentReference"/>
        </w:rPr>
        <w:annotationRef/>
      </w:r>
      <w:r>
        <w:t>Cut from references; see discussion for source material being cut.</w:t>
      </w:r>
    </w:p>
  </w:comment>
  <w:comment w:id="6" w:author="Drees, Trevor" w:date="2023-05-17T14:05:00Z" w:initials="DT">
    <w:p w14:paraId="03063252" w14:textId="77777777" w:rsidR="00E51CAD" w:rsidRDefault="00E51CAD" w:rsidP="00070413">
      <w:pPr>
        <w:pStyle w:val="CommentText"/>
      </w:pPr>
      <w:r>
        <w:rPr>
          <w:rStyle w:val="CommentReference"/>
        </w:rPr>
        <w:annotationRef/>
      </w:r>
      <w:r>
        <w:t>Cut from references; see discussion for source material being cut.</w:t>
      </w:r>
    </w:p>
  </w:comment>
  <w:comment w:id="7" w:author="Drees, Trevor" w:date="2023-05-17T14:05:00Z" w:initials="DT">
    <w:p w14:paraId="4947EBD0" w14:textId="77777777" w:rsidR="00E51CAD" w:rsidRDefault="00E51CAD" w:rsidP="007133E6">
      <w:pPr>
        <w:pStyle w:val="CommentText"/>
      </w:pPr>
      <w:r>
        <w:rPr>
          <w:rStyle w:val="CommentReference"/>
        </w:rPr>
        <w:annotationRef/>
      </w:r>
      <w:r>
        <w:t>Cut from references; see discussion for source material being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3BBBE2" w15:done="0"/>
  <w15:commentEx w15:paraId="3B1169B8" w15:done="0"/>
  <w15:commentEx w15:paraId="2F6E295C" w15:done="0"/>
  <w15:commentEx w15:paraId="72C9B182" w15:done="0"/>
  <w15:commentEx w15:paraId="280FE4B9" w15:done="0"/>
  <w15:commentEx w15:paraId="03063252" w15:done="0"/>
  <w15:commentEx w15:paraId="4947E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6042" w16cex:dateUtc="2023-05-17T21:16:00Z"/>
  <w16cex:commentExtensible w16cex:durableId="280F6061" w16cex:dateUtc="2023-05-17T21:17:00Z"/>
  <w16cex:commentExtensible w16cex:durableId="280F6076" w16cex:dateUtc="2023-05-17T21:17:00Z"/>
  <w16cex:commentExtensible w16cex:durableId="280F6095" w16cex:dateUtc="2023-05-17T21:17:00Z"/>
  <w16cex:commentExtensible w16cex:durableId="280F5DBA" w16cex:dateUtc="2023-05-17T21:05:00Z"/>
  <w16cex:commentExtensible w16cex:durableId="280F5DC1" w16cex:dateUtc="2023-05-17T21:05:00Z"/>
  <w16cex:commentExtensible w16cex:durableId="280F5DC7" w16cex:dateUtc="2023-05-17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3BBBE2" w16cid:durableId="280F6042"/>
  <w16cid:commentId w16cid:paraId="3B1169B8" w16cid:durableId="280F6061"/>
  <w16cid:commentId w16cid:paraId="2F6E295C" w16cid:durableId="280F6076"/>
  <w16cid:commentId w16cid:paraId="72C9B182" w16cid:durableId="280F6095"/>
  <w16cid:commentId w16cid:paraId="280FE4B9" w16cid:durableId="280F5DBA"/>
  <w16cid:commentId w16cid:paraId="03063252" w16cid:durableId="280F5DC1"/>
  <w16cid:commentId w16cid:paraId="4947EBD0" w16cid:durableId="280F5D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30EBE"/>
    <w:rsid w:val="000363AA"/>
    <w:rsid w:val="00037D61"/>
    <w:rsid w:val="000474BC"/>
    <w:rsid w:val="00050DDB"/>
    <w:rsid w:val="00050EEE"/>
    <w:rsid w:val="000556FA"/>
    <w:rsid w:val="00071C42"/>
    <w:rsid w:val="00072612"/>
    <w:rsid w:val="00072E8E"/>
    <w:rsid w:val="00082BC1"/>
    <w:rsid w:val="00083B1D"/>
    <w:rsid w:val="00097AB3"/>
    <w:rsid w:val="000A064E"/>
    <w:rsid w:val="000A2425"/>
    <w:rsid w:val="000A30CC"/>
    <w:rsid w:val="000A5684"/>
    <w:rsid w:val="000B02F9"/>
    <w:rsid w:val="000B0D23"/>
    <w:rsid w:val="000B2896"/>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743D"/>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0398"/>
    <w:rsid w:val="001F4C63"/>
    <w:rsid w:val="00204FAB"/>
    <w:rsid w:val="00216120"/>
    <w:rsid w:val="002164ED"/>
    <w:rsid w:val="00222C0F"/>
    <w:rsid w:val="00223EE0"/>
    <w:rsid w:val="00226663"/>
    <w:rsid w:val="00226FD9"/>
    <w:rsid w:val="002278B7"/>
    <w:rsid w:val="00234CAD"/>
    <w:rsid w:val="00236781"/>
    <w:rsid w:val="002375B4"/>
    <w:rsid w:val="00240665"/>
    <w:rsid w:val="00242E89"/>
    <w:rsid w:val="00276FB9"/>
    <w:rsid w:val="00282DEE"/>
    <w:rsid w:val="00286EBE"/>
    <w:rsid w:val="00290B07"/>
    <w:rsid w:val="0029647E"/>
    <w:rsid w:val="002A38BE"/>
    <w:rsid w:val="002C4239"/>
    <w:rsid w:val="002C5462"/>
    <w:rsid w:val="002D03DB"/>
    <w:rsid w:val="002D7B86"/>
    <w:rsid w:val="002F73EA"/>
    <w:rsid w:val="00301B99"/>
    <w:rsid w:val="003056AF"/>
    <w:rsid w:val="00313C1E"/>
    <w:rsid w:val="00322CEF"/>
    <w:rsid w:val="00327DCA"/>
    <w:rsid w:val="00334F10"/>
    <w:rsid w:val="00346C6D"/>
    <w:rsid w:val="00352A50"/>
    <w:rsid w:val="0035456F"/>
    <w:rsid w:val="00356DD3"/>
    <w:rsid w:val="00361261"/>
    <w:rsid w:val="00366FAF"/>
    <w:rsid w:val="00374ACA"/>
    <w:rsid w:val="00377387"/>
    <w:rsid w:val="003835BB"/>
    <w:rsid w:val="00385CA2"/>
    <w:rsid w:val="003909FF"/>
    <w:rsid w:val="00393F6C"/>
    <w:rsid w:val="00394E95"/>
    <w:rsid w:val="003A01C8"/>
    <w:rsid w:val="003A10C4"/>
    <w:rsid w:val="003A1447"/>
    <w:rsid w:val="003B4F50"/>
    <w:rsid w:val="003C03C7"/>
    <w:rsid w:val="003C0C62"/>
    <w:rsid w:val="003C2041"/>
    <w:rsid w:val="003C7677"/>
    <w:rsid w:val="003C78ED"/>
    <w:rsid w:val="003D3A49"/>
    <w:rsid w:val="003D5A17"/>
    <w:rsid w:val="003D7511"/>
    <w:rsid w:val="003E2536"/>
    <w:rsid w:val="003F298E"/>
    <w:rsid w:val="003F3DC5"/>
    <w:rsid w:val="003F49E8"/>
    <w:rsid w:val="004109FB"/>
    <w:rsid w:val="00412BAB"/>
    <w:rsid w:val="00415ECC"/>
    <w:rsid w:val="004265CE"/>
    <w:rsid w:val="0043340B"/>
    <w:rsid w:val="004659BE"/>
    <w:rsid w:val="00466778"/>
    <w:rsid w:val="00467F3C"/>
    <w:rsid w:val="004802DF"/>
    <w:rsid w:val="0048339C"/>
    <w:rsid w:val="0049206F"/>
    <w:rsid w:val="00495395"/>
    <w:rsid w:val="00497079"/>
    <w:rsid w:val="004A1506"/>
    <w:rsid w:val="004A20E8"/>
    <w:rsid w:val="004A475B"/>
    <w:rsid w:val="004B3E3D"/>
    <w:rsid w:val="004C2AB5"/>
    <w:rsid w:val="004C4CE7"/>
    <w:rsid w:val="004D5253"/>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49C"/>
    <w:rsid w:val="00587500"/>
    <w:rsid w:val="005955CF"/>
    <w:rsid w:val="005A2976"/>
    <w:rsid w:val="005B10B2"/>
    <w:rsid w:val="005B26D8"/>
    <w:rsid w:val="005C144C"/>
    <w:rsid w:val="005C7EE5"/>
    <w:rsid w:val="005D2A3F"/>
    <w:rsid w:val="005D3FBE"/>
    <w:rsid w:val="005E141C"/>
    <w:rsid w:val="005E17EF"/>
    <w:rsid w:val="005F3411"/>
    <w:rsid w:val="005F553C"/>
    <w:rsid w:val="005F724A"/>
    <w:rsid w:val="006026E0"/>
    <w:rsid w:val="006030AB"/>
    <w:rsid w:val="00604CAC"/>
    <w:rsid w:val="00606940"/>
    <w:rsid w:val="006141CE"/>
    <w:rsid w:val="0061432F"/>
    <w:rsid w:val="00624609"/>
    <w:rsid w:val="00625B53"/>
    <w:rsid w:val="00630934"/>
    <w:rsid w:val="0063420F"/>
    <w:rsid w:val="006357A6"/>
    <w:rsid w:val="00646635"/>
    <w:rsid w:val="0065549E"/>
    <w:rsid w:val="00663AF0"/>
    <w:rsid w:val="00663B48"/>
    <w:rsid w:val="006729A6"/>
    <w:rsid w:val="00676238"/>
    <w:rsid w:val="0067794D"/>
    <w:rsid w:val="0068096A"/>
    <w:rsid w:val="0068119A"/>
    <w:rsid w:val="0068123F"/>
    <w:rsid w:val="00681A1E"/>
    <w:rsid w:val="00692214"/>
    <w:rsid w:val="006932EE"/>
    <w:rsid w:val="00694466"/>
    <w:rsid w:val="00696987"/>
    <w:rsid w:val="00696A0D"/>
    <w:rsid w:val="00696AD8"/>
    <w:rsid w:val="006A22B1"/>
    <w:rsid w:val="006A4724"/>
    <w:rsid w:val="006A61DF"/>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3D08"/>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3613"/>
    <w:rsid w:val="008141A4"/>
    <w:rsid w:val="0081427D"/>
    <w:rsid w:val="00814783"/>
    <w:rsid w:val="00815542"/>
    <w:rsid w:val="0081708E"/>
    <w:rsid w:val="00820E1D"/>
    <w:rsid w:val="00824D9F"/>
    <w:rsid w:val="00831A17"/>
    <w:rsid w:val="008348C5"/>
    <w:rsid w:val="0083524A"/>
    <w:rsid w:val="00835A4F"/>
    <w:rsid w:val="0084228F"/>
    <w:rsid w:val="008455BF"/>
    <w:rsid w:val="00845B59"/>
    <w:rsid w:val="00846E0E"/>
    <w:rsid w:val="00851F8B"/>
    <w:rsid w:val="008546C5"/>
    <w:rsid w:val="00860960"/>
    <w:rsid w:val="008644D3"/>
    <w:rsid w:val="008712A6"/>
    <w:rsid w:val="00876EB3"/>
    <w:rsid w:val="008773C6"/>
    <w:rsid w:val="00885D06"/>
    <w:rsid w:val="008956F8"/>
    <w:rsid w:val="008A150B"/>
    <w:rsid w:val="008A5B33"/>
    <w:rsid w:val="008B2AE6"/>
    <w:rsid w:val="008C4F57"/>
    <w:rsid w:val="008C6470"/>
    <w:rsid w:val="008C6725"/>
    <w:rsid w:val="008C6F4A"/>
    <w:rsid w:val="008E279E"/>
    <w:rsid w:val="008E3C8C"/>
    <w:rsid w:val="008E559D"/>
    <w:rsid w:val="008F1D04"/>
    <w:rsid w:val="008F45FD"/>
    <w:rsid w:val="009024E3"/>
    <w:rsid w:val="00903028"/>
    <w:rsid w:val="00904F00"/>
    <w:rsid w:val="00907C17"/>
    <w:rsid w:val="00913293"/>
    <w:rsid w:val="00930CAB"/>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1588"/>
    <w:rsid w:val="009F3B69"/>
    <w:rsid w:val="009F4A2A"/>
    <w:rsid w:val="00A02EDA"/>
    <w:rsid w:val="00A10540"/>
    <w:rsid w:val="00A26353"/>
    <w:rsid w:val="00A305BD"/>
    <w:rsid w:val="00A33D14"/>
    <w:rsid w:val="00A442AA"/>
    <w:rsid w:val="00A45266"/>
    <w:rsid w:val="00A50152"/>
    <w:rsid w:val="00A51B0E"/>
    <w:rsid w:val="00A527CB"/>
    <w:rsid w:val="00A561D5"/>
    <w:rsid w:val="00A618A8"/>
    <w:rsid w:val="00A70DC5"/>
    <w:rsid w:val="00A802F6"/>
    <w:rsid w:val="00A838EB"/>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7BB7"/>
    <w:rsid w:val="00AF2BF2"/>
    <w:rsid w:val="00AF6E01"/>
    <w:rsid w:val="00B0257B"/>
    <w:rsid w:val="00B204DB"/>
    <w:rsid w:val="00B20BA4"/>
    <w:rsid w:val="00B21D27"/>
    <w:rsid w:val="00B2499A"/>
    <w:rsid w:val="00B26FC5"/>
    <w:rsid w:val="00B31113"/>
    <w:rsid w:val="00B35E53"/>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252C"/>
    <w:rsid w:val="00C534DF"/>
    <w:rsid w:val="00C550AA"/>
    <w:rsid w:val="00C5567B"/>
    <w:rsid w:val="00C5761A"/>
    <w:rsid w:val="00C6004E"/>
    <w:rsid w:val="00C71007"/>
    <w:rsid w:val="00C7206A"/>
    <w:rsid w:val="00C748F0"/>
    <w:rsid w:val="00C77B70"/>
    <w:rsid w:val="00C91512"/>
    <w:rsid w:val="00C93440"/>
    <w:rsid w:val="00C939BE"/>
    <w:rsid w:val="00CB742C"/>
    <w:rsid w:val="00CC4AE9"/>
    <w:rsid w:val="00CC7A12"/>
    <w:rsid w:val="00CE32CD"/>
    <w:rsid w:val="00CE606C"/>
    <w:rsid w:val="00CF4EA1"/>
    <w:rsid w:val="00CF6E1C"/>
    <w:rsid w:val="00D1188E"/>
    <w:rsid w:val="00D121CC"/>
    <w:rsid w:val="00D15DF0"/>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2675"/>
    <w:rsid w:val="00DA3885"/>
    <w:rsid w:val="00DB0BA5"/>
    <w:rsid w:val="00DC45D5"/>
    <w:rsid w:val="00DC4D6B"/>
    <w:rsid w:val="00DC5051"/>
    <w:rsid w:val="00DC526F"/>
    <w:rsid w:val="00DC6A1F"/>
    <w:rsid w:val="00DC7AB8"/>
    <w:rsid w:val="00DD0619"/>
    <w:rsid w:val="00DD1A42"/>
    <w:rsid w:val="00DD549F"/>
    <w:rsid w:val="00DE6D73"/>
    <w:rsid w:val="00DF037A"/>
    <w:rsid w:val="00DF2A76"/>
    <w:rsid w:val="00DF5874"/>
    <w:rsid w:val="00DF7AD9"/>
    <w:rsid w:val="00DF7ED0"/>
    <w:rsid w:val="00E0031A"/>
    <w:rsid w:val="00E00891"/>
    <w:rsid w:val="00E0434D"/>
    <w:rsid w:val="00E04448"/>
    <w:rsid w:val="00E06D47"/>
    <w:rsid w:val="00E11392"/>
    <w:rsid w:val="00E11A35"/>
    <w:rsid w:val="00E1245E"/>
    <w:rsid w:val="00E14F87"/>
    <w:rsid w:val="00E27A5E"/>
    <w:rsid w:val="00E41751"/>
    <w:rsid w:val="00E44350"/>
    <w:rsid w:val="00E45191"/>
    <w:rsid w:val="00E51CAD"/>
    <w:rsid w:val="00E57197"/>
    <w:rsid w:val="00E57B27"/>
    <w:rsid w:val="00E63DEA"/>
    <w:rsid w:val="00E75447"/>
    <w:rsid w:val="00E77CD3"/>
    <w:rsid w:val="00E83C88"/>
    <w:rsid w:val="00E84E41"/>
    <w:rsid w:val="00E906F4"/>
    <w:rsid w:val="00E9472D"/>
    <w:rsid w:val="00E95559"/>
    <w:rsid w:val="00EA3282"/>
    <w:rsid w:val="00EC15D4"/>
    <w:rsid w:val="00EC4627"/>
    <w:rsid w:val="00EC4D93"/>
    <w:rsid w:val="00EC5CB1"/>
    <w:rsid w:val="00ED00F1"/>
    <w:rsid w:val="00EE70CD"/>
    <w:rsid w:val="00EE7CC2"/>
    <w:rsid w:val="00EF0441"/>
    <w:rsid w:val="00EF1128"/>
    <w:rsid w:val="00EF5383"/>
    <w:rsid w:val="00EF5B26"/>
    <w:rsid w:val="00EF67A7"/>
    <w:rsid w:val="00EF690A"/>
    <w:rsid w:val="00F018BE"/>
    <w:rsid w:val="00F134E1"/>
    <w:rsid w:val="00F208D5"/>
    <w:rsid w:val="00F26B09"/>
    <w:rsid w:val="00F30DC8"/>
    <w:rsid w:val="00F33B2F"/>
    <w:rsid w:val="00F36D35"/>
    <w:rsid w:val="00F423B1"/>
    <w:rsid w:val="00F531A6"/>
    <w:rsid w:val="00F6004F"/>
    <w:rsid w:val="00F6155A"/>
    <w:rsid w:val="00F65A3F"/>
    <w:rsid w:val="00F65D3B"/>
    <w:rsid w:val="00F70A4D"/>
    <w:rsid w:val="00F7714B"/>
    <w:rsid w:val="00F864FF"/>
    <w:rsid w:val="00F95BD7"/>
    <w:rsid w:val="00FA1D5A"/>
    <w:rsid w:val="00FA1FCE"/>
    <w:rsid w:val="00FA25FD"/>
    <w:rsid w:val="00FA431B"/>
    <w:rsid w:val="00FA69A0"/>
    <w:rsid w:val="00FB024B"/>
    <w:rsid w:val="00FB0D35"/>
    <w:rsid w:val="00FD2407"/>
    <w:rsid w:val="00FD2CD6"/>
    <w:rsid w:val="00FD5603"/>
    <w:rsid w:val="00FD6839"/>
    <w:rsid w:val="00FE1266"/>
    <w:rsid w:val="00FF2967"/>
    <w:rsid w:val="00FF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revorHD/InsectSeedRemova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31</Pages>
  <Words>7592</Words>
  <Characters>43279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16</cp:revision>
  <dcterms:created xsi:type="dcterms:W3CDTF">2023-05-16T03:40:00Z</dcterms:created>
  <dcterms:modified xsi:type="dcterms:W3CDTF">2023-05-17T22:01:00Z</dcterms:modified>
</cp:coreProperties>
</file>