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w:t>
      </w:r>
      <w:proofErr w:type="gramStart"/>
      <w:r w:rsidR="00507E59" w:rsidRPr="00E05907">
        <w:rPr>
          <w:rFonts w:ascii="Times New Roman" w:hAnsi="Times New Roman" w:cs="Times New Roman"/>
          <w:sz w:val="24"/>
          <w:szCs w:val="24"/>
          <w:lang w:val="en-US"/>
        </w:rPr>
        <w:t>species</w:t>
      </w:r>
      <w:proofErr w:type="gramEnd"/>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2696545E" w:rsidR="00E27A5E" w:rsidRPr="00E05907" w:rsidRDefault="007D456A" w:rsidP="004C03E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and code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B96EB2">
          <w:rPr>
            <w:rStyle w:val="Hyperlink"/>
            <w:rFonts w:ascii="Times New Roman" w:hAnsi="Times New Roman" w:cs="Times New Roman"/>
            <w:sz w:val="24"/>
            <w:szCs w:val="24"/>
            <w:lang w:val="en-US"/>
          </w:rPr>
          <w:t>https://doi.org/10.5281/zenodo.10071978</w:t>
        </w:r>
      </w:hyperlink>
      <w:r>
        <w:rPr>
          <w:rFonts w:ascii="Times New Roman" w:hAnsi="Times New Roman" w:cs="Times New Roman"/>
          <w:sz w:val="24"/>
          <w:szCs w:val="24"/>
          <w:lang w:val="en-US"/>
        </w:rPr>
        <w:t xml:space="preserve"> and </w:t>
      </w:r>
      <w:r w:rsidR="00E27A5E" w:rsidRPr="00D055E3">
        <w:rPr>
          <w:rFonts w:ascii="Times New Roman" w:hAnsi="Times New Roman" w:cs="Times New Roman"/>
          <w:sz w:val="24"/>
          <w:szCs w:val="24"/>
          <w:lang w:val="en-US"/>
        </w:rPr>
        <w:t xml:space="preserve">are on GitHub at </w:t>
      </w:r>
      <w:hyperlink r:id="rId9" w:history="1">
        <w:r w:rsidR="00FF6CB9" w:rsidRPr="00D055E3">
          <w:rPr>
            <w:rStyle w:val="Hyperlink"/>
            <w:rFonts w:ascii="Times New Roman" w:hAnsi="Times New Roman" w:cs="Times New Roman"/>
            <w:sz w:val="24"/>
            <w:szCs w:val="24"/>
            <w:lang w:val="en-US"/>
          </w:rPr>
          <w:t>https://github.com/TrevorHD/InsectSeedRemoval</w:t>
        </w:r>
      </w:hyperlink>
      <w:r>
        <w:rPr>
          <w:rFonts w:ascii="Times New Roman" w:hAnsi="Times New Roman" w:cs="Times New Roman"/>
          <w:sz w:val="24"/>
          <w:szCs w:val="24"/>
          <w:lang w:val="en-US"/>
        </w:rPr>
        <w:t>.</w:t>
      </w:r>
    </w:p>
    <w:p w14:paraId="0AB07A10" w14:textId="689813B6"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Key </w:t>
      </w:r>
      <w:r w:rsidR="00607A86">
        <w:rPr>
          <w:rFonts w:ascii="Times New Roman" w:hAnsi="Times New Roman" w:cs="Times New Roman"/>
          <w:b/>
          <w:bCs/>
          <w:sz w:val="24"/>
          <w:szCs w:val="24"/>
          <w:lang w:val="en-US"/>
        </w:rPr>
        <w:t>w</w:t>
      </w:r>
      <w:r w:rsidRPr="00E05907">
        <w:rPr>
          <w:rFonts w:ascii="Times New Roman" w:hAnsi="Times New Roman" w:cs="Times New Roman"/>
          <w:b/>
          <w:bCs/>
          <w:sz w:val="24"/>
          <w:szCs w:val="24"/>
          <w:lang w:val="en-US"/>
        </w:rPr>
        <w:t>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D5A590D"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101E39">
        <w:rPr>
          <w:rFonts w:ascii="Times New Roman" w:hAnsi="Times New Roman" w:cs="Times New Roman"/>
          <w:sz w:val="24"/>
          <w:szCs w:val="24"/>
          <w:lang w:val="en-US"/>
        </w:rPr>
        <w:t>, as</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Our results indicate</w:t>
      </w:r>
      <w:r w:rsidR="00F7714B" w:rsidRPr="00E05907">
        <w:rPr>
          <w:rFonts w:ascii="Times New Roman" w:hAnsi="Times New Roman" w:cs="Times New Roman"/>
          <w:sz w:val="24"/>
          <w:szCs w:val="24"/>
          <w:lang w:val="en-US"/>
        </w:rPr>
        <w:t xml:space="preserve"> that</w:t>
      </w:r>
      <w:r w:rsidR="00101E39">
        <w:rPr>
          <w:rFonts w:ascii="Times New Roman" w:hAnsi="Times New Roman" w:cs="Times New Roman"/>
          <w:sz w:val="24"/>
          <w:szCs w:val="24"/>
          <w:lang w:val="en-US"/>
        </w:rPr>
        <w:t xml:space="preserve"> for</w:t>
      </w:r>
      <w:r w:rsidR="00101E39" w:rsidRPr="00E05907">
        <w:rPr>
          <w:rFonts w:ascii="Times New Roman" w:hAnsi="Times New Roman" w:cs="Times New Roman"/>
          <w:sz w:val="24"/>
          <w:szCs w:val="24"/>
          <w:lang w:val="en-US"/>
        </w:rPr>
        <w:t xml:space="preserve"> </w:t>
      </w:r>
      <w:r w:rsidR="005632ED">
        <w:rPr>
          <w:rFonts w:ascii="Times New Roman" w:hAnsi="Times New Roman" w:cs="Times New Roman"/>
          <w:sz w:val="24"/>
          <w:szCs w:val="24"/>
          <w:lang w:val="en-US"/>
        </w:rPr>
        <w:t xml:space="preserve">the </w:t>
      </w:r>
      <w:r w:rsidR="00101E39" w:rsidRPr="00E05907">
        <w:rPr>
          <w:rFonts w:ascii="Times New Roman" w:hAnsi="Times New Roman" w:cs="Times New Roman"/>
          <w:sz w:val="24"/>
          <w:szCs w:val="24"/>
          <w:lang w:val="en-US"/>
        </w:rPr>
        <w:t xml:space="preserve">invasive thistles </w:t>
      </w:r>
      <w:r w:rsidR="00101E39" w:rsidRPr="00E05907">
        <w:rPr>
          <w:rFonts w:ascii="Times New Roman" w:hAnsi="Times New Roman" w:cs="Times New Roman"/>
          <w:i/>
          <w:iCs/>
          <w:sz w:val="24"/>
          <w:szCs w:val="24"/>
          <w:lang w:val="en-US"/>
        </w:rPr>
        <w:t>Carduus nutans</w:t>
      </w:r>
      <w:r w:rsidR="00101E39" w:rsidRPr="00E05907">
        <w:rPr>
          <w:rFonts w:ascii="Times New Roman" w:hAnsi="Times New Roman" w:cs="Times New Roman"/>
          <w:sz w:val="24"/>
          <w:szCs w:val="24"/>
          <w:lang w:val="en-US"/>
        </w:rPr>
        <w:t xml:space="preserve"> and </w:t>
      </w:r>
      <w:r w:rsidR="00101E39" w:rsidRPr="00E05907">
        <w:rPr>
          <w:rFonts w:ascii="Times New Roman" w:hAnsi="Times New Roman" w:cs="Times New Roman"/>
          <w:i/>
          <w:iCs/>
          <w:sz w:val="24"/>
          <w:szCs w:val="24"/>
          <w:lang w:val="en-US"/>
        </w:rPr>
        <w:t xml:space="preserve">Carduus </w:t>
      </w:r>
      <w:proofErr w:type="spellStart"/>
      <w:r w:rsidR="00101E39" w:rsidRPr="00E05907">
        <w:rPr>
          <w:rFonts w:ascii="Times New Roman" w:hAnsi="Times New Roman" w:cs="Times New Roman"/>
          <w:i/>
          <w:iCs/>
          <w:sz w:val="24"/>
          <w:szCs w:val="24"/>
          <w:lang w:val="en-US"/>
        </w:rPr>
        <w:t>acanthoides</w:t>
      </w:r>
      <w:proofErr w:type="spellEnd"/>
      <w:r w:rsidR="00101E39">
        <w:rPr>
          <w:rFonts w:ascii="Times New Roman" w:hAnsi="Times New Roman" w:cs="Times New Roman"/>
          <w:sz w:val="24"/>
          <w:szCs w:val="24"/>
          <w:lang w:val="en-US"/>
        </w:rPr>
        <w:t>,</w:t>
      </w:r>
      <w:r w:rsidR="00F7714B"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w:t>
      </w:r>
      <w:r w:rsidR="00101E39">
        <w:rPr>
          <w:rFonts w:ascii="Times New Roman" w:hAnsi="Times New Roman" w:cs="Times New Roman"/>
          <w:sz w:val="24"/>
          <w:szCs w:val="24"/>
          <w:lang w:val="en-US"/>
        </w:rPr>
        <w:t>, with</w:t>
      </w:r>
      <w:r w:rsidR="00CB742C"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507E59" w:rsidRPr="00E05907">
        <w:rPr>
          <w:rFonts w:ascii="Times New Roman" w:hAnsi="Times New Roman" w:cs="Times New Roman"/>
          <w:sz w:val="24"/>
          <w:szCs w:val="24"/>
          <w:lang w:val="en-US"/>
        </w:rPr>
        <w:t xml:space="preserve">removed by </w:t>
      </w:r>
      <w:r w:rsidR="00B435B5" w:rsidRPr="00E05907">
        <w:rPr>
          <w:rFonts w:ascii="Times New Roman" w:hAnsi="Times New Roman" w:cs="Times New Roman"/>
          <w:sz w:val="24"/>
          <w:szCs w:val="24"/>
          <w:lang w:val="en-US"/>
        </w:rPr>
        <w:t>insect dispersers</w:t>
      </w:r>
      <w:r w:rsidR="001F52FD">
        <w:rPr>
          <w:rFonts w:ascii="Times New Roman" w:hAnsi="Times New Roman" w:cs="Times New Roman"/>
          <w:sz w:val="24"/>
          <w:szCs w:val="24"/>
          <w:lang w:val="en-US"/>
        </w:rPr>
        <w:t xml:space="preserve"> </w:t>
      </w:r>
      <w:r w:rsidR="001F52FD" w:rsidRPr="00E05907">
        <w:rPr>
          <w:rFonts w:ascii="Times New Roman" w:hAnsi="Times New Roman" w:cs="Times New Roman"/>
          <w:sz w:val="24"/>
          <w:szCs w:val="24"/>
          <w:lang w:val="en-US"/>
        </w:rPr>
        <w:t>at higher rates</w:t>
      </w:r>
      <w:r w:rsidR="00B435B5" w:rsidRPr="00E05907">
        <w:rPr>
          <w:rFonts w:ascii="Times New Roman" w:hAnsi="Times New Roman" w:cs="Times New Roman"/>
          <w:sz w:val="24"/>
          <w:szCs w:val="24"/>
          <w:lang w:val="en-US"/>
        </w:rPr>
        <w:t xml:space="preserve">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 xml:space="preserve">over the same </w:t>
      </w:r>
      <w:proofErr w:type="gramStart"/>
      <w:r w:rsidR="00507E59" w:rsidRPr="00E05907">
        <w:rPr>
          <w:rFonts w:ascii="Times New Roman" w:hAnsi="Times New Roman" w:cs="Times New Roman"/>
          <w:sz w:val="24"/>
          <w:szCs w:val="24"/>
          <w:lang w:val="en-US"/>
        </w:rPr>
        <w:t>time period</w:t>
      </w:r>
      <w:proofErr w:type="gramEnd"/>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w:t>
      </w:r>
      <w:proofErr w:type="gramStart"/>
      <w:r w:rsidR="00C34816" w:rsidRPr="00E05907">
        <w:rPr>
          <w:rFonts w:ascii="Times New Roman" w:hAnsi="Times New Roman" w:cs="Times New Roman"/>
          <w:sz w:val="24"/>
          <w:szCs w:val="24"/>
          <w:lang w:val="en-US"/>
        </w:rPr>
        <w:t>occurs</w:t>
      </w:r>
      <w:r w:rsidR="00663B48" w:rsidRPr="00E05907">
        <w:rPr>
          <w:rFonts w:ascii="Times New Roman" w:hAnsi="Times New Roman" w:cs="Times New Roman"/>
          <w:sz w:val="24"/>
          <w:szCs w:val="24"/>
          <w:lang w:val="en-US"/>
        </w:rPr>
        <w:t>, and</w:t>
      </w:r>
      <w:proofErr w:type="gramEnd"/>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w:t>
      </w:r>
      <w:r w:rsidR="00165110" w:rsidRPr="00E05907">
        <w:rPr>
          <w:rFonts w:ascii="Times New Roman" w:hAnsi="Times New Roman" w:cs="Times New Roman"/>
          <w:sz w:val="24"/>
          <w:szCs w:val="24"/>
          <w:lang w:val="en-US"/>
        </w:rPr>
        <w:lastRenderedPageBreak/>
        <w:t xml:space="preserve">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748B4F2"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proofErr w:type="gramStart"/>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w:t>
      </w:r>
      <w:proofErr w:type="gramEnd"/>
      <w:r w:rsidR="00FA69A0" w:rsidRPr="00E05907">
        <w:rPr>
          <w:rFonts w:ascii="Times New Roman" w:hAnsi="Times New Roman" w:cs="Times New Roman"/>
          <w:sz w:val="24"/>
          <w:szCs w:val="24"/>
          <w:lang w:val="en-US"/>
        </w:rPr>
        <w:t xml:space="preserve">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w:t>
      </w:r>
      <w:r w:rsidR="00907C17" w:rsidRPr="00E05907">
        <w:rPr>
          <w:rFonts w:ascii="Times New Roman" w:hAnsi="Times New Roman" w:cs="Times New Roman"/>
          <w:sz w:val="24"/>
          <w:szCs w:val="24"/>
          <w:lang w:val="en-US"/>
        </w:rPr>
        <w:lastRenderedPageBreak/>
        <w:t>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w:t>
      </w:r>
      <w:proofErr w:type="spellStart"/>
      <w:r w:rsidR="00571C4E" w:rsidRPr="00E05907">
        <w:rPr>
          <w:rFonts w:ascii="Times New Roman" w:hAnsi="Times New Roman" w:cs="Times New Roman"/>
          <w:sz w:val="24"/>
          <w:szCs w:val="24"/>
          <w:lang w:val="en-US"/>
        </w:rPr>
        <w:t>Jongejans</w:t>
      </w:r>
      <w:proofErr w:type="spellEnd"/>
      <w:r w:rsidR="00571C4E" w:rsidRPr="00E05907">
        <w:rPr>
          <w:rFonts w:ascii="Times New Roman" w:hAnsi="Times New Roman" w:cs="Times New Roman"/>
          <w:sz w:val="24"/>
          <w:szCs w:val="24"/>
          <w:lang w:val="en-US"/>
        </w:rPr>
        <w:t xml:space="preserve">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it is largely unknown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w:t>
      </w:r>
      <w:r w:rsidR="000B0D23" w:rsidRPr="00E05907">
        <w:rPr>
          <w:rFonts w:ascii="Times New Roman" w:hAnsi="Times New Roman" w:cs="Times New Roman"/>
          <w:sz w:val="24"/>
          <w:szCs w:val="24"/>
          <w:lang w:val="en-US"/>
        </w:rPr>
        <w:lastRenderedPageBreak/>
        <w:t xml:space="preserve">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w:t>
      </w:r>
      <w:proofErr w:type="spellStart"/>
      <w:r w:rsidR="00B20BA4" w:rsidRPr="00E05907">
        <w:rPr>
          <w:rFonts w:ascii="Times New Roman" w:hAnsi="Times New Roman" w:cs="Times New Roman"/>
          <w:sz w:val="24"/>
          <w:szCs w:val="24"/>
          <w:lang w:val="en-US"/>
        </w:rPr>
        <w:t>Jongejans</w:t>
      </w:r>
      <w:proofErr w:type="spellEnd"/>
      <w:r w:rsidR="00B20BA4" w:rsidRPr="00E05907">
        <w:rPr>
          <w:rFonts w:ascii="Times New Roman" w:hAnsi="Times New Roman" w:cs="Times New Roman"/>
          <w:sz w:val="24"/>
          <w:szCs w:val="24"/>
          <w:lang w:val="en-US"/>
        </w:rPr>
        <w:t xml:space="preserve">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w:t>
      </w:r>
      <w:proofErr w:type="gramStart"/>
      <w:r w:rsidR="002F075B">
        <w:rPr>
          <w:rFonts w:ascii="Times New Roman" w:hAnsi="Times New Roman" w:cs="Times New Roman"/>
          <w:sz w:val="24"/>
          <w:szCs w:val="24"/>
          <w:lang w:val="en-US"/>
        </w:rPr>
        <w:t>and also</w:t>
      </w:r>
      <w:proofErr w:type="gramEnd"/>
      <w:r w:rsidR="002F075B">
        <w:rPr>
          <w:rFonts w:ascii="Times New Roman" w:hAnsi="Times New Roman" w:cs="Times New Roman"/>
          <w:sz w:val="24"/>
          <w:szCs w:val="24"/>
          <w:lang w:val="en-US"/>
        </w:rPr>
        <w:t xml:space="preserve"> the effects of any differential removal on subsequent </w:t>
      </w:r>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 xml:space="preserve">-temporal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xml:space="preserve">), where seeds are </w:t>
      </w:r>
      <w:proofErr w:type="gramStart"/>
      <w:r w:rsidRPr="00E05907">
        <w:rPr>
          <w:rFonts w:ascii="Times New Roman" w:hAnsi="Times New Roman" w:cs="Times New Roman"/>
          <w:sz w:val="24"/>
          <w:szCs w:val="24"/>
          <w:lang w:val="en-US"/>
        </w:rPr>
        <w:t>aggregated</w:t>
      </w:r>
      <w:proofErr w:type="gramEnd"/>
      <w:r w:rsidRPr="00E05907">
        <w:rPr>
          <w:rFonts w:ascii="Times New Roman" w:hAnsi="Times New Roman" w:cs="Times New Roman"/>
          <w:sz w:val="24"/>
          <w:szCs w:val="24"/>
          <w:lang w:val="en-US"/>
        </w:rPr>
        <w:t xml:space="preserve">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w:t>
      </w:r>
      <w:proofErr w:type="spellStart"/>
      <w:r w:rsidR="00216120" w:rsidRPr="00E05907">
        <w:rPr>
          <w:rFonts w:ascii="Times New Roman" w:hAnsi="Times New Roman" w:cs="Times New Roman"/>
          <w:sz w:val="24"/>
          <w:szCs w:val="24"/>
          <w:lang w:val="en-US"/>
        </w:rPr>
        <w:t>Jongejans</w:t>
      </w:r>
      <w:proofErr w:type="spellEnd"/>
      <w:r w:rsidR="00216120" w:rsidRPr="00E05907">
        <w:rPr>
          <w:rFonts w:ascii="Times New Roman" w:hAnsi="Times New Roman" w:cs="Times New Roman"/>
          <w:sz w:val="24"/>
          <w:szCs w:val="24"/>
          <w:lang w:val="en-US"/>
        </w:rPr>
        <w:t xml:space="preserve">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w:t>
      </w:r>
      <w:proofErr w:type="gramStart"/>
      <w:r w:rsidR="00DE6D73" w:rsidRPr="00E05907">
        <w:rPr>
          <w:rFonts w:ascii="Times New Roman" w:hAnsi="Times New Roman" w:cs="Times New Roman"/>
          <w:sz w:val="24"/>
          <w:szCs w:val="24"/>
          <w:lang w:val="en-US"/>
        </w:rPr>
        <w:t>ultimate fate</w:t>
      </w:r>
      <w:proofErr w:type="gramEnd"/>
      <w:r w:rsidR="00DE6D73" w:rsidRPr="00E05907">
        <w:rPr>
          <w:rFonts w:ascii="Times New Roman" w:hAnsi="Times New Roman" w:cs="Times New Roman"/>
          <w:sz w:val="24"/>
          <w:szCs w:val="24"/>
          <w:lang w:val="en-US"/>
        </w:rPr>
        <w:t xml:space="preserv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w:t>
      </w:r>
      <w:r w:rsidR="00E00891" w:rsidRPr="00E05907">
        <w:rPr>
          <w:rFonts w:ascii="Times New Roman" w:hAnsi="Times New Roman" w:cs="Times New Roman"/>
          <w:sz w:val="24"/>
          <w:szCs w:val="24"/>
          <w:lang w:val="en-US"/>
        </w:rPr>
        <w:lastRenderedPageBreak/>
        <w:t xml:space="preserve">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t>
      </w:r>
      <w:proofErr w:type="gramStart"/>
      <w:r w:rsidR="00EE70CD" w:rsidRPr="00E05907">
        <w:rPr>
          <w:rFonts w:ascii="Times New Roman" w:hAnsi="Times New Roman" w:cs="Times New Roman"/>
          <w:sz w:val="24"/>
          <w:szCs w:val="24"/>
          <w:lang w:val="en-US"/>
        </w:rPr>
        <w:t>whether</w:t>
      </w:r>
      <w:r w:rsidR="00E9472D" w:rsidRPr="00E05907">
        <w:rPr>
          <w:rFonts w:ascii="Times New Roman" w:hAnsi="Times New Roman" w:cs="Times New Roman"/>
          <w:sz w:val="24"/>
          <w:szCs w:val="24"/>
          <w:lang w:val="en-US"/>
        </w:rPr>
        <w:t xml:space="preserve"> or not</w:t>
      </w:r>
      <w:proofErr w:type="gramEnd"/>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56945DDA"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Study </w:t>
      </w:r>
      <w:r w:rsidR="00653B43">
        <w:rPr>
          <w:rFonts w:ascii="Times New Roman" w:hAnsi="Times New Roman"/>
          <w:b/>
          <w:i/>
          <w:sz w:val="24"/>
          <w:lang w:val="en-US"/>
        </w:rPr>
        <w:t>s</w:t>
      </w:r>
      <w:r w:rsidRPr="00E05907">
        <w:rPr>
          <w:rFonts w:ascii="Times New Roman" w:hAnsi="Times New Roman"/>
          <w:b/>
          <w:i/>
          <w:sz w:val="24"/>
          <w:lang w:val="en-US"/>
        </w:rPr>
        <w:t>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proofErr w:type="gramStart"/>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w:t>
      </w:r>
      <w:proofErr w:type="gramEnd"/>
      <w:r w:rsidR="003E0456" w:rsidRPr="00E05907">
        <w:rPr>
          <w:rFonts w:ascii="Times New Roman" w:hAnsi="Times New Roman" w:cs="Times New Roman"/>
          <w:sz w:val="24"/>
          <w:szCs w:val="24"/>
          <w:lang w:val="en-US"/>
        </w:rPr>
        <w:t xml:space="preserve">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Jongejans</w:t>
      </w:r>
      <w:proofErr w:type="spellEnd"/>
      <w:r w:rsidR="008546C5" w:rsidRPr="00E05907">
        <w:rPr>
          <w:rFonts w:ascii="Times New Roman" w:hAnsi="Times New Roman" w:cs="Times New Roman"/>
          <w:sz w:val="24"/>
          <w:szCs w:val="24"/>
          <w:lang w:val="en-US"/>
        </w:rPr>
        <w:t xml:space="preserve">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5DA3A7FF" w:rsidR="0035456F" w:rsidRPr="00E05907" w:rsidRDefault="00BA27E1" w:rsidP="006A7D15">
      <w:pPr>
        <w:spacing w:line="480" w:lineRule="auto"/>
        <w:ind w:firstLine="360"/>
        <w:rPr>
          <w:rFonts w:ascii="Times New Roman" w:hAnsi="Times New Roman" w:cs="Times New Roman"/>
          <w:sz w:val="24"/>
          <w:szCs w:val="24"/>
          <w:lang w:val="en-US"/>
        </w:rPr>
      </w:pPr>
      <w:r w:rsidRPr="0095099C">
        <w:rPr>
          <w:rFonts w:ascii="Times New Roman" w:hAnsi="Times New Roman" w:cs="Times New Roman"/>
          <w:i/>
          <w:iCs/>
          <w:sz w:val="24"/>
          <w:szCs w:val="24"/>
          <w:lang w:val="en-US"/>
        </w:rPr>
        <w:t xml:space="preserve">C. nutans </w:t>
      </w:r>
      <w:r w:rsidRPr="0095099C">
        <w:rPr>
          <w:rFonts w:ascii="Times New Roman" w:hAnsi="Times New Roman" w:cs="Times New Roman"/>
          <w:sz w:val="24"/>
          <w:szCs w:val="24"/>
          <w:lang w:val="en-US"/>
        </w:rPr>
        <w:t xml:space="preserve">and </w:t>
      </w:r>
      <w:r w:rsidRPr="0095099C">
        <w:rPr>
          <w:rFonts w:ascii="Times New Roman" w:hAnsi="Times New Roman" w:cs="Times New Roman"/>
          <w:i/>
          <w:iCs/>
          <w:sz w:val="24"/>
          <w:szCs w:val="24"/>
          <w:lang w:val="en-US"/>
        </w:rPr>
        <w:t xml:space="preserve">C. </w:t>
      </w:r>
      <w:proofErr w:type="spellStart"/>
      <w:r w:rsidRPr="0095099C">
        <w:rPr>
          <w:rFonts w:ascii="Times New Roman" w:hAnsi="Times New Roman" w:cs="Times New Roman"/>
          <w:i/>
          <w:iCs/>
          <w:sz w:val="24"/>
          <w:szCs w:val="24"/>
          <w:lang w:val="en-US"/>
        </w:rPr>
        <w:t>acanthoides</w:t>
      </w:r>
      <w:proofErr w:type="spellEnd"/>
      <w:r w:rsidRPr="0095099C">
        <w:rPr>
          <w:rFonts w:ascii="Times New Roman" w:hAnsi="Times New Roman" w:cs="Times New Roman"/>
          <w:i/>
          <w:iCs/>
          <w:sz w:val="24"/>
          <w:szCs w:val="24"/>
          <w:lang w:val="en-US"/>
        </w:rPr>
        <w:t xml:space="preserve"> </w:t>
      </w:r>
      <w:r w:rsidR="00334F10" w:rsidRPr="0095099C">
        <w:rPr>
          <w:rFonts w:ascii="Times New Roman" w:hAnsi="Times New Roman" w:cs="Times New Roman"/>
          <w:sz w:val="24"/>
          <w:szCs w:val="24"/>
          <w:lang w:val="en-US"/>
        </w:rPr>
        <w:t xml:space="preserve">from which seeds were harvested </w:t>
      </w:r>
      <w:r w:rsidRPr="0095099C">
        <w:rPr>
          <w:rFonts w:ascii="Times New Roman" w:hAnsi="Times New Roman" w:cs="Times New Roman"/>
          <w:sz w:val="24"/>
          <w:szCs w:val="24"/>
          <w:lang w:val="en-US"/>
        </w:rPr>
        <w:t xml:space="preserve">were grown </w:t>
      </w:r>
      <w:r w:rsidR="00334F10" w:rsidRPr="0095099C">
        <w:rPr>
          <w:rFonts w:ascii="Times New Roman" w:hAnsi="Times New Roman" w:cs="Times New Roman"/>
          <w:sz w:val="24"/>
          <w:szCs w:val="24"/>
          <w:lang w:val="en-US"/>
        </w:rPr>
        <w:t>as part of an experiment in</w:t>
      </w:r>
      <w:r w:rsidRPr="0095099C">
        <w:rPr>
          <w:rFonts w:ascii="Times New Roman" w:hAnsi="Times New Roman" w:cs="Times New Roman"/>
          <w:sz w:val="24"/>
          <w:szCs w:val="24"/>
          <w:lang w:val="en-US"/>
        </w:rPr>
        <w:t xml:space="preserve"> Drees and Shea (</w:t>
      </w:r>
      <w:r w:rsidRPr="0095099C">
        <w:rPr>
          <w:rFonts w:ascii="Times New Roman" w:hAnsi="Times New Roman" w:cs="Times New Roman"/>
          <w:i/>
          <w:iCs/>
          <w:sz w:val="24"/>
          <w:szCs w:val="24"/>
          <w:lang w:val="en-US"/>
        </w:rPr>
        <w:t>in pre</w:t>
      </w:r>
      <w:r w:rsidR="00D97AB0" w:rsidRPr="0095099C">
        <w:rPr>
          <w:rFonts w:ascii="Times New Roman" w:hAnsi="Times New Roman" w:cs="Times New Roman"/>
          <w:i/>
          <w:iCs/>
          <w:sz w:val="24"/>
          <w:szCs w:val="24"/>
          <w:lang w:val="en-US"/>
        </w:rPr>
        <w:t>ss</w:t>
      </w:r>
      <w:r w:rsidRPr="0095099C">
        <w:rPr>
          <w:rFonts w:ascii="Times New Roman" w:hAnsi="Times New Roman" w:cs="Times New Roman"/>
          <w:sz w:val="24"/>
          <w:szCs w:val="24"/>
          <w:lang w:val="en-US"/>
        </w:rPr>
        <w:t>)</w:t>
      </w:r>
      <w:r w:rsidR="00334F10" w:rsidRPr="0095099C">
        <w:rPr>
          <w:rFonts w:ascii="Times New Roman" w:hAnsi="Times New Roman" w:cs="Times New Roman"/>
          <w:sz w:val="24"/>
          <w:szCs w:val="24"/>
          <w:lang w:val="en-US"/>
        </w:rPr>
        <w:t xml:space="preserve"> to estimate the effects of warming on the distribution of </w:t>
      </w:r>
      <w:r w:rsidR="00334F10" w:rsidRPr="0095099C">
        <w:rPr>
          <w:rFonts w:ascii="Times New Roman" w:hAnsi="Times New Roman" w:cs="Times New Roman"/>
          <w:sz w:val="24"/>
          <w:szCs w:val="24"/>
          <w:lang w:val="en-US"/>
        </w:rPr>
        <w:lastRenderedPageBreak/>
        <w:t xml:space="preserve">flower heights; </w:t>
      </w:r>
      <w:r w:rsidR="00DC6A1F" w:rsidRPr="0095099C">
        <w:rPr>
          <w:rFonts w:ascii="Times New Roman" w:hAnsi="Times New Roman" w:cs="Times New Roman"/>
          <w:sz w:val="24"/>
          <w:szCs w:val="24"/>
          <w:lang w:val="en-US"/>
        </w:rPr>
        <w:t xml:space="preserve">that </w:t>
      </w:r>
      <w:r w:rsidR="00334F10" w:rsidRPr="0095099C">
        <w:rPr>
          <w:rFonts w:ascii="Times New Roman" w:hAnsi="Times New Roman" w:cs="Times New Roman"/>
          <w:sz w:val="24"/>
          <w:szCs w:val="24"/>
          <w:lang w:val="en-US"/>
        </w:rPr>
        <w:t>publication discusses the</w:t>
      </w:r>
      <w:r w:rsidR="0035456F" w:rsidRPr="0095099C">
        <w:rPr>
          <w:rFonts w:ascii="Times New Roman" w:hAnsi="Times New Roman" w:cs="Times New Roman"/>
          <w:sz w:val="24"/>
          <w:szCs w:val="24"/>
          <w:lang w:val="en-US"/>
        </w:rPr>
        <w:t xml:space="preserve"> methods and experimental setup in greater detail</w:t>
      </w:r>
      <w:r w:rsidR="001F0398" w:rsidRPr="0095099C">
        <w:rPr>
          <w:rFonts w:ascii="Times New Roman" w:hAnsi="Times New Roman" w:cs="Times New Roman"/>
          <w:sz w:val="24"/>
          <w:szCs w:val="24"/>
          <w:lang w:val="en-US"/>
        </w:rPr>
        <w:t>, but essentials are noted here</w:t>
      </w:r>
      <w:r w:rsidR="0035456F" w:rsidRPr="0095099C">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w:t>
      </w:r>
      <w:proofErr w:type="gramStart"/>
      <w:r w:rsidR="00F30DC8" w:rsidRPr="00E05907">
        <w:rPr>
          <w:rFonts w:ascii="Times New Roman" w:hAnsi="Times New Roman" w:cs="Times New Roman"/>
          <w:sz w:val="24"/>
          <w:szCs w:val="24"/>
          <w:lang w:val="en-US"/>
        </w:rPr>
        <w:t>mixed together</w:t>
      </w:r>
      <w:proofErr w:type="gramEnd"/>
      <w:r w:rsidR="00F30DC8" w:rsidRPr="00E05907">
        <w:rPr>
          <w:rFonts w:ascii="Times New Roman" w:hAnsi="Times New Roman" w:cs="Times New Roman"/>
          <w:sz w:val="24"/>
          <w:szCs w:val="24"/>
          <w:lang w:val="en-US"/>
        </w:rPr>
        <w:t xml:space="preserve">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w:t>
      </w:r>
      <w:proofErr w:type="spellStart"/>
      <w:r w:rsidR="00D34C40" w:rsidRPr="00E05907">
        <w:rPr>
          <w:rFonts w:ascii="Times New Roman" w:hAnsi="Times New Roman" w:cs="Times New Roman"/>
          <w:sz w:val="24"/>
          <w:szCs w:val="24"/>
          <w:lang w:val="en-US"/>
        </w:rPr>
        <w:t>Jongejans</w:t>
      </w:r>
      <w:proofErr w:type="spellEnd"/>
      <w:r w:rsidR="00D34C40" w:rsidRPr="00E05907">
        <w:rPr>
          <w:rFonts w:ascii="Times New Roman" w:hAnsi="Times New Roman" w:cs="Times New Roman"/>
          <w:sz w:val="24"/>
          <w:szCs w:val="24"/>
          <w:lang w:val="en-US"/>
        </w:rPr>
        <w:t xml:space="preserve">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w:t>
      </w:r>
      <w:r w:rsidR="004659BE" w:rsidRPr="00E05907">
        <w:rPr>
          <w:rFonts w:ascii="Times New Roman" w:hAnsi="Times New Roman" w:cs="Times New Roman"/>
          <w:sz w:val="24"/>
          <w:szCs w:val="24"/>
          <w:lang w:val="en-US"/>
        </w:rPr>
        <w:lastRenderedPageBreak/>
        <w:t xml:space="preserve">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w:t>
      </w:r>
      <w:proofErr w:type="spellStart"/>
      <w:r w:rsidR="00B36618" w:rsidRPr="00E05907">
        <w:rPr>
          <w:rFonts w:ascii="Times New Roman" w:hAnsi="Times New Roman" w:cs="Times New Roman"/>
          <w:sz w:val="24"/>
          <w:szCs w:val="24"/>
          <w:lang w:val="en-US"/>
        </w:rPr>
        <w:t>Jongejans</w:t>
      </w:r>
      <w:proofErr w:type="spellEnd"/>
      <w:r w:rsidR="00B36618" w:rsidRPr="00E05907">
        <w:rPr>
          <w:rFonts w:ascii="Times New Roman" w:hAnsi="Times New Roman" w:cs="Times New Roman"/>
          <w:sz w:val="24"/>
          <w:szCs w:val="24"/>
          <w:lang w:val="en-US"/>
        </w:rPr>
        <w:t xml:space="preserve">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proofErr w:type="gramStart"/>
      <w:r w:rsidR="00B36618" w:rsidRPr="00E05907">
        <w:rPr>
          <w:rFonts w:ascii="Times New Roman" w:hAnsi="Times New Roman" w:cs="Times New Roman"/>
          <w:sz w:val="24"/>
          <w:szCs w:val="24"/>
          <w:lang w:val="en-US"/>
        </w:rPr>
        <w:t>)</w:t>
      </w:r>
      <w:r w:rsidR="00B36618">
        <w:rPr>
          <w:rFonts w:ascii="Times New Roman" w:hAnsi="Times New Roman" w:cs="Times New Roman"/>
          <w:sz w:val="24"/>
          <w:szCs w:val="24"/>
          <w:lang w:val="en-US"/>
        </w:rPr>
        <w:t>, and</w:t>
      </w:r>
      <w:proofErr w:type="gramEnd"/>
      <w:r w:rsidR="00B36618">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21FD0A27" w:rsidR="00A15F14" w:rsidRDefault="004802DF" w:rsidP="0007077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Rock Springs,</w:t>
      </w:r>
      <w:r w:rsidR="008B129E">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 xml:space="preserve"> </w:t>
      </w:r>
      <w:r w:rsidR="008B129E">
        <w:rPr>
          <w:rFonts w:ascii="Times New Roman" w:hAnsi="Times New Roman" w:cs="Times New Roman"/>
          <w:sz w:val="24"/>
          <w:szCs w:val="24"/>
          <w:lang w:val="en-US"/>
        </w:rPr>
        <w:t>with</w:t>
      </w:r>
      <w:r w:rsidR="00070775">
        <w:rPr>
          <w:rFonts w:ascii="Times New Roman" w:hAnsi="Times New Roman" w:cs="Times New Roman"/>
          <w:sz w:val="24"/>
          <w:szCs w:val="24"/>
          <w:lang w:val="en-US"/>
        </w:rPr>
        <w:t xml:space="preserve">in </w:t>
      </w:r>
      <w:r w:rsidR="00070775" w:rsidRPr="00070775">
        <w:rPr>
          <w:rFonts w:ascii="Times New Roman" w:hAnsi="Times New Roman" w:cs="Times New Roman"/>
          <w:sz w:val="24"/>
          <w:szCs w:val="24"/>
          <w:lang w:val="en-US"/>
        </w:rPr>
        <w:t xml:space="preserve">the </w:t>
      </w:r>
      <w:r w:rsidR="008B129E">
        <w:rPr>
          <w:rFonts w:ascii="Times New Roman" w:hAnsi="Times New Roman" w:cs="Times New Roman"/>
          <w:sz w:val="24"/>
          <w:szCs w:val="24"/>
          <w:lang w:val="en-US"/>
        </w:rPr>
        <w:t>v</w:t>
      </w:r>
      <w:r w:rsidR="00070775" w:rsidRPr="00070775">
        <w:rPr>
          <w:rFonts w:ascii="Times New Roman" w:hAnsi="Times New Roman" w:cs="Times New Roman"/>
          <w:sz w:val="24"/>
          <w:szCs w:val="24"/>
          <w:lang w:val="en-US"/>
        </w:rPr>
        <w:t xml:space="preserve">alley and </w:t>
      </w:r>
      <w:r w:rsidR="008B129E">
        <w:rPr>
          <w:rFonts w:ascii="Times New Roman" w:hAnsi="Times New Roman" w:cs="Times New Roman"/>
          <w:sz w:val="24"/>
          <w:szCs w:val="24"/>
          <w:lang w:val="en-US"/>
        </w:rPr>
        <w:t>r</w:t>
      </w:r>
      <w:r w:rsidR="00070775" w:rsidRPr="00070775">
        <w:rPr>
          <w:rFonts w:ascii="Times New Roman" w:hAnsi="Times New Roman" w:cs="Times New Roman"/>
          <w:sz w:val="24"/>
          <w:szCs w:val="24"/>
          <w:lang w:val="en-US"/>
        </w:rPr>
        <w:t xml:space="preserve">idge </w:t>
      </w:r>
      <w:r w:rsidR="008B129E">
        <w:rPr>
          <w:rFonts w:ascii="Times New Roman" w:hAnsi="Times New Roman" w:cs="Times New Roman"/>
          <w:sz w:val="24"/>
          <w:szCs w:val="24"/>
          <w:lang w:val="en-US"/>
        </w:rPr>
        <w:t xml:space="preserve">system </w:t>
      </w:r>
      <w:r w:rsidR="000D2E15">
        <w:rPr>
          <w:rFonts w:ascii="Times New Roman" w:hAnsi="Times New Roman" w:cs="Times New Roman"/>
          <w:sz w:val="24"/>
          <w:szCs w:val="24"/>
          <w:lang w:val="en-US"/>
        </w:rPr>
        <w:t>prevalent throughout</w:t>
      </w:r>
      <w:r w:rsidR="008B129E">
        <w:rPr>
          <w:rFonts w:ascii="Times New Roman" w:hAnsi="Times New Roman" w:cs="Times New Roman"/>
          <w:sz w:val="24"/>
          <w:szCs w:val="24"/>
          <w:lang w:val="en-US"/>
        </w:rPr>
        <w:t xml:space="preserve"> the central part of the state</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w:t>
      </w:r>
      <w:proofErr w:type="gramStart"/>
      <w:r w:rsidR="00E841E2">
        <w:rPr>
          <w:rFonts w:ascii="Times New Roman" w:hAnsi="Times New Roman" w:cs="Times New Roman"/>
          <w:sz w:val="24"/>
          <w:szCs w:val="24"/>
          <w:lang w:val="en-US"/>
        </w:rPr>
        <w:t>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w:t>
      </w:r>
      <w:proofErr w:type="gramEnd"/>
      <w:r w:rsidR="00E841E2">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proofErr w:type="spellStart"/>
      <w:r w:rsidR="00A15F14" w:rsidRPr="006D3BD0">
        <w:rPr>
          <w:rFonts w:ascii="Times New Roman" w:hAnsi="Times New Roman" w:cs="Times New Roman"/>
          <w:i/>
          <w:iCs/>
          <w:sz w:val="24"/>
          <w:szCs w:val="24"/>
          <w:lang w:val="en-US"/>
        </w:rPr>
        <w:t>Arrhenatherum</w:t>
      </w:r>
      <w:proofErr w:type="spellEnd"/>
      <w:r w:rsidR="00A15F14" w:rsidRPr="006D3BD0">
        <w:rPr>
          <w:rFonts w:ascii="Times New Roman" w:hAnsi="Times New Roman" w:cs="Times New Roman"/>
          <w:i/>
          <w:iCs/>
          <w:sz w:val="24"/>
          <w:szCs w:val="24"/>
          <w:lang w:val="en-US"/>
        </w:rPr>
        <w:t xml:space="preserve"> </w:t>
      </w:r>
      <w:proofErr w:type="spellStart"/>
      <w:r w:rsidR="00A15F14" w:rsidRPr="006D3BD0">
        <w:rPr>
          <w:rFonts w:ascii="Times New Roman" w:hAnsi="Times New Roman" w:cs="Times New Roman"/>
          <w:i/>
          <w:iCs/>
          <w:sz w:val="24"/>
          <w:szCs w:val="24"/>
          <w:lang w:val="en-US"/>
        </w:rPr>
        <w:t>elatius</w:t>
      </w:r>
      <w:proofErr w:type="spellEnd"/>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re-</w:t>
      </w:r>
      <w:proofErr w:type="gramStart"/>
      <w:r w:rsidR="003E0456" w:rsidRPr="00E05907">
        <w:rPr>
          <w:rFonts w:ascii="Times New Roman" w:hAnsi="Times New Roman" w:cs="Times New Roman"/>
          <w:sz w:val="24"/>
          <w:szCs w:val="24"/>
          <w:lang w:val="en-US"/>
        </w:rPr>
        <w:t>attached</w:t>
      </w:r>
      <w:proofErr w:type="gramEnd"/>
      <w:r w:rsidR="003E045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and the remaining seeds </w:t>
      </w:r>
      <w:r w:rsidRPr="00E05907">
        <w:rPr>
          <w:rFonts w:ascii="Times New Roman" w:hAnsi="Times New Roman" w:cs="Times New Roman"/>
          <w:sz w:val="24"/>
          <w:szCs w:val="24"/>
          <w:lang w:val="en-US"/>
        </w:rPr>
        <w:lastRenderedPageBreak/>
        <w:t>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w:t>
      </w:r>
      <w:proofErr w:type="spellStart"/>
      <w:r w:rsidR="00EC4D93" w:rsidRPr="00E05907">
        <w:rPr>
          <w:rFonts w:ascii="Times New Roman" w:hAnsi="Times New Roman" w:cs="Times New Roman"/>
          <w:sz w:val="24"/>
          <w:szCs w:val="24"/>
          <w:lang w:val="en-US"/>
        </w:rPr>
        <w:t>Jongejans</w:t>
      </w:r>
      <w:proofErr w:type="spellEnd"/>
      <w:r w:rsidR="00EC4D93" w:rsidRPr="00E05907">
        <w:rPr>
          <w:rFonts w:ascii="Times New Roman" w:hAnsi="Times New Roman" w:cs="Times New Roman"/>
          <w:sz w:val="24"/>
          <w:szCs w:val="24"/>
          <w:lang w:val="en-US"/>
        </w:rPr>
        <w:t xml:space="preserve">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proofErr w:type="gramStart"/>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and</w:t>
      </w:r>
      <w:proofErr w:type="gramEnd"/>
      <w:r w:rsidR="002164ED" w:rsidRPr="00E05907">
        <w:rPr>
          <w:rFonts w:ascii="Times New Roman" w:hAnsi="Times New Roman" w:cs="Times New Roman"/>
          <w:sz w:val="24"/>
          <w:szCs w:val="24"/>
          <w:lang w:val="en-US"/>
        </w:rPr>
        <w:t xml:space="preserve">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w:t>
      </w:r>
      <w:proofErr w:type="gramStart"/>
      <w:r w:rsidR="00C6004E" w:rsidRPr="00E05907">
        <w:rPr>
          <w:rFonts w:ascii="Times New Roman" w:hAnsi="Times New Roman" w:cs="Times New Roman"/>
          <w:sz w:val="24"/>
          <w:szCs w:val="24"/>
          <w:lang w:val="en-US"/>
        </w:rPr>
        <w:t>Models</w:t>
      </w:r>
      <w:proofErr w:type="gramEnd"/>
      <w:r w:rsidR="00C6004E" w:rsidRPr="00E05907">
        <w:rPr>
          <w:rFonts w:ascii="Times New Roman" w:hAnsi="Times New Roman" w:cs="Times New Roman"/>
          <w:sz w:val="24"/>
          <w:szCs w:val="24"/>
          <w:lang w:val="en-US"/>
        </w:rPr>
        <w:t xml:space="preserve">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from </w:t>
      </w:r>
      <w:r w:rsidR="00037D61" w:rsidRPr="00E05907">
        <w:rPr>
          <w:rFonts w:ascii="Times New Roman" w:hAnsi="Times New Roman" w:cs="Times New Roman"/>
          <w:sz w:val="24"/>
          <w:szCs w:val="24"/>
          <w:lang w:val="en-US"/>
        </w:rPr>
        <w:lastRenderedPageBreak/>
        <w:t>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proofErr w:type="gramStart"/>
      <w:r w:rsidR="001B58CB" w:rsidRPr="00E05907">
        <w:rPr>
          <w:rFonts w:ascii="Times New Roman" w:hAnsi="Times New Roman" w:cs="Times New Roman"/>
          <w:sz w:val="24"/>
          <w:szCs w:val="24"/>
          <w:lang w:val="en-US"/>
        </w:rPr>
        <w:t>similar to</w:t>
      </w:r>
      <w:proofErr w:type="gramEnd"/>
      <w:r w:rsidR="001B58CB" w:rsidRPr="00E05907">
        <w:rPr>
          <w:rFonts w:ascii="Times New Roman" w:hAnsi="Times New Roman" w:cs="Times New Roman"/>
          <w:sz w:val="24"/>
          <w:szCs w:val="24"/>
          <w:lang w:val="en-US"/>
        </w:rPr>
        <w:t xml:space="preserve">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lastRenderedPageBreak/>
        <w:t>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w:t>
      </w:r>
      <w:proofErr w:type="gramStart"/>
      <w:r w:rsidR="00282DEE" w:rsidRPr="00E05907">
        <w:rPr>
          <w:rFonts w:ascii="Times New Roman" w:hAnsi="Times New Roman" w:cs="Times New Roman"/>
          <w:sz w:val="24"/>
          <w:szCs w:val="24"/>
          <w:lang w:val="en-US"/>
        </w:rPr>
        <w:t>lagged behind</w:t>
      </w:r>
      <w:proofErr w:type="gramEnd"/>
      <w:r w:rsidR="00282DEE" w:rsidRPr="00E05907">
        <w:rPr>
          <w:rFonts w:ascii="Times New Roman" w:hAnsi="Times New Roman" w:cs="Times New Roman"/>
          <w:sz w:val="24"/>
          <w:szCs w:val="24"/>
          <w:lang w:val="en-US"/>
        </w:rPr>
        <w:t xml:space="preserve">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1C3D43F9"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w:t>
      </w:r>
      <w:proofErr w:type="gramStart"/>
      <w:r w:rsidR="003A10C4" w:rsidRPr="00E05907">
        <w:rPr>
          <w:rFonts w:ascii="Times New Roman" w:hAnsi="Times New Roman" w:cs="Times New Roman"/>
          <w:sz w:val="24"/>
          <w:szCs w:val="24"/>
          <w:lang w:val="en-US"/>
        </w:rPr>
        <w:t>similar to</w:t>
      </w:r>
      <w:proofErr w:type="gramEnd"/>
      <w:r w:rsidR="003A10C4" w:rsidRPr="00E05907">
        <w:rPr>
          <w:rFonts w:ascii="Times New Roman" w:hAnsi="Times New Roman" w:cs="Times New Roman"/>
          <w:sz w:val="24"/>
          <w:szCs w:val="24"/>
          <w:lang w:val="en-US"/>
        </w:rPr>
        <w:t xml:space="preserve">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2C21D99A" w14:textId="698CDBC4" w:rsidR="00DD5E4C" w:rsidRDefault="001F6DFF" w:rsidP="00DD5E4C">
      <w:pPr>
        <w:spacing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w:t>
      </w:r>
      <w:r>
        <w:rPr>
          <w:rFonts w:ascii="Times New Roman" w:hAnsi="Times New Roman" w:cs="Times New Roman"/>
          <w:sz w:val="24"/>
          <w:szCs w:val="24"/>
          <w:lang w:val="en-US"/>
        </w:rPr>
        <w:lastRenderedPageBreak/>
        <w:t xml:space="preserve">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proofErr w:type="spellEnd"/>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r w:rsidR="0008569C">
        <w:rPr>
          <w:rFonts w:ascii="Times New Roman" w:hAnsi="Times New Roman" w:cs="Times New Roman"/>
          <w:sz w:val="24"/>
          <w:szCs w:val="24"/>
          <w:lang w:val="en-US"/>
        </w:rPr>
        <w:t>suggest</w:t>
      </w:r>
      <w:r w:rsidR="00A7056C" w:rsidRPr="005E542A">
        <w:rPr>
          <w:rFonts w:ascii="Times New Roman" w:hAnsi="Times New Roman" w:cs="Times New Roman"/>
          <w:sz w:val="24"/>
          <w:szCs w:val="24"/>
          <w:lang w:val="en-US"/>
        </w:rPr>
        <w:t xml:space="preserve"> that </w:t>
      </w:r>
      <w:r w:rsidR="0008569C">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r w:rsidR="0008569C">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sidR="0008569C">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w:t>
      </w:r>
      <w:proofErr w:type="gramStart"/>
      <w:r w:rsidR="00162FA7" w:rsidRPr="006D3BD0">
        <w:rPr>
          <w:rFonts w:ascii="Times New Roman" w:hAnsi="Times New Roman" w:cs="Times New Roman"/>
          <w:sz w:val="24"/>
          <w:szCs w:val="24"/>
          <w:lang w:val="en-US"/>
        </w:rPr>
        <w:t>the majority of</w:t>
      </w:r>
      <w:proofErr w:type="gramEnd"/>
      <w:r w:rsidR="00162FA7" w:rsidRPr="006D3BD0">
        <w:rPr>
          <w:rFonts w:ascii="Times New Roman" w:hAnsi="Times New Roman" w:cs="Times New Roman"/>
          <w:sz w:val="24"/>
          <w:szCs w:val="24"/>
          <w:lang w:val="en-US"/>
        </w:rPr>
        <w:t xml:space="preserve"> seed removal events</w:t>
      </w:r>
      <w:r w:rsidR="0008569C">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sidR="0008569C">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w:t>
      </w:r>
      <w:proofErr w:type="spellStart"/>
      <w:r w:rsidR="00162FA7" w:rsidRPr="006D3BD0">
        <w:rPr>
          <w:rFonts w:ascii="Times New Roman" w:hAnsi="Times New Roman" w:cs="Times New Roman"/>
          <w:sz w:val="24"/>
          <w:szCs w:val="24"/>
          <w:lang w:val="en-US"/>
        </w:rPr>
        <w:t>Jongejans</w:t>
      </w:r>
      <w:proofErr w:type="spellEnd"/>
      <w:r w:rsidR="00162FA7" w:rsidRPr="006D3BD0">
        <w:rPr>
          <w:rFonts w:ascii="Times New Roman" w:hAnsi="Times New Roman" w:cs="Times New Roman"/>
          <w:sz w:val="24"/>
          <w:szCs w:val="24"/>
          <w:lang w:val="en-US"/>
        </w:rPr>
        <w:t xml:space="preserve">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plays an important role in </w:t>
      </w:r>
      <w:r w:rsidR="0008569C">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was left intact.</w:t>
      </w:r>
      <w:r w:rsidR="00162FA7">
        <w:rPr>
          <w:rFonts w:ascii="Times New Roman" w:hAnsi="Times New Roman" w:cs="Times New Roman"/>
          <w:sz w:val="24"/>
          <w:szCs w:val="24"/>
          <w:lang w:val="en-US"/>
        </w:rPr>
        <w:t xml:space="preserve"> This </w:t>
      </w:r>
      <w:r w:rsidR="0008569C">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 xml:space="preserve">C. </w:t>
      </w:r>
      <w:proofErr w:type="spellStart"/>
      <w:r w:rsidR="00162FA7" w:rsidRPr="006D3BD0">
        <w:rPr>
          <w:rFonts w:ascii="Times New Roman" w:hAnsi="Times New Roman" w:cs="Times New Roman"/>
          <w:i/>
          <w:iCs/>
          <w:sz w:val="24"/>
          <w:szCs w:val="24"/>
          <w:lang w:val="en-US"/>
        </w:rPr>
        <w:t>acanthoides</w:t>
      </w:r>
      <w:proofErr w:type="spellEnd"/>
      <w:r w:rsidR="00162FA7" w:rsidRPr="00162FA7">
        <w:rPr>
          <w:rFonts w:ascii="Times New Roman" w:hAnsi="Times New Roman" w:cs="Times New Roman"/>
          <w:sz w:val="24"/>
          <w:szCs w:val="24"/>
          <w:lang w:val="en-US"/>
        </w:rPr>
        <w:t xml:space="preserve"> </w:t>
      </w:r>
      <w:proofErr w:type="spellStart"/>
      <w:r w:rsidR="0008569C" w:rsidRPr="00162FA7">
        <w:rPr>
          <w:rFonts w:ascii="Times New Roman" w:hAnsi="Times New Roman" w:cs="Times New Roman"/>
          <w:sz w:val="24"/>
          <w:szCs w:val="24"/>
          <w:lang w:val="en-US"/>
        </w:rPr>
        <w:t>elaiosomes</w:t>
      </w:r>
      <w:proofErr w:type="spellEnd"/>
      <w:r w:rsidR="0008569C" w:rsidRPr="00162FA7">
        <w:rPr>
          <w:rFonts w:ascii="Times New Roman" w:hAnsi="Times New Roman" w:cs="Times New Roman"/>
          <w:sz w:val="24"/>
          <w:szCs w:val="24"/>
          <w:lang w:val="en-US"/>
        </w:rPr>
        <w:t xml:space="preserve">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sidR="0008569C">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71359DF1" w:rsidR="009F0D92" w:rsidRDefault="00206ED2"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proofErr w:type="spellEnd"/>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w:t>
      </w:r>
      <w:r w:rsidR="00B224B3">
        <w:rPr>
          <w:rFonts w:ascii="Times New Roman" w:hAnsi="Times New Roman" w:cs="Times New Roman"/>
          <w:sz w:val="24"/>
          <w:szCs w:val="24"/>
          <w:lang w:val="en-US"/>
        </w:rPr>
        <w:t>the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w:t>
      </w:r>
      <w:proofErr w:type="gramStart"/>
      <w:r w:rsidR="0009132C">
        <w:rPr>
          <w:rFonts w:ascii="Times New Roman" w:hAnsi="Times New Roman" w:cs="Times New Roman"/>
          <w:sz w:val="24"/>
          <w:szCs w:val="24"/>
          <w:lang w:val="en-US"/>
        </w:rPr>
        <w:t>seeds as a whole</w:t>
      </w:r>
      <w:r w:rsidR="00F5279B">
        <w:rPr>
          <w:rFonts w:ascii="Times New Roman" w:hAnsi="Times New Roman" w:cs="Times New Roman"/>
          <w:sz w:val="24"/>
          <w:szCs w:val="24"/>
          <w:lang w:val="en-US"/>
        </w:rPr>
        <w:t>, it</w:t>
      </w:r>
      <w:proofErr w:type="gramEnd"/>
      <w:r w:rsidR="00F5279B">
        <w:rPr>
          <w:rFonts w:ascii="Times New Roman" w:hAnsi="Times New Roman" w:cs="Times New Roman"/>
          <w:sz w:val="24"/>
          <w:szCs w:val="24"/>
          <w:lang w:val="en-US"/>
        </w:rPr>
        <w:t xml:space="preserve">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w:t>
      </w:r>
      <w:r w:rsidR="00F5279B">
        <w:rPr>
          <w:rFonts w:ascii="Times New Roman" w:hAnsi="Times New Roman" w:cs="Times New Roman"/>
          <w:sz w:val="24"/>
          <w:szCs w:val="24"/>
          <w:lang w:val="en-US"/>
        </w:rPr>
        <w:lastRenderedPageBreak/>
        <w:t xml:space="preserve">content,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w:t>
      </w:r>
      <w:proofErr w:type="gramStart"/>
      <w:r w:rsidR="00F5279B">
        <w:rPr>
          <w:rFonts w:ascii="Times New Roman" w:hAnsi="Times New Roman" w:cs="Times New Roman"/>
          <w:sz w:val="24"/>
          <w:szCs w:val="24"/>
          <w:lang w:val="en-US"/>
        </w:rPr>
        <w:t>changing</w:t>
      </w:r>
      <w:r w:rsidR="0015423D">
        <w:rPr>
          <w:rFonts w:ascii="Times New Roman" w:hAnsi="Times New Roman" w:cs="Times New Roman"/>
          <w:sz w:val="24"/>
          <w:szCs w:val="24"/>
          <w:lang w:val="en-US"/>
        </w:rPr>
        <w:t>, but</w:t>
      </w:r>
      <w:proofErr w:type="gramEnd"/>
      <w:r w:rsidR="0015423D">
        <w:rPr>
          <w:rFonts w:ascii="Times New Roman" w:hAnsi="Times New Roman" w:cs="Times New Roman"/>
          <w:sz w:val="24"/>
          <w:szCs w:val="24"/>
          <w:lang w:val="en-US"/>
        </w:rPr>
        <w:t xml:space="preserve"> 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DD5E4C">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w:t>
      </w:r>
      <w:r w:rsidR="009D1071" w:rsidRPr="00E05907">
        <w:rPr>
          <w:rFonts w:ascii="Times New Roman" w:hAnsi="Times New Roman" w:cs="Times New Roman"/>
          <w:sz w:val="24"/>
          <w:szCs w:val="24"/>
          <w:lang w:val="en-US"/>
        </w:rPr>
        <w:lastRenderedPageBreak/>
        <w:t xml:space="preserve">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w:t>
      </w:r>
      <w:proofErr w:type="spellStart"/>
      <w:r w:rsidR="009D5E60" w:rsidRPr="00E05907">
        <w:rPr>
          <w:rFonts w:ascii="Times New Roman" w:hAnsi="Times New Roman" w:cs="Times New Roman"/>
          <w:sz w:val="24"/>
          <w:szCs w:val="24"/>
          <w:lang w:val="en-US"/>
        </w:rPr>
        <w:t>Jongejans</w:t>
      </w:r>
      <w:proofErr w:type="spellEnd"/>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 xml:space="preserve">because it only examines seeds that </w:t>
      </w:r>
      <w:proofErr w:type="gramStart"/>
      <w:r w:rsidR="004C2AB5" w:rsidRPr="00E05907">
        <w:rPr>
          <w:rFonts w:ascii="Times New Roman" w:hAnsi="Times New Roman" w:cs="Times New Roman"/>
          <w:sz w:val="24"/>
          <w:szCs w:val="24"/>
          <w:lang w:val="en-US"/>
        </w:rPr>
        <w:t>germinate</w:t>
      </w:r>
      <w:r w:rsidR="009D5E60" w:rsidRPr="00E05907">
        <w:rPr>
          <w:rFonts w:ascii="Times New Roman" w:hAnsi="Times New Roman" w:cs="Times New Roman"/>
          <w:sz w:val="24"/>
          <w:szCs w:val="24"/>
          <w:lang w:val="en-US"/>
        </w:rPr>
        <w:t>, and</w:t>
      </w:r>
      <w:proofErr w:type="gramEnd"/>
      <w:r w:rsidR="009D5E60" w:rsidRPr="00E05907">
        <w:rPr>
          <w:rFonts w:ascii="Times New Roman" w:hAnsi="Times New Roman" w:cs="Times New Roman"/>
          <w:sz w:val="24"/>
          <w:szCs w:val="24"/>
          <w:lang w:val="en-US"/>
        </w:rPr>
        <w:t xml:space="preserve">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17A6EA23"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While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though</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 xml:space="preserve">it makes </w:t>
      </w:r>
      <w:r w:rsidR="00C74AB5" w:rsidRPr="00E05907">
        <w:rPr>
          <w:rFonts w:ascii="Times New Roman" w:hAnsi="Times New Roman" w:cs="Times New Roman"/>
          <w:sz w:val="24"/>
          <w:szCs w:val="24"/>
          <w:lang w:val="en-US"/>
        </w:rPr>
        <w:t xml:space="preserve">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w:t>
      </w:r>
      <w:r w:rsidR="008B2AE6" w:rsidRPr="00E05907">
        <w:rPr>
          <w:rFonts w:ascii="Times New Roman" w:hAnsi="Times New Roman" w:cs="Times New Roman"/>
          <w:sz w:val="24"/>
          <w:szCs w:val="24"/>
          <w:lang w:val="en-US"/>
        </w:rPr>
        <w:lastRenderedPageBreak/>
        <w:t xml:space="preserve">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73EE3003"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w:t>
      </w:r>
      <w:proofErr w:type="spellStart"/>
      <w:r w:rsidR="007C5D67" w:rsidRPr="00E05907">
        <w:rPr>
          <w:rFonts w:ascii="Times New Roman" w:hAnsi="Times New Roman" w:cs="Times New Roman"/>
          <w:sz w:val="24"/>
          <w:szCs w:val="24"/>
          <w:lang w:val="en-US"/>
        </w:rPr>
        <w:t>Skarpaas</w:t>
      </w:r>
      <w:proofErr w:type="spellEnd"/>
      <w:r w:rsidR="007C5D67" w:rsidRPr="00E05907">
        <w:rPr>
          <w:rFonts w:ascii="Times New Roman" w:hAnsi="Times New Roman" w:cs="Times New Roman"/>
          <w:sz w:val="24"/>
          <w:szCs w:val="24"/>
          <w:lang w:val="en-US"/>
        </w:rPr>
        <w:t xml:space="preserve"> and Shea 2007, </w:t>
      </w:r>
      <w:proofErr w:type="spellStart"/>
      <w:r w:rsidR="007C5D67" w:rsidRPr="00E05907">
        <w:rPr>
          <w:rFonts w:ascii="Times New Roman" w:hAnsi="Times New Roman" w:cs="Times New Roman"/>
          <w:sz w:val="24"/>
          <w:szCs w:val="24"/>
          <w:lang w:val="en-US"/>
        </w:rPr>
        <w:t>Jongejans</w:t>
      </w:r>
      <w:proofErr w:type="spellEnd"/>
      <w:r w:rsidR="007C5D67" w:rsidRPr="00E05907">
        <w:rPr>
          <w:rFonts w:ascii="Times New Roman" w:hAnsi="Times New Roman" w:cs="Times New Roman"/>
          <w:sz w:val="24"/>
          <w:szCs w:val="24"/>
          <w:lang w:val="en-US"/>
        </w:rPr>
        <w:t xml:space="preserve">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w:t>
      </w:r>
      <w:r w:rsidR="00E16AB3">
        <w:rPr>
          <w:rFonts w:ascii="Times New Roman" w:hAnsi="Times New Roman" w:cs="Times New Roman"/>
          <w:sz w:val="24"/>
          <w:szCs w:val="24"/>
          <w:lang w:val="en-US"/>
        </w:rPr>
        <w:t>which</w:t>
      </w:r>
      <w:r w:rsidR="003C0B65">
        <w:rPr>
          <w:rFonts w:ascii="Times New Roman" w:hAnsi="Times New Roman" w:cs="Times New Roman"/>
          <w:sz w:val="24"/>
          <w:szCs w:val="24"/>
          <w:lang w:val="en-US"/>
        </w:rPr>
        <w:t xml:space="preserve"> could</w:t>
      </w:r>
      <w:r w:rsidR="00301124">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raise</w:t>
      </w:r>
      <w:r w:rsidR="00301124">
        <w:rPr>
          <w:rFonts w:ascii="Times New Roman" w:hAnsi="Times New Roman" w:cs="Times New Roman"/>
          <w:sz w:val="24"/>
          <w:szCs w:val="24"/>
          <w:lang w:val="en-US"/>
        </w:rPr>
        <w:t xml:space="preserve"> rates of population spread </w:t>
      </w:r>
      <w:r w:rsidR="00E16AB3">
        <w:rPr>
          <w:rFonts w:ascii="Times New Roman" w:hAnsi="Times New Roman" w:cs="Times New Roman"/>
          <w:sz w:val="24"/>
          <w:szCs w:val="24"/>
          <w:lang w:val="en-US"/>
        </w:rPr>
        <w:t>and present a larger</w:t>
      </w:r>
      <w:r w:rsidR="00301124">
        <w:rPr>
          <w:rFonts w:ascii="Times New Roman" w:hAnsi="Times New Roman" w:cs="Times New Roman"/>
          <w:sz w:val="24"/>
          <w:szCs w:val="24"/>
          <w:lang w:val="en-US"/>
        </w:rPr>
        <w:t xml:space="preserv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 xml:space="preserve">-bearing species </w:t>
      </w:r>
      <w:r w:rsidR="007F36D5" w:rsidRPr="00E05907">
        <w:rPr>
          <w:rFonts w:ascii="Times New Roman" w:hAnsi="Times New Roman" w:cs="Times New Roman"/>
          <w:sz w:val="24"/>
          <w:szCs w:val="24"/>
          <w:lang w:val="en-US"/>
        </w:rPr>
        <w:lastRenderedPageBreak/>
        <w:t>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w:t>
      </w:r>
      <w:proofErr w:type="spellStart"/>
      <w:r w:rsidR="008455BF" w:rsidRPr="00E05907">
        <w:rPr>
          <w:rFonts w:ascii="Times New Roman" w:hAnsi="Times New Roman" w:cs="Times New Roman"/>
          <w:sz w:val="24"/>
          <w:szCs w:val="24"/>
          <w:lang w:val="en-US"/>
        </w:rPr>
        <w:t>Bjorå</w:t>
      </w:r>
      <w:proofErr w:type="spellEnd"/>
      <w:r w:rsidR="008455BF" w:rsidRPr="00E05907">
        <w:rPr>
          <w:rFonts w:ascii="Times New Roman" w:hAnsi="Times New Roman" w:cs="Times New Roman"/>
          <w:sz w:val="24"/>
          <w:szCs w:val="24"/>
          <w:lang w:val="en-US"/>
        </w:rPr>
        <w:t>,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41E89A4A" w14:textId="71F2FB37" w:rsidR="00E07A89" w:rsidRPr="008F1EAF" w:rsidRDefault="00E07A89" w:rsidP="00E07A89">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3D264C99" w14:textId="134CFEFD" w:rsidR="00E07A89" w:rsidRPr="00E05907" w:rsidRDefault="00E07A89" w:rsidP="00E07A89">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0DC1C271" w14:textId="51C16568"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Author </w:t>
      </w:r>
      <w:r w:rsidR="00E07A89">
        <w:rPr>
          <w:rFonts w:ascii="Times New Roman" w:hAnsi="Times New Roman" w:cs="Times New Roman"/>
          <w:b/>
          <w:bCs/>
          <w:sz w:val="24"/>
          <w:szCs w:val="24"/>
          <w:lang w:val="en-US"/>
        </w:rPr>
        <w:t>c</w:t>
      </w:r>
      <w:r w:rsidRPr="00E05907">
        <w:rPr>
          <w:rFonts w:ascii="Times New Roman" w:hAnsi="Times New Roman" w:cs="Times New Roman"/>
          <w:b/>
          <w:bCs/>
          <w:sz w:val="24"/>
          <w:szCs w:val="24"/>
          <w:lang w:val="en-US"/>
        </w:rPr>
        <w:t>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 xml:space="preserve">T.H.D and K.S. designed the field experiment. T.H.D. conducted the field experiment, collected data, performed analyses, and led </w:t>
      </w:r>
      <w:proofErr w:type="gramStart"/>
      <w:r w:rsidRPr="00E05907">
        <w:rPr>
          <w:rFonts w:ascii="Times New Roman" w:hAnsi="Times New Roman" w:cs="Times New Roman"/>
          <w:sz w:val="24"/>
          <w:szCs w:val="24"/>
          <w:lang w:val="en-US"/>
        </w:rPr>
        <w:t>writing</w:t>
      </w:r>
      <w:proofErr w:type="gramEnd"/>
      <w:r w:rsidRPr="00E05907">
        <w:rPr>
          <w:rFonts w:ascii="Times New Roman" w:hAnsi="Times New Roman" w:cs="Times New Roman"/>
          <w:sz w:val="24"/>
          <w:szCs w:val="24"/>
          <w:lang w:val="en-US"/>
        </w:rPr>
        <w:t xml:space="preserve">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0E21AC78" w14:textId="58372F62" w:rsidR="00D97AB0" w:rsidRDefault="00D97AB0"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D97AB0">
        <w:rPr>
          <w:rFonts w:ascii="Times New Roman" w:hAnsi="Times New Roman" w:cs="Times New Roman"/>
          <w:color w:val="222222"/>
          <w:sz w:val="24"/>
          <w:szCs w:val="24"/>
          <w:shd w:val="clear" w:color="auto" w:fill="FFFFFF"/>
          <w:lang w:val="en-US"/>
        </w:rPr>
        <w:t>Drees, T.H. &amp; Shea, K.</w:t>
      </w:r>
      <w:r>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i/>
          <w:iCs/>
          <w:color w:val="222222"/>
          <w:sz w:val="24"/>
          <w:szCs w:val="24"/>
          <w:shd w:val="clear" w:color="auto" w:fill="FFFFFF"/>
          <w:lang w:val="en-US"/>
        </w:rPr>
        <w:t>in press</w:t>
      </w:r>
      <w:r>
        <w:rPr>
          <w:rFonts w:ascii="Times New Roman" w:hAnsi="Times New Roman" w:cs="Times New Roman"/>
          <w:color w:val="222222"/>
          <w:sz w:val="24"/>
          <w:szCs w:val="24"/>
          <w:shd w:val="clear" w:color="auto" w:fill="FFFFFF"/>
          <w:lang w:val="en-US"/>
        </w:rPr>
        <w:t>).</w:t>
      </w:r>
      <w:r w:rsidRPr="00D97AB0">
        <w:rPr>
          <w:rFonts w:ascii="Times New Roman" w:hAnsi="Times New Roman" w:cs="Times New Roman"/>
          <w:color w:val="222222"/>
          <w:sz w:val="24"/>
          <w:szCs w:val="24"/>
          <w:shd w:val="clear" w:color="auto" w:fill="FFFFFF"/>
          <w:lang w:val="en-US"/>
        </w:rPr>
        <w:t xml:space="preserve"> Elevated temperatures shift flower head height distributions and seed dispersal patterns in two invasive thistle species. </w:t>
      </w:r>
      <w:r w:rsidRPr="00D97AB0">
        <w:rPr>
          <w:rFonts w:ascii="Times New Roman" w:hAnsi="Times New Roman" w:cs="Times New Roman"/>
          <w:i/>
          <w:iCs/>
          <w:color w:val="222222"/>
          <w:sz w:val="24"/>
          <w:szCs w:val="24"/>
          <w:shd w:val="clear" w:color="auto" w:fill="FFFFFF"/>
          <w:lang w:val="en-US"/>
        </w:rPr>
        <w:t>Ecology</w:t>
      </w:r>
      <w:r w:rsidRPr="00D97AB0">
        <w:rPr>
          <w:rFonts w:ascii="Times New Roman" w:hAnsi="Times New Roman" w:cs="Times New Roman"/>
          <w:color w:val="222222"/>
          <w:sz w:val="24"/>
          <w:szCs w:val="24"/>
          <w:shd w:val="clear" w:color="auto" w:fill="FFFFFF"/>
          <w:lang w:val="en-US"/>
        </w:rPr>
        <w:t>, e4201.</w:t>
      </w:r>
      <w:r>
        <w:rPr>
          <w:rFonts w:ascii="Times New Roman" w:hAnsi="Times New Roman" w:cs="Times New Roman"/>
          <w:color w:val="222222"/>
          <w:sz w:val="24"/>
          <w:szCs w:val="24"/>
          <w:shd w:val="clear" w:color="auto" w:fill="FFFFFF"/>
          <w:lang w:val="en-US"/>
        </w:rPr>
        <w:t xml:space="preserve"> </w:t>
      </w:r>
      <w:r w:rsidR="008F4DE5">
        <w:rPr>
          <w:rFonts w:ascii="Times New Roman" w:hAnsi="Times New Roman" w:cs="Times New Roman"/>
          <w:color w:val="222222"/>
          <w:sz w:val="24"/>
          <w:szCs w:val="24"/>
          <w:shd w:val="clear" w:color="auto" w:fill="FFFFFF"/>
          <w:lang w:val="en-US"/>
        </w:rPr>
        <w:t>https://doi.org/10.1002/ecy.4201</w:t>
      </w:r>
    </w:p>
    <w:p w14:paraId="313C08C9" w14:textId="05562D4B" w:rsidR="008F4DE5" w:rsidRPr="00E05907" w:rsidRDefault="008F4DE5" w:rsidP="008F4DE5">
      <w:pPr>
        <w:spacing w:after="12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Drees, T.H. (2023). “Data and Code from: </w:t>
      </w:r>
      <w:r w:rsidRPr="008F4DE5">
        <w:rPr>
          <w:rFonts w:ascii="Times New Roman" w:hAnsi="Times New Roman" w:cs="Times New Roman"/>
          <w:color w:val="222222"/>
          <w:sz w:val="24"/>
          <w:szCs w:val="24"/>
          <w:shd w:val="clear" w:color="auto" w:fill="FFFFFF"/>
          <w:lang w:val="en-US"/>
        </w:rPr>
        <w:t xml:space="preserve">Climate warming increases insect-driven seed removal of two </w:t>
      </w:r>
      <w:proofErr w:type="spellStart"/>
      <w:r w:rsidRPr="008F4DE5">
        <w:rPr>
          <w:rFonts w:ascii="Times New Roman" w:hAnsi="Times New Roman" w:cs="Times New Roman"/>
          <w:color w:val="222222"/>
          <w:sz w:val="24"/>
          <w:szCs w:val="24"/>
          <w:shd w:val="clear" w:color="auto" w:fill="FFFFFF"/>
          <w:lang w:val="en-US"/>
        </w:rPr>
        <w:t>elaiosome</w:t>
      </w:r>
      <w:proofErr w:type="spellEnd"/>
      <w:r w:rsidRPr="008F4DE5">
        <w:rPr>
          <w:rFonts w:ascii="Times New Roman" w:hAnsi="Times New Roman" w:cs="Times New Roman"/>
          <w:color w:val="222222"/>
          <w:sz w:val="24"/>
          <w:szCs w:val="24"/>
          <w:shd w:val="clear" w:color="auto" w:fill="FFFFFF"/>
          <w:lang w:val="en-US"/>
        </w:rPr>
        <w:t>-bearing invasive thistle species</w:t>
      </w:r>
      <w:r>
        <w:rPr>
          <w:rFonts w:ascii="Times New Roman" w:hAnsi="Times New Roman" w:cs="Times New Roman"/>
          <w:color w:val="222222"/>
          <w:sz w:val="24"/>
          <w:szCs w:val="24"/>
          <w:shd w:val="clear" w:color="auto" w:fill="FFFFFF"/>
          <w:lang w:val="en-US"/>
        </w:rPr>
        <w:t xml:space="preserve">.” </w:t>
      </w:r>
      <w:r w:rsidR="007D456A">
        <w:rPr>
          <w:rFonts w:ascii="Times New Roman" w:hAnsi="Times New Roman" w:cs="Times New Roman"/>
          <w:color w:val="222222"/>
          <w:sz w:val="24"/>
          <w:szCs w:val="24"/>
          <w:shd w:val="clear" w:color="auto" w:fill="FFFFFF"/>
          <w:lang w:val="en-US"/>
        </w:rPr>
        <w:t xml:space="preserve">                                            </w:t>
      </w:r>
      <w:r w:rsidR="007D456A" w:rsidRPr="007D456A">
        <w:rPr>
          <w:rFonts w:ascii="Times New Roman" w:hAnsi="Times New Roman" w:cs="Times New Roman"/>
          <w:sz w:val="24"/>
          <w:szCs w:val="24"/>
          <w:lang w:val="en-US"/>
        </w:rPr>
        <w:t>https://doi</w:t>
      </w:r>
      <w:r w:rsidR="007D456A">
        <w:rPr>
          <w:rFonts w:ascii="Times New Roman" w:hAnsi="Times New Roman" w:cs="Times New Roman"/>
          <w:sz w:val="24"/>
          <w:szCs w:val="24"/>
          <w:lang w:val="en-US"/>
        </w:rPr>
        <w:t>.org</w:t>
      </w:r>
      <w:r w:rsidR="007D456A" w:rsidRPr="007D456A">
        <w:rPr>
          <w:rFonts w:ascii="Times New Roman" w:hAnsi="Times New Roman" w:cs="Times New Roman"/>
          <w:sz w:val="24"/>
          <w:szCs w:val="24"/>
          <w:lang w:val="en-US"/>
        </w:rPr>
        <w:t>/10.5281/zenodo.10071978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Shea, K.,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xml:space="preserve">,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Silverman, E. J.,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lastRenderedPageBreak/>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w:t>
      </w:r>
      <w:proofErr w:type="spellStart"/>
      <w:r w:rsidRPr="00E05907">
        <w:rPr>
          <w:rFonts w:ascii="Times New Roman" w:hAnsi="Times New Roman" w:cs="Times New Roman"/>
          <w:color w:val="222222"/>
          <w:sz w:val="24"/>
          <w:szCs w:val="24"/>
          <w:shd w:val="clear" w:color="auto" w:fill="FFFFFF"/>
          <w:lang w:val="en-US"/>
        </w:rPr>
        <w:t>Elaiosomes</w:t>
      </w:r>
      <w:proofErr w:type="spellEnd"/>
      <w:r w:rsidRPr="00E05907">
        <w:rPr>
          <w:rFonts w:ascii="Times New Roman" w:hAnsi="Times New Roman" w:cs="Times New Roman"/>
          <w:color w:val="222222"/>
          <w:sz w:val="24"/>
          <w:szCs w:val="24"/>
          <w:shd w:val="clear" w:color="auto" w:fill="FFFFFF"/>
          <w:lang w:val="en-US"/>
        </w:rPr>
        <w:t xml:space="preserve">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w:t>
      </w:r>
      <w:proofErr w:type="gramStart"/>
      <w:r w:rsidRPr="00E05907">
        <w:rPr>
          <w:rFonts w:ascii="Times New Roman" w:hAnsi="Times New Roman" w:cs="Times New Roman"/>
          <w:color w:val="222222"/>
          <w:sz w:val="24"/>
          <w:szCs w:val="24"/>
          <w:shd w:val="clear" w:color="auto" w:fill="FFFFFF"/>
          <w:lang w:val="en-US"/>
        </w:rPr>
        <w:t>estimated</w:t>
      </w:r>
      <w:proofErr w:type="gramEnd"/>
      <w:r w:rsidRPr="00E05907">
        <w:rPr>
          <w:rFonts w:ascii="Times New Roman" w:hAnsi="Times New Roman" w:cs="Times New Roman"/>
          <w:color w:val="222222"/>
          <w:sz w:val="24"/>
          <w:szCs w:val="24"/>
          <w:shd w:val="clear" w:color="auto" w:fill="FFFFFF"/>
          <w:lang w:val="en-US"/>
        </w:rPr>
        <w:t xml:space="preserve">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lastRenderedPageBreak/>
        <w:t xml:space="preserve">Reiter, J., Curio, E., </w:t>
      </w:r>
      <w:proofErr w:type="spellStart"/>
      <w:r w:rsidRPr="00E8747F">
        <w:rPr>
          <w:rFonts w:ascii="Times New Roman" w:hAnsi="Times New Roman" w:cs="Times New Roman"/>
          <w:color w:val="222222"/>
          <w:sz w:val="24"/>
          <w:szCs w:val="24"/>
          <w:shd w:val="clear" w:color="auto" w:fill="FFFFFF"/>
          <w:lang w:val="en-US"/>
        </w:rPr>
        <w:t>Tacud</w:t>
      </w:r>
      <w:proofErr w:type="spellEnd"/>
      <w:r w:rsidRPr="00E8747F">
        <w:rPr>
          <w:rFonts w:ascii="Times New Roman" w:hAnsi="Times New Roman" w:cs="Times New Roman"/>
          <w:color w:val="222222"/>
          <w:sz w:val="24"/>
          <w:szCs w:val="24"/>
          <w:shd w:val="clear" w:color="auto" w:fill="FFFFFF"/>
          <w:lang w:val="en-US"/>
        </w:rPr>
        <w:t>,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w:t>
      </w:r>
      <w:proofErr w:type="gramStart"/>
      <w:r w:rsidRPr="00E05907">
        <w:rPr>
          <w:rFonts w:ascii="Times New Roman" w:hAnsi="Times New Roman" w:cs="Times New Roman"/>
          <w:color w:val="222222"/>
          <w:sz w:val="24"/>
          <w:szCs w:val="24"/>
          <w:shd w:val="clear" w:color="auto" w:fill="FFFFFF"/>
          <w:lang w:val="en-US"/>
        </w:rPr>
        <w:t>effects on</w:t>
      </w:r>
      <w:proofErr w:type="gramEnd"/>
      <w:r w:rsidRPr="00E05907">
        <w:rPr>
          <w:rFonts w:ascii="Times New Roman" w:hAnsi="Times New Roman" w:cs="Times New Roman"/>
          <w:color w:val="222222"/>
          <w:sz w:val="24"/>
          <w:szCs w:val="24"/>
          <w:shd w:val="clear" w:color="auto" w:fill="FFFFFF"/>
          <w:lang w:val="en-US"/>
        </w:rPr>
        <w:t xml:space="preserve">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w:t>
      </w:r>
      <w:proofErr w:type="gramStart"/>
      <w:r w:rsidRPr="00E05907">
        <w:rPr>
          <w:rFonts w:ascii="Times New Roman" w:hAnsi="Times New Roman" w:cs="Times New Roman"/>
          <w:color w:val="222222"/>
          <w:sz w:val="24"/>
          <w:szCs w:val="24"/>
          <w:shd w:val="clear" w:color="auto" w:fill="FFFFFF"/>
          <w:lang w:val="en-US"/>
        </w:rPr>
        <w:t>habitat?.</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w:t>
      </w:r>
      <w:proofErr w:type="gramStart"/>
      <w:r w:rsidRPr="00E05907">
        <w:rPr>
          <w:rFonts w:ascii="Times New Roman" w:hAnsi="Times New Roman" w:cs="Times New Roman"/>
          <w:color w:val="222222"/>
          <w:sz w:val="24"/>
          <w:szCs w:val="24"/>
          <w:shd w:val="clear" w:color="auto" w:fill="FFFFFF"/>
          <w:lang w:val="en-US"/>
        </w:rPr>
        <w:t>one?.</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lastRenderedPageBreak/>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w:t>
      </w: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E05907">
        <w:rPr>
          <w:rFonts w:ascii="Times New Roman" w:hAnsi="Times New Roman" w:cs="Times New Roman"/>
          <w:color w:val="222222"/>
          <w:sz w:val="24"/>
          <w:szCs w:val="24"/>
          <w:shd w:val="clear" w:color="auto" w:fill="FFFFFF"/>
          <w:lang w:val="en-US"/>
        </w:rPr>
        <w:t>an invasive</w:t>
      </w:r>
      <w:proofErr w:type="gramEnd"/>
      <w:r w:rsidRPr="00E05907">
        <w:rPr>
          <w:rFonts w:ascii="Times New Roman" w:hAnsi="Times New Roman" w:cs="Times New Roman"/>
          <w:color w:val="222222"/>
          <w:sz w:val="24"/>
          <w:szCs w:val="24"/>
          <w:shd w:val="clear" w:color="auto" w:fill="FFFFFF"/>
          <w:lang w:val="en-US"/>
        </w:rPr>
        <w:t xml:space="preser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6F0F6761"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 xml:space="preserve">Figure </w:t>
      </w:r>
      <w:r w:rsidR="00C64F81">
        <w:rPr>
          <w:rFonts w:ascii="Times New Roman" w:hAnsi="Times New Roman" w:cs="Times New Roman"/>
          <w:b/>
          <w:bCs/>
          <w:color w:val="222222"/>
          <w:sz w:val="24"/>
          <w:szCs w:val="24"/>
          <w:shd w:val="clear" w:color="auto" w:fill="FFFFFF"/>
          <w:lang w:val="en-US"/>
        </w:rPr>
        <w:t>c</w:t>
      </w:r>
      <w:r w:rsidRPr="00E05907">
        <w:rPr>
          <w:rFonts w:ascii="Times New Roman" w:hAnsi="Times New Roman" w:cs="Times New Roman"/>
          <w:b/>
          <w:bCs/>
          <w:color w:val="222222"/>
          <w:sz w:val="24"/>
          <w:szCs w:val="24"/>
          <w:shd w:val="clear" w:color="auto" w:fill="FFFFFF"/>
          <w:lang w:val="en-US"/>
        </w:rPr>
        <w:t>aptions</w:t>
      </w:r>
    </w:p>
    <w:p w14:paraId="3205CD8C" w14:textId="462EF744"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10"/>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5B6AECE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550928B1">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4F99" w14:textId="77777777" w:rsidR="00F15D38" w:rsidRDefault="00F15D38" w:rsidP="004C03EB">
      <w:pPr>
        <w:spacing w:after="0" w:line="240" w:lineRule="auto"/>
      </w:pPr>
      <w:r>
        <w:separator/>
      </w:r>
    </w:p>
  </w:endnote>
  <w:endnote w:type="continuationSeparator" w:id="0">
    <w:p w14:paraId="3C7E2851" w14:textId="77777777" w:rsidR="00F15D38" w:rsidRDefault="00F15D38"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86EE" w14:textId="77777777" w:rsidR="00F15D38" w:rsidRDefault="00F15D38" w:rsidP="004C03EB">
      <w:pPr>
        <w:spacing w:after="0" w:line="240" w:lineRule="auto"/>
      </w:pPr>
      <w:r>
        <w:separator/>
      </w:r>
    </w:p>
  </w:footnote>
  <w:footnote w:type="continuationSeparator" w:id="0">
    <w:p w14:paraId="6C710447" w14:textId="77777777" w:rsidR="00F15D38" w:rsidRDefault="00F15D38"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387A"/>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C5725"/>
    <w:rsid w:val="000D2E15"/>
    <w:rsid w:val="000D4928"/>
    <w:rsid w:val="000D514A"/>
    <w:rsid w:val="000D6545"/>
    <w:rsid w:val="00101E39"/>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52FD"/>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B65"/>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32ED"/>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07A86"/>
    <w:rsid w:val="006141CE"/>
    <w:rsid w:val="0061432F"/>
    <w:rsid w:val="00621E3B"/>
    <w:rsid w:val="00624609"/>
    <w:rsid w:val="00625B53"/>
    <w:rsid w:val="00630934"/>
    <w:rsid w:val="0063420F"/>
    <w:rsid w:val="0063461A"/>
    <w:rsid w:val="006357A6"/>
    <w:rsid w:val="00646635"/>
    <w:rsid w:val="00646754"/>
    <w:rsid w:val="00653B43"/>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D456A"/>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129E"/>
    <w:rsid w:val="008B2AE6"/>
    <w:rsid w:val="008C4F57"/>
    <w:rsid w:val="008C6470"/>
    <w:rsid w:val="008C6725"/>
    <w:rsid w:val="008C6EFD"/>
    <w:rsid w:val="008C6F4A"/>
    <w:rsid w:val="008E279E"/>
    <w:rsid w:val="008E3C8C"/>
    <w:rsid w:val="008E559D"/>
    <w:rsid w:val="008F1D04"/>
    <w:rsid w:val="008F45FD"/>
    <w:rsid w:val="008F4DE5"/>
    <w:rsid w:val="008F73FD"/>
    <w:rsid w:val="009024E3"/>
    <w:rsid w:val="00903028"/>
    <w:rsid w:val="00904F00"/>
    <w:rsid w:val="00907C17"/>
    <w:rsid w:val="00913293"/>
    <w:rsid w:val="00926368"/>
    <w:rsid w:val="009276FF"/>
    <w:rsid w:val="00930CAB"/>
    <w:rsid w:val="00932269"/>
    <w:rsid w:val="0093614E"/>
    <w:rsid w:val="00945490"/>
    <w:rsid w:val="0095099C"/>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24B3"/>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64F81"/>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055E3"/>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AB0"/>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07A89"/>
    <w:rsid w:val="00E10564"/>
    <w:rsid w:val="00E11392"/>
    <w:rsid w:val="00E11A35"/>
    <w:rsid w:val="00E1245E"/>
    <w:rsid w:val="00E14F87"/>
    <w:rsid w:val="00E16AB3"/>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3BE6"/>
    <w:rsid w:val="00ED4357"/>
    <w:rsid w:val="00EE70CD"/>
    <w:rsid w:val="00EE7CC2"/>
    <w:rsid w:val="00EF0441"/>
    <w:rsid w:val="00EF1128"/>
    <w:rsid w:val="00EF5383"/>
    <w:rsid w:val="00EF5B26"/>
    <w:rsid w:val="00EF67A7"/>
    <w:rsid w:val="00EF690A"/>
    <w:rsid w:val="00F018BE"/>
    <w:rsid w:val="00F07AE1"/>
    <w:rsid w:val="00F134E1"/>
    <w:rsid w:val="00F15D38"/>
    <w:rsid w:val="00F162AE"/>
    <w:rsid w:val="00F168A2"/>
    <w:rsid w:val="00F208D5"/>
    <w:rsid w:val="00F26499"/>
    <w:rsid w:val="00F26B09"/>
    <w:rsid w:val="00F30C80"/>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007197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revorHD/InsectSeedRemo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30</Pages>
  <Words>7130</Words>
  <Characters>40642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Drees</cp:lastModifiedBy>
  <cp:revision>27</cp:revision>
  <dcterms:created xsi:type="dcterms:W3CDTF">2023-09-24T23:04:00Z</dcterms:created>
  <dcterms:modified xsi:type="dcterms:W3CDTF">2023-11-04T20:37:00Z</dcterms:modified>
</cp:coreProperties>
</file>