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78271980"/>
        <w:docPartObj>
          <w:docPartGallery w:val="Cover Pages"/>
          <w:docPartUnique/>
        </w:docPartObj>
      </w:sdtPr>
      <w:sdtEndPr>
        <w:rPr>
          <w:b/>
          <w:bCs/>
          <w:sz w:val="24"/>
          <w:szCs w:val="24"/>
        </w:rPr>
      </w:sdtEndPr>
      <w:sdtContent>
        <w:p w14:paraId="602AD9BD" w14:textId="4662F040" w:rsidR="004D5E03" w:rsidRDefault="004D5E03">
          <w:r>
            <w:rPr>
              <w:noProof/>
            </w:rPr>
            <mc:AlternateContent>
              <mc:Choice Requires="wpg">
                <w:drawing>
                  <wp:anchor distT="0" distB="0" distL="114300" distR="114300" simplePos="0" relativeHeight="251662336" behindDoc="0" locked="0" layoutInCell="1" allowOverlap="1" wp14:anchorId="66F01F3E" wp14:editId="24EB89D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3E844C"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1370F7" wp14:editId="33E1A39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810FC64" w14:textId="0773389B" w:rsidR="004D5E03" w:rsidRDefault="004D5E03">
                                    <w:pPr>
                                      <w:pStyle w:val="NoSpacing"/>
                                      <w:jc w:val="right"/>
                                      <w:rPr>
                                        <w:color w:val="595959" w:themeColor="text1" w:themeTint="A6"/>
                                        <w:sz w:val="28"/>
                                        <w:szCs w:val="28"/>
                                      </w:rPr>
                                    </w:pPr>
                                    <w:r>
                                      <w:rPr>
                                        <w:color w:val="595959" w:themeColor="text1" w:themeTint="A6"/>
                                        <w:sz w:val="28"/>
                                        <w:szCs w:val="28"/>
                                      </w:rPr>
                                      <w:t>HT Nkuna</w:t>
                                    </w:r>
                                  </w:p>
                                </w:sdtContent>
                              </w:sdt>
                              <w:p w14:paraId="6EAF6683" w14:textId="72C84104" w:rsidR="004D5E03" w:rsidRDefault="004D5E0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214755718@tut4life.ac.za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1370F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810FC64" w14:textId="0773389B" w:rsidR="004D5E03" w:rsidRDefault="004D5E03">
                              <w:pPr>
                                <w:pStyle w:val="NoSpacing"/>
                                <w:jc w:val="right"/>
                                <w:rPr>
                                  <w:color w:val="595959" w:themeColor="text1" w:themeTint="A6"/>
                                  <w:sz w:val="28"/>
                                  <w:szCs w:val="28"/>
                                </w:rPr>
                              </w:pPr>
                              <w:r>
                                <w:rPr>
                                  <w:color w:val="595959" w:themeColor="text1" w:themeTint="A6"/>
                                  <w:sz w:val="28"/>
                                  <w:szCs w:val="28"/>
                                </w:rPr>
                                <w:t>HT Nkuna</w:t>
                              </w:r>
                            </w:p>
                          </w:sdtContent>
                        </w:sdt>
                        <w:p w14:paraId="6EAF6683" w14:textId="72C84104" w:rsidR="004D5E03" w:rsidRDefault="004D5E0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214755718@tut4life.ac.za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F6F94F4" wp14:editId="19198C7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369363" w14:textId="3CC3BE95" w:rsidR="004D5E03" w:rsidRPr="004D5E03" w:rsidRDefault="004D5E03">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D5E03">
                                      <w:rPr>
                                        <w:b/>
                                        <w:bCs/>
                                        <w:caps/>
                                        <w:color w:val="4472C4" w:themeColor="accent1"/>
                                        <w:sz w:val="64"/>
                                        <w:szCs w:val="64"/>
                                      </w:rPr>
                                      <w:t>Advanced Algorithmic Trading System for Cryptocurrency Markets Using LSTM and Technical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C11768" w14:textId="03BCF31A" w:rsidR="004D5E03" w:rsidRDefault="004D5E03">
                                    <w:pPr>
                                      <w:jc w:val="right"/>
                                      <w:rPr>
                                        <w:smallCaps/>
                                        <w:color w:val="404040" w:themeColor="text1" w:themeTint="BF"/>
                                        <w:sz w:val="36"/>
                                        <w:szCs w:val="36"/>
                                      </w:rPr>
                                    </w:pPr>
                                    <w:r>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6F94F4"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D369363" w14:textId="3CC3BE95" w:rsidR="004D5E03" w:rsidRPr="004D5E03" w:rsidRDefault="004D5E03">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D5E03">
                                <w:rPr>
                                  <w:b/>
                                  <w:bCs/>
                                  <w:caps/>
                                  <w:color w:val="4472C4" w:themeColor="accent1"/>
                                  <w:sz w:val="64"/>
                                  <w:szCs w:val="64"/>
                                </w:rPr>
                                <w:t>Advanced Algorithmic Trading System for Cryptocurrency Markets Using LSTM and Technical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C11768" w14:textId="03BCF31A" w:rsidR="004D5E03" w:rsidRDefault="004D5E03">
                              <w:pPr>
                                <w:jc w:val="right"/>
                                <w:rPr>
                                  <w:smallCaps/>
                                  <w:color w:val="404040" w:themeColor="text1" w:themeTint="BF"/>
                                  <w:sz w:val="36"/>
                                  <w:szCs w:val="36"/>
                                </w:rPr>
                              </w:pPr>
                              <w:r>
                                <w:rPr>
                                  <w:color w:val="404040" w:themeColor="text1" w:themeTint="BF"/>
                                  <w:sz w:val="36"/>
                                  <w:szCs w:val="36"/>
                                </w:rPr>
                                <w:t>Report</w:t>
                              </w:r>
                            </w:p>
                          </w:sdtContent>
                        </w:sdt>
                      </w:txbxContent>
                    </v:textbox>
                    <w10:wrap type="square" anchorx="page" anchory="page"/>
                  </v:shape>
                </w:pict>
              </mc:Fallback>
            </mc:AlternateContent>
          </w:r>
        </w:p>
        <w:p w14:paraId="0F9B18C5" w14:textId="5CA7A249" w:rsidR="004D5E03" w:rsidRDefault="004D5E03">
          <w:pPr>
            <w:rPr>
              <w:b/>
              <w:bCs/>
              <w:sz w:val="24"/>
              <w:szCs w:val="24"/>
            </w:rPr>
          </w:pPr>
          <w:r>
            <w:rPr>
              <w:noProof/>
            </w:rPr>
            <mc:AlternateContent>
              <mc:Choice Requires="wps">
                <w:drawing>
                  <wp:anchor distT="0" distB="0" distL="114300" distR="114300" simplePos="0" relativeHeight="251661312" behindDoc="0" locked="0" layoutInCell="1" allowOverlap="1" wp14:anchorId="724E05C3" wp14:editId="33761A09">
                    <wp:simplePos x="0" y="0"/>
                    <wp:positionH relativeFrom="page">
                      <wp:posOffset>413385</wp:posOffset>
                    </wp:positionH>
                    <wp:positionV relativeFrom="page">
                      <wp:posOffset>7027545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0B5D4B" w14:textId="77777777" w:rsidR="004D5E03" w:rsidRDefault="004D5E0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106EA34" w14:textId="4FF5E0CA" w:rsidR="004D5E03" w:rsidRDefault="004D5E03">
                                    <w:pPr>
                                      <w:pStyle w:val="NoSpacing"/>
                                      <w:jc w:val="right"/>
                                      <w:rPr>
                                        <w:color w:val="595959" w:themeColor="text1" w:themeTint="A6"/>
                                        <w:sz w:val="20"/>
                                        <w:szCs w:val="20"/>
                                      </w:rPr>
                                    </w:pPr>
                                    <w:r w:rsidRPr="004D5E03">
                                      <w:rPr>
                                        <w:color w:val="595959" w:themeColor="text1" w:themeTint="A6"/>
                                        <w:sz w:val="20"/>
                                        <w:szCs w:val="20"/>
                                      </w:rPr>
                                      <w:t xml:space="preserve">In this study, we explore the fusion of machine learning and technical analysis in algorithmic trading, with a specific focus on the dynamic cryptocurrency markets. Employing Python for its robustness, we engage with data sourced from the Alpaca API to integrate Long Short-Term Memory (LSTM) networks for predictive market analysis. Our system undergoes rigorous evaluation through extensive </w:t>
                                    </w:r>
                                    <w:proofErr w:type="spellStart"/>
                                    <w:r w:rsidRPr="004D5E03">
                                      <w:rPr>
                                        <w:color w:val="595959" w:themeColor="text1" w:themeTint="A6"/>
                                        <w:sz w:val="20"/>
                                        <w:szCs w:val="20"/>
                                      </w:rPr>
                                      <w:t>backtesting</w:t>
                                    </w:r>
                                    <w:proofErr w:type="spellEnd"/>
                                    <w:r w:rsidRPr="004D5E03">
                                      <w:rPr>
                                        <w:color w:val="595959" w:themeColor="text1" w:themeTint="A6"/>
                                        <w:sz w:val="20"/>
                                        <w:szCs w:val="20"/>
                                      </w:rPr>
                                      <w:t>, assessing its capabilities against traditional trading methods. This paper reveals the significant advantages of merging advanced machine learning techniques with detailed technical analysis. We demonstrate a novel approach for effectively navigating the complexities of cryptocurrency trading, suggesting a promising direction for future trading strategies. Our findings present a compelling case for the utilization of these sophisticated tools in enhancing market predictions and trading efficiency. This exploration not only contributes to the current body of knowledge but also opens avenues for further research, particularly in refining these models for enhanced accuracy and reliability in market forecasting.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24E05C3" id="Text Box 53" o:spid="_x0000_s1028" type="#_x0000_t202" style="position:absolute;margin-left:32.55pt;margin-top:553.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" filled="f" stroked="f" strokeweight=".5pt">
                    <v:textbox style="mso-fit-shape-to-text:t" inset="126pt,0,54pt,0">
                      <w:txbxContent>
                        <w:p w14:paraId="4A0B5D4B" w14:textId="77777777" w:rsidR="004D5E03" w:rsidRDefault="004D5E0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106EA34" w14:textId="4FF5E0CA" w:rsidR="004D5E03" w:rsidRDefault="004D5E03">
                              <w:pPr>
                                <w:pStyle w:val="NoSpacing"/>
                                <w:jc w:val="right"/>
                                <w:rPr>
                                  <w:color w:val="595959" w:themeColor="text1" w:themeTint="A6"/>
                                  <w:sz w:val="20"/>
                                  <w:szCs w:val="20"/>
                                </w:rPr>
                              </w:pPr>
                              <w:r w:rsidRPr="004D5E03">
                                <w:rPr>
                                  <w:color w:val="595959" w:themeColor="text1" w:themeTint="A6"/>
                                  <w:sz w:val="20"/>
                                  <w:szCs w:val="20"/>
                                </w:rPr>
                                <w:t xml:space="preserve">In this study, we explore the fusion of machine learning and technical analysis in algorithmic trading, with a specific focus on the dynamic cryptocurrency markets. Employing Python for its robustness, we engage with data sourced from the Alpaca API to integrate Long Short-Term Memory (LSTM) networks for predictive market analysis. Our system undergoes rigorous evaluation through extensive </w:t>
                              </w:r>
                              <w:proofErr w:type="spellStart"/>
                              <w:r w:rsidRPr="004D5E03">
                                <w:rPr>
                                  <w:color w:val="595959" w:themeColor="text1" w:themeTint="A6"/>
                                  <w:sz w:val="20"/>
                                  <w:szCs w:val="20"/>
                                </w:rPr>
                                <w:t>backtesting</w:t>
                              </w:r>
                              <w:proofErr w:type="spellEnd"/>
                              <w:r w:rsidRPr="004D5E03">
                                <w:rPr>
                                  <w:color w:val="595959" w:themeColor="text1" w:themeTint="A6"/>
                                  <w:sz w:val="20"/>
                                  <w:szCs w:val="20"/>
                                </w:rPr>
                                <w:t>, assessing its capabilities against traditional trading methods. This paper reveals the significant advantages of merging advanced machine learning techniques with detailed technical analysis. We demonstrate a novel approach for effectively navigating the complexities of cryptocurrency trading, suggesting a promising direction for future trading strategies. Our findings present a compelling case for the utilization of these sophisticated tools in enhancing market predictions and trading efficiency. This exploration not only contributes to the current body of knowledge but also opens avenues for further research, particularly in refining these models for enhanced accuracy and reliability in market forecasting.</w:t>
                              </w:r>
                            </w:p>
                          </w:sdtContent>
                        </w:sdt>
                      </w:txbxContent>
                    </v:textbox>
                    <w10:wrap type="square" anchorx="page" anchory="page"/>
                  </v:shape>
                </w:pict>
              </mc:Fallback>
            </mc:AlternateContent>
          </w:r>
          <w:r>
            <w:rPr>
              <w:b/>
              <w:bCs/>
              <w:sz w:val="24"/>
              <w:szCs w:val="24"/>
            </w:rPr>
            <w:br w:type="page"/>
          </w:r>
        </w:p>
      </w:sdtContent>
    </w:sdt>
    <w:p w14:paraId="2423B461" w14:textId="4119A350" w:rsidR="004E1D66" w:rsidRPr="004E1D66" w:rsidRDefault="004E1D66" w:rsidP="004E1D66">
      <w:pPr>
        <w:rPr>
          <w:b/>
          <w:bCs/>
          <w:sz w:val="24"/>
          <w:szCs w:val="24"/>
        </w:rPr>
      </w:pPr>
      <w:r w:rsidRPr="004E1D66">
        <w:rPr>
          <w:b/>
          <w:bCs/>
          <w:sz w:val="24"/>
          <w:szCs w:val="24"/>
        </w:rPr>
        <w:lastRenderedPageBreak/>
        <w:t>1. Introduction:</w:t>
      </w:r>
    </w:p>
    <w:p w14:paraId="0A939DB4" w14:textId="77777777" w:rsidR="005B1D27" w:rsidRPr="005B1D27" w:rsidRDefault="005B1D27" w:rsidP="005B1D27">
      <w:r w:rsidRPr="005B1D27">
        <w:rPr>
          <w:b/>
          <w:bCs/>
        </w:rPr>
        <w:t>Background:</w:t>
      </w:r>
      <w:r w:rsidRPr="005B1D27">
        <w:t xml:space="preserve"> Traditional trading strategies, while effective, often fail to capture the full spectrum of market dynamics, particularly in the cryptocurrency market known for its high volatility.</w:t>
      </w:r>
    </w:p>
    <w:p w14:paraId="6E2B224B" w14:textId="77777777" w:rsidR="005B1D27" w:rsidRDefault="005B1D27" w:rsidP="005B1D27">
      <w:r w:rsidRPr="005B1D27">
        <w:rPr>
          <w:b/>
          <w:bCs/>
        </w:rPr>
        <w:t>Objective:</w:t>
      </w:r>
      <w:r w:rsidRPr="005B1D27">
        <w:t xml:space="preserve"> To develop a Python-based algorithmic trading system that combines machine learning with technical analysis for cryptocurrency trading.</w:t>
      </w:r>
    </w:p>
    <w:p w14:paraId="32176AFE" w14:textId="77777777" w:rsidR="005B1D27" w:rsidRPr="005B1D27" w:rsidRDefault="005B1D27" w:rsidP="005B1D27"/>
    <w:p w14:paraId="7BE1933A" w14:textId="69EAE1C4" w:rsidR="004E1D66" w:rsidRPr="005B1D27" w:rsidRDefault="004E1D66" w:rsidP="004E1D66">
      <w:pPr>
        <w:rPr>
          <w:b/>
          <w:bCs/>
          <w:sz w:val="24"/>
          <w:szCs w:val="24"/>
        </w:rPr>
      </w:pPr>
      <w:r w:rsidRPr="004E1D66">
        <w:rPr>
          <w:b/>
          <w:bCs/>
          <w:sz w:val="24"/>
          <w:szCs w:val="24"/>
        </w:rPr>
        <w:t>2. Methodology:</w:t>
      </w:r>
    </w:p>
    <w:p w14:paraId="17DA16A1" w14:textId="77777777" w:rsidR="004E1D66" w:rsidRDefault="004E1D66" w:rsidP="004E1D66">
      <w:r w:rsidRPr="004E1D66">
        <w:rPr>
          <w:b/>
          <w:bCs/>
        </w:rPr>
        <w:t>Data Acquisition:</w:t>
      </w:r>
      <w:r>
        <w:t xml:space="preserve"> Utilizing the Alpaca API, real-time cryptocurrency market data, including Bitcoin and Ethereum, was acquired. This data includes minute-level details like open, high, low, close prices, volume, and more.</w:t>
      </w:r>
    </w:p>
    <w:p w14:paraId="24A2CA06" w14:textId="77777777" w:rsidR="004E1D66" w:rsidRDefault="004E1D66" w:rsidP="004E1D66">
      <w:r w:rsidRPr="004E1D66">
        <w:rPr>
          <w:b/>
          <w:bCs/>
        </w:rPr>
        <w:t>Data Preprocessing:</w:t>
      </w:r>
      <w:r>
        <w:t xml:space="preserve"> Cleaning, normalization, and scaling were performed to make the data suitable for analysis. This involved dealing with missing values and standardizing the scale of different financial metrics.</w:t>
      </w:r>
    </w:p>
    <w:p w14:paraId="142D101D" w14:textId="77777777" w:rsidR="004E1D66" w:rsidRDefault="004E1D66" w:rsidP="004E1D66">
      <w:r w:rsidRPr="004E1D66">
        <w:rPr>
          <w:b/>
          <w:bCs/>
        </w:rPr>
        <w:t>Technical Analysis:</w:t>
      </w:r>
      <w:r>
        <w:t xml:space="preserve"> Technical indicators like MACD, RSI, and others were computed to </w:t>
      </w:r>
      <w:proofErr w:type="spellStart"/>
      <w:r>
        <w:t>analyze</w:t>
      </w:r>
      <w:proofErr w:type="spellEnd"/>
      <w:r>
        <w:t xml:space="preserve"> market trends and momentum. These indicators were crucial in generating features for the machine learning model.</w:t>
      </w:r>
    </w:p>
    <w:p w14:paraId="1FCFEA66" w14:textId="77777777" w:rsidR="004E1D66" w:rsidRDefault="004E1D66" w:rsidP="004E1D66">
      <w:r w:rsidRPr="004E1D66">
        <w:rPr>
          <w:b/>
          <w:bCs/>
        </w:rPr>
        <w:t>Machine Learning Model:</w:t>
      </w:r>
      <w:r>
        <w:t xml:space="preserve"> An LSTM network was developed and trained on the processed dataset. The LSTM's architecture was designed to capture long-term dependencies in time-series data, making it suitable for predicting price movements in the cryptocurrency market.</w:t>
      </w:r>
    </w:p>
    <w:p w14:paraId="066017EF" w14:textId="77777777" w:rsidR="004E1D66" w:rsidRDefault="004E1D66" w:rsidP="004E1D66">
      <w:r w:rsidRPr="004E1D66">
        <w:rPr>
          <w:b/>
          <w:bCs/>
        </w:rPr>
        <w:t>Sentiment Analysis:</w:t>
      </w:r>
      <w:r>
        <w:t xml:space="preserve"> News headlines were processed to extract sentiment scores. Anomaly detection using the Isolation Forest algorithm identified significant deviations in sentiment, potentially indicating market-moving events.</w:t>
      </w:r>
    </w:p>
    <w:p w14:paraId="428E58A1" w14:textId="77777777" w:rsidR="005B1D27" w:rsidRDefault="005B1D27" w:rsidP="004E1D66"/>
    <w:p w14:paraId="4CD40697" w14:textId="3B220E81" w:rsidR="004E1D66" w:rsidRPr="005B1D27" w:rsidRDefault="004E1D66" w:rsidP="004E1D66">
      <w:pPr>
        <w:rPr>
          <w:b/>
          <w:bCs/>
          <w:sz w:val="24"/>
          <w:szCs w:val="24"/>
        </w:rPr>
      </w:pPr>
      <w:r w:rsidRPr="004E1D66">
        <w:rPr>
          <w:b/>
          <w:bCs/>
          <w:sz w:val="24"/>
          <w:szCs w:val="24"/>
        </w:rPr>
        <w:t>3. Results:</w:t>
      </w:r>
    </w:p>
    <w:p w14:paraId="7D0DA8FE" w14:textId="77777777" w:rsidR="004E1D66" w:rsidRDefault="004E1D66" w:rsidP="004E1D66">
      <w:r w:rsidRPr="004E1D66">
        <w:rPr>
          <w:b/>
          <w:bCs/>
        </w:rPr>
        <w:t>Model Performance:</w:t>
      </w:r>
      <w:r>
        <w:t xml:space="preserve"> The LSTM model showed a strong capability in tracking and predicting market trends in cryptocurrencies. The predictions were closely aligned with the actual historical prices in both the training and testing phases.</w:t>
      </w:r>
    </w:p>
    <w:p w14:paraId="101905D2" w14:textId="77777777" w:rsidR="004E1D66" w:rsidRDefault="004E1D66" w:rsidP="004E1D66">
      <w:proofErr w:type="spellStart"/>
      <w:r w:rsidRPr="004E1D66">
        <w:rPr>
          <w:b/>
          <w:bCs/>
        </w:rPr>
        <w:t>Backtesting</w:t>
      </w:r>
      <w:proofErr w:type="spellEnd"/>
      <w:r w:rsidRPr="004E1D66">
        <w:rPr>
          <w:b/>
          <w:bCs/>
        </w:rPr>
        <w:t>:</w:t>
      </w:r>
      <w:r>
        <w:t xml:space="preserve"> The trading strategy, based on the model's predictions and technical indicators, was </w:t>
      </w:r>
      <w:proofErr w:type="spellStart"/>
      <w:r>
        <w:t>backtested</w:t>
      </w:r>
      <w:proofErr w:type="spellEnd"/>
      <w:r>
        <w:t xml:space="preserve"> on historical data. The strategy primarily involved moving averages as a key decision metric. The </w:t>
      </w:r>
      <w:proofErr w:type="spellStart"/>
      <w:r>
        <w:t>backtesting</w:t>
      </w:r>
      <w:proofErr w:type="spellEnd"/>
      <w:r>
        <w:t xml:space="preserve"> process involved simulating trades based on the model's predictions and calculating the returns over time.</w:t>
      </w:r>
    </w:p>
    <w:p w14:paraId="2B011259" w14:textId="77777777" w:rsidR="004E1D66" w:rsidRDefault="004E1D66" w:rsidP="004E1D66">
      <w:r w:rsidRPr="004E1D66">
        <w:rPr>
          <w:b/>
          <w:bCs/>
        </w:rPr>
        <w:t>Portfolio Performance:</w:t>
      </w:r>
      <w:r>
        <w:t xml:space="preserve"> The final portfolio value at the end of the </w:t>
      </w:r>
      <w:proofErr w:type="spellStart"/>
      <w:r>
        <w:t>backtesting</w:t>
      </w:r>
      <w:proofErr w:type="spellEnd"/>
      <w:r>
        <w:t xml:space="preserve"> period was $10,011.05, translating to a total return of 0.11%. This indicated that the strategy was profitable, albeit modestly. The performance metrics suggest room for improvement and optimization.</w:t>
      </w:r>
    </w:p>
    <w:p w14:paraId="006844BF" w14:textId="77777777" w:rsidR="005B1D27" w:rsidRDefault="005B1D27" w:rsidP="004E1D66"/>
    <w:p w14:paraId="4DAAD746" w14:textId="07CF93A1" w:rsidR="004E1D66" w:rsidRPr="005B1D27" w:rsidRDefault="004E1D66" w:rsidP="004E1D66">
      <w:pPr>
        <w:rPr>
          <w:b/>
          <w:bCs/>
          <w:sz w:val="24"/>
          <w:szCs w:val="24"/>
        </w:rPr>
      </w:pPr>
      <w:r w:rsidRPr="004E1D66">
        <w:rPr>
          <w:b/>
          <w:bCs/>
          <w:sz w:val="24"/>
          <w:szCs w:val="24"/>
        </w:rPr>
        <w:t>4. Discussion and Analysis:</w:t>
      </w:r>
    </w:p>
    <w:p w14:paraId="2E1185D4" w14:textId="77777777" w:rsidR="004E1D66" w:rsidRDefault="004E1D66" w:rsidP="004E1D66">
      <w:r w:rsidRPr="004E1D66">
        <w:rPr>
          <w:b/>
          <w:bCs/>
        </w:rPr>
        <w:t>Efficiency of LSTM:</w:t>
      </w:r>
      <w:r>
        <w:t xml:space="preserve"> The LSTM model proved efficient in understanding and predicting complex market patterns in cryptocurrencies.</w:t>
      </w:r>
    </w:p>
    <w:p w14:paraId="7147D0FB" w14:textId="77777777" w:rsidR="004E1D66" w:rsidRDefault="004E1D66" w:rsidP="004E1D66">
      <w:r w:rsidRPr="004E1D66">
        <w:rPr>
          <w:b/>
          <w:bCs/>
        </w:rPr>
        <w:lastRenderedPageBreak/>
        <w:t>Strategy Evaluation:</w:t>
      </w:r>
      <w:r>
        <w:t xml:space="preserve"> While the strategy yielded profits, its modest returns suggest that further optimization or the incorporation of additional indicators could enhance performance.</w:t>
      </w:r>
    </w:p>
    <w:p w14:paraId="6B292B83" w14:textId="77777777" w:rsidR="004E1D66" w:rsidRDefault="004E1D66" w:rsidP="004E1D66">
      <w:r>
        <w:t>Limitations and Challenges: The study highlights the challenges in predicting highly volatile markets like cryptocurrencies and the need for continuous model tuning and strategy refinement.</w:t>
      </w:r>
    </w:p>
    <w:p w14:paraId="25772406" w14:textId="77777777" w:rsidR="004E1D66" w:rsidRPr="004E1D66" w:rsidRDefault="004E1D66" w:rsidP="004E1D66">
      <w:pPr>
        <w:rPr>
          <w:b/>
          <w:bCs/>
          <w:sz w:val="24"/>
          <w:szCs w:val="24"/>
        </w:rPr>
      </w:pPr>
      <w:r w:rsidRPr="004E1D66">
        <w:rPr>
          <w:b/>
          <w:bCs/>
          <w:sz w:val="24"/>
          <w:szCs w:val="24"/>
        </w:rPr>
        <w:t>5. Conclusion:</w:t>
      </w:r>
    </w:p>
    <w:p w14:paraId="66ADAF27" w14:textId="77777777" w:rsidR="004E1D66" w:rsidRDefault="004E1D66" w:rsidP="004E1D66">
      <w:r>
        <w:t>The project demonstrates the effectiveness of integrating machine learning (LSTM) and technical analysis in developing an advanced algorithmic trading system for cryptocurrencies. While the system shows promise, future work will focus on enhancing its predictive accuracy and overall profitability.</w:t>
      </w:r>
    </w:p>
    <w:p w14:paraId="3025551E" w14:textId="77777777" w:rsidR="004E1D66" w:rsidRDefault="004E1D66" w:rsidP="004E1D66"/>
    <w:p w14:paraId="4AAB23F0" w14:textId="47705A6E" w:rsidR="004E1D66" w:rsidRPr="005B1D27" w:rsidRDefault="004E1D66" w:rsidP="004E1D66">
      <w:pPr>
        <w:rPr>
          <w:b/>
          <w:bCs/>
          <w:sz w:val="24"/>
          <w:szCs w:val="24"/>
        </w:rPr>
      </w:pPr>
      <w:r w:rsidRPr="004E1D66">
        <w:rPr>
          <w:b/>
          <w:bCs/>
          <w:sz w:val="24"/>
          <w:szCs w:val="24"/>
        </w:rPr>
        <w:t>6. Future Work:</w:t>
      </w:r>
    </w:p>
    <w:p w14:paraId="228E803C" w14:textId="7F0E9B6A" w:rsidR="004E1D66" w:rsidRDefault="004E1D66" w:rsidP="004E1D66">
      <w:r w:rsidRPr="004E1D66">
        <w:rPr>
          <w:b/>
          <w:bCs/>
        </w:rPr>
        <w:t>Data Integration:</w:t>
      </w:r>
      <w:r>
        <w:t xml:space="preserve"> Exploring additional data sources</w:t>
      </w:r>
      <w:r w:rsidR="00856AAE">
        <w:t>,</w:t>
      </w:r>
      <w:r>
        <w:t xml:space="preserve"> could enhance the model's accuracy.</w:t>
      </w:r>
    </w:p>
    <w:p w14:paraId="4FDA53AA" w14:textId="77777777" w:rsidR="004E1D66" w:rsidRDefault="004E1D66" w:rsidP="004E1D66">
      <w:r w:rsidRPr="004E1D66">
        <w:rPr>
          <w:b/>
          <w:bCs/>
        </w:rPr>
        <w:t>Model Exploration:</w:t>
      </w:r>
      <w:r>
        <w:t xml:space="preserve"> Investigating other machine learning algorithms and refining the LSTM network may uncover opportunities for improved performance.</w:t>
      </w:r>
    </w:p>
    <w:p w14:paraId="2A45AA02" w14:textId="77777777" w:rsidR="005B1D27" w:rsidRDefault="005B1D27" w:rsidP="004E1D66">
      <w:pPr>
        <w:rPr>
          <w:b/>
          <w:bCs/>
          <w:sz w:val="24"/>
          <w:szCs w:val="24"/>
        </w:rPr>
      </w:pPr>
    </w:p>
    <w:p w14:paraId="56D8FED2" w14:textId="77777777" w:rsidR="005B1D27" w:rsidRDefault="005B1D27" w:rsidP="004E1D66">
      <w:pPr>
        <w:rPr>
          <w:b/>
          <w:bCs/>
          <w:sz w:val="24"/>
          <w:szCs w:val="24"/>
        </w:rPr>
      </w:pPr>
    </w:p>
    <w:p w14:paraId="7F4D99D0" w14:textId="77777777" w:rsidR="00B12F5D" w:rsidRDefault="00B12F5D" w:rsidP="004E1D66">
      <w:pPr>
        <w:rPr>
          <w:b/>
          <w:bCs/>
          <w:sz w:val="24"/>
          <w:szCs w:val="24"/>
        </w:rPr>
      </w:pPr>
    </w:p>
    <w:p w14:paraId="6F14FE87" w14:textId="77777777" w:rsidR="00B12F5D" w:rsidRDefault="00B12F5D" w:rsidP="004E1D66">
      <w:pPr>
        <w:rPr>
          <w:b/>
          <w:bCs/>
          <w:sz w:val="24"/>
          <w:szCs w:val="24"/>
        </w:rPr>
      </w:pPr>
    </w:p>
    <w:p w14:paraId="1DDDC05C" w14:textId="77777777" w:rsidR="00B12F5D" w:rsidRDefault="00B12F5D" w:rsidP="004E1D66">
      <w:pPr>
        <w:rPr>
          <w:b/>
          <w:bCs/>
          <w:sz w:val="24"/>
          <w:szCs w:val="24"/>
        </w:rPr>
      </w:pPr>
    </w:p>
    <w:p w14:paraId="4B6E3C99" w14:textId="77777777" w:rsidR="00B12F5D" w:rsidRDefault="00B12F5D" w:rsidP="004E1D66">
      <w:pPr>
        <w:rPr>
          <w:b/>
          <w:bCs/>
          <w:sz w:val="24"/>
          <w:szCs w:val="24"/>
        </w:rPr>
      </w:pPr>
    </w:p>
    <w:p w14:paraId="27234089" w14:textId="77777777" w:rsidR="00B12F5D" w:rsidRDefault="00B12F5D" w:rsidP="004E1D66">
      <w:pPr>
        <w:rPr>
          <w:b/>
          <w:bCs/>
          <w:sz w:val="24"/>
          <w:szCs w:val="24"/>
        </w:rPr>
      </w:pPr>
    </w:p>
    <w:p w14:paraId="6AD15844" w14:textId="77777777" w:rsidR="00B12F5D" w:rsidRDefault="00B12F5D" w:rsidP="004E1D66">
      <w:pPr>
        <w:rPr>
          <w:b/>
          <w:bCs/>
          <w:sz w:val="24"/>
          <w:szCs w:val="24"/>
        </w:rPr>
      </w:pPr>
    </w:p>
    <w:p w14:paraId="749FA5A7" w14:textId="77777777" w:rsidR="00B12F5D" w:rsidRDefault="00B12F5D" w:rsidP="004E1D66">
      <w:pPr>
        <w:rPr>
          <w:b/>
          <w:bCs/>
          <w:sz w:val="24"/>
          <w:szCs w:val="24"/>
        </w:rPr>
      </w:pPr>
    </w:p>
    <w:p w14:paraId="25DDF9D4" w14:textId="77777777" w:rsidR="00B12F5D" w:rsidRDefault="00B12F5D" w:rsidP="004E1D66">
      <w:pPr>
        <w:rPr>
          <w:b/>
          <w:bCs/>
          <w:sz w:val="24"/>
          <w:szCs w:val="24"/>
        </w:rPr>
      </w:pPr>
    </w:p>
    <w:p w14:paraId="7C50B199" w14:textId="77777777" w:rsidR="00B12F5D" w:rsidRDefault="00B12F5D" w:rsidP="004E1D66">
      <w:pPr>
        <w:rPr>
          <w:b/>
          <w:bCs/>
          <w:sz w:val="24"/>
          <w:szCs w:val="24"/>
        </w:rPr>
      </w:pPr>
    </w:p>
    <w:p w14:paraId="0A11DB53" w14:textId="77777777" w:rsidR="00B12F5D" w:rsidRDefault="00B12F5D" w:rsidP="004E1D66">
      <w:pPr>
        <w:rPr>
          <w:b/>
          <w:bCs/>
          <w:sz w:val="24"/>
          <w:szCs w:val="24"/>
        </w:rPr>
      </w:pPr>
    </w:p>
    <w:p w14:paraId="29664516" w14:textId="77777777" w:rsidR="00B12F5D" w:rsidRDefault="00B12F5D" w:rsidP="004E1D66">
      <w:pPr>
        <w:rPr>
          <w:b/>
          <w:bCs/>
          <w:sz w:val="24"/>
          <w:szCs w:val="24"/>
        </w:rPr>
      </w:pPr>
    </w:p>
    <w:p w14:paraId="4F52E2C1" w14:textId="77777777" w:rsidR="00B12F5D" w:rsidRDefault="00B12F5D" w:rsidP="004E1D66">
      <w:pPr>
        <w:rPr>
          <w:b/>
          <w:bCs/>
          <w:sz w:val="24"/>
          <w:szCs w:val="24"/>
        </w:rPr>
      </w:pPr>
    </w:p>
    <w:p w14:paraId="43588783" w14:textId="77777777" w:rsidR="00B12F5D" w:rsidRDefault="00B12F5D" w:rsidP="004E1D66">
      <w:pPr>
        <w:rPr>
          <w:b/>
          <w:bCs/>
          <w:sz w:val="24"/>
          <w:szCs w:val="24"/>
        </w:rPr>
      </w:pPr>
    </w:p>
    <w:p w14:paraId="3C47E7EB" w14:textId="77777777" w:rsidR="00B12F5D" w:rsidRDefault="00B12F5D" w:rsidP="004E1D66">
      <w:pPr>
        <w:rPr>
          <w:b/>
          <w:bCs/>
          <w:sz w:val="24"/>
          <w:szCs w:val="24"/>
        </w:rPr>
      </w:pPr>
    </w:p>
    <w:p w14:paraId="622D087C" w14:textId="77777777" w:rsidR="00B12F5D" w:rsidRDefault="00B12F5D" w:rsidP="004E1D66">
      <w:pPr>
        <w:rPr>
          <w:b/>
          <w:bCs/>
          <w:sz w:val="24"/>
          <w:szCs w:val="24"/>
        </w:rPr>
      </w:pPr>
    </w:p>
    <w:p w14:paraId="77FFC6A5" w14:textId="4D97E27F" w:rsidR="004E1D66" w:rsidRPr="005B1D27" w:rsidRDefault="004E1D66" w:rsidP="004E1D66">
      <w:pPr>
        <w:rPr>
          <w:b/>
          <w:bCs/>
          <w:sz w:val="24"/>
          <w:szCs w:val="24"/>
        </w:rPr>
      </w:pPr>
      <w:r w:rsidRPr="004E1D66">
        <w:rPr>
          <w:b/>
          <w:bCs/>
          <w:sz w:val="24"/>
          <w:szCs w:val="24"/>
        </w:rPr>
        <w:t>7. Appendices:</w:t>
      </w:r>
    </w:p>
    <w:p w14:paraId="5B300D21" w14:textId="6E395CBA" w:rsidR="00A212C5" w:rsidRDefault="004E1D66" w:rsidP="004E1D66">
      <w:r w:rsidRPr="004E1D66">
        <w:rPr>
          <w:b/>
          <w:bCs/>
        </w:rPr>
        <w:lastRenderedPageBreak/>
        <w:t>Code Snippets:</w:t>
      </w:r>
      <w:r>
        <w:t xml:space="preserve"> Detailed Python code for model implementation and </w:t>
      </w:r>
      <w:proofErr w:type="spellStart"/>
      <w:r>
        <w:t>backtesting</w:t>
      </w:r>
      <w:proofErr w:type="spellEnd"/>
      <w:r w:rsidR="005B1D27">
        <w:t>:</w:t>
      </w:r>
      <w:r w:rsidR="00A212C5" w:rsidRPr="00A212C5">
        <w:drawing>
          <wp:inline distT="0" distB="0" distL="0" distR="0" wp14:anchorId="574AA4DA" wp14:editId="772E13AC">
            <wp:extent cx="6357152" cy="8315325"/>
            <wp:effectExtent l="0" t="0" r="5715" b="0"/>
            <wp:docPr id="903941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1779" name="Picture 1" descr="A screenshot of a computer program&#10;&#10;Description automatically generated"/>
                    <pic:cNvPicPr/>
                  </pic:nvPicPr>
                  <pic:blipFill>
                    <a:blip r:embed="rId8"/>
                    <a:stretch>
                      <a:fillRect/>
                    </a:stretch>
                  </pic:blipFill>
                  <pic:spPr>
                    <a:xfrm>
                      <a:off x="0" y="0"/>
                      <a:ext cx="6366810" cy="8327958"/>
                    </a:xfrm>
                    <a:prstGeom prst="rect">
                      <a:avLst/>
                    </a:prstGeom>
                  </pic:spPr>
                </pic:pic>
              </a:graphicData>
            </a:graphic>
          </wp:inline>
        </w:drawing>
      </w:r>
    </w:p>
    <w:p w14:paraId="613CBAD5" w14:textId="04460C4E" w:rsidR="00A212C5" w:rsidRDefault="00A212C5" w:rsidP="004E1D66">
      <w:r w:rsidRPr="00A212C5">
        <w:lastRenderedPageBreak/>
        <w:drawing>
          <wp:inline distT="0" distB="0" distL="0" distR="0" wp14:anchorId="0E52CA74" wp14:editId="192D8DDF">
            <wp:extent cx="5575300" cy="8863330"/>
            <wp:effectExtent l="0" t="0" r="6350" b="0"/>
            <wp:docPr id="340712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12182" name="Picture 1" descr="A screenshot of a computer program&#10;&#10;Description automatically generated"/>
                    <pic:cNvPicPr/>
                  </pic:nvPicPr>
                  <pic:blipFill>
                    <a:blip r:embed="rId9"/>
                    <a:stretch>
                      <a:fillRect/>
                    </a:stretch>
                  </pic:blipFill>
                  <pic:spPr>
                    <a:xfrm>
                      <a:off x="0" y="0"/>
                      <a:ext cx="5575300" cy="8863330"/>
                    </a:xfrm>
                    <a:prstGeom prst="rect">
                      <a:avLst/>
                    </a:prstGeom>
                  </pic:spPr>
                </pic:pic>
              </a:graphicData>
            </a:graphic>
          </wp:inline>
        </w:drawing>
      </w:r>
    </w:p>
    <w:p w14:paraId="7C21393F" w14:textId="514E72D1" w:rsidR="00A212C5" w:rsidRDefault="00A212C5" w:rsidP="004E1D66">
      <w:r w:rsidRPr="00A212C5">
        <w:lastRenderedPageBreak/>
        <w:drawing>
          <wp:inline distT="0" distB="0" distL="0" distR="0" wp14:anchorId="4997A7D2" wp14:editId="5A0E12B5">
            <wp:extent cx="5534025" cy="8863330"/>
            <wp:effectExtent l="0" t="0" r="9525" b="0"/>
            <wp:docPr id="5393091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09120" name="Picture 1" descr="A screenshot of a computer program&#10;&#10;Description automatically generated"/>
                    <pic:cNvPicPr/>
                  </pic:nvPicPr>
                  <pic:blipFill>
                    <a:blip r:embed="rId10"/>
                    <a:stretch>
                      <a:fillRect/>
                    </a:stretch>
                  </pic:blipFill>
                  <pic:spPr>
                    <a:xfrm>
                      <a:off x="0" y="0"/>
                      <a:ext cx="5534025" cy="8863330"/>
                    </a:xfrm>
                    <a:prstGeom prst="rect">
                      <a:avLst/>
                    </a:prstGeom>
                  </pic:spPr>
                </pic:pic>
              </a:graphicData>
            </a:graphic>
          </wp:inline>
        </w:drawing>
      </w:r>
    </w:p>
    <w:p w14:paraId="082A87EA" w14:textId="0B9C9381" w:rsidR="00A212C5" w:rsidRDefault="00A212C5" w:rsidP="004E1D66">
      <w:r w:rsidRPr="00A212C5">
        <w:lastRenderedPageBreak/>
        <w:drawing>
          <wp:inline distT="0" distB="0" distL="0" distR="0" wp14:anchorId="10D37077" wp14:editId="1A8E4C57">
            <wp:extent cx="5529580" cy="8863330"/>
            <wp:effectExtent l="0" t="0" r="0" b="0"/>
            <wp:docPr id="1229978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8203" name="Picture 1" descr="A screenshot of a computer&#10;&#10;Description automatically generated"/>
                    <pic:cNvPicPr/>
                  </pic:nvPicPr>
                  <pic:blipFill>
                    <a:blip r:embed="rId11"/>
                    <a:stretch>
                      <a:fillRect/>
                    </a:stretch>
                  </pic:blipFill>
                  <pic:spPr>
                    <a:xfrm>
                      <a:off x="0" y="0"/>
                      <a:ext cx="5529580" cy="8863330"/>
                    </a:xfrm>
                    <a:prstGeom prst="rect">
                      <a:avLst/>
                    </a:prstGeom>
                  </pic:spPr>
                </pic:pic>
              </a:graphicData>
            </a:graphic>
          </wp:inline>
        </w:drawing>
      </w:r>
    </w:p>
    <w:p w14:paraId="42B7DC32" w14:textId="29A73A64" w:rsidR="00A212C5" w:rsidRDefault="00A212C5" w:rsidP="004E1D66">
      <w:r w:rsidRPr="00A212C5">
        <w:lastRenderedPageBreak/>
        <w:drawing>
          <wp:inline distT="0" distB="0" distL="0" distR="0" wp14:anchorId="3D007AC4" wp14:editId="56728259">
            <wp:extent cx="5593715" cy="8863330"/>
            <wp:effectExtent l="0" t="0" r="6985" b="0"/>
            <wp:docPr id="250009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9660" name="Picture 1" descr="A screenshot of a computer program&#10;&#10;Description automatically generated"/>
                    <pic:cNvPicPr/>
                  </pic:nvPicPr>
                  <pic:blipFill>
                    <a:blip r:embed="rId12"/>
                    <a:stretch>
                      <a:fillRect/>
                    </a:stretch>
                  </pic:blipFill>
                  <pic:spPr>
                    <a:xfrm>
                      <a:off x="0" y="0"/>
                      <a:ext cx="5593715" cy="8863330"/>
                    </a:xfrm>
                    <a:prstGeom prst="rect">
                      <a:avLst/>
                    </a:prstGeom>
                  </pic:spPr>
                </pic:pic>
              </a:graphicData>
            </a:graphic>
          </wp:inline>
        </w:drawing>
      </w:r>
    </w:p>
    <w:p w14:paraId="37C7BFE1" w14:textId="5E1ECFD4" w:rsidR="00A212C5" w:rsidRDefault="00A212C5" w:rsidP="004E1D66">
      <w:r w:rsidRPr="00A212C5">
        <w:lastRenderedPageBreak/>
        <w:drawing>
          <wp:inline distT="0" distB="0" distL="0" distR="0" wp14:anchorId="5F17D1B4" wp14:editId="2FD4D07E">
            <wp:extent cx="5577840" cy="8863330"/>
            <wp:effectExtent l="0" t="0" r="3810" b="0"/>
            <wp:docPr id="1721227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7308" name="Picture 1" descr="A screenshot of a computer&#10;&#10;Description automatically generated"/>
                    <pic:cNvPicPr/>
                  </pic:nvPicPr>
                  <pic:blipFill>
                    <a:blip r:embed="rId13"/>
                    <a:stretch>
                      <a:fillRect/>
                    </a:stretch>
                  </pic:blipFill>
                  <pic:spPr>
                    <a:xfrm>
                      <a:off x="0" y="0"/>
                      <a:ext cx="5577840" cy="8863330"/>
                    </a:xfrm>
                    <a:prstGeom prst="rect">
                      <a:avLst/>
                    </a:prstGeom>
                  </pic:spPr>
                </pic:pic>
              </a:graphicData>
            </a:graphic>
          </wp:inline>
        </w:drawing>
      </w:r>
    </w:p>
    <w:p w14:paraId="027FCC7A" w14:textId="6294FA80" w:rsidR="00A212C5" w:rsidRDefault="00A212C5" w:rsidP="004E1D66">
      <w:r w:rsidRPr="00A212C5">
        <w:lastRenderedPageBreak/>
        <w:drawing>
          <wp:inline distT="0" distB="0" distL="0" distR="0" wp14:anchorId="085AE249" wp14:editId="55EEACDC">
            <wp:extent cx="5731510" cy="6395720"/>
            <wp:effectExtent l="0" t="0" r="2540" b="5080"/>
            <wp:docPr id="13987724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72490" name="Picture 1" descr="A screenshot of a computer screen&#10;&#10;Description automatically generated"/>
                    <pic:cNvPicPr/>
                  </pic:nvPicPr>
                  <pic:blipFill>
                    <a:blip r:embed="rId14"/>
                    <a:stretch>
                      <a:fillRect/>
                    </a:stretch>
                  </pic:blipFill>
                  <pic:spPr>
                    <a:xfrm>
                      <a:off x="0" y="0"/>
                      <a:ext cx="5731510" cy="6395720"/>
                    </a:xfrm>
                    <a:prstGeom prst="rect">
                      <a:avLst/>
                    </a:prstGeom>
                  </pic:spPr>
                </pic:pic>
              </a:graphicData>
            </a:graphic>
          </wp:inline>
        </w:drawing>
      </w:r>
    </w:p>
    <w:p w14:paraId="4D0197CD" w14:textId="02A0CCE6" w:rsidR="00A212C5" w:rsidRDefault="00A212C5" w:rsidP="004E1D66">
      <w:r w:rsidRPr="00A212C5">
        <w:lastRenderedPageBreak/>
        <w:drawing>
          <wp:inline distT="0" distB="0" distL="0" distR="0" wp14:anchorId="6DE136C5" wp14:editId="73FF0BA4">
            <wp:extent cx="5427345" cy="8863330"/>
            <wp:effectExtent l="0" t="0" r="1905" b="0"/>
            <wp:docPr id="843656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56327" name="Picture 1" descr="A screenshot of a computer&#10;&#10;Description automatically generated"/>
                    <pic:cNvPicPr/>
                  </pic:nvPicPr>
                  <pic:blipFill>
                    <a:blip r:embed="rId15"/>
                    <a:stretch>
                      <a:fillRect/>
                    </a:stretch>
                  </pic:blipFill>
                  <pic:spPr>
                    <a:xfrm>
                      <a:off x="0" y="0"/>
                      <a:ext cx="5427345" cy="8863330"/>
                    </a:xfrm>
                    <a:prstGeom prst="rect">
                      <a:avLst/>
                    </a:prstGeom>
                  </pic:spPr>
                </pic:pic>
              </a:graphicData>
            </a:graphic>
          </wp:inline>
        </w:drawing>
      </w:r>
    </w:p>
    <w:p w14:paraId="41C86733" w14:textId="74D72BC7" w:rsidR="00A212C5" w:rsidRDefault="00A212C5" w:rsidP="004E1D66">
      <w:r w:rsidRPr="00A212C5">
        <w:lastRenderedPageBreak/>
        <w:drawing>
          <wp:inline distT="0" distB="0" distL="0" distR="0" wp14:anchorId="64E6F303" wp14:editId="0B05B400">
            <wp:extent cx="5555615" cy="8863330"/>
            <wp:effectExtent l="0" t="0" r="6985" b="0"/>
            <wp:docPr id="205557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8289" name="Picture 1" descr="A screenshot of a computer&#10;&#10;Description automatically generated"/>
                    <pic:cNvPicPr/>
                  </pic:nvPicPr>
                  <pic:blipFill>
                    <a:blip r:embed="rId16"/>
                    <a:stretch>
                      <a:fillRect/>
                    </a:stretch>
                  </pic:blipFill>
                  <pic:spPr>
                    <a:xfrm>
                      <a:off x="0" y="0"/>
                      <a:ext cx="5555615" cy="8863330"/>
                    </a:xfrm>
                    <a:prstGeom prst="rect">
                      <a:avLst/>
                    </a:prstGeom>
                  </pic:spPr>
                </pic:pic>
              </a:graphicData>
            </a:graphic>
          </wp:inline>
        </w:drawing>
      </w:r>
    </w:p>
    <w:p w14:paraId="70A18170" w14:textId="4BFF76BF" w:rsidR="00A212C5" w:rsidRDefault="00A212C5" w:rsidP="004E1D66"/>
    <w:p w14:paraId="197BD0BD" w14:textId="5DAFF757" w:rsidR="004E1D66" w:rsidRPr="004E1D66" w:rsidRDefault="004E1D66" w:rsidP="004E1D66">
      <w:pPr>
        <w:rPr>
          <w:b/>
          <w:bCs/>
          <w:sz w:val="24"/>
          <w:szCs w:val="24"/>
        </w:rPr>
      </w:pPr>
      <w:r w:rsidRPr="004E1D66">
        <w:rPr>
          <w:b/>
          <w:bCs/>
          <w:sz w:val="24"/>
          <w:szCs w:val="24"/>
        </w:rPr>
        <w:t>8. References:</w:t>
      </w:r>
    </w:p>
    <w:p w14:paraId="0800B90D" w14:textId="77777777" w:rsidR="004D5E03" w:rsidRDefault="004D5E03" w:rsidP="004D5E03">
      <w:r>
        <w:t xml:space="preserve">Y. Bengio, P. Simard, and P. </w:t>
      </w:r>
      <w:proofErr w:type="spellStart"/>
      <w:r>
        <w:t>Frasconi</w:t>
      </w:r>
      <w:proofErr w:type="spellEnd"/>
      <w:r>
        <w:t>, “Learning long-term dependencies with gradient descent is difficult,” IEEE Transactions on Neural Networks, vol. 5, no. 2, pp. 157–166, 1994.</w:t>
      </w:r>
    </w:p>
    <w:p w14:paraId="1EC7DBBA" w14:textId="77777777" w:rsidR="004D5E03" w:rsidRDefault="004D5E03" w:rsidP="004D5E03">
      <w:r>
        <w:t>J. Murphy, “Technical Analysis of the Financial Markets,” New York Institute of Finance, 1999.</w:t>
      </w:r>
    </w:p>
    <w:p w14:paraId="7445244B" w14:textId="77777777" w:rsidR="004D5E03" w:rsidRDefault="004D5E03" w:rsidP="004D5E03">
      <w:r>
        <w:t>E. P. Chan, “Algorithmic Trading: Winning Strategies and Their Rationale,” Wiley Trading, 2013.</w:t>
      </w:r>
    </w:p>
    <w:p w14:paraId="1B8E3427" w14:textId="77777777" w:rsidR="004D5E03" w:rsidRDefault="004D5E03" w:rsidP="004D5E03">
      <w:r>
        <w:t>Alpaca API Documentation.</w:t>
      </w:r>
    </w:p>
    <w:p w14:paraId="5F646CBF" w14:textId="39738D04" w:rsidR="008D21AA" w:rsidRDefault="004D5E03" w:rsidP="004D5E03">
      <w:proofErr w:type="spellStart"/>
      <w:r>
        <w:t>pandas_ta</w:t>
      </w:r>
      <w:proofErr w:type="spellEnd"/>
      <w:r>
        <w:t>: Technical Analysis Indicators in Python.</w:t>
      </w:r>
    </w:p>
    <w:sectPr w:rsidR="008D21AA" w:rsidSect="004D5E0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F7F"/>
    <w:rsid w:val="003700EB"/>
    <w:rsid w:val="004D5E03"/>
    <w:rsid w:val="004E1D66"/>
    <w:rsid w:val="005B1D27"/>
    <w:rsid w:val="00856AAE"/>
    <w:rsid w:val="00875AF7"/>
    <w:rsid w:val="008D21AA"/>
    <w:rsid w:val="00A212C5"/>
    <w:rsid w:val="00AC3F7F"/>
    <w:rsid w:val="00B12F5D"/>
    <w:rsid w:val="00EA50E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BAFCE"/>
  <w15:chartTrackingRefBased/>
  <w15:docId w15:val="{901ABAF9-3E8A-47B0-B492-4799AEC13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E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5E03"/>
    <w:pPr>
      <w:outlineLvl w:val="9"/>
    </w:pPr>
    <w:rPr>
      <w:kern w:val="0"/>
      <w:lang w:val="en-US"/>
      <w14:ligatures w14:val="none"/>
    </w:rPr>
  </w:style>
  <w:style w:type="paragraph" w:styleId="NoSpacing">
    <w:name w:val="No Spacing"/>
    <w:link w:val="NoSpacingChar"/>
    <w:uiPriority w:val="1"/>
    <w:qFormat/>
    <w:rsid w:val="004D5E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D5E0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study, we explore the fusion of machine learning and technical analysis in algorithmic trading, with a specific focus on the dynamic cryptocurrency markets. Employing Python for its robustness, we engage with data sourced from the Alpaca API to integrate Long Short-Term Memory (LSTM) networks for predictive market analysis. Our system undergoes rigorous evaluation through extensive backtesting, assessing its capabilities against traditional trading methods. This paper reveals the significant advantages of merging advanced machine learning techniques with detailed technical analysis. We demonstrate a novel approach for effectively navigating the complexities of cryptocurrency trading, suggesting a promising direction for future trading strategies. Our findings present a compelling case for the utilization of these sophisticated tools in enhancing market predictions and trading efficiency. This exploration not only contributes to the current body of knowledge but also opens avenues for further research, particularly in refining these models for enhanced accuracy and reliability in market forecasting.</Abstract>
  <CompanyAddress/>
  <CompanyPhone/>
  <CompanyFax/>
  <CompanyEmail>214755718@tut4life.ac.za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76E6E-38FE-4681-973D-313DDCE72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606</Words>
  <Characters>3457</Characters>
  <Application>Microsoft Office Word</Application>
  <DocSecurity>0</DocSecurity>
  <Lines>28</Lines>
  <Paragraphs>8</Paragraphs>
  <ScaleCrop>false</ScaleCrop>
  <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Algorithmic Trading System for Cryptocurrency Markets Using LSTM and Technical Analysis</dc:title>
  <dc:subject>Report</dc:subject>
  <dc:creator>HT Nkuna</dc:creator>
  <cp:keywords/>
  <dc:description/>
  <cp:lastModifiedBy>H Nkuna</cp:lastModifiedBy>
  <cp:revision>11</cp:revision>
  <dcterms:created xsi:type="dcterms:W3CDTF">2023-11-24T20:06:00Z</dcterms:created>
  <dcterms:modified xsi:type="dcterms:W3CDTF">2023-11-24T20:35:00Z</dcterms:modified>
</cp:coreProperties>
</file>