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00BF" w14:textId="7168BE2E" w:rsidR="001F2F8E" w:rsidRDefault="00480677">
      <w:r>
        <w:rPr>
          <w:rFonts w:hint="eastAsia"/>
        </w:rPr>
        <w:t>应用</w:t>
      </w:r>
      <w:r>
        <w:rPr>
          <w:rFonts w:hint="eastAsia"/>
        </w:rPr>
        <w:t>B</w:t>
      </w:r>
      <w:r>
        <w:t>atch Normalization</w:t>
      </w:r>
      <w:r>
        <w:rPr>
          <w:rFonts w:hint="eastAsia"/>
        </w:rPr>
        <w:t>的动机：希望保持数据在送入激活函数前仍然是</w:t>
      </w:r>
      <w:r w:rsidR="00C96131">
        <w:rPr>
          <w:rFonts w:hint="eastAsia"/>
        </w:rPr>
        <w:t>单元</w:t>
      </w:r>
      <w:r>
        <w:rPr>
          <w:rFonts w:hint="eastAsia"/>
        </w:rPr>
        <w:t>高斯分布。</w:t>
      </w:r>
    </w:p>
    <w:p w14:paraId="3C41CB12" w14:textId="4461105D" w:rsidR="00FD15E2" w:rsidRDefault="00FD15E2">
      <w:r>
        <w:rPr>
          <w:noProof/>
        </w:rPr>
        <w:drawing>
          <wp:inline distT="0" distB="0" distL="0" distR="0" wp14:anchorId="1F85C520" wp14:editId="310EEAFC">
            <wp:extent cx="3657600" cy="18330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A9E2" w14:textId="68462C2D" w:rsidR="00B065D7" w:rsidRDefault="00B065D7">
      <w:r>
        <w:rPr>
          <w:noProof/>
        </w:rPr>
        <w:drawing>
          <wp:inline distT="0" distB="0" distL="0" distR="0" wp14:anchorId="6719AAF6" wp14:editId="6CE9AA2C">
            <wp:extent cx="3657600" cy="11644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E89" w14:textId="343B1D33" w:rsidR="00FD15E2" w:rsidRDefault="00FD15E2">
      <w:r w:rsidRPr="00611D2C">
        <w:rPr>
          <w:b/>
          <w:bCs/>
        </w:rPr>
        <w:t>BN</w:t>
      </w:r>
      <w:r w:rsidRPr="00611D2C">
        <w:rPr>
          <w:rFonts w:hint="eastAsia"/>
          <w:b/>
          <w:bCs/>
        </w:rPr>
        <w:t>实现</w:t>
      </w:r>
      <w:r>
        <w:rPr>
          <w:rFonts w:hint="eastAsia"/>
        </w:rPr>
        <w:t>：将当前</w:t>
      </w:r>
      <w:r>
        <w:rPr>
          <w:rFonts w:hint="eastAsia"/>
        </w:rPr>
        <w:t>batch</w:t>
      </w:r>
      <w:r>
        <w:rPr>
          <w:rFonts w:hint="eastAsia"/>
        </w:rPr>
        <w:t>的数据减去这个</w:t>
      </w:r>
      <w:r>
        <w:rPr>
          <w:rFonts w:hint="eastAsia"/>
        </w:rPr>
        <w:t>batch</w:t>
      </w:r>
      <w:r>
        <w:rPr>
          <w:rFonts w:hint="eastAsia"/>
        </w:rPr>
        <w:t>数据的期望（</w:t>
      </w:r>
      <w:r>
        <w:rPr>
          <w:rFonts w:hint="eastAsia"/>
        </w:rPr>
        <w:t>mean</w:t>
      </w:r>
      <w:r>
        <w:rPr>
          <w:rFonts w:hint="eastAsia"/>
        </w:rPr>
        <w:t>），再除以</w:t>
      </w:r>
      <w:r>
        <w:rPr>
          <w:rFonts w:hint="eastAsia"/>
        </w:rPr>
        <w:t>batch</w:t>
      </w:r>
      <w:r>
        <w:rPr>
          <w:rFonts w:hint="eastAsia"/>
        </w:rPr>
        <w:t>数据的方差。</w:t>
      </w:r>
      <w:r w:rsidR="00611D2C" w:rsidRPr="00611D2C">
        <w:rPr>
          <w:rFonts w:hint="eastAsia"/>
          <w:b/>
          <w:bCs/>
        </w:rPr>
        <w:t>注</w:t>
      </w:r>
      <w:r w:rsidR="00611D2C">
        <w:rPr>
          <w:rFonts w:hint="eastAsia"/>
        </w:rPr>
        <w:t>：这个</w:t>
      </w:r>
      <w:r w:rsidR="00611D2C">
        <w:rPr>
          <w:rFonts w:hint="eastAsia"/>
        </w:rPr>
        <w:t>normalization</w:t>
      </w:r>
      <w:r w:rsidR="00611D2C">
        <w:rPr>
          <w:rFonts w:hint="eastAsia"/>
        </w:rPr>
        <w:t>需要在不同</w:t>
      </w:r>
      <w:r w:rsidR="00611D2C">
        <w:rPr>
          <w:rFonts w:hint="eastAsia"/>
        </w:rPr>
        <w:t>dimension</w:t>
      </w:r>
      <w:r w:rsidR="00611D2C">
        <w:rPr>
          <w:rFonts w:hint="eastAsia"/>
        </w:rPr>
        <w:t>都进行一样的操作。</w:t>
      </w:r>
      <w:r w:rsidR="00C96131">
        <w:rPr>
          <w:rFonts w:hint="eastAsia"/>
        </w:rPr>
        <w:t>也就是说，对上图中的每一列都求</w:t>
      </w:r>
      <w:r w:rsidR="00C96131">
        <w:rPr>
          <w:rFonts w:hint="eastAsia"/>
        </w:rPr>
        <w:t>mean</w:t>
      </w:r>
      <w:r w:rsidR="004B5A78">
        <w:rPr>
          <w:rFonts w:hint="eastAsia"/>
        </w:rPr>
        <w:t>，</w:t>
      </w:r>
      <w:r w:rsidR="004B5A78">
        <w:rPr>
          <w:rFonts w:hint="eastAsia"/>
        </w:rPr>
        <w:t>size</w:t>
      </w:r>
      <w:r w:rsidR="004B5A78">
        <w:rPr>
          <w:rFonts w:hint="eastAsia"/>
        </w:rPr>
        <w:t>为</w:t>
      </w:r>
      <w:r w:rsidR="004B5A78">
        <w:rPr>
          <w:rFonts w:hint="eastAsia"/>
        </w:rPr>
        <w:t>1</w:t>
      </w:r>
      <w:r w:rsidR="004B5A78">
        <w:t>xD</w:t>
      </w:r>
      <w:r w:rsidR="00C96131">
        <w:rPr>
          <w:rFonts w:hint="eastAsia"/>
        </w:rPr>
        <w:t>。</w:t>
      </w:r>
    </w:p>
    <w:p w14:paraId="6A28F3A3" w14:textId="245999EB" w:rsidR="000F23DE" w:rsidRDefault="000F23DE">
      <w:r>
        <w:rPr>
          <w:noProof/>
        </w:rPr>
        <w:drawing>
          <wp:inline distT="0" distB="0" distL="0" distR="0" wp14:anchorId="5DEBA432" wp14:editId="57509BD9">
            <wp:extent cx="3657600" cy="1851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414" w14:textId="30CC3D1E" w:rsidR="000F23DE" w:rsidRDefault="000F23DE">
      <w:r>
        <w:rPr>
          <w:rFonts w:hint="eastAsia"/>
        </w:rPr>
        <w:t>B</w:t>
      </w:r>
      <w:r>
        <w:t>N</w:t>
      </w:r>
      <w:r>
        <w:rPr>
          <w:rFonts w:hint="eastAsia"/>
        </w:rPr>
        <w:t>通常插入在全连接层或者卷积层之后，在激活层之前。</w:t>
      </w:r>
      <w:r w:rsidR="00F87D2B" w:rsidRPr="00D36C01">
        <w:rPr>
          <w:rFonts w:hint="eastAsia"/>
          <w:b/>
          <w:bCs/>
        </w:rPr>
        <w:t>为什么要在全连接层或者卷积层之后</w:t>
      </w:r>
      <w:r w:rsidR="00F87D2B">
        <w:rPr>
          <w:rFonts w:hint="eastAsia"/>
        </w:rPr>
        <w:t>？因为在前向传播过程中，数据是不断对权重进行累乘的，所以这</w:t>
      </w:r>
      <w:r w:rsidR="00F87D2B">
        <w:rPr>
          <w:rFonts w:hint="eastAsia"/>
        </w:rPr>
        <w:t>scaling</w:t>
      </w:r>
      <w:r w:rsidR="00F87D2B">
        <w:t xml:space="preserve"> </w:t>
      </w:r>
      <w:r w:rsidR="00F87D2B">
        <w:rPr>
          <w:rFonts w:hint="eastAsia"/>
        </w:rPr>
        <w:t>effect</w:t>
      </w:r>
      <w:r w:rsidR="00F87D2B">
        <w:rPr>
          <w:rFonts w:hint="eastAsia"/>
        </w:rPr>
        <w:t>会破坏原来数据的高斯分布形态。</w:t>
      </w:r>
    </w:p>
    <w:p w14:paraId="2651692A" w14:textId="321781F5" w:rsidR="00C9740F" w:rsidRDefault="00C9740F">
      <w:r w:rsidRPr="00D36C01">
        <w:rPr>
          <w:rFonts w:hint="eastAsia"/>
          <w:b/>
          <w:bCs/>
        </w:rPr>
        <w:t>当输入到</w:t>
      </w:r>
      <w:r w:rsidRPr="00D36C01">
        <w:rPr>
          <w:rFonts w:hint="eastAsia"/>
          <w:b/>
          <w:bCs/>
        </w:rPr>
        <w:t>tanh</w:t>
      </w:r>
      <w:r w:rsidRPr="00D36C01">
        <w:rPr>
          <w:rFonts w:hint="eastAsia"/>
          <w:b/>
          <w:bCs/>
        </w:rPr>
        <w:t>激活层，我们是否一定需要采用单元高斯分布输入</w:t>
      </w:r>
      <w:r>
        <w:rPr>
          <w:rFonts w:hint="eastAsia"/>
        </w:rPr>
        <w:t>？</w:t>
      </w:r>
      <w:r w:rsidR="006E434F">
        <w:rPr>
          <w:rFonts w:hint="eastAsia"/>
        </w:rPr>
        <w:t>目前不是很清楚。因为采用</w:t>
      </w:r>
      <w:r w:rsidR="006E434F">
        <w:rPr>
          <w:rFonts w:hint="eastAsia"/>
        </w:rPr>
        <w:t>B</w:t>
      </w:r>
      <w:r w:rsidR="006E434F">
        <w:t>N</w:t>
      </w:r>
      <w:r w:rsidR="006E434F">
        <w:rPr>
          <w:rFonts w:hint="eastAsia"/>
        </w:rPr>
        <w:t>相当于约束输入到</w:t>
      </w:r>
      <w:r w:rsidR="006E434F">
        <w:rPr>
          <w:rFonts w:hint="eastAsia"/>
        </w:rPr>
        <w:t>tanh</w:t>
      </w:r>
      <w:r w:rsidR="006E434F">
        <w:rPr>
          <w:rFonts w:hint="eastAsia"/>
        </w:rPr>
        <w:t>非线性的线性机制（即</w:t>
      </w:r>
      <w:r w:rsidR="006E434F">
        <w:rPr>
          <w:rFonts w:hint="eastAsia"/>
        </w:rPr>
        <w:t>tanh</w:t>
      </w:r>
      <w:r w:rsidR="006E434F">
        <w:rPr>
          <w:rFonts w:hint="eastAsia"/>
        </w:rPr>
        <w:t>中近似线性的那一段），也就是说我们不要想达到</w:t>
      </w:r>
      <w:r w:rsidR="006E434F">
        <w:rPr>
          <w:rFonts w:hint="eastAsia"/>
        </w:rPr>
        <w:t>tanh</w:t>
      </w:r>
      <w:r w:rsidR="006E434F">
        <w:rPr>
          <w:rFonts w:hint="eastAsia"/>
        </w:rPr>
        <w:t>两端饱和的情况。</w:t>
      </w:r>
      <w:r w:rsidR="005C33B0">
        <w:rPr>
          <w:rFonts w:hint="eastAsia"/>
        </w:rPr>
        <w:t>所以我们可以在一定程度上控制这种饱和性。</w:t>
      </w:r>
    </w:p>
    <w:p w14:paraId="4AE14F92" w14:textId="0B9AB173" w:rsidR="00E1375D" w:rsidRDefault="00E1375D">
      <w:r>
        <w:rPr>
          <w:noProof/>
        </w:rPr>
        <w:lastRenderedPageBreak/>
        <w:drawing>
          <wp:inline distT="0" distB="0" distL="0" distR="0" wp14:anchorId="2118F0F9" wp14:editId="02E0F81A">
            <wp:extent cx="5943600" cy="2332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3E81" w14:textId="3A50D729" w:rsidR="00E1375D" w:rsidRDefault="00E1375D" w:rsidP="00E4105B">
      <w:pPr>
        <w:jc w:val="both"/>
      </w:pPr>
      <w:r>
        <w:rPr>
          <w:rFonts w:hint="eastAsia"/>
        </w:rPr>
        <w:t>采用γ进行</w:t>
      </w:r>
      <w:r>
        <w:rPr>
          <w:rFonts w:hint="eastAsia"/>
        </w:rPr>
        <w:t>scaling</w:t>
      </w:r>
      <w:r>
        <w:rPr>
          <w:rFonts w:hint="eastAsia"/>
        </w:rPr>
        <w:t>，采用β进行</w:t>
      </w:r>
      <w:r>
        <w:rPr>
          <w:rFonts w:hint="eastAsia"/>
        </w:rPr>
        <w:t>shift</w:t>
      </w:r>
      <w:r>
        <w:rPr>
          <w:rFonts w:hint="eastAsia"/>
        </w:rPr>
        <w:t>。</w:t>
      </w:r>
      <w:r w:rsidR="00E4105B">
        <w:rPr>
          <w:rFonts w:hint="eastAsia"/>
        </w:rPr>
        <w:t>用这种额外操作的目的是为了方便我们在需要恢复</w:t>
      </w:r>
      <w:r w:rsidR="00E4105B">
        <w:rPr>
          <w:rFonts w:hint="eastAsia"/>
        </w:rPr>
        <w:t>identity</w:t>
      </w:r>
      <w:r w:rsidR="00E4105B">
        <w:t xml:space="preserve"> </w:t>
      </w:r>
      <w:r w:rsidR="00E4105B">
        <w:rPr>
          <w:rFonts w:hint="eastAsia"/>
        </w:rPr>
        <w:t>function</w:t>
      </w:r>
      <w:r w:rsidR="00E4105B">
        <w:rPr>
          <w:rFonts w:hint="eastAsia"/>
        </w:rPr>
        <w:t>时可以进行恢复。</w:t>
      </w:r>
      <w:r w:rsidR="0066508C">
        <w:rPr>
          <w:rFonts w:hint="eastAsia"/>
        </w:rPr>
        <w:t>恢复</w:t>
      </w:r>
      <w:r w:rsidR="0066508C">
        <w:rPr>
          <w:rFonts w:hint="eastAsia"/>
        </w:rPr>
        <w:t>identity</w:t>
      </w:r>
      <w:r w:rsidR="0066508C">
        <w:t xml:space="preserve"> </w:t>
      </w:r>
      <w:r w:rsidR="0066508C">
        <w:rPr>
          <w:rFonts w:hint="eastAsia"/>
        </w:rPr>
        <w:t>map</w:t>
      </w:r>
      <w:r w:rsidR="0066508C">
        <w:rPr>
          <w:rFonts w:hint="eastAsia"/>
        </w:rPr>
        <w:t>有啥用？因为有时候我们并不知道这种</w:t>
      </w:r>
      <w:r w:rsidR="0066508C">
        <w:rPr>
          <w:rFonts w:hint="eastAsia"/>
        </w:rPr>
        <w:t>B</w:t>
      </w:r>
      <w:r w:rsidR="0066508C">
        <w:t>N</w:t>
      </w:r>
      <w:r w:rsidR="0066508C">
        <w:rPr>
          <w:rFonts w:hint="eastAsia"/>
        </w:rPr>
        <w:t>是不是最优的方式，对于</w:t>
      </w:r>
      <w:r w:rsidR="0066508C">
        <w:rPr>
          <w:rFonts w:hint="eastAsia"/>
        </w:rPr>
        <w:t>tanh</w:t>
      </w:r>
      <w:r w:rsidR="0066508C">
        <w:rPr>
          <w:rFonts w:hint="eastAsia"/>
        </w:rPr>
        <w:t>来说，我们想要</w:t>
      </w:r>
      <w:r w:rsidR="007D42E3">
        <w:rPr>
          <w:rFonts w:hint="eastAsia"/>
        </w:rPr>
        <w:t>合理</w:t>
      </w:r>
      <w:r w:rsidR="0066508C">
        <w:rPr>
          <w:rFonts w:hint="eastAsia"/>
        </w:rPr>
        <w:t>控制饱和程度。</w:t>
      </w:r>
      <w:r w:rsidR="007D42E3">
        <w:rPr>
          <w:rFonts w:hint="eastAsia"/>
        </w:rPr>
        <w:t>这两个可学习参数对于实现这种控制提供更多灵活性。</w:t>
      </w:r>
    </w:p>
    <w:p w14:paraId="1DB5E299" w14:textId="5AA9ADC5" w:rsidR="00A54E35" w:rsidRDefault="00A54E35" w:rsidP="00E4105B">
      <w:pPr>
        <w:jc w:val="both"/>
      </w:pPr>
      <w:r>
        <w:t>BN</w:t>
      </w:r>
      <w:r>
        <w:rPr>
          <w:rFonts w:hint="eastAsia"/>
        </w:rPr>
        <w:t>总结：</w:t>
      </w:r>
    </w:p>
    <w:p w14:paraId="3A7C516F" w14:textId="3F4FEB3F" w:rsidR="00A54E35" w:rsidRDefault="00A54E35" w:rsidP="00E4105B">
      <w:pPr>
        <w:jc w:val="both"/>
      </w:pPr>
      <w:r>
        <w:rPr>
          <w:noProof/>
        </w:rPr>
        <w:drawing>
          <wp:inline distT="0" distB="0" distL="0" distR="0" wp14:anchorId="2183BF2D" wp14:editId="030CAB8B">
            <wp:extent cx="5943600" cy="2887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AED1" w14:textId="304C97F1" w:rsidR="00AC6E9D" w:rsidRDefault="00AC6E9D" w:rsidP="00E4105B">
      <w:pPr>
        <w:jc w:val="both"/>
      </w:pPr>
      <w:r>
        <w:rPr>
          <w:noProof/>
        </w:rPr>
        <w:lastRenderedPageBreak/>
        <w:drawing>
          <wp:inline distT="0" distB="0" distL="0" distR="0" wp14:anchorId="056DD53E" wp14:editId="19034683">
            <wp:extent cx="5943600" cy="2581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1A59" w14:textId="0B81CB7A" w:rsidR="00E54D64" w:rsidRDefault="00E54D64" w:rsidP="00E4105B">
      <w:pPr>
        <w:jc w:val="both"/>
      </w:pPr>
      <w:r w:rsidRPr="005A42A3">
        <w:rPr>
          <w:rFonts w:hint="eastAsia"/>
          <w:b/>
          <w:bCs/>
        </w:rPr>
        <w:t>为什么</w:t>
      </w:r>
      <w:r w:rsidRPr="005A42A3">
        <w:rPr>
          <w:rFonts w:hint="eastAsia"/>
          <w:b/>
          <w:bCs/>
        </w:rPr>
        <w:t>B</w:t>
      </w:r>
      <w:r w:rsidRPr="005A42A3">
        <w:rPr>
          <w:b/>
          <w:bCs/>
        </w:rPr>
        <w:t>N</w:t>
      </w:r>
      <w:r w:rsidRPr="005A42A3">
        <w:rPr>
          <w:rFonts w:hint="eastAsia"/>
          <w:b/>
          <w:bCs/>
        </w:rPr>
        <w:t>有</w:t>
      </w:r>
      <w:r w:rsidRPr="005A42A3">
        <w:rPr>
          <w:rFonts w:hint="eastAsia"/>
          <w:b/>
          <w:bCs/>
        </w:rPr>
        <w:t>regularization</w:t>
      </w:r>
      <w:r w:rsidRPr="005A42A3">
        <w:rPr>
          <w:rFonts w:hint="eastAsia"/>
          <w:b/>
          <w:bCs/>
        </w:rPr>
        <w:t>的效果</w:t>
      </w:r>
      <w:r>
        <w:rPr>
          <w:rFonts w:hint="eastAsia"/>
        </w:rPr>
        <w:t>？</w:t>
      </w:r>
      <w:r w:rsidR="003A258E">
        <w:rPr>
          <w:rFonts w:hint="eastAsia"/>
        </w:rPr>
        <w:t>因为我们通过</w:t>
      </w:r>
      <w:r w:rsidR="003A258E">
        <w:rPr>
          <w:rFonts w:hint="eastAsia"/>
        </w:rPr>
        <w:t>mean</w:t>
      </w:r>
      <w:r w:rsidR="003A258E">
        <w:rPr>
          <w:rFonts w:hint="eastAsia"/>
        </w:rPr>
        <w:t>和</w:t>
      </w:r>
      <w:r w:rsidR="003A258E">
        <w:rPr>
          <w:rFonts w:hint="eastAsia"/>
        </w:rPr>
        <w:t>variance</w:t>
      </w:r>
      <w:r w:rsidR="003A258E">
        <w:rPr>
          <w:rFonts w:hint="eastAsia"/>
        </w:rPr>
        <w:t>对每个输入数据进行了高斯归一化，因此对一个给定的训练样本不再会输出一个确切的值，而是将整个</w:t>
      </w:r>
      <w:r w:rsidR="003A258E">
        <w:rPr>
          <w:rFonts w:hint="eastAsia"/>
        </w:rPr>
        <w:t>batch</w:t>
      </w:r>
      <w:r w:rsidR="003A258E">
        <w:rPr>
          <w:rFonts w:hint="eastAsia"/>
        </w:rPr>
        <w:t>的输入都联合一起考虑，相当于对</w:t>
      </w:r>
      <w:r w:rsidR="003A258E">
        <w:rPr>
          <w:rFonts w:hint="eastAsia"/>
        </w:rPr>
        <w:t>batch</w:t>
      </w:r>
      <w:r w:rsidR="003A258E">
        <w:rPr>
          <w:rFonts w:hint="eastAsia"/>
        </w:rPr>
        <w:t>输入数据的表征进行扰动，从而产生一定的正则化效果。</w:t>
      </w:r>
    </w:p>
    <w:p w14:paraId="2C3A9F27" w14:textId="23830C21" w:rsidR="005A42A3" w:rsidRDefault="005A42A3" w:rsidP="00E4105B">
      <w:pPr>
        <w:jc w:val="both"/>
      </w:pPr>
      <w:r w:rsidRPr="005A42A3">
        <w:rPr>
          <w:b/>
          <w:bCs/>
        </w:rPr>
        <w:t>BN</w:t>
      </w:r>
      <w:r w:rsidRPr="005A42A3">
        <w:rPr>
          <w:rFonts w:hint="eastAsia"/>
          <w:b/>
          <w:bCs/>
        </w:rPr>
        <w:t>会不会改变数据或者特征的结构</w:t>
      </w:r>
      <w:r>
        <w:rPr>
          <w:rFonts w:hint="eastAsia"/>
        </w:rPr>
        <w:t>？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的操作是对训练样本进行</w:t>
      </w:r>
      <w:r>
        <w:rPr>
          <w:rFonts w:hint="eastAsia"/>
        </w:rPr>
        <w:t>scale</w:t>
      </w:r>
      <w:r>
        <w:rPr>
          <w:rFonts w:hint="eastAsia"/>
        </w:rPr>
        <w:t>和</w:t>
      </w:r>
      <w:r>
        <w:rPr>
          <w:rFonts w:hint="eastAsia"/>
        </w:rPr>
        <w:t>shift</w:t>
      </w:r>
      <w:r>
        <w:rPr>
          <w:rFonts w:hint="eastAsia"/>
        </w:rPr>
        <w:t>然后形成高斯分布，它修改的只是样本的分布形式，不会对特征结构有影响。而当训练样本经过激活函数后，会对不同的特征进行选择和保留，如果这时候采用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，就会影响所获取的特征选择，因此我们都是在激活函数前使用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。</w:t>
      </w:r>
      <w:r w:rsidR="00ED07BC" w:rsidRPr="00ED07BC">
        <w:rPr>
          <w:rFonts w:hint="eastAsia"/>
          <w:b/>
          <w:bCs/>
        </w:rPr>
        <w:t>注</w:t>
      </w:r>
      <w:r w:rsidR="00ED07BC">
        <w:rPr>
          <w:rFonts w:hint="eastAsia"/>
        </w:rPr>
        <w:t>：</w:t>
      </w:r>
      <w:r w:rsidR="00ED07BC">
        <w:rPr>
          <w:rFonts w:hint="eastAsia"/>
        </w:rPr>
        <w:t>B</w:t>
      </w:r>
      <w:r w:rsidR="00ED07BC">
        <w:t>N</w:t>
      </w:r>
      <w:r w:rsidR="00ED07BC">
        <w:rPr>
          <w:rFonts w:hint="eastAsia"/>
        </w:rPr>
        <w:t>改变的只是训练样本，而不是权重。</w:t>
      </w:r>
      <w:r w:rsidR="00EB7513">
        <w:rPr>
          <w:rFonts w:hint="eastAsia"/>
        </w:rPr>
        <w:t>这跟对权重进行</w:t>
      </w:r>
      <w:r w:rsidR="007F5969">
        <w:rPr>
          <w:rFonts w:hint="eastAsia"/>
        </w:rPr>
        <w:t>高斯</w:t>
      </w:r>
      <w:r w:rsidR="00EB7513">
        <w:rPr>
          <w:rFonts w:hint="eastAsia"/>
        </w:rPr>
        <w:t>初始化的情况完全不同。</w:t>
      </w:r>
    </w:p>
    <w:p w14:paraId="64A42BF5" w14:textId="38733163" w:rsidR="00EC6DB0" w:rsidRDefault="00EC6DB0" w:rsidP="00E4105B">
      <w:pPr>
        <w:jc w:val="both"/>
      </w:pPr>
      <w:r>
        <w:rPr>
          <w:noProof/>
        </w:rPr>
        <w:drawing>
          <wp:inline distT="0" distB="0" distL="0" distR="0" wp14:anchorId="2B1FC9A0" wp14:editId="51EC3EEE">
            <wp:extent cx="3657600" cy="269787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9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62CE" w14:textId="7575128B" w:rsidR="00482193" w:rsidRDefault="00482193" w:rsidP="00E4105B">
      <w:pPr>
        <w:jc w:val="both"/>
      </w:pPr>
      <w:r>
        <w:rPr>
          <w:rFonts w:hint="eastAsia"/>
        </w:rPr>
        <w:t>测试时期与训练时期中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的不同点：（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mean</w:t>
      </w:r>
      <w:r>
        <w:rPr>
          <w:rFonts w:hint="eastAsia"/>
        </w:rPr>
        <w:t>和</w:t>
      </w:r>
      <w:r>
        <w:rPr>
          <w:rFonts w:hint="eastAsia"/>
        </w:rPr>
        <w:t>std</w:t>
      </w:r>
      <w:r>
        <w:rPr>
          <w:rFonts w:hint="eastAsia"/>
        </w:rPr>
        <w:t>不是基于</w:t>
      </w:r>
      <w:r>
        <w:rPr>
          <w:rFonts w:hint="eastAsia"/>
        </w:rPr>
        <w:t>batch</w:t>
      </w:r>
      <w:r>
        <w:rPr>
          <w:rFonts w:hint="eastAsia"/>
        </w:rPr>
        <w:t>样本来计算的，而是采用一个固定的训练过程中的经验激活值的平均值。例如，可以通过在训练中计算平均值而获得。</w:t>
      </w:r>
    </w:p>
    <w:sectPr w:rsidR="004821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15"/>
    <w:rsid w:val="000F23DE"/>
    <w:rsid w:val="001F2F8E"/>
    <w:rsid w:val="003A258E"/>
    <w:rsid w:val="00480677"/>
    <w:rsid w:val="00482193"/>
    <w:rsid w:val="004B5A78"/>
    <w:rsid w:val="005A42A3"/>
    <w:rsid w:val="005C33B0"/>
    <w:rsid w:val="00611D2C"/>
    <w:rsid w:val="0066508C"/>
    <w:rsid w:val="006E434F"/>
    <w:rsid w:val="007D42E3"/>
    <w:rsid w:val="007F5969"/>
    <w:rsid w:val="008F5D15"/>
    <w:rsid w:val="00A51724"/>
    <w:rsid w:val="00A54E35"/>
    <w:rsid w:val="00AC6E9D"/>
    <w:rsid w:val="00B065D7"/>
    <w:rsid w:val="00C96131"/>
    <w:rsid w:val="00C9740F"/>
    <w:rsid w:val="00D36C01"/>
    <w:rsid w:val="00E1375D"/>
    <w:rsid w:val="00E4105B"/>
    <w:rsid w:val="00E54D64"/>
    <w:rsid w:val="00EB7513"/>
    <w:rsid w:val="00EC6DB0"/>
    <w:rsid w:val="00ED07BC"/>
    <w:rsid w:val="00F87D2B"/>
    <w:rsid w:val="00FD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17E77"/>
  <w15:chartTrackingRefBased/>
  <w15:docId w15:val="{810D5FF1-09FB-455E-93FC-8E61A3D47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Jisheng</dc:creator>
  <cp:keywords/>
  <dc:description/>
  <cp:lastModifiedBy>Chen, Jisheng</cp:lastModifiedBy>
  <cp:revision>28</cp:revision>
  <dcterms:created xsi:type="dcterms:W3CDTF">2021-08-01T16:14:00Z</dcterms:created>
  <dcterms:modified xsi:type="dcterms:W3CDTF">2021-08-14T16:24:00Z</dcterms:modified>
</cp:coreProperties>
</file>