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CC0E" w14:textId="77777777" w:rsidR="008B3D60" w:rsidRDefault="008B3D60" w:rsidP="008B3D60">
      <w:pPr>
        <w:jc w:val="both"/>
        <w:rPr>
          <w:b/>
          <w:bCs/>
          <w:sz w:val="40"/>
          <w:szCs w:val="40"/>
        </w:rPr>
      </w:pPr>
      <w:r w:rsidRPr="00A63E06">
        <w:rPr>
          <w:rFonts w:hint="eastAsia"/>
          <w:b/>
          <w:bCs/>
          <w:sz w:val="40"/>
          <w:szCs w:val="40"/>
        </w:rPr>
        <w:t>L</w:t>
      </w:r>
      <w:r w:rsidRPr="00A63E06">
        <w:rPr>
          <w:b/>
          <w:bCs/>
          <w:sz w:val="40"/>
          <w:szCs w:val="40"/>
        </w:rPr>
        <w:t>oss Function</w:t>
      </w:r>
    </w:p>
    <w:p w14:paraId="4D520961" w14:textId="77777777" w:rsidR="008B3D60" w:rsidRPr="003D43E9" w:rsidRDefault="008B3D60" w:rsidP="008B3D60">
      <w:pPr>
        <w:jc w:val="both"/>
      </w:pPr>
      <w:r w:rsidRPr="003D43E9">
        <w:t>https://rohanvarma.me/Loss-Functions/</w:t>
      </w:r>
    </w:p>
    <w:p w14:paraId="5F3EB557" w14:textId="77777777" w:rsidR="008B3D60" w:rsidRDefault="008B3D60" w:rsidP="008B3D60">
      <w:pPr>
        <w:jc w:val="both"/>
      </w:pPr>
      <w:r w:rsidRPr="008876ED">
        <w:rPr>
          <w:rFonts w:hint="eastAsia"/>
          <w:b/>
          <w:bCs/>
        </w:rPr>
        <w:t>Me</w:t>
      </w:r>
      <w:r w:rsidRPr="008876ED">
        <w:rPr>
          <w:b/>
          <w:bCs/>
        </w:rPr>
        <w:t>an Square Error</w:t>
      </w:r>
      <w:r>
        <w:rPr>
          <w:rFonts w:hint="eastAsia"/>
          <w:b/>
          <w:bCs/>
        </w:rPr>
        <w:t>均方误差</w:t>
      </w:r>
      <w:r>
        <w:rPr>
          <w:rFonts w:hint="eastAsia"/>
        </w:rPr>
        <w:t>：常用于回归问题。形式如</w:t>
      </w:r>
      <w:r>
        <w:rPr>
          <w:noProof/>
        </w:rPr>
        <w:drawing>
          <wp:inline distT="0" distB="0" distL="0" distR="0" wp14:anchorId="4EB32799" wp14:editId="4A02EB57">
            <wp:extent cx="914400" cy="146137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B472A" wp14:editId="64B5F8F0">
            <wp:extent cx="914400" cy="27491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。以下为用经典线性回归问题对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进行推导：</w:t>
      </w:r>
    </w:p>
    <w:p w14:paraId="03BFA20D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341BF192" wp14:editId="2F0F3479">
            <wp:extent cx="914400" cy="19358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，其中η为噪声，服从μ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，σ</w:t>
      </w:r>
      <w:r>
        <w:t>=1</w:t>
      </w:r>
      <w:r>
        <w:rPr>
          <w:rFonts w:hint="eastAsia"/>
        </w:rPr>
        <w:t>的高斯分布。则</w:t>
      </w:r>
      <w:r>
        <w:rPr>
          <w:rFonts w:hint="eastAsia"/>
        </w:rPr>
        <w:t>Y</w:t>
      </w:r>
      <w:r>
        <w:rPr>
          <w:rFonts w:hint="eastAsia"/>
        </w:rPr>
        <w:t>的期望和方差为：</w:t>
      </w:r>
      <w:r>
        <w:rPr>
          <w:noProof/>
        </w:rPr>
        <w:drawing>
          <wp:inline distT="0" distB="0" distL="0" distR="0" wp14:anchorId="755CD5E7" wp14:editId="0586F7DB">
            <wp:extent cx="1828800" cy="149829"/>
            <wp:effectExtent l="0" t="0" r="0" b="31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5DF46A1" wp14:editId="01A55F91">
            <wp:extent cx="1828800" cy="189345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，得出一个观察样本的概率分布为：</w:t>
      </w:r>
    </w:p>
    <w:p w14:paraId="69B87F39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404FDF52" wp14:editId="5337159F">
            <wp:extent cx="1371600" cy="380198"/>
            <wp:effectExtent l="0" t="0" r="0" b="12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，假设所有样本各自独立，在观察</w:t>
      </w:r>
      <w:r>
        <w:rPr>
          <w:rFonts w:hint="eastAsia"/>
        </w:rPr>
        <w:t>N</w:t>
      </w:r>
      <w:r>
        <w:rPr>
          <w:rFonts w:hint="eastAsia"/>
        </w:rPr>
        <w:t>个样本后的似然函数为：</w:t>
      </w:r>
    </w:p>
    <w:p w14:paraId="65F597E1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034548FC" wp14:editId="140DA552">
            <wp:extent cx="1371600" cy="418977"/>
            <wp:effectExtent l="0" t="0" r="0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，取对数后为：</w:t>
      </w:r>
      <w:r>
        <w:rPr>
          <w:noProof/>
        </w:rPr>
        <w:drawing>
          <wp:inline distT="0" distB="0" distL="0" distR="0" wp14:anchorId="6A8BEFFD" wp14:editId="1582AC68">
            <wp:extent cx="1828800" cy="371412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，从而可得到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为：</w:t>
      </w:r>
      <w:r>
        <w:rPr>
          <w:noProof/>
        </w:rPr>
        <w:drawing>
          <wp:inline distT="0" distB="0" distL="0" distR="0" wp14:anchorId="511CD00C" wp14:editId="59663406">
            <wp:extent cx="1097280" cy="355347"/>
            <wp:effectExtent l="0" t="0" r="7620" b="698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。从推导过程可以看出，如果假设输出（带有不可忽略的高斯噪声，常量</w:t>
      </w:r>
      <w:r>
        <w:rPr>
          <w:rFonts w:hint="eastAsia"/>
        </w:rPr>
        <w:t>mean</w:t>
      </w:r>
      <w:r>
        <w:rPr>
          <w:rFonts w:hint="eastAsia"/>
        </w:rPr>
        <w:t>和</w:t>
      </w:r>
      <w:r>
        <w:rPr>
          <w:rFonts w:hint="eastAsia"/>
        </w:rPr>
        <w:t>variance</w:t>
      </w:r>
      <w:r>
        <w:rPr>
          <w:rFonts w:hint="eastAsia"/>
        </w:rPr>
        <w:t>）是输入的实数函数，采用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是一个合理的选择。如果假设不成立，如分类问题（不是高斯分布，因为分布函数不是连续的），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就可能不是最好的选择。</w:t>
      </w:r>
    </w:p>
    <w:p w14:paraId="19D07B57" w14:textId="77777777" w:rsidR="008B3D60" w:rsidRDefault="008B3D60" w:rsidP="008B3D60">
      <w:pPr>
        <w:jc w:val="both"/>
      </w:pPr>
      <w:r w:rsidRPr="00E73567">
        <w:rPr>
          <w:rFonts w:hint="eastAsia"/>
          <w:b/>
          <w:bCs/>
        </w:rPr>
        <w:t>Cross-Entropy</w:t>
      </w:r>
      <w:r w:rsidRPr="00E73567">
        <w:rPr>
          <w:rFonts w:hint="eastAsia"/>
          <w:b/>
          <w:bCs/>
        </w:rPr>
        <w:t>交叉熵</w:t>
      </w:r>
      <w:r>
        <w:rPr>
          <w:rFonts w:hint="eastAsia"/>
          <w:b/>
          <w:bCs/>
        </w:rPr>
        <w:t>（二元分类）</w:t>
      </w:r>
      <w:r>
        <w:rPr>
          <w:rFonts w:hint="eastAsia"/>
        </w:rPr>
        <w:t>：模型预测结果</w:t>
      </w:r>
      <w:r>
        <w:rPr>
          <w:rFonts w:hint="eastAsia"/>
        </w:rPr>
        <w:t>h</w:t>
      </w:r>
      <w:r>
        <w:t>(</w:t>
      </w:r>
      <w:r>
        <w:rPr>
          <w:rFonts w:hint="eastAsia"/>
        </w:rPr>
        <w:t>θ</w:t>
      </w:r>
      <w:r>
        <w:t>)</w:t>
      </w:r>
      <w:r>
        <w:rPr>
          <w:rFonts w:hint="eastAsia"/>
        </w:rPr>
        <w:t>被激活函数σ</w:t>
      </w:r>
      <w:r>
        <w:rPr>
          <w:rFonts w:hint="eastAsia"/>
        </w:rPr>
        <w:t>(</w:t>
      </w:r>
      <w:r>
        <w:t>wx+b)-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转化为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区间的概率，大于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的为正样本，小于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的为负样本。因此，概率表达为：</w:t>
      </w:r>
      <w:r>
        <w:rPr>
          <w:noProof/>
        </w:rPr>
        <w:drawing>
          <wp:inline distT="0" distB="0" distL="0" distR="0" wp14:anchorId="40E6B7F3" wp14:editId="6E2BC316">
            <wp:extent cx="3108960" cy="240691"/>
            <wp:effectExtent l="0" t="0" r="0" b="698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FE80CB8" wp14:editId="243CADB6">
            <wp:extent cx="2286000" cy="222530"/>
            <wp:effectExtent l="0" t="0" r="0" b="63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E1881F5" w14:textId="77777777" w:rsidR="008B3D60" w:rsidRDefault="008B3D60" w:rsidP="008B3D60">
      <w:pPr>
        <w:jc w:val="both"/>
      </w:pPr>
      <w:r>
        <w:rPr>
          <w:rFonts w:hint="eastAsia"/>
        </w:rPr>
        <w:t>假设数据为</w:t>
      </w:r>
      <w:r>
        <w:rPr>
          <w:rFonts w:hint="eastAsia"/>
        </w:rPr>
        <w:t>I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ndependent and identically distributed</w:t>
      </w:r>
      <w:r>
        <w:rPr>
          <w:rFonts w:hint="eastAsia"/>
        </w:rPr>
        <w:t>），则似然函数为：</w:t>
      </w:r>
    </w:p>
    <w:p w14:paraId="3D3E8D8A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46E0E1CE" wp14:editId="3C4368A3">
            <wp:extent cx="2286000" cy="42073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，取对数：</w:t>
      </w:r>
      <w:r>
        <w:rPr>
          <w:noProof/>
        </w:rPr>
        <w:drawing>
          <wp:inline distT="0" distB="0" distL="0" distR="0" wp14:anchorId="01121607" wp14:editId="2DE3B1BB">
            <wp:extent cx="2743200" cy="403008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B296" w14:textId="77777777" w:rsidR="008B3D60" w:rsidRDefault="008B3D60" w:rsidP="008B3D60">
      <w:pPr>
        <w:jc w:val="both"/>
      </w:pPr>
      <w:r w:rsidRPr="00E73567">
        <w:rPr>
          <w:rFonts w:hint="eastAsia"/>
          <w:b/>
          <w:bCs/>
        </w:rPr>
        <w:t>Cross-Entropy</w:t>
      </w:r>
      <w:r w:rsidRPr="00E73567">
        <w:rPr>
          <w:rFonts w:hint="eastAsia"/>
          <w:b/>
          <w:bCs/>
        </w:rPr>
        <w:t>交叉熵</w:t>
      </w:r>
      <w:r>
        <w:rPr>
          <w:rFonts w:hint="eastAsia"/>
          <w:b/>
          <w:bCs/>
        </w:rPr>
        <w:t>（多元分类）</w:t>
      </w:r>
      <w:r>
        <w:rPr>
          <w:rFonts w:hint="eastAsia"/>
        </w:rPr>
        <w:t>：对于多类别情况，分类是不连续的，如果用数字代表每个类别，那将会很高效，但是在分类器中往往会把数据认为是连续有序的，但实际上多元分类中不是有序的，而是随机分配的，所以不能直接用数字代表各个类别。因此在多元分类中，采用</w:t>
      </w:r>
      <w:r>
        <w:rPr>
          <w:rFonts w:hint="eastAsia"/>
        </w:rPr>
        <w:t>o</w:t>
      </w:r>
      <w:r>
        <w:t>ne-hot encoding</w:t>
      </w:r>
      <w:r>
        <w:rPr>
          <w:rFonts w:hint="eastAsia"/>
        </w:rPr>
        <w:t>来表示分类结果</w:t>
      </w:r>
      <w:r>
        <w:rPr>
          <w:rFonts w:hint="eastAsia"/>
        </w:rPr>
        <w:t>Y</w:t>
      </w:r>
      <w:r>
        <w:rPr>
          <w:rFonts w:hint="eastAsia"/>
        </w:rPr>
        <w:t>，</w:t>
      </w:r>
      <w:r w:rsidRPr="005A5C1D">
        <w:t>其方法是使用</w:t>
      </w:r>
      <w:r w:rsidRPr="005A5C1D">
        <w:t>N</w:t>
      </w:r>
      <w:r w:rsidRPr="005A5C1D">
        <w:t>位状态寄存器来对</w:t>
      </w:r>
      <w:r w:rsidRPr="005A5C1D">
        <w:t>N</w:t>
      </w:r>
      <w:r w:rsidRPr="005A5C1D">
        <w:t>个状态进行编码，每个状态都有它独立的寄存器位，并且在任意时候，其中只有一位有效</w:t>
      </w:r>
      <w:r w:rsidRPr="005A5C1D">
        <w:rPr>
          <w:rFonts w:hint="eastAsia"/>
        </w:rPr>
        <w:t>。</w:t>
      </w:r>
      <w:r>
        <w:rPr>
          <w:rFonts w:hint="eastAsia"/>
        </w:rPr>
        <w:t>通俗点理解就是每个状态有一堆</w:t>
      </w:r>
      <w:r>
        <w:rPr>
          <w:rFonts w:hint="eastAsia"/>
        </w:rPr>
        <w:t>0</w:t>
      </w:r>
      <w:r>
        <w:rPr>
          <w:rFonts w:hint="eastAsia"/>
        </w:rPr>
        <w:t>，只有一个为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的位置就是激活的位置，表示该特定的类别。交叉熵公式则为：</w:t>
      </w:r>
    </w:p>
    <w:p w14:paraId="6577FAF5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13262CB4" wp14:editId="3A8DA53C">
            <wp:extent cx="1828800" cy="586596"/>
            <wp:effectExtent l="0" t="0" r="0" b="444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表示样本数，</w:t>
      </w:r>
      <w:r>
        <w:rPr>
          <w:rFonts w:hint="eastAsia"/>
        </w:rPr>
        <w:t>K</w:t>
      </w:r>
      <w:r>
        <w:rPr>
          <w:rFonts w:hint="eastAsia"/>
        </w:rPr>
        <w:t>表示类别数。则特定样本的损失为</w:t>
      </w:r>
      <w:r>
        <w:rPr>
          <w:noProof/>
        </w:rPr>
        <w:drawing>
          <wp:inline distT="0" distB="0" distL="0" distR="0" wp14:anchorId="6708B497" wp14:editId="5404F971">
            <wp:extent cx="1828800" cy="259802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A5F" w14:textId="77777777" w:rsidR="008B3D60" w:rsidRPr="003D43E9" w:rsidRDefault="008B3D60" w:rsidP="008B3D60">
      <w:pPr>
        <w:jc w:val="both"/>
      </w:pPr>
      <w:r w:rsidRPr="00E73567">
        <w:rPr>
          <w:rFonts w:hint="eastAsia"/>
          <w:b/>
          <w:bCs/>
        </w:rPr>
        <w:lastRenderedPageBreak/>
        <w:t>Cross-Entropy</w:t>
      </w:r>
      <w:r w:rsidRPr="00E73567">
        <w:rPr>
          <w:rFonts w:hint="eastAsia"/>
          <w:b/>
          <w:bCs/>
        </w:rPr>
        <w:t>交叉熵</w:t>
      </w:r>
      <w:r>
        <w:rPr>
          <w:rFonts w:hint="eastAsia"/>
          <w:b/>
          <w:bCs/>
        </w:rPr>
        <w:t>（信息论）</w:t>
      </w:r>
      <w:r>
        <w:rPr>
          <w:rFonts w:hint="eastAsia"/>
        </w:rPr>
        <w:t>：在信息论中，测量两个概率分布差别有多大，即</w:t>
      </w:r>
      <w:r>
        <w:rPr>
          <w:rFonts w:hint="eastAsia"/>
        </w:rPr>
        <w:t xml:space="preserve"> </w:t>
      </w:r>
      <w:r>
        <w:t>KL</w:t>
      </w:r>
      <w:r>
        <w:rPr>
          <w:rFonts w:hint="eastAsia"/>
        </w:rPr>
        <w:t>发散程度。可认为分类问题有两个概率分布：（</w:t>
      </w:r>
      <w:r>
        <w:rPr>
          <w:rFonts w:hint="eastAsia"/>
        </w:rPr>
        <w:t>1</w:t>
      </w:r>
      <w:r>
        <w:rPr>
          <w:rFonts w:hint="eastAsia"/>
        </w:rPr>
        <w:t>）真实样本的概率分布，所有概率质量都集中在正确标签上，没有概率质量分布在其他标签；（</w:t>
      </w:r>
      <w:r>
        <w:rPr>
          <w:rFonts w:hint="eastAsia"/>
        </w:rPr>
        <w:t>2</w:t>
      </w:r>
      <w:r>
        <w:rPr>
          <w:rFonts w:hint="eastAsia"/>
        </w:rPr>
        <w:t>）模型预测的概率分布，概率密度集中度是由</w:t>
      </w:r>
      <w:r>
        <w:rPr>
          <w:rFonts w:hint="eastAsia"/>
        </w:rPr>
        <w:t>softmax</w:t>
      </w:r>
      <w:r>
        <w:rPr>
          <w:rFonts w:hint="eastAsia"/>
        </w:rPr>
        <w:t>函数得到的输出。假设在分类任务中采用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激活函数，在梯度下降时，求得的梯度带有</w:t>
      </w:r>
      <w:r>
        <w:rPr>
          <w:rFonts w:hint="eastAsia"/>
        </w:rPr>
        <w:t>sigmoid</w:t>
      </w:r>
      <w:r>
        <w:rPr>
          <w:rFonts w:hint="eastAsia"/>
        </w:rPr>
        <w:t>导数项，而</w:t>
      </w:r>
      <w:r>
        <w:rPr>
          <w:rFonts w:hint="eastAsia"/>
        </w:rPr>
        <w:t>sigmoid</w:t>
      </w:r>
      <w:r>
        <w:rPr>
          <w:rFonts w:hint="eastAsia"/>
        </w:rPr>
        <w:t>导数分布很接近</w:t>
      </w:r>
      <w:r>
        <w:rPr>
          <w:rFonts w:hint="eastAsia"/>
        </w:rPr>
        <w:t>0</w:t>
      </w:r>
      <w:r>
        <w:rPr>
          <w:rFonts w:hint="eastAsia"/>
        </w:rPr>
        <w:t>。在随机初始化权重时，初始化值是接近</w:t>
      </w:r>
      <w:r>
        <w:rPr>
          <w:rFonts w:hint="eastAsia"/>
        </w:rPr>
        <w:t>0</w:t>
      </w:r>
      <w:r>
        <w:rPr>
          <w:rFonts w:hint="eastAsia"/>
        </w:rPr>
        <w:t>的，这表明在训练初期因为权重太小就会很快使得梯度变小，在模型还没训练好的情况下就产生梯度消失，同时训练初期的梯度下降效率也会很低，因为权重减少的幅度不大。如果采用的是交叉熵和</w:t>
      </w:r>
      <w:r>
        <w:rPr>
          <w:rFonts w:hint="eastAsia"/>
        </w:rPr>
        <w:t>sigmoid</w:t>
      </w:r>
      <w:r>
        <w:rPr>
          <w:rFonts w:hint="eastAsia"/>
        </w:rPr>
        <w:t>，则</w:t>
      </w:r>
      <w:r>
        <w:rPr>
          <w:noProof/>
        </w:rPr>
        <w:drawing>
          <wp:inline distT="0" distB="0" distL="0" distR="0" wp14:anchorId="5DE2562A" wp14:editId="4F107B99">
            <wp:extent cx="2743200" cy="395068"/>
            <wp:effectExtent l="0" t="0" r="0" b="508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46627D77" wp14:editId="4B7412C0">
            <wp:extent cx="1828800" cy="36576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，简化后可得</w:t>
      </w:r>
      <w:r>
        <w:rPr>
          <w:noProof/>
        </w:rPr>
        <w:drawing>
          <wp:inline distT="0" distB="0" distL="0" distR="0" wp14:anchorId="3F002565" wp14:editId="03A75EC6">
            <wp:extent cx="914400" cy="413359"/>
            <wp:effectExtent l="0" t="0" r="0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，可以看出这个结果里面不包含σ的导数项，而主要取决于预测结果和真实值的误差，即σ</w:t>
      </w:r>
      <w:r>
        <w:rPr>
          <w:rFonts w:hint="eastAsia"/>
        </w:rPr>
        <w:t>-y</w:t>
      </w:r>
      <w:r>
        <w:rPr>
          <w:rFonts w:hint="eastAsia"/>
        </w:rPr>
        <w:t>。</w:t>
      </w:r>
    </w:p>
    <w:p w14:paraId="1FDA6189" w14:textId="77777777" w:rsidR="008B3D60" w:rsidRDefault="008B3D60" w:rsidP="008B3D60">
      <w:pPr>
        <w:jc w:val="both"/>
      </w:pPr>
      <w:r w:rsidRPr="009D0B53">
        <w:rPr>
          <w:b/>
          <w:bCs/>
        </w:rPr>
        <w:t>(L2-regularized) hinge loss</w:t>
      </w:r>
      <w:r>
        <w:rPr>
          <w:rFonts w:hint="eastAsia"/>
          <w:b/>
          <w:bCs/>
        </w:rPr>
        <w:t>：</w:t>
      </w:r>
      <w:r>
        <w:rPr>
          <w:rFonts w:hint="eastAsia"/>
        </w:rPr>
        <w:t>常用于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，像一个铰链合页形状，与</w:t>
      </w:r>
      <w:r>
        <w:rPr>
          <w:rFonts w:hint="eastAsia"/>
        </w:rPr>
        <w:t>ReLu</w:t>
      </w:r>
      <w:r>
        <w:rPr>
          <w:rFonts w:hint="eastAsia"/>
        </w:rPr>
        <w:t>方向相反，为</w:t>
      </w:r>
      <w:r>
        <w:rPr>
          <w:rFonts w:hint="eastAsia"/>
        </w:rPr>
        <w:t>0</w:t>
      </w:r>
      <w:r>
        <w:rPr>
          <w:rFonts w:hint="eastAsia"/>
        </w:rPr>
        <w:t>的一侧为正确样本，因此惩罚值为</w:t>
      </w:r>
      <w:r>
        <w:rPr>
          <w:rFonts w:hint="eastAsia"/>
        </w:rPr>
        <w:t>0</w:t>
      </w:r>
      <w:r>
        <w:rPr>
          <w:rFonts w:hint="eastAsia"/>
        </w:rPr>
        <w:t>。斜率一侧主要惩罚惩罚不正确或正确但是程度不太高的样本。对于二元分类：</w:t>
      </w:r>
      <w:r>
        <w:rPr>
          <w:noProof/>
        </w:rPr>
        <w:drawing>
          <wp:inline distT="0" distB="0" distL="0" distR="0" wp14:anchorId="46EB858E" wp14:editId="546F7832">
            <wp:extent cx="1371600" cy="29156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。其中</w:t>
      </w:r>
      <w:r>
        <w:rPr>
          <w:rFonts w:hint="eastAsia"/>
        </w:rPr>
        <w:t>y</w:t>
      </w:r>
      <w:r>
        <w:rPr>
          <w:rFonts w:hint="eastAsia"/>
        </w:rPr>
        <w:t>可以是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。只有当</w:t>
      </w:r>
      <w:r>
        <w:rPr>
          <w:rFonts w:hint="eastAsia"/>
        </w:rPr>
        <w:t>|</w:t>
      </w:r>
      <w:r>
        <w:t>h|&gt;=1</w:t>
      </w:r>
      <w:r>
        <w:rPr>
          <w:rFonts w:hint="eastAsia"/>
        </w:rPr>
        <w:t>时才会无惩罚。举例：（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t>0.2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时，惩罚值则为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距离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太远了，所以惩罚值很大；（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0.7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时，惩罚值为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，因为</w:t>
      </w:r>
      <w:r>
        <w:rPr>
          <w:rFonts w:hint="eastAsia"/>
        </w:rPr>
        <w:t>-</w:t>
      </w:r>
      <w:r>
        <w:t>0.7</w:t>
      </w:r>
      <w:r>
        <w:rPr>
          <w:rFonts w:hint="eastAsia"/>
        </w:rPr>
        <w:t>距离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很近，所以惩罚之小；（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1.1</w:t>
      </w:r>
      <w:r>
        <w:rPr>
          <w:rFonts w:hint="eastAsia"/>
        </w:rPr>
        <w:t>时，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t>-1</w:t>
      </w:r>
      <w:r>
        <w:rPr>
          <w:rFonts w:hint="eastAsia"/>
        </w:rPr>
        <w:t>，惩罚值为</w:t>
      </w:r>
      <w:r>
        <w:rPr>
          <w:rFonts w:hint="eastAsia"/>
        </w:rPr>
        <w:t>-</w:t>
      </w:r>
      <w:r>
        <w:t>0.1</w:t>
      </w:r>
      <w:r>
        <w:rPr>
          <w:rFonts w:hint="eastAsia"/>
        </w:rPr>
        <w:t>，去较大值</w:t>
      </w:r>
      <w:r>
        <w:rPr>
          <w:rFonts w:hint="eastAsia"/>
        </w:rPr>
        <w:t>0</w:t>
      </w:r>
      <w:r>
        <w:rPr>
          <w:rFonts w:hint="eastAsia"/>
        </w:rPr>
        <w:t>，所以没有惩罚。</w:t>
      </w:r>
    </w:p>
    <w:p w14:paraId="17DC8223" w14:textId="77777777" w:rsidR="008B3D60" w:rsidRDefault="008B3D60" w:rsidP="008B3D60">
      <w:pPr>
        <w:jc w:val="both"/>
      </w:pPr>
      <w:r>
        <w:rPr>
          <w:noProof/>
        </w:rPr>
        <w:drawing>
          <wp:inline distT="0" distB="0" distL="0" distR="0" wp14:anchorId="5362E74F" wp14:editId="1450B70A">
            <wp:extent cx="2743200" cy="158730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497E" w14:textId="77777777" w:rsidR="008B3D60" w:rsidRDefault="008B3D60" w:rsidP="008B3D60">
      <w:pPr>
        <w:jc w:val="both"/>
      </w:pPr>
      <w:r w:rsidRPr="00F75AE6">
        <w:rPr>
          <w:b/>
          <w:bCs/>
        </w:rPr>
        <w:t>H</w:t>
      </w:r>
      <w:r w:rsidRPr="00F75AE6">
        <w:rPr>
          <w:rFonts w:hint="eastAsia"/>
          <w:b/>
          <w:bCs/>
        </w:rPr>
        <w:t>inge</w:t>
      </w:r>
      <w:r w:rsidRPr="00F75AE6">
        <w:rPr>
          <w:b/>
          <w:bCs/>
        </w:rPr>
        <w:t xml:space="preserve"> </w:t>
      </w:r>
      <w:r w:rsidRPr="00F75AE6">
        <w:rPr>
          <w:rFonts w:hint="eastAsia"/>
          <w:b/>
          <w:bCs/>
        </w:rPr>
        <w:t>loss</w:t>
      </w:r>
      <w:r w:rsidRPr="00F75AE6">
        <w:rPr>
          <w:rFonts w:hint="eastAsia"/>
          <w:b/>
          <w:bCs/>
        </w:rPr>
        <w:t>和</w:t>
      </w:r>
      <w:r w:rsidRPr="00F75AE6">
        <w:rPr>
          <w:rFonts w:hint="eastAsia"/>
          <w:b/>
          <w:bCs/>
        </w:rPr>
        <w:t>cross-entropy</w:t>
      </w:r>
      <w:r w:rsidRPr="00F75AE6">
        <w:rPr>
          <w:rFonts w:hint="eastAsia"/>
          <w:b/>
          <w:bCs/>
        </w:rPr>
        <w:t>的区别</w:t>
      </w:r>
      <w:r>
        <w:rPr>
          <w:rFonts w:hint="eastAsia"/>
        </w:rPr>
        <w:t>：前者试图最大化</w:t>
      </w:r>
      <w:r>
        <w:rPr>
          <w:rFonts w:hint="eastAsia"/>
        </w:rPr>
        <w:t>margin</w:t>
      </w:r>
      <w:r>
        <w:rPr>
          <w:rFonts w:hint="eastAsia"/>
        </w:rPr>
        <w:t>以确保每个点是正确可分的。后者是最大化模型参数组成的似然函数。在交叉熵中，采用了从</w:t>
      </w:r>
      <w:r>
        <w:rPr>
          <w:rFonts w:hint="eastAsia"/>
        </w:rPr>
        <w:t>softmax</w:t>
      </w:r>
      <w:r>
        <w:rPr>
          <w:rFonts w:hint="eastAsia"/>
        </w:rPr>
        <w:t>得到的概率分数，以此根据分数来理解各个模型参数中的相互概率分布。</w:t>
      </w:r>
    </w:p>
    <w:p w14:paraId="250512E8" w14:textId="77777777" w:rsidR="008B3D60" w:rsidRPr="009D0B53" w:rsidRDefault="008B3D60" w:rsidP="008B3D60">
      <w:pPr>
        <w:jc w:val="both"/>
      </w:pPr>
      <w:r>
        <w:rPr>
          <w:rFonts w:hint="eastAsia"/>
        </w:rPr>
        <w:t>对于回归问题，常见的损失函数有</w:t>
      </w:r>
      <w:r>
        <w:rPr>
          <w:rFonts w:hint="eastAsia"/>
        </w:rPr>
        <w:t>M</w:t>
      </w:r>
      <w:r>
        <w:t>SE(L2 loss,</w:t>
      </w:r>
      <w:r w:rsidRPr="005B43B2">
        <w:t xml:space="preserve"> L2 loss</w:t>
      </w:r>
      <w:r w:rsidRPr="005B43B2">
        <w:t>也常常作为正则项。当预测值与目标值相差很大时</w:t>
      </w:r>
      <w:r w:rsidRPr="005B43B2">
        <w:t xml:space="preserve">, </w:t>
      </w:r>
      <w:r w:rsidRPr="005B43B2">
        <w:t>梯度容易爆炸，因为梯度里包含了</w:t>
      </w:r>
      <w:r w:rsidRPr="005B43B2">
        <w:t>x−t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，</w:t>
      </w:r>
      <w:r>
        <w:t>MAE</w:t>
      </w:r>
      <w:r>
        <w:rPr>
          <w:rFonts w:hint="eastAsia"/>
        </w:rPr>
        <w:t>(</w:t>
      </w:r>
      <w:r>
        <w:t>L1 loss</w:t>
      </w:r>
      <w:r>
        <w:rPr>
          <w:rFonts w:hint="eastAsia"/>
        </w:rPr>
        <w:t>，</w:t>
      </w:r>
      <w:r w:rsidRPr="005B43B2">
        <w:t>由于</w:t>
      </w:r>
      <w:r w:rsidRPr="005B43B2">
        <w:t>L1 loss</w:t>
      </w:r>
      <w:r w:rsidRPr="005B43B2">
        <w:t>具有稀疏性，为了惩罚较大的值，因此常常将其作为正则项添加到其他</w:t>
      </w:r>
      <w:r w:rsidRPr="005B43B2">
        <w:t>loss</w:t>
      </w:r>
      <w:r w:rsidRPr="005B43B2">
        <w:t>中作为约束。</w:t>
      </w:r>
      <w:r w:rsidRPr="005B43B2">
        <w:t>L1 loss</w:t>
      </w:r>
      <w:r w:rsidRPr="005B43B2">
        <w:t>的最大问题是梯度在零点不平滑，导致会跳过极小</w:t>
      </w:r>
      <w:r w:rsidRPr="005B43B2">
        <w:rPr>
          <w:rFonts w:hint="eastAsia"/>
        </w:rPr>
        <w:t>值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-square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对于分类问题，常见的损失函数有</w:t>
      </w:r>
      <w:r>
        <w:rPr>
          <w:rFonts w:hint="eastAsia"/>
        </w:rPr>
        <w:t>softmax</w:t>
      </w:r>
      <w:r>
        <w:t xml:space="preserve"> </w:t>
      </w:r>
      <w:r>
        <w:rPr>
          <w:rFonts w:hint="eastAsia"/>
        </w:rPr>
        <w:t>loss</w:t>
      </w:r>
      <w:r>
        <w:t>(softmax with cross-entropy loss)</w:t>
      </w:r>
      <w:r>
        <w:rPr>
          <w:rFonts w:hint="eastAsia"/>
        </w:rPr>
        <w:t>及其变种、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散度，</w:t>
      </w:r>
      <w:r>
        <w:rPr>
          <w:rFonts w:hint="eastAsia"/>
        </w:rPr>
        <w:t>hinge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，指数</w:t>
      </w:r>
      <w:r>
        <w:rPr>
          <w:rFonts w:hint="eastAsia"/>
        </w:rPr>
        <w:t>loss</w:t>
      </w:r>
      <w:r>
        <w:rPr>
          <w:rFonts w:hint="eastAsia"/>
        </w:rPr>
        <w:t>，逻辑</w:t>
      </w:r>
      <w:r>
        <w:rPr>
          <w:rFonts w:hint="eastAsia"/>
        </w:rPr>
        <w:t>loss</w:t>
      </w:r>
    </w:p>
    <w:p w14:paraId="7D160ABD" w14:textId="77777777" w:rsidR="008564D0" w:rsidRDefault="008564D0"/>
    <w:sectPr w:rsidR="0085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26"/>
    <w:rsid w:val="008564D0"/>
    <w:rsid w:val="008B3D60"/>
    <w:rsid w:val="00A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D8618-8831-4D19-B156-7171EBEB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2</cp:revision>
  <dcterms:created xsi:type="dcterms:W3CDTF">2021-08-06T21:41:00Z</dcterms:created>
  <dcterms:modified xsi:type="dcterms:W3CDTF">2021-08-06T21:41:00Z</dcterms:modified>
</cp:coreProperties>
</file>