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1D" w:rsidRDefault="00F1651D" w:rsidP="00F1651D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-581451</wp:posOffset>
            </wp:positionH>
            <wp:positionV relativeFrom="paragraph">
              <wp:posOffset>0</wp:posOffset>
            </wp:positionV>
            <wp:extent cx="12807779" cy="8761863"/>
            <wp:effectExtent l="19050" t="0" r="0" b="0"/>
            <wp:wrapNone/>
            <wp:docPr id="1" name="Picture 0" descr="thin-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-cloud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779" cy="876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/>
      </w:tblPr>
      <w:tblGrid>
        <w:gridCol w:w="8658"/>
        <w:gridCol w:w="990"/>
        <w:gridCol w:w="9101"/>
      </w:tblGrid>
      <w:tr w:rsidR="00F1651D" w:rsidTr="00D95C01">
        <w:trPr>
          <w:cantSplit/>
          <w:trHeight w:val="1134"/>
        </w:trPr>
        <w:tc>
          <w:tcPr>
            <w:tcW w:w="8658" w:type="dxa"/>
          </w:tcPr>
          <w:p w:rsidR="00F1651D" w:rsidRDefault="00F1651D" w:rsidP="00F1651D">
            <w:pPr>
              <w:ind w:left="731" w:right="900"/>
              <w:jc w:val="center"/>
              <w:rPr>
                <w:b/>
                <w:bCs/>
                <w:color w:val="FF0000"/>
                <w:sz w:val="12"/>
                <w:szCs w:val="12"/>
              </w:rPr>
            </w:pPr>
          </w:p>
          <w:p w:rsidR="00F1651D" w:rsidRDefault="00F1651D" w:rsidP="00D95C01">
            <w:pPr>
              <w:ind w:left="731" w:right="90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Only by passing the Princess Challenge</w:t>
            </w:r>
            <w:r w:rsidR="00D95C01">
              <w:rPr>
                <w:b/>
                <w:bCs/>
                <w:color w:val="000000"/>
                <w:sz w:val="32"/>
                <w:szCs w:val="32"/>
              </w:rPr>
              <w:br/>
            </w:r>
            <w:r>
              <w:rPr>
                <w:b/>
                <w:bCs/>
                <w:color w:val="000000"/>
                <w:sz w:val="32"/>
                <w:szCs w:val="32"/>
              </w:rPr>
              <w:t>may a regular guy gain the right</w:t>
            </w:r>
            <w:r w:rsidR="00D95C01">
              <w:rPr>
                <w:b/>
                <w:bCs/>
                <w:color w:val="000000"/>
                <w:sz w:val="32"/>
                <w:szCs w:val="32"/>
              </w:rPr>
              <w:br/>
            </w:r>
            <w:r>
              <w:rPr>
                <w:b/>
                <w:bCs/>
                <w:color w:val="000000"/>
                <w:sz w:val="32"/>
                <w:szCs w:val="32"/>
              </w:rPr>
              <w:t>to marry a princess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--</w:t>
            </w:r>
          </w:p>
          <w:p w:rsidR="00F1651D" w:rsidRDefault="00F1651D" w:rsidP="00D95C01">
            <w:pPr>
              <w:spacing w:after="120"/>
              <w:ind w:left="734" w:right="907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Marcus Lucas Draco is your typical student wizard from a (naturalist) clan of dragon masters, obsessed with women, food, magic and adventure.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Annie is an underage princess who thinks Mark is the coolest guy in the universe and is bound and determined to marry him when she becomes a full adult at the age of twenty-one.</w:t>
            </w:r>
          </w:p>
          <w:p w:rsidR="00F1651D" w:rsidRDefault="00D46692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 that end</w:t>
            </w:r>
            <w:r w:rsidR="00F1651D">
              <w:rPr>
                <w:b/>
                <w:bCs/>
                <w:color w:val="000000"/>
                <w:sz w:val="22"/>
                <w:szCs w:val="22"/>
              </w:rPr>
              <w:t xml:space="preserve">, Annie has issued the </w:t>
            </w:r>
            <w:r w:rsidR="00F1651D">
              <w:rPr>
                <w:b/>
                <w:bCs/>
                <w:i/>
                <w:iCs/>
                <w:color w:val="000000"/>
                <w:sz w:val="22"/>
                <w:szCs w:val="22"/>
              </w:rPr>
              <w:t>Princess Challenge</w:t>
            </w:r>
            <w:r w:rsidR="00F1651D">
              <w:rPr>
                <w:b/>
                <w:bCs/>
                <w:color w:val="000000"/>
                <w:sz w:val="22"/>
                <w:szCs w:val="22"/>
              </w:rPr>
              <w:t xml:space="preserve"> to Mark.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If Mark fails the challenge, the entire country will be destroyed.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If he succeeds, Annie will be cursed.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 of course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,</w:t>
            </w:r>
            <w:proofErr w:type="gramEnd"/>
            <w:r w:rsidR="00D95C01">
              <w:rPr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b/>
                <w:bCs/>
                <w:color w:val="000000"/>
                <w:sz w:val="22"/>
                <w:szCs w:val="22"/>
              </w:rPr>
              <w:t>Mark can't refuse the challenge,</w:t>
            </w:r>
            <w:r w:rsidR="00D95C01">
              <w:rPr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b/>
                <w:bCs/>
                <w:color w:val="000000"/>
                <w:sz w:val="22"/>
                <w:szCs w:val="22"/>
              </w:rPr>
              <w:t>no matter how much he wants to.</w:t>
            </w:r>
          </w:p>
          <w:p w:rsidR="00F1651D" w:rsidRDefault="00D95C01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482600</wp:posOffset>
                  </wp:positionV>
                  <wp:extent cx="3602355" cy="106680"/>
                  <wp:effectExtent l="19050" t="0" r="0" b="0"/>
                  <wp:wrapTopAndBottom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10668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4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1651D">
              <w:rPr>
                <w:b/>
                <w:bCs/>
                <w:color w:val="000000"/>
                <w:sz w:val="22"/>
                <w:szCs w:val="22"/>
              </w:rPr>
              <w:t>Did I mention that he will be turned into a sludge monster as part of the challenge?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</w:r>
            <w:r w:rsidR="00F1651D">
              <w:rPr>
                <w:b/>
                <w:bCs/>
                <w:color w:val="000000"/>
                <w:sz w:val="22"/>
                <w:szCs w:val="22"/>
              </w:rPr>
              <w:t>“Look at that cute red-hair boy with that mustache,” one hi</w:t>
            </w:r>
            <w:r>
              <w:rPr>
                <w:b/>
                <w:bCs/>
                <w:color w:val="000000"/>
                <w:sz w:val="22"/>
                <w:szCs w:val="22"/>
              </w:rPr>
              <w:t>gh school girl said to another.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Mark, on overhearing the conversation, walks up to the girl who spoke and kisses her hand. “Hi, my name is Mark. How would you like to go out with me?”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The girl replies, “I’d love to go out with…” She does a double-take.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She covered her mouth in shock and says,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“What the hell am I saying? You’re just a ten year old boy.”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...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As he left, he overheard the women whisper to her friend,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“He’s such 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hottie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. Maybe we should visit him in the student council hall.”</w:t>
            </w:r>
          </w:p>
          <w:p w:rsidR="00F1651D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And so began a typical day in the life of Marcus Lucas Draco,</w:t>
            </w:r>
          </w:p>
          <w:p w:rsidR="00F1651D" w:rsidRDefault="00D95C01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826135</wp:posOffset>
                  </wp:positionH>
                  <wp:positionV relativeFrom="paragraph">
                    <wp:posOffset>283210</wp:posOffset>
                  </wp:positionV>
                  <wp:extent cx="3602355" cy="106680"/>
                  <wp:effectExtent l="19050" t="0" r="0" b="0"/>
                  <wp:wrapTopAndBottom/>
                  <wp:docPr id="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10668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4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1651D">
              <w:rPr>
                <w:b/>
                <w:bCs/>
                <w:color w:val="000000"/>
                <w:sz w:val="22"/>
                <w:szCs w:val="22"/>
              </w:rPr>
              <w:t>Wizard in training...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</w:r>
            <w:r>
              <w:br/>
            </w:r>
            <w:r w:rsidR="00F1651D">
              <w:rPr>
                <w:b/>
                <w:bCs/>
                <w:color w:val="000000"/>
                <w:sz w:val="23"/>
                <w:szCs w:val="23"/>
              </w:rPr>
              <w:t>If you liked, “Stranger in a Strange Land”,</w:t>
            </w:r>
          </w:p>
          <w:p w:rsidR="00F1651D" w:rsidRPr="00D95C01" w:rsidRDefault="00F1651D" w:rsidP="00D95C01">
            <w:pPr>
              <w:spacing w:after="120"/>
              <w:ind w:left="731" w:right="90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You'll love this</w:t>
            </w:r>
            <w:r w:rsidR="00D95C01">
              <w:rPr>
                <w:b/>
                <w:bCs/>
                <w:color w:val="000000"/>
                <w:sz w:val="23"/>
                <w:szCs w:val="23"/>
              </w:rPr>
              <w:t>…</w:t>
            </w:r>
          </w:p>
        </w:tc>
        <w:tc>
          <w:tcPr>
            <w:tcW w:w="990" w:type="dxa"/>
            <w:textDirection w:val="tbRl"/>
            <w:vAlign w:val="center"/>
          </w:tcPr>
          <w:p w:rsidR="00F1651D" w:rsidRDefault="00D95C01" w:rsidP="00D95C01">
            <w:pPr>
              <w:ind w:left="113" w:right="113"/>
              <w:jc w:val="center"/>
            </w:pPr>
            <w:r>
              <w:rPr>
                <w:rFonts w:cs="Arial"/>
                <w:b/>
                <w:bCs/>
                <w:color w:val="FF0000"/>
                <w:sz w:val="48"/>
                <w:szCs w:val="48"/>
              </w:rPr>
              <w:t>The Princess and the Dragon - Trevy Burgess</w:t>
            </w:r>
          </w:p>
        </w:tc>
        <w:tc>
          <w:tcPr>
            <w:tcW w:w="9101" w:type="dxa"/>
          </w:tcPr>
          <w:p w:rsidR="00D95C01" w:rsidRDefault="00D95C01" w:rsidP="00D95C0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:rsidR="00D95C01" w:rsidRDefault="00D95C01" w:rsidP="00D95C01">
            <w:pPr>
              <w:jc w:val="center"/>
              <w:rPr>
                <w:rFonts w:ascii="Brush Script MT" w:hAnsi="Brush Script MT" w:cs="Arial"/>
                <w:bCs/>
                <w:outline/>
                <w:emboss/>
                <w:color w:val="FF0000"/>
                <w:sz w:val="56"/>
                <w:szCs w:val="56"/>
              </w:rPr>
            </w:pPr>
            <w:r>
              <w:rPr>
                <w:rFonts w:ascii="Brush Script MT" w:hAnsi="Brush Script MT" w:cs="Arial"/>
                <w:bCs/>
                <w:outline/>
                <w:emboss/>
                <w:color w:val="FF0000"/>
                <w:sz w:val="108"/>
                <w:szCs w:val="108"/>
              </w:rPr>
              <w:t>The Princess</w:t>
            </w:r>
          </w:p>
          <w:p w:rsidR="00D95C01" w:rsidRDefault="00D95C01" w:rsidP="00D95C01">
            <w:pPr>
              <w:jc w:val="center"/>
              <w:rPr>
                <w:rFonts w:ascii="Brush Script MT" w:hAnsi="Brush Script MT" w:cs="Arial"/>
                <w:bCs/>
                <w:outline/>
                <w:emboss/>
                <w:color w:val="FF0000"/>
                <w:sz w:val="96"/>
                <w:szCs w:val="96"/>
              </w:rPr>
            </w:pPr>
            <w:r>
              <w:rPr>
                <w:rFonts w:ascii="Brush Script MT" w:hAnsi="Brush Script MT" w:cs="Arial"/>
                <w:bCs/>
                <w:outline/>
                <w:emboss/>
                <w:color w:val="FF0000"/>
                <w:sz w:val="56"/>
                <w:szCs w:val="56"/>
              </w:rPr>
              <w:t>And</w:t>
            </w:r>
          </w:p>
          <w:p w:rsidR="00D95C01" w:rsidRDefault="00D95C01" w:rsidP="00D95C01">
            <w:pPr>
              <w:jc w:val="center"/>
            </w:pPr>
            <w:r>
              <w:rPr>
                <w:rFonts w:ascii="Brush Script MT" w:hAnsi="Brush Script MT" w:cs="Arial"/>
                <w:bCs/>
                <w:outline/>
                <w:emboss/>
                <w:color w:val="FF0000"/>
                <w:sz w:val="96"/>
                <w:szCs w:val="96"/>
              </w:rPr>
              <w:t>The Dragon</w:t>
            </w: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1454785</wp:posOffset>
                  </wp:positionH>
                  <wp:positionV relativeFrom="paragraph">
                    <wp:posOffset>148590</wp:posOffset>
                  </wp:positionV>
                  <wp:extent cx="2620010" cy="3294380"/>
                  <wp:effectExtent l="19050" t="0" r="8890" b="0"/>
                  <wp:wrapNone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010" cy="329438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4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color w:val="FF0000"/>
                <w:sz w:val="23"/>
              </w:rPr>
            </w:pPr>
          </w:p>
          <w:p w:rsidR="00D95C01" w:rsidRDefault="00D95C01" w:rsidP="00D95C01">
            <w:pPr>
              <w:jc w:val="center"/>
              <w:rPr>
                <w:emboss/>
                <w:color w:val="FF0000"/>
                <w:sz w:val="23"/>
              </w:rPr>
            </w:pPr>
            <w:r>
              <w:rPr>
                <w:emboss/>
                <w:color w:val="FF0000"/>
                <w:sz w:val="23"/>
              </w:rPr>
              <w:t>By</w:t>
            </w:r>
          </w:p>
          <w:p w:rsidR="00D95C01" w:rsidRDefault="00D95C01" w:rsidP="00D95C01">
            <w:pPr>
              <w:jc w:val="center"/>
              <w:rPr>
                <w:emboss/>
                <w:color w:val="FF0000"/>
                <w:sz w:val="23"/>
              </w:rPr>
            </w:pPr>
          </w:p>
          <w:p w:rsidR="00D95C01" w:rsidRDefault="00D95C01" w:rsidP="00D95C01">
            <w:pPr>
              <w:snapToGrid w:val="0"/>
              <w:jc w:val="center"/>
            </w:pPr>
            <w:r>
              <w:rPr>
                <w:rFonts w:cs="Arial"/>
                <w:b/>
                <w:bCs/>
                <w:emboss/>
                <w:color w:val="FF0000"/>
                <w:sz w:val="96"/>
                <w:szCs w:val="96"/>
              </w:rPr>
              <w:t>Trevy Burgess</w:t>
            </w:r>
          </w:p>
          <w:p w:rsidR="00F1651D" w:rsidRDefault="00F1651D" w:rsidP="00F1651D"/>
        </w:tc>
      </w:tr>
    </w:tbl>
    <w:p w:rsidR="00F1651D" w:rsidRDefault="00F1651D" w:rsidP="00F1651D">
      <w:pPr>
        <w:sectPr w:rsidR="00F1651D" w:rsidSect="00F1651D">
          <w:pgSz w:w="18533" w:h="13320"/>
          <w:pgMar w:top="0" w:right="0" w:bottom="0" w:left="0" w:header="720" w:footer="720" w:gutter="0"/>
          <w:cols w:space="72"/>
          <w:docGrid w:linePitch="360" w:charSpace="32768"/>
        </w:sectPr>
      </w:pPr>
    </w:p>
    <w:p w:rsidR="00620794" w:rsidRPr="00F1651D" w:rsidRDefault="00620794" w:rsidP="00F1651D"/>
    <w:sectPr w:rsidR="00620794" w:rsidRPr="00F1651D" w:rsidSect="00F1651D">
      <w:type w:val="continuous"/>
      <w:pgSz w:w="18533" w:h="13320"/>
      <w:pgMar w:top="0" w:right="0" w:bottom="0" w:left="0" w:header="720" w:footer="720" w:gutter="0"/>
      <w:cols w:num="3" w:space="0" w:equalWidth="0">
        <w:col w:w="8827" w:space="72"/>
        <w:col w:w="821" w:space="0"/>
        <w:col w:w="8813"/>
      </w:cols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1C0C20"/>
    <w:rsid w:val="001C0C20"/>
    <w:rsid w:val="0035614C"/>
    <w:rsid w:val="00620794"/>
    <w:rsid w:val="00710F5D"/>
    <w:rsid w:val="009C5DE7"/>
    <w:rsid w:val="00A95699"/>
    <w:rsid w:val="00D46692"/>
    <w:rsid w:val="00D95C01"/>
    <w:rsid w:val="00F1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5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710F5D"/>
  </w:style>
  <w:style w:type="paragraph" w:styleId="BodyText">
    <w:name w:val="Body Text"/>
    <w:basedOn w:val="Normal"/>
    <w:rsid w:val="00710F5D"/>
    <w:pPr>
      <w:spacing w:after="120"/>
    </w:pPr>
  </w:style>
  <w:style w:type="paragraph" w:customStyle="1" w:styleId="Heading">
    <w:name w:val="Heading"/>
    <w:basedOn w:val="Normal"/>
    <w:next w:val="BodyText"/>
    <w:rsid w:val="00710F5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rsid w:val="00710F5D"/>
    <w:rPr>
      <w:rFonts w:cs="Tahoma"/>
    </w:rPr>
  </w:style>
  <w:style w:type="paragraph" w:customStyle="1" w:styleId="TableContents">
    <w:name w:val="Table Contents"/>
    <w:basedOn w:val="Normal"/>
    <w:rsid w:val="00710F5D"/>
    <w:pPr>
      <w:suppressLineNumbers/>
    </w:pPr>
  </w:style>
  <w:style w:type="paragraph" w:customStyle="1" w:styleId="TableHeading">
    <w:name w:val="Table Heading"/>
    <w:basedOn w:val="TableContents"/>
    <w:rsid w:val="00710F5D"/>
    <w:pPr>
      <w:jc w:val="center"/>
    </w:pPr>
    <w:rPr>
      <w:b/>
      <w:bCs/>
    </w:rPr>
  </w:style>
  <w:style w:type="paragraph" w:styleId="Caption">
    <w:name w:val="caption"/>
    <w:basedOn w:val="Normal"/>
    <w:qFormat/>
    <w:rsid w:val="00710F5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10F5D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1D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F16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6</cp:revision>
  <cp:lastPrinted>2020-04-04T23:54:00Z</cp:lastPrinted>
  <dcterms:created xsi:type="dcterms:W3CDTF">2020-04-04T23:49:00Z</dcterms:created>
  <dcterms:modified xsi:type="dcterms:W3CDTF">2021-05-22T23:54:00Z</dcterms:modified>
</cp:coreProperties>
</file>