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449" w:type="dxa"/>
        <w:tblLook w:val="04A0" w:firstRow="1" w:lastRow="0" w:firstColumn="1" w:lastColumn="0" w:noHBand="0" w:noVBand="1"/>
      </w:tblPr>
      <w:tblGrid>
        <w:gridCol w:w="2065"/>
        <w:gridCol w:w="4590"/>
        <w:gridCol w:w="4590"/>
        <w:gridCol w:w="2204"/>
      </w:tblGrid>
      <w:tr w:rsidR="00B43E21" w:rsidRPr="005B3067" w14:paraId="1F83F3A1" w14:textId="77777777" w:rsidTr="00CF0B98">
        <w:tc>
          <w:tcPr>
            <w:tcW w:w="13449" w:type="dxa"/>
            <w:gridSpan w:val="4"/>
            <w:shd w:val="clear" w:color="auto" w:fill="FFFF00"/>
            <w:vAlign w:val="center"/>
          </w:tcPr>
          <w:p w14:paraId="619801A5" w14:textId="7C93AAA0" w:rsidR="00B43E21" w:rsidRDefault="00B43E21" w:rsidP="00B43E21">
            <w:pPr>
              <w:jc w:val="center"/>
              <w:rPr>
                <w:rFonts w:ascii="Times New Roman" w:hAnsi="Times New Roman" w:cs="Times New Roman"/>
                <w:b/>
                <w:bCs/>
              </w:rPr>
            </w:pPr>
            <w:r w:rsidRPr="00B43E21">
              <w:rPr>
                <w:rFonts w:ascii="Times New Roman" w:hAnsi="Times New Roman" w:cs="Times New Roman"/>
                <w:b/>
                <w:bCs/>
              </w:rPr>
              <w:t>REQUEST FOR FORCES / CAPABILITIES</w:t>
            </w:r>
          </w:p>
        </w:tc>
      </w:tr>
      <w:tr w:rsidR="00B43E21" w:rsidRPr="005B3067" w14:paraId="451A8AA0" w14:textId="35076494" w:rsidTr="00CF0B98">
        <w:tc>
          <w:tcPr>
            <w:tcW w:w="2065" w:type="dxa"/>
            <w:shd w:val="clear" w:color="auto" w:fill="D9D9D9" w:themeFill="background1" w:themeFillShade="D9"/>
            <w:vAlign w:val="center"/>
          </w:tcPr>
          <w:p w14:paraId="4D9DD8BA" w14:textId="10967C35" w:rsidR="00B43E21" w:rsidRPr="005B3067" w:rsidRDefault="00B43E21" w:rsidP="00B43E21">
            <w:pPr>
              <w:jc w:val="center"/>
              <w:rPr>
                <w:rFonts w:ascii="Times New Roman" w:hAnsi="Times New Roman" w:cs="Times New Roman"/>
                <w:b/>
                <w:bCs/>
              </w:rPr>
            </w:pPr>
            <w:r w:rsidRPr="005B3067">
              <w:rPr>
                <w:rFonts w:ascii="Times New Roman" w:hAnsi="Times New Roman" w:cs="Times New Roman"/>
                <w:b/>
                <w:bCs/>
              </w:rPr>
              <w:t>Type of Resource</w:t>
            </w:r>
          </w:p>
        </w:tc>
        <w:tc>
          <w:tcPr>
            <w:tcW w:w="4590" w:type="dxa"/>
            <w:shd w:val="clear" w:color="auto" w:fill="D9D9D9" w:themeFill="background1" w:themeFillShade="D9"/>
            <w:vAlign w:val="center"/>
          </w:tcPr>
          <w:p w14:paraId="3B9047D0" w14:textId="5137FDE0" w:rsidR="00B43E21" w:rsidRPr="005B3067" w:rsidRDefault="00B43E21" w:rsidP="00B43E21">
            <w:pPr>
              <w:jc w:val="center"/>
              <w:rPr>
                <w:rFonts w:ascii="Times New Roman" w:hAnsi="Times New Roman" w:cs="Times New Roman"/>
                <w:b/>
                <w:bCs/>
              </w:rPr>
            </w:pPr>
            <w:r w:rsidRPr="005B3067">
              <w:rPr>
                <w:rFonts w:ascii="Times New Roman" w:hAnsi="Times New Roman" w:cs="Times New Roman"/>
                <w:b/>
                <w:bCs/>
              </w:rPr>
              <w:t>Description</w:t>
            </w:r>
          </w:p>
        </w:tc>
        <w:tc>
          <w:tcPr>
            <w:tcW w:w="4590" w:type="dxa"/>
            <w:shd w:val="clear" w:color="auto" w:fill="D9D9D9" w:themeFill="background1" w:themeFillShade="D9"/>
            <w:vAlign w:val="center"/>
          </w:tcPr>
          <w:p w14:paraId="291FD426" w14:textId="1463F999" w:rsidR="00B43E21" w:rsidRPr="005B3067" w:rsidRDefault="00B43E21" w:rsidP="00B43E21">
            <w:pPr>
              <w:jc w:val="center"/>
              <w:rPr>
                <w:rFonts w:ascii="Times New Roman" w:hAnsi="Times New Roman" w:cs="Times New Roman"/>
                <w:b/>
                <w:bCs/>
              </w:rPr>
            </w:pPr>
            <w:r w:rsidRPr="005B3067">
              <w:rPr>
                <w:rFonts w:ascii="Times New Roman" w:hAnsi="Times New Roman" w:cs="Times New Roman"/>
                <w:b/>
                <w:bCs/>
              </w:rPr>
              <w:t>Task</w:t>
            </w:r>
          </w:p>
        </w:tc>
        <w:tc>
          <w:tcPr>
            <w:tcW w:w="2204" w:type="dxa"/>
            <w:shd w:val="clear" w:color="auto" w:fill="D9D9D9" w:themeFill="background1" w:themeFillShade="D9"/>
          </w:tcPr>
          <w:p w14:paraId="77AA4C2B" w14:textId="544B5726" w:rsidR="00B43E21" w:rsidRPr="005B3067" w:rsidRDefault="00B43E21" w:rsidP="00B43E21">
            <w:pPr>
              <w:jc w:val="center"/>
              <w:rPr>
                <w:rFonts w:ascii="Times New Roman" w:hAnsi="Times New Roman" w:cs="Times New Roman"/>
                <w:b/>
                <w:bCs/>
              </w:rPr>
            </w:pPr>
            <w:r>
              <w:rPr>
                <w:rFonts w:ascii="Times New Roman" w:hAnsi="Times New Roman" w:cs="Times New Roman"/>
                <w:b/>
                <w:bCs/>
              </w:rPr>
              <w:t>Number Required</w:t>
            </w:r>
          </w:p>
        </w:tc>
      </w:tr>
      <w:tr w:rsidR="00B43E21" w:rsidRPr="005B3067" w14:paraId="3DD699AF" w14:textId="5B38F59F" w:rsidTr="00CF0B98">
        <w:tc>
          <w:tcPr>
            <w:tcW w:w="2065" w:type="dxa"/>
            <w:vAlign w:val="center"/>
          </w:tcPr>
          <w:p w14:paraId="2644E748" w14:textId="32EF982D" w:rsidR="00B43E21" w:rsidRPr="005B3067" w:rsidRDefault="00B43E21" w:rsidP="00B43E21">
            <w:pPr>
              <w:rPr>
                <w:rFonts w:ascii="Times New Roman" w:hAnsi="Times New Roman" w:cs="Times New Roman"/>
              </w:rPr>
            </w:pPr>
            <w:r>
              <w:rPr>
                <w:rFonts w:ascii="Times New Roman" w:hAnsi="Times New Roman" w:cs="Times New Roman"/>
              </w:rPr>
              <w:t>SECFOR (Unarmed Guard) Patrol</w:t>
            </w:r>
          </w:p>
        </w:tc>
        <w:tc>
          <w:tcPr>
            <w:tcW w:w="4590" w:type="dxa"/>
            <w:vAlign w:val="center"/>
          </w:tcPr>
          <w:p w14:paraId="3C696FC0" w14:textId="2233BBAC" w:rsidR="00B43E21" w:rsidRPr="005B3067" w:rsidRDefault="00B43E21" w:rsidP="00B43E21">
            <w:pPr>
              <w:rPr>
                <w:rFonts w:ascii="Times New Roman" w:hAnsi="Times New Roman" w:cs="Times New Roman"/>
              </w:rPr>
            </w:pPr>
            <w:r>
              <w:rPr>
                <w:rFonts w:ascii="Times New Roman" w:hAnsi="Times New Roman" w:cs="Times New Roman"/>
              </w:rPr>
              <w:t>5 – Soldier Team</w:t>
            </w:r>
            <w:r w:rsidR="00AD64D4">
              <w:rPr>
                <w:rFonts w:ascii="Times New Roman" w:hAnsi="Times New Roman" w:cs="Times New Roman"/>
              </w:rPr>
              <w:t>.</w:t>
            </w:r>
            <w:r>
              <w:rPr>
                <w:rFonts w:ascii="Times New Roman" w:hAnsi="Times New Roman" w:cs="Times New Roman"/>
              </w:rPr>
              <w:t xml:space="preserve"> </w:t>
            </w:r>
            <w:r w:rsidR="00AD64D4">
              <w:rPr>
                <w:rFonts w:ascii="Times New Roman" w:hAnsi="Times New Roman" w:cs="Times New Roman"/>
              </w:rPr>
              <w:t>[</w:t>
            </w:r>
            <w:r>
              <w:rPr>
                <w:rFonts w:ascii="Times New Roman" w:hAnsi="Times New Roman" w:cs="Times New Roman"/>
              </w:rPr>
              <w:t>4 – Personnel (Unarmed Guard) with 1 Team Leader</w:t>
            </w:r>
            <w:r w:rsidR="008006F7">
              <w:rPr>
                <w:rFonts w:ascii="Times New Roman" w:hAnsi="Times New Roman" w:cs="Times New Roman"/>
              </w:rPr>
              <w:t xml:space="preserve"> under the supervision of Law Enforcement Personnel</w:t>
            </w:r>
            <w:r w:rsidR="00AD64D4">
              <w:rPr>
                <w:rFonts w:ascii="Times New Roman" w:hAnsi="Times New Roman" w:cs="Times New Roman"/>
              </w:rPr>
              <w:t>]</w:t>
            </w:r>
            <w:r w:rsidR="00D6246C">
              <w:rPr>
                <w:rFonts w:ascii="Times New Roman" w:hAnsi="Times New Roman" w:cs="Times New Roman"/>
              </w:rPr>
              <w:t xml:space="preserve"> </w:t>
            </w:r>
            <w:r>
              <w:rPr>
                <w:rFonts w:ascii="Times New Roman" w:hAnsi="Times New Roman" w:cs="Times New Roman"/>
              </w:rPr>
              <w:t xml:space="preserve">Dismounted / Foot patrol, in urbanized terrain, for a </w:t>
            </w:r>
            <w:r w:rsidR="00D6246C">
              <w:rPr>
                <w:rFonts w:ascii="Times New Roman" w:hAnsi="Times New Roman" w:cs="Times New Roman"/>
              </w:rPr>
              <w:t>four-hour</w:t>
            </w:r>
            <w:r>
              <w:rPr>
                <w:rFonts w:ascii="Times New Roman" w:hAnsi="Times New Roman" w:cs="Times New Roman"/>
              </w:rPr>
              <w:t xml:space="preserve"> period.</w:t>
            </w:r>
            <w:r w:rsidR="00D6246C">
              <w:rPr>
                <w:rFonts w:ascii="Times New Roman" w:hAnsi="Times New Roman" w:cs="Times New Roman"/>
              </w:rPr>
              <w:t xml:space="preserve"> Mobile Phone / Handheld </w:t>
            </w:r>
            <w:r w:rsidR="005A300C">
              <w:rPr>
                <w:rFonts w:ascii="Times New Roman" w:hAnsi="Times New Roman" w:cs="Times New Roman"/>
              </w:rPr>
              <w:t>V</w:t>
            </w:r>
            <w:r w:rsidR="00D6246C">
              <w:rPr>
                <w:rFonts w:ascii="Times New Roman" w:hAnsi="Times New Roman" w:cs="Times New Roman"/>
              </w:rPr>
              <w:t>HF Radio equipped.</w:t>
            </w:r>
          </w:p>
        </w:tc>
        <w:tc>
          <w:tcPr>
            <w:tcW w:w="4590" w:type="dxa"/>
            <w:vAlign w:val="center"/>
          </w:tcPr>
          <w:p w14:paraId="33F0F43D" w14:textId="5240C5A1" w:rsidR="00B43E21" w:rsidRPr="005B3067" w:rsidRDefault="008006F7" w:rsidP="00B43E21">
            <w:pPr>
              <w:rPr>
                <w:rFonts w:ascii="Times New Roman" w:hAnsi="Times New Roman" w:cs="Times New Roman"/>
              </w:rPr>
            </w:pPr>
            <w:r>
              <w:rPr>
                <w:rFonts w:ascii="Times New Roman" w:hAnsi="Times New Roman" w:cs="Times New Roman"/>
              </w:rPr>
              <w:t xml:space="preserve">Dismounted Foot Patrol. </w:t>
            </w:r>
            <w:r w:rsidR="00B43E21">
              <w:rPr>
                <w:rFonts w:ascii="Times New Roman" w:hAnsi="Times New Roman" w:cs="Times New Roman"/>
              </w:rPr>
              <w:t>M</w:t>
            </w:r>
            <w:r w:rsidR="00B43E21" w:rsidRPr="00B43E21">
              <w:rPr>
                <w:rFonts w:ascii="Times New Roman" w:hAnsi="Times New Roman" w:cs="Times New Roman"/>
              </w:rPr>
              <w:t>onitor</w:t>
            </w:r>
            <w:r w:rsidR="00B43E21">
              <w:rPr>
                <w:rFonts w:ascii="Times New Roman" w:hAnsi="Times New Roman" w:cs="Times New Roman"/>
              </w:rPr>
              <w:t>, observe</w:t>
            </w:r>
            <w:r w:rsidR="00B43E21" w:rsidRPr="00B43E21">
              <w:rPr>
                <w:rFonts w:ascii="Times New Roman" w:hAnsi="Times New Roman" w:cs="Times New Roman"/>
              </w:rPr>
              <w:t xml:space="preserve">, </w:t>
            </w:r>
            <w:r w:rsidR="00B43E21">
              <w:rPr>
                <w:rFonts w:ascii="Times New Roman" w:hAnsi="Times New Roman" w:cs="Times New Roman"/>
              </w:rPr>
              <w:t xml:space="preserve">report suspicious activity, </w:t>
            </w:r>
            <w:r w:rsidR="00B43E21" w:rsidRPr="00B43E21">
              <w:rPr>
                <w:rFonts w:ascii="Times New Roman" w:hAnsi="Times New Roman" w:cs="Times New Roman"/>
              </w:rPr>
              <w:t>and provid</w:t>
            </w:r>
            <w:r w:rsidR="00B43E21">
              <w:rPr>
                <w:rFonts w:ascii="Times New Roman" w:hAnsi="Times New Roman" w:cs="Times New Roman"/>
              </w:rPr>
              <w:t>e</w:t>
            </w:r>
            <w:r w:rsidR="00B43E21" w:rsidRPr="00B43E21">
              <w:rPr>
                <w:rFonts w:ascii="Times New Roman" w:hAnsi="Times New Roman" w:cs="Times New Roman"/>
              </w:rPr>
              <w:t xml:space="preserve"> a deterrent against threat</w:t>
            </w:r>
            <w:r w:rsidR="00B43E21">
              <w:rPr>
                <w:rFonts w:ascii="Times New Roman" w:hAnsi="Times New Roman" w:cs="Times New Roman"/>
              </w:rPr>
              <w:t xml:space="preserve"> activity</w:t>
            </w:r>
            <w:r w:rsidR="00B43E21" w:rsidRPr="00B43E21">
              <w:rPr>
                <w:rFonts w:ascii="Times New Roman" w:hAnsi="Times New Roman" w:cs="Times New Roman"/>
              </w:rPr>
              <w:t xml:space="preserve">. </w:t>
            </w:r>
            <w:r w:rsidR="00B43E21">
              <w:rPr>
                <w:rFonts w:ascii="Times New Roman" w:hAnsi="Times New Roman" w:cs="Times New Roman"/>
              </w:rPr>
              <w:t>A</w:t>
            </w:r>
            <w:r w:rsidR="00B43E21" w:rsidRPr="00B43E21">
              <w:rPr>
                <w:rFonts w:ascii="Times New Roman" w:hAnsi="Times New Roman" w:cs="Times New Roman"/>
              </w:rPr>
              <w:t>ssist in emergency situations</w:t>
            </w:r>
            <w:r w:rsidR="00B43E21">
              <w:rPr>
                <w:rFonts w:ascii="Times New Roman" w:hAnsi="Times New Roman" w:cs="Times New Roman"/>
              </w:rPr>
              <w:t>.</w:t>
            </w:r>
          </w:p>
        </w:tc>
        <w:tc>
          <w:tcPr>
            <w:tcW w:w="2204" w:type="dxa"/>
            <w:vAlign w:val="center"/>
          </w:tcPr>
          <w:p w14:paraId="3333B319" w14:textId="30F1491F" w:rsidR="00B43E21" w:rsidRDefault="00D6246C" w:rsidP="00B43E21">
            <w:pPr>
              <w:jc w:val="center"/>
              <w:rPr>
                <w:rFonts w:ascii="Times New Roman" w:hAnsi="Times New Roman" w:cs="Times New Roman"/>
              </w:rPr>
            </w:pPr>
            <w:r>
              <w:rPr>
                <w:rFonts w:ascii="Times New Roman" w:hAnsi="Times New Roman" w:cs="Times New Roman"/>
              </w:rPr>
              <w:t>12</w:t>
            </w:r>
          </w:p>
        </w:tc>
      </w:tr>
      <w:tr w:rsidR="00B43E21" w:rsidRPr="005B3067" w14:paraId="5804EE7B" w14:textId="616A93DB" w:rsidTr="00CF0B98">
        <w:tc>
          <w:tcPr>
            <w:tcW w:w="2065" w:type="dxa"/>
            <w:vAlign w:val="center"/>
          </w:tcPr>
          <w:p w14:paraId="6CD29A06" w14:textId="23B9D0DF" w:rsidR="00B43E21" w:rsidRPr="005B3067" w:rsidRDefault="00D6246C" w:rsidP="00B43E21">
            <w:pPr>
              <w:rPr>
                <w:rFonts w:ascii="Times New Roman" w:hAnsi="Times New Roman" w:cs="Times New Roman"/>
              </w:rPr>
            </w:pPr>
            <w:r>
              <w:rPr>
                <w:rFonts w:ascii="Times New Roman" w:hAnsi="Times New Roman" w:cs="Times New Roman"/>
              </w:rPr>
              <w:t>SECFOR (Unarmed Guard) Patrol</w:t>
            </w:r>
          </w:p>
        </w:tc>
        <w:tc>
          <w:tcPr>
            <w:tcW w:w="4590" w:type="dxa"/>
            <w:vAlign w:val="center"/>
          </w:tcPr>
          <w:p w14:paraId="666BD502" w14:textId="60FB4310" w:rsidR="00B43E21" w:rsidRPr="005B3067" w:rsidRDefault="00D6246C" w:rsidP="00B43E21">
            <w:pPr>
              <w:rPr>
                <w:rFonts w:ascii="Times New Roman" w:hAnsi="Times New Roman" w:cs="Times New Roman"/>
              </w:rPr>
            </w:pPr>
            <w:r>
              <w:rPr>
                <w:rFonts w:ascii="Times New Roman" w:hAnsi="Times New Roman" w:cs="Times New Roman"/>
              </w:rPr>
              <w:t>5 – Soldier Team</w:t>
            </w:r>
            <w:r w:rsidR="00AD64D4">
              <w:rPr>
                <w:rFonts w:ascii="Times New Roman" w:hAnsi="Times New Roman" w:cs="Times New Roman"/>
              </w:rPr>
              <w:t>.</w:t>
            </w:r>
            <w:r>
              <w:rPr>
                <w:rFonts w:ascii="Times New Roman" w:hAnsi="Times New Roman" w:cs="Times New Roman"/>
              </w:rPr>
              <w:t xml:space="preserve"> </w:t>
            </w:r>
            <w:r w:rsidR="00AD64D4">
              <w:rPr>
                <w:rFonts w:ascii="Times New Roman" w:hAnsi="Times New Roman" w:cs="Times New Roman"/>
              </w:rPr>
              <w:t>[</w:t>
            </w:r>
            <w:r>
              <w:rPr>
                <w:rFonts w:ascii="Times New Roman" w:hAnsi="Times New Roman" w:cs="Times New Roman"/>
              </w:rPr>
              <w:t>4 – Personnel (Unarmed Guard) with 1 Team Leader</w:t>
            </w:r>
            <w:r w:rsidR="008006F7">
              <w:rPr>
                <w:rFonts w:ascii="Times New Roman" w:hAnsi="Times New Roman" w:cs="Times New Roman"/>
              </w:rPr>
              <w:t xml:space="preserve"> under the supervision of Law Enforcement Personnel</w:t>
            </w:r>
            <w:r w:rsidR="00AD64D4">
              <w:rPr>
                <w:rFonts w:ascii="Times New Roman" w:hAnsi="Times New Roman" w:cs="Times New Roman"/>
              </w:rPr>
              <w:t>]</w:t>
            </w:r>
            <w:r>
              <w:rPr>
                <w:rFonts w:ascii="Times New Roman" w:hAnsi="Times New Roman" w:cs="Times New Roman"/>
              </w:rPr>
              <w:t xml:space="preserve"> Dismounted / Foot patrol, in </w:t>
            </w:r>
            <w:r w:rsidR="00AD64D4">
              <w:rPr>
                <w:rFonts w:ascii="Times New Roman" w:hAnsi="Times New Roman" w:cs="Times New Roman"/>
              </w:rPr>
              <w:t>wooded</w:t>
            </w:r>
            <w:r>
              <w:rPr>
                <w:rFonts w:ascii="Times New Roman" w:hAnsi="Times New Roman" w:cs="Times New Roman"/>
              </w:rPr>
              <w:t xml:space="preserve"> terrain, for a four-hour period. Mobile Phone / Handheld </w:t>
            </w:r>
            <w:r w:rsidR="005A300C">
              <w:rPr>
                <w:rFonts w:ascii="Times New Roman" w:hAnsi="Times New Roman" w:cs="Times New Roman"/>
              </w:rPr>
              <w:t>V</w:t>
            </w:r>
            <w:r>
              <w:rPr>
                <w:rFonts w:ascii="Times New Roman" w:hAnsi="Times New Roman" w:cs="Times New Roman"/>
              </w:rPr>
              <w:t>HF Radio equipped.</w:t>
            </w:r>
          </w:p>
        </w:tc>
        <w:tc>
          <w:tcPr>
            <w:tcW w:w="4590" w:type="dxa"/>
            <w:vAlign w:val="center"/>
          </w:tcPr>
          <w:p w14:paraId="51D79F3E" w14:textId="682F361B" w:rsidR="00B43E21" w:rsidRPr="005B3067" w:rsidRDefault="008006F7" w:rsidP="00B43E21">
            <w:pPr>
              <w:rPr>
                <w:rFonts w:ascii="Times New Roman" w:hAnsi="Times New Roman" w:cs="Times New Roman"/>
              </w:rPr>
            </w:pPr>
            <w:r w:rsidRPr="008006F7">
              <w:rPr>
                <w:rFonts w:ascii="Times New Roman" w:hAnsi="Times New Roman" w:cs="Times New Roman"/>
              </w:rPr>
              <w:t>Dismounted Foot Patrol</w:t>
            </w:r>
            <w:r>
              <w:rPr>
                <w:rFonts w:ascii="Times New Roman" w:hAnsi="Times New Roman" w:cs="Times New Roman"/>
              </w:rPr>
              <w:t xml:space="preserve"> - Screen</w:t>
            </w:r>
            <w:r w:rsidRPr="008006F7">
              <w:rPr>
                <w:rFonts w:ascii="Times New Roman" w:hAnsi="Times New Roman" w:cs="Times New Roman"/>
              </w:rPr>
              <w:t>.</w:t>
            </w:r>
            <w:r>
              <w:rPr>
                <w:rFonts w:ascii="Times New Roman" w:hAnsi="Times New Roman" w:cs="Times New Roman"/>
              </w:rPr>
              <w:t xml:space="preserve"> P</w:t>
            </w:r>
            <w:r w:rsidRPr="008006F7">
              <w:rPr>
                <w:rFonts w:ascii="Times New Roman" w:hAnsi="Times New Roman" w:cs="Times New Roman"/>
              </w:rPr>
              <w:t>rovide early warning and </w:t>
            </w:r>
            <w:r>
              <w:rPr>
                <w:rFonts w:ascii="Times New Roman" w:hAnsi="Times New Roman" w:cs="Times New Roman"/>
              </w:rPr>
              <w:t>surveill</w:t>
            </w:r>
            <w:r w:rsidRPr="008006F7">
              <w:rPr>
                <w:rFonts w:ascii="Times New Roman" w:hAnsi="Times New Roman" w:cs="Times New Roman"/>
              </w:rPr>
              <w:t xml:space="preserve">ance. </w:t>
            </w:r>
            <w:r>
              <w:rPr>
                <w:rFonts w:ascii="Times New Roman" w:hAnsi="Times New Roman" w:cs="Times New Roman"/>
              </w:rPr>
              <w:t xml:space="preserve">Conceal </w:t>
            </w:r>
            <w:r w:rsidRPr="008006F7">
              <w:rPr>
                <w:rFonts w:ascii="Times New Roman" w:hAnsi="Times New Roman" w:cs="Times New Roman"/>
              </w:rPr>
              <w:t xml:space="preserve">the </w:t>
            </w:r>
            <w:r>
              <w:rPr>
                <w:rFonts w:ascii="Times New Roman" w:hAnsi="Times New Roman" w:cs="Times New Roman"/>
              </w:rPr>
              <w:t>SECFOR</w:t>
            </w:r>
            <w:r w:rsidRPr="008006F7">
              <w:rPr>
                <w:rFonts w:ascii="Times New Roman" w:hAnsi="Times New Roman" w:cs="Times New Roman"/>
              </w:rPr>
              <w:t xml:space="preserve">’s strength and location, and delay </w:t>
            </w:r>
            <w:r>
              <w:rPr>
                <w:rFonts w:ascii="Times New Roman" w:hAnsi="Times New Roman" w:cs="Times New Roman"/>
              </w:rPr>
              <w:t>perimeter intrusion</w:t>
            </w:r>
            <w:r w:rsidRPr="008006F7">
              <w:rPr>
                <w:rFonts w:ascii="Times New Roman" w:hAnsi="Times New Roman" w:cs="Times New Roman"/>
              </w:rPr>
              <w:t xml:space="preserve">. </w:t>
            </w:r>
            <w:r>
              <w:rPr>
                <w:rFonts w:ascii="Times New Roman" w:hAnsi="Times New Roman" w:cs="Times New Roman"/>
              </w:rPr>
              <w:t>A</w:t>
            </w:r>
            <w:r w:rsidRPr="008006F7">
              <w:rPr>
                <w:rFonts w:ascii="Times New Roman" w:hAnsi="Times New Roman" w:cs="Times New Roman"/>
              </w:rPr>
              <w:t>void becoming</w:t>
            </w:r>
            <w:r>
              <w:rPr>
                <w:rFonts w:ascii="Times New Roman" w:hAnsi="Times New Roman" w:cs="Times New Roman"/>
              </w:rPr>
              <w:t xml:space="preserve"> </w:t>
            </w:r>
            <w:r w:rsidRPr="008006F7">
              <w:rPr>
                <w:rFonts w:ascii="Times New Roman" w:hAnsi="Times New Roman" w:cs="Times New Roman"/>
              </w:rPr>
              <w:t>decisively</w:t>
            </w:r>
            <w:r>
              <w:rPr>
                <w:rFonts w:ascii="Times New Roman" w:hAnsi="Times New Roman" w:cs="Times New Roman"/>
              </w:rPr>
              <w:t xml:space="preserve"> </w:t>
            </w:r>
            <w:r w:rsidRPr="008006F7">
              <w:rPr>
                <w:rFonts w:ascii="Times New Roman" w:hAnsi="Times New Roman" w:cs="Times New Roman"/>
              </w:rPr>
              <w:t>engage</w:t>
            </w:r>
            <w:r w:rsidR="00C71048">
              <w:rPr>
                <w:rFonts w:ascii="Times New Roman" w:hAnsi="Times New Roman" w:cs="Times New Roman"/>
              </w:rPr>
              <w:t>d</w:t>
            </w:r>
            <w:r w:rsidRPr="008006F7">
              <w:rPr>
                <w:rFonts w:ascii="Times New Roman" w:hAnsi="Times New Roman" w:cs="Times New Roman"/>
              </w:rPr>
              <w:t>.</w:t>
            </w:r>
          </w:p>
        </w:tc>
        <w:tc>
          <w:tcPr>
            <w:tcW w:w="2204" w:type="dxa"/>
            <w:vAlign w:val="center"/>
          </w:tcPr>
          <w:p w14:paraId="50B7273A" w14:textId="13127897" w:rsidR="00B43E21" w:rsidRPr="005B3067" w:rsidRDefault="00D6246C" w:rsidP="00D6246C">
            <w:pPr>
              <w:jc w:val="center"/>
              <w:rPr>
                <w:rFonts w:ascii="Times New Roman" w:hAnsi="Times New Roman" w:cs="Times New Roman"/>
              </w:rPr>
            </w:pPr>
            <w:r>
              <w:rPr>
                <w:rFonts w:ascii="Times New Roman" w:hAnsi="Times New Roman" w:cs="Times New Roman"/>
              </w:rPr>
              <w:t>3</w:t>
            </w:r>
          </w:p>
        </w:tc>
      </w:tr>
      <w:tr w:rsidR="00B43E21" w:rsidRPr="005B3067" w14:paraId="3D3B88C1" w14:textId="1D68C0C7" w:rsidTr="00CF0B98">
        <w:tc>
          <w:tcPr>
            <w:tcW w:w="2065" w:type="dxa"/>
            <w:vAlign w:val="center"/>
          </w:tcPr>
          <w:p w14:paraId="503DC02C" w14:textId="6D5809F2" w:rsidR="00B43E21" w:rsidRPr="005B3067" w:rsidRDefault="00D6246C" w:rsidP="00B43E21">
            <w:pPr>
              <w:rPr>
                <w:rFonts w:ascii="Times New Roman" w:hAnsi="Times New Roman" w:cs="Times New Roman"/>
              </w:rPr>
            </w:pPr>
            <w:r w:rsidRPr="00D6246C">
              <w:rPr>
                <w:rFonts w:ascii="Times New Roman" w:hAnsi="Times New Roman" w:cs="Times New Roman"/>
              </w:rPr>
              <w:t>SECFOR (Unarmed Guard) Patrol</w:t>
            </w:r>
          </w:p>
        </w:tc>
        <w:tc>
          <w:tcPr>
            <w:tcW w:w="4590" w:type="dxa"/>
            <w:vAlign w:val="center"/>
          </w:tcPr>
          <w:p w14:paraId="6C022981" w14:textId="38765248" w:rsidR="00B43E21" w:rsidRPr="005B3067" w:rsidRDefault="00D6246C" w:rsidP="00B43E21">
            <w:pPr>
              <w:rPr>
                <w:rFonts w:ascii="Times New Roman" w:hAnsi="Times New Roman" w:cs="Times New Roman"/>
              </w:rPr>
            </w:pPr>
            <w:r w:rsidRPr="00D6246C">
              <w:rPr>
                <w:rFonts w:ascii="Times New Roman" w:hAnsi="Times New Roman" w:cs="Times New Roman"/>
              </w:rPr>
              <w:t>5 – Soldier Team</w:t>
            </w:r>
            <w:r w:rsidR="00AD64D4">
              <w:rPr>
                <w:rFonts w:ascii="Times New Roman" w:hAnsi="Times New Roman" w:cs="Times New Roman"/>
              </w:rPr>
              <w:t>.</w:t>
            </w:r>
            <w:r w:rsidRPr="00D6246C">
              <w:rPr>
                <w:rFonts w:ascii="Times New Roman" w:hAnsi="Times New Roman" w:cs="Times New Roman"/>
              </w:rPr>
              <w:t xml:space="preserve"> </w:t>
            </w:r>
            <w:r w:rsidR="00AD64D4">
              <w:rPr>
                <w:rFonts w:ascii="Times New Roman" w:hAnsi="Times New Roman" w:cs="Times New Roman"/>
              </w:rPr>
              <w:t>[</w:t>
            </w:r>
            <w:r w:rsidRPr="00D6246C">
              <w:rPr>
                <w:rFonts w:ascii="Times New Roman" w:hAnsi="Times New Roman" w:cs="Times New Roman"/>
              </w:rPr>
              <w:t>4 – Personnel (Unarmed Guard) with 1 Team Leader</w:t>
            </w:r>
            <w:r w:rsidR="008006F7">
              <w:rPr>
                <w:rFonts w:ascii="Times New Roman" w:hAnsi="Times New Roman" w:cs="Times New Roman"/>
              </w:rPr>
              <w:t xml:space="preserve"> under the supervision of Law Enforcement Personnel</w:t>
            </w:r>
            <w:r w:rsidR="00AD64D4">
              <w:rPr>
                <w:rFonts w:ascii="Times New Roman" w:hAnsi="Times New Roman" w:cs="Times New Roman"/>
              </w:rPr>
              <w:t>]</w:t>
            </w:r>
            <w:r w:rsidRPr="00D6246C">
              <w:rPr>
                <w:rFonts w:ascii="Times New Roman" w:hAnsi="Times New Roman" w:cs="Times New Roman"/>
              </w:rPr>
              <w:t xml:space="preserve"> Dismounted / Foot patrol, in urbanized </w:t>
            </w:r>
            <w:r w:rsidR="00C31EDA">
              <w:rPr>
                <w:rFonts w:ascii="Times New Roman" w:hAnsi="Times New Roman" w:cs="Times New Roman"/>
              </w:rPr>
              <w:t xml:space="preserve">or wooded </w:t>
            </w:r>
            <w:r w:rsidRPr="00D6246C">
              <w:rPr>
                <w:rFonts w:ascii="Times New Roman" w:hAnsi="Times New Roman" w:cs="Times New Roman"/>
              </w:rPr>
              <w:t xml:space="preserve">terrain, for a four-hour period. Mobile Phone / Handheld </w:t>
            </w:r>
            <w:r w:rsidR="005A300C">
              <w:rPr>
                <w:rFonts w:ascii="Times New Roman" w:hAnsi="Times New Roman" w:cs="Times New Roman"/>
              </w:rPr>
              <w:t>V</w:t>
            </w:r>
            <w:r w:rsidRPr="00D6246C">
              <w:rPr>
                <w:rFonts w:ascii="Times New Roman" w:hAnsi="Times New Roman" w:cs="Times New Roman"/>
              </w:rPr>
              <w:t>HF Radio equipped.</w:t>
            </w:r>
          </w:p>
        </w:tc>
        <w:tc>
          <w:tcPr>
            <w:tcW w:w="4590" w:type="dxa"/>
            <w:vAlign w:val="center"/>
          </w:tcPr>
          <w:p w14:paraId="29FF2BAE" w14:textId="15DDCC9A" w:rsidR="00B43E21" w:rsidRPr="005B3067" w:rsidRDefault="008006F7" w:rsidP="00B43E21">
            <w:pPr>
              <w:rPr>
                <w:rFonts w:ascii="Times New Roman" w:hAnsi="Times New Roman" w:cs="Times New Roman"/>
              </w:rPr>
            </w:pPr>
            <w:r w:rsidRPr="008006F7">
              <w:rPr>
                <w:rFonts w:ascii="Times New Roman" w:hAnsi="Times New Roman" w:cs="Times New Roman"/>
              </w:rPr>
              <w:t xml:space="preserve">Dismounted Foot Patrol </w:t>
            </w:r>
            <w:r>
              <w:rPr>
                <w:rFonts w:ascii="Times New Roman" w:hAnsi="Times New Roman" w:cs="Times New Roman"/>
              </w:rPr>
              <w:t>–</w:t>
            </w:r>
            <w:r w:rsidRPr="008006F7">
              <w:rPr>
                <w:rFonts w:ascii="Times New Roman" w:hAnsi="Times New Roman" w:cs="Times New Roman"/>
              </w:rPr>
              <w:t xml:space="preserve"> </w:t>
            </w:r>
            <w:r>
              <w:rPr>
                <w:rFonts w:ascii="Times New Roman" w:hAnsi="Times New Roman" w:cs="Times New Roman"/>
              </w:rPr>
              <w:t>Reserve / Quick Reaction Force (QRF)</w:t>
            </w:r>
            <w:r w:rsidRPr="008006F7">
              <w:rPr>
                <w:rFonts w:ascii="Times New Roman" w:hAnsi="Times New Roman" w:cs="Times New Roman"/>
              </w:rPr>
              <w:t>.</w:t>
            </w:r>
            <w:r>
              <w:rPr>
                <w:rFonts w:ascii="Times New Roman" w:hAnsi="Times New Roman" w:cs="Times New Roman"/>
              </w:rPr>
              <w:t xml:space="preserve"> R</w:t>
            </w:r>
            <w:r w:rsidRPr="008006F7">
              <w:rPr>
                <w:rFonts w:ascii="Times New Roman" w:hAnsi="Times New Roman" w:cs="Times New Roman"/>
              </w:rPr>
              <w:t xml:space="preserve">apidly respond to developing situations. </w:t>
            </w:r>
            <w:r>
              <w:rPr>
                <w:rFonts w:ascii="Times New Roman" w:hAnsi="Times New Roman" w:cs="Times New Roman"/>
              </w:rPr>
              <w:t>The QRF</w:t>
            </w:r>
            <w:r w:rsidRPr="008006F7">
              <w:rPr>
                <w:rFonts w:ascii="Times New Roman" w:hAnsi="Times New Roman" w:cs="Times New Roman"/>
              </w:rPr>
              <w:t xml:space="preserve"> directly </w:t>
            </w:r>
            <w:r w:rsidR="002907BC">
              <w:rPr>
                <w:rFonts w:ascii="Times New Roman" w:hAnsi="Times New Roman" w:cs="Times New Roman"/>
              </w:rPr>
              <w:t xml:space="preserve">subordinate </w:t>
            </w:r>
            <w:r w:rsidRPr="008006F7">
              <w:rPr>
                <w:rFonts w:ascii="Times New Roman" w:hAnsi="Times New Roman" w:cs="Times New Roman"/>
              </w:rPr>
              <w:t xml:space="preserve">to the </w:t>
            </w:r>
            <w:r w:rsidR="002E38E1">
              <w:rPr>
                <w:rFonts w:ascii="Times New Roman" w:hAnsi="Times New Roman" w:cs="Times New Roman"/>
              </w:rPr>
              <w:t xml:space="preserve">incident </w:t>
            </w:r>
            <w:r w:rsidRPr="008006F7">
              <w:rPr>
                <w:rFonts w:ascii="Times New Roman" w:hAnsi="Times New Roman" w:cs="Times New Roman"/>
              </w:rPr>
              <w:t>commander</w:t>
            </w:r>
            <w:r>
              <w:rPr>
                <w:rFonts w:ascii="Times New Roman" w:hAnsi="Times New Roman" w:cs="Times New Roman"/>
              </w:rPr>
              <w:t>.</w:t>
            </w:r>
          </w:p>
        </w:tc>
        <w:tc>
          <w:tcPr>
            <w:tcW w:w="2204" w:type="dxa"/>
            <w:vAlign w:val="center"/>
          </w:tcPr>
          <w:p w14:paraId="56B84A90" w14:textId="4C752EFF" w:rsidR="00B43E21" w:rsidRPr="005B3067" w:rsidRDefault="008006F7" w:rsidP="008006F7">
            <w:pPr>
              <w:jc w:val="center"/>
              <w:rPr>
                <w:rFonts w:ascii="Times New Roman" w:hAnsi="Times New Roman" w:cs="Times New Roman"/>
              </w:rPr>
            </w:pPr>
            <w:r>
              <w:rPr>
                <w:rFonts w:ascii="Times New Roman" w:hAnsi="Times New Roman" w:cs="Times New Roman"/>
              </w:rPr>
              <w:t>2</w:t>
            </w:r>
          </w:p>
        </w:tc>
      </w:tr>
      <w:tr w:rsidR="002907BC" w:rsidRPr="005B3067" w14:paraId="222C7830" w14:textId="77777777" w:rsidTr="00CF0B98">
        <w:tc>
          <w:tcPr>
            <w:tcW w:w="2065" w:type="dxa"/>
            <w:vAlign w:val="center"/>
          </w:tcPr>
          <w:p w14:paraId="6507BAB1" w14:textId="0E7FAD3A" w:rsidR="002907BC" w:rsidRPr="00D6246C" w:rsidRDefault="002907BC" w:rsidP="00B43E21">
            <w:pPr>
              <w:rPr>
                <w:rFonts w:ascii="Times New Roman" w:hAnsi="Times New Roman" w:cs="Times New Roman"/>
              </w:rPr>
            </w:pPr>
            <w:r>
              <w:rPr>
                <w:rFonts w:ascii="Times New Roman" w:hAnsi="Times New Roman" w:cs="Times New Roman"/>
              </w:rPr>
              <w:t>OPFOR Personnel</w:t>
            </w:r>
          </w:p>
        </w:tc>
        <w:tc>
          <w:tcPr>
            <w:tcW w:w="4590" w:type="dxa"/>
            <w:vAlign w:val="center"/>
          </w:tcPr>
          <w:p w14:paraId="74921667" w14:textId="34072829" w:rsidR="002907BC" w:rsidRPr="00D6246C" w:rsidRDefault="002907BC" w:rsidP="00B43E21">
            <w:pPr>
              <w:rPr>
                <w:rFonts w:ascii="Times New Roman" w:hAnsi="Times New Roman" w:cs="Times New Roman"/>
              </w:rPr>
            </w:pPr>
            <w:r>
              <w:rPr>
                <w:rFonts w:ascii="Times New Roman" w:hAnsi="Times New Roman" w:cs="Times New Roman"/>
              </w:rPr>
              <w:t>A team of 6 – 8 unarmed personnel, in civilian clothing.</w:t>
            </w:r>
          </w:p>
        </w:tc>
        <w:tc>
          <w:tcPr>
            <w:tcW w:w="4590" w:type="dxa"/>
            <w:vAlign w:val="center"/>
          </w:tcPr>
          <w:p w14:paraId="23726229" w14:textId="7F396F08" w:rsidR="002907BC" w:rsidRPr="008006F7" w:rsidRDefault="002907BC" w:rsidP="00B43E21">
            <w:pPr>
              <w:rPr>
                <w:rFonts w:ascii="Times New Roman" w:hAnsi="Times New Roman" w:cs="Times New Roman"/>
              </w:rPr>
            </w:pPr>
            <w:r>
              <w:rPr>
                <w:rFonts w:ascii="Times New Roman" w:hAnsi="Times New Roman" w:cs="Times New Roman"/>
              </w:rPr>
              <w:t>To non-violently test security and surveillance measures of the installation and the SECFOR Patrols. The OPFOR is directly subordinate to the commander.</w:t>
            </w:r>
          </w:p>
        </w:tc>
        <w:tc>
          <w:tcPr>
            <w:tcW w:w="2204" w:type="dxa"/>
            <w:vAlign w:val="center"/>
          </w:tcPr>
          <w:p w14:paraId="762C725E" w14:textId="6AED5F99" w:rsidR="002907BC" w:rsidRDefault="002907BC" w:rsidP="008006F7">
            <w:pPr>
              <w:jc w:val="center"/>
              <w:rPr>
                <w:rFonts w:ascii="Times New Roman" w:hAnsi="Times New Roman" w:cs="Times New Roman"/>
              </w:rPr>
            </w:pPr>
            <w:r>
              <w:rPr>
                <w:rFonts w:ascii="Times New Roman" w:hAnsi="Times New Roman" w:cs="Times New Roman"/>
              </w:rPr>
              <w:t>1</w:t>
            </w:r>
          </w:p>
        </w:tc>
      </w:tr>
      <w:tr w:rsidR="00CF6432" w:rsidRPr="005B3067" w14:paraId="293DF748" w14:textId="77777777" w:rsidTr="00CF0B98">
        <w:tc>
          <w:tcPr>
            <w:tcW w:w="2065" w:type="dxa"/>
            <w:vAlign w:val="center"/>
          </w:tcPr>
          <w:p w14:paraId="4041BCBD" w14:textId="5B92D244" w:rsidR="00CF6432" w:rsidRDefault="00CF6432" w:rsidP="00B43E21">
            <w:pPr>
              <w:rPr>
                <w:rFonts w:ascii="Times New Roman" w:hAnsi="Times New Roman" w:cs="Times New Roman"/>
              </w:rPr>
            </w:pPr>
            <w:r>
              <w:rPr>
                <w:rFonts w:ascii="Times New Roman" w:hAnsi="Times New Roman" w:cs="Times New Roman"/>
              </w:rPr>
              <w:t>Liaison Officer (LNO) – 2 RGT</w:t>
            </w:r>
          </w:p>
        </w:tc>
        <w:tc>
          <w:tcPr>
            <w:tcW w:w="4590" w:type="dxa"/>
            <w:vAlign w:val="center"/>
          </w:tcPr>
          <w:p w14:paraId="34F26D1C" w14:textId="55A70775" w:rsidR="00CF6432" w:rsidRDefault="00525C61" w:rsidP="00B43E21">
            <w:pPr>
              <w:rPr>
                <w:rFonts w:ascii="Times New Roman" w:hAnsi="Times New Roman" w:cs="Times New Roman"/>
              </w:rPr>
            </w:pPr>
            <w:r>
              <w:rPr>
                <w:rFonts w:ascii="Times New Roman" w:hAnsi="Times New Roman" w:cs="Times New Roman"/>
              </w:rPr>
              <w:t>1 – Person, able to represent the Unit of Assignment, with communication capability, and note taking material (digital or analog).</w:t>
            </w:r>
          </w:p>
        </w:tc>
        <w:tc>
          <w:tcPr>
            <w:tcW w:w="4590" w:type="dxa"/>
            <w:vAlign w:val="center"/>
          </w:tcPr>
          <w:p w14:paraId="5350ABD4" w14:textId="747DA470" w:rsidR="00CF6432" w:rsidRDefault="00525C61" w:rsidP="00B43E21">
            <w:pPr>
              <w:rPr>
                <w:rFonts w:ascii="Times New Roman" w:hAnsi="Times New Roman" w:cs="Times New Roman"/>
              </w:rPr>
            </w:pPr>
            <w:r w:rsidRPr="00525C61">
              <w:rPr>
                <w:rFonts w:ascii="Times New Roman" w:hAnsi="Times New Roman" w:cs="Times New Roman"/>
              </w:rPr>
              <w:t>An LNO acts as a formal link between organizations or groups to ensure smooth communication, coordination, and collaboration toward shared objectives.</w:t>
            </w:r>
          </w:p>
        </w:tc>
        <w:tc>
          <w:tcPr>
            <w:tcW w:w="2204" w:type="dxa"/>
            <w:vAlign w:val="center"/>
          </w:tcPr>
          <w:p w14:paraId="58DCC9FE" w14:textId="03D5F2F7" w:rsidR="00CF6432" w:rsidRDefault="00525C61" w:rsidP="008006F7">
            <w:pPr>
              <w:jc w:val="center"/>
              <w:rPr>
                <w:rFonts w:ascii="Times New Roman" w:hAnsi="Times New Roman" w:cs="Times New Roman"/>
              </w:rPr>
            </w:pPr>
            <w:r>
              <w:rPr>
                <w:rFonts w:ascii="Times New Roman" w:hAnsi="Times New Roman" w:cs="Times New Roman"/>
              </w:rPr>
              <w:t>1</w:t>
            </w:r>
          </w:p>
        </w:tc>
      </w:tr>
      <w:tr w:rsidR="00E42D33" w:rsidRPr="005B3067" w14:paraId="54CD668A" w14:textId="77777777" w:rsidTr="00CF0B98">
        <w:tc>
          <w:tcPr>
            <w:tcW w:w="2065" w:type="dxa"/>
            <w:vAlign w:val="center"/>
          </w:tcPr>
          <w:p w14:paraId="6384DDB2" w14:textId="47764894" w:rsidR="00E42D33" w:rsidRDefault="00E42D33" w:rsidP="00E42D33">
            <w:pPr>
              <w:rPr>
                <w:rFonts w:ascii="Times New Roman" w:hAnsi="Times New Roman" w:cs="Times New Roman"/>
              </w:rPr>
            </w:pPr>
            <w:r>
              <w:rPr>
                <w:rFonts w:ascii="Times New Roman" w:hAnsi="Times New Roman" w:cs="Times New Roman"/>
              </w:rPr>
              <w:lastRenderedPageBreak/>
              <w:t>Liaison Officer (LNO) – 4 RGT</w:t>
            </w:r>
          </w:p>
        </w:tc>
        <w:tc>
          <w:tcPr>
            <w:tcW w:w="4590" w:type="dxa"/>
            <w:vAlign w:val="center"/>
          </w:tcPr>
          <w:p w14:paraId="7B39D186" w14:textId="5182047C" w:rsidR="00E42D33" w:rsidRDefault="00E42D33" w:rsidP="00E42D33">
            <w:pPr>
              <w:rPr>
                <w:rFonts w:ascii="Times New Roman" w:hAnsi="Times New Roman" w:cs="Times New Roman"/>
              </w:rPr>
            </w:pPr>
            <w:r>
              <w:rPr>
                <w:rFonts w:ascii="Times New Roman" w:hAnsi="Times New Roman" w:cs="Times New Roman"/>
              </w:rPr>
              <w:t>1 – Person, able to represent the Unit of Assignment, with communication capability, and note taking material (digital or analog).</w:t>
            </w:r>
          </w:p>
        </w:tc>
        <w:tc>
          <w:tcPr>
            <w:tcW w:w="4590" w:type="dxa"/>
            <w:vAlign w:val="center"/>
          </w:tcPr>
          <w:p w14:paraId="7427F60A" w14:textId="2892152F" w:rsidR="00E42D33" w:rsidRPr="00525C61" w:rsidRDefault="004235AA" w:rsidP="00E42D33">
            <w:pPr>
              <w:rPr>
                <w:rFonts w:ascii="Times New Roman" w:hAnsi="Times New Roman" w:cs="Times New Roman"/>
              </w:rPr>
            </w:pPr>
            <w:r>
              <w:rPr>
                <w:rFonts w:ascii="Times New Roman" w:hAnsi="Times New Roman" w:cs="Times New Roman"/>
              </w:rPr>
              <w:t xml:space="preserve">The </w:t>
            </w:r>
            <w:r w:rsidRPr="00525C61">
              <w:rPr>
                <w:rFonts w:ascii="Times New Roman" w:hAnsi="Times New Roman" w:cs="Times New Roman"/>
              </w:rPr>
              <w:t>LNO</w:t>
            </w:r>
            <w:r w:rsidR="00E42D33" w:rsidRPr="00525C61">
              <w:rPr>
                <w:rFonts w:ascii="Times New Roman" w:hAnsi="Times New Roman" w:cs="Times New Roman"/>
              </w:rPr>
              <w:t xml:space="preserve"> acts as a formal link between organizations or groups to ensure smooth communication, coordination, and collaboration toward shared objectives.</w:t>
            </w:r>
          </w:p>
        </w:tc>
        <w:tc>
          <w:tcPr>
            <w:tcW w:w="2204" w:type="dxa"/>
            <w:vAlign w:val="center"/>
          </w:tcPr>
          <w:p w14:paraId="3C16E148" w14:textId="1AFC2D5A" w:rsidR="00E42D33" w:rsidRDefault="00E42D33" w:rsidP="00E42D33">
            <w:pPr>
              <w:jc w:val="center"/>
              <w:rPr>
                <w:rFonts w:ascii="Times New Roman" w:hAnsi="Times New Roman" w:cs="Times New Roman"/>
              </w:rPr>
            </w:pPr>
            <w:r>
              <w:rPr>
                <w:rFonts w:ascii="Times New Roman" w:hAnsi="Times New Roman" w:cs="Times New Roman"/>
              </w:rPr>
              <w:t>1</w:t>
            </w:r>
          </w:p>
        </w:tc>
      </w:tr>
      <w:tr w:rsidR="004235AA" w:rsidRPr="005B3067" w14:paraId="4F08F6C6" w14:textId="77777777" w:rsidTr="00CF0B98">
        <w:tc>
          <w:tcPr>
            <w:tcW w:w="2065" w:type="dxa"/>
            <w:vAlign w:val="center"/>
          </w:tcPr>
          <w:p w14:paraId="582660AE" w14:textId="7BB92F65" w:rsidR="004235AA" w:rsidRDefault="004235AA" w:rsidP="004235AA">
            <w:pPr>
              <w:rPr>
                <w:rFonts w:ascii="Times New Roman" w:hAnsi="Times New Roman" w:cs="Times New Roman"/>
              </w:rPr>
            </w:pPr>
            <w:r>
              <w:rPr>
                <w:rFonts w:ascii="Times New Roman" w:hAnsi="Times New Roman" w:cs="Times New Roman"/>
              </w:rPr>
              <w:t>Liaison Officer (LNO) – PMO (Division)</w:t>
            </w:r>
          </w:p>
        </w:tc>
        <w:tc>
          <w:tcPr>
            <w:tcW w:w="4590" w:type="dxa"/>
            <w:vAlign w:val="center"/>
          </w:tcPr>
          <w:p w14:paraId="5357D3A5" w14:textId="6A43B049" w:rsidR="004235AA" w:rsidRDefault="004235AA" w:rsidP="004235AA">
            <w:pPr>
              <w:rPr>
                <w:rFonts w:ascii="Times New Roman" w:hAnsi="Times New Roman" w:cs="Times New Roman"/>
              </w:rPr>
            </w:pPr>
            <w:r>
              <w:rPr>
                <w:rFonts w:ascii="Times New Roman" w:hAnsi="Times New Roman" w:cs="Times New Roman"/>
              </w:rPr>
              <w:t>1 – Person, able to represent the Unit of Assignment, with communication capability, and note taking material (digital or analog).</w:t>
            </w:r>
          </w:p>
        </w:tc>
        <w:tc>
          <w:tcPr>
            <w:tcW w:w="4590" w:type="dxa"/>
            <w:vAlign w:val="center"/>
          </w:tcPr>
          <w:p w14:paraId="6B5F3203" w14:textId="02D4897D" w:rsidR="004235AA" w:rsidRDefault="004235AA" w:rsidP="004235AA">
            <w:pPr>
              <w:rPr>
                <w:rFonts w:ascii="Times New Roman" w:hAnsi="Times New Roman" w:cs="Times New Roman"/>
              </w:rPr>
            </w:pPr>
            <w:r>
              <w:rPr>
                <w:rFonts w:ascii="Times New Roman" w:hAnsi="Times New Roman" w:cs="Times New Roman"/>
              </w:rPr>
              <w:t xml:space="preserve">The </w:t>
            </w:r>
            <w:r w:rsidRPr="00525C61">
              <w:rPr>
                <w:rFonts w:ascii="Times New Roman" w:hAnsi="Times New Roman" w:cs="Times New Roman"/>
              </w:rPr>
              <w:t>LNO acts as a formal link between organizations or groups to ensure smooth communication, coordination, and collaboration toward shared objectives.</w:t>
            </w:r>
          </w:p>
        </w:tc>
        <w:tc>
          <w:tcPr>
            <w:tcW w:w="2204" w:type="dxa"/>
            <w:vAlign w:val="center"/>
          </w:tcPr>
          <w:p w14:paraId="3E0E8B76" w14:textId="77461068" w:rsidR="004235AA" w:rsidRDefault="004235AA" w:rsidP="004235AA">
            <w:pPr>
              <w:jc w:val="center"/>
              <w:rPr>
                <w:rFonts w:ascii="Times New Roman" w:hAnsi="Times New Roman" w:cs="Times New Roman"/>
              </w:rPr>
            </w:pPr>
            <w:r>
              <w:rPr>
                <w:rFonts w:ascii="Times New Roman" w:hAnsi="Times New Roman" w:cs="Times New Roman"/>
              </w:rPr>
              <w:t>2</w:t>
            </w:r>
          </w:p>
        </w:tc>
      </w:tr>
      <w:tr w:rsidR="00E42D33" w:rsidRPr="005B3067" w14:paraId="60AC6073" w14:textId="77777777" w:rsidTr="00CF0B98">
        <w:tc>
          <w:tcPr>
            <w:tcW w:w="2065" w:type="dxa"/>
            <w:vAlign w:val="center"/>
          </w:tcPr>
          <w:p w14:paraId="647AE974" w14:textId="767771E8" w:rsidR="00E42D33" w:rsidRDefault="00E42D33" w:rsidP="00E42D33">
            <w:pPr>
              <w:rPr>
                <w:rFonts w:ascii="Times New Roman" w:hAnsi="Times New Roman" w:cs="Times New Roman"/>
              </w:rPr>
            </w:pPr>
            <w:r>
              <w:rPr>
                <w:rFonts w:ascii="Times New Roman" w:hAnsi="Times New Roman" w:cs="Times New Roman"/>
              </w:rPr>
              <w:t>TACN Radio Team</w:t>
            </w:r>
          </w:p>
        </w:tc>
        <w:tc>
          <w:tcPr>
            <w:tcW w:w="4590" w:type="dxa"/>
            <w:vAlign w:val="center"/>
          </w:tcPr>
          <w:p w14:paraId="5A5B016C" w14:textId="1962C7A7" w:rsidR="00E42D33" w:rsidRDefault="00E42D33" w:rsidP="00E42D33">
            <w:pPr>
              <w:rPr>
                <w:rFonts w:ascii="Times New Roman" w:hAnsi="Times New Roman" w:cs="Times New Roman"/>
              </w:rPr>
            </w:pPr>
            <w:r>
              <w:rPr>
                <w:rFonts w:ascii="Times New Roman" w:hAnsi="Times New Roman" w:cs="Times New Roman"/>
              </w:rPr>
              <w:t xml:space="preserve">3 – Person team, with TACN Radio, and instructional materials. </w:t>
            </w:r>
          </w:p>
        </w:tc>
        <w:tc>
          <w:tcPr>
            <w:tcW w:w="4590" w:type="dxa"/>
            <w:vAlign w:val="center"/>
          </w:tcPr>
          <w:p w14:paraId="705276DB" w14:textId="4B99BC49" w:rsidR="00E42D33" w:rsidRPr="00525C61" w:rsidRDefault="00E42D33" w:rsidP="00E42D33">
            <w:pPr>
              <w:rPr>
                <w:rFonts w:ascii="Times New Roman" w:hAnsi="Times New Roman" w:cs="Times New Roman"/>
              </w:rPr>
            </w:pPr>
            <w:r>
              <w:rPr>
                <w:rFonts w:ascii="Times New Roman" w:hAnsi="Times New Roman" w:cs="Times New Roman"/>
              </w:rPr>
              <w:t>E</w:t>
            </w:r>
            <w:r w:rsidRPr="0098398F">
              <w:rPr>
                <w:rFonts w:ascii="Times New Roman" w:hAnsi="Times New Roman" w:cs="Times New Roman"/>
              </w:rPr>
              <w:t>ducate personnel unfamiliar with the system, ensure communication with stakeholders, and conduct COMMEX (13-15 MAY 26) IAW DIV OPORD 26-05 (TNMAN 2026)</w:t>
            </w:r>
          </w:p>
        </w:tc>
        <w:tc>
          <w:tcPr>
            <w:tcW w:w="2204" w:type="dxa"/>
            <w:vAlign w:val="center"/>
          </w:tcPr>
          <w:p w14:paraId="26A69B9B" w14:textId="63D90F50" w:rsidR="00E42D33" w:rsidRDefault="00E42D33" w:rsidP="00E42D33">
            <w:pPr>
              <w:jc w:val="center"/>
              <w:rPr>
                <w:rFonts w:ascii="Times New Roman" w:hAnsi="Times New Roman" w:cs="Times New Roman"/>
              </w:rPr>
            </w:pPr>
            <w:r>
              <w:rPr>
                <w:rFonts w:ascii="Times New Roman" w:hAnsi="Times New Roman" w:cs="Times New Roman"/>
              </w:rPr>
              <w:t>1</w:t>
            </w:r>
          </w:p>
        </w:tc>
      </w:tr>
      <w:tr w:rsidR="00BD53EC" w:rsidRPr="005B3067" w14:paraId="4B745B3D" w14:textId="77777777" w:rsidTr="00CF0B98">
        <w:tc>
          <w:tcPr>
            <w:tcW w:w="2065" w:type="dxa"/>
            <w:vAlign w:val="center"/>
          </w:tcPr>
          <w:p w14:paraId="35C12E45" w14:textId="5036792B" w:rsidR="00BD53EC" w:rsidRDefault="00BD53EC" w:rsidP="00E42D33">
            <w:pPr>
              <w:rPr>
                <w:rFonts w:ascii="Times New Roman" w:hAnsi="Times New Roman" w:cs="Times New Roman"/>
              </w:rPr>
            </w:pPr>
            <w:r>
              <w:rPr>
                <w:rFonts w:ascii="Times New Roman" w:hAnsi="Times New Roman" w:cs="Times New Roman"/>
              </w:rPr>
              <w:t>HF Radio Team</w:t>
            </w:r>
          </w:p>
        </w:tc>
        <w:tc>
          <w:tcPr>
            <w:tcW w:w="4590" w:type="dxa"/>
            <w:vAlign w:val="center"/>
          </w:tcPr>
          <w:p w14:paraId="4F18D419" w14:textId="400D1E5A" w:rsidR="00BD53EC" w:rsidRDefault="00BD53EC" w:rsidP="00E42D33">
            <w:pPr>
              <w:rPr>
                <w:rFonts w:ascii="Times New Roman" w:hAnsi="Times New Roman" w:cs="Times New Roman"/>
              </w:rPr>
            </w:pPr>
            <w:r w:rsidRPr="00BD53EC">
              <w:rPr>
                <w:rFonts w:ascii="Times New Roman" w:hAnsi="Times New Roman" w:cs="Times New Roman"/>
              </w:rPr>
              <w:t xml:space="preserve">3 – Person team, with </w:t>
            </w:r>
            <w:r>
              <w:rPr>
                <w:rFonts w:ascii="Times New Roman" w:hAnsi="Times New Roman" w:cs="Times New Roman"/>
              </w:rPr>
              <w:t>HF</w:t>
            </w:r>
            <w:r w:rsidRPr="00BD53EC">
              <w:rPr>
                <w:rFonts w:ascii="Times New Roman" w:hAnsi="Times New Roman" w:cs="Times New Roman"/>
              </w:rPr>
              <w:t xml:space="preserve"> Radio, and instructional materials.</w:t>
            </w:r>
          </w:p>
        </w:tc>
        <w:tc>
          <w:tcPr>
            <w:tcW w:w="4590" w:type="dxa"/>
            <w:vAlign w:val="center"/>
          </w:tcPr>
          <w:p w14:paraId="068DA46B" w14:textId="7DEAE1EB" w:rsidR="00BD53EC" w:rsidRDefault="00BD53EC" w:rsidP="00E42D33">
            <w:pPr>
              <w:rPr>
                <w:rFonts w:ascii="Times New Roman" w:hAnsi="Times New Roman" w:cs="Times New Roman"/>
              </w:rPr>
            </w:pPr>
            <w:r>
              <w:rPr>
                <w:rFonts w:ascii="Times New Roman" w:hAnsi="Times New Roman" w:cs="Times New Roman"/>
              </w:rPr>
              <w:t>Provide sustainment training to</w:t>
            </w:r>
            <w:r w:rsidRPr="00BD53EC">
              <w:rPr>
                <w:rFonts w:ascii="Times New Roman" w:hAnsi="Times New Roman" w:cs="Times New Roman"/>
              </w:rPr>
              <w:t xml:space="preserve"> personnel unfamiliar with the system, ensure communication with stakeholders, and conduct COMMEX (13-15 MAY 26) IAW DIV OPORD 26-05 (TNMAN 2026)</w:t>
            </w:r>
          </w:p>
        </w:tc>
        <w:tc>
          <w:tcPr>
            <w:tcW w:w="2204" w:type="dxa"/>
            <w:vAlign w:val="center"/>
          </w:tcPr>
          <w:p w14:paraId="02E94E7A" w14:textId="36E9E238" w:rsidR="00BD53EC" w:rsidRDefault="00BD53EC" w:rsidP="00E42D33">
            <w:pPr>
              <w:jc w:val="center"/>
              <w:rPr>
                <w:rFonts w:ascii="Times New Roman" w:hAnsi="Times New Roman" w:cs="Times New Roman"/>
              </w:rPr>
            </w:pPr>
            <w:r>
              <w:rPr>
                <w:rFonts w:ascii="Times New Roman" w:hAnsi="Times New Roman" w:cs="Times New Roman"/>
              </w:rPr>
              <w:t>1</w:t>
            </w:r>
          </w:p>
        </w:tc>
      </w:tr>
      <w:tr w:rsidR="00A8206F" w:rsidRPr="005B3067" w14:paraId="6E487A60" w14:textId="77777777" w:rsidTr="00CF0B98">
        <w:tc>
          <w:tcPr>
            <w:tcW w:w="2065" w:type="dxa"/>
            <w:vAlign w:val="center"/>
          </w:tcPr>
          <w:p w14:paraId="20DE2B92" w14:textId="3D8EBD18" w:rsidR="00A8206F" w:rsidRDefault="00A8206F" w:rsidP="00E42D33">
            <w:pPr>
              <w:rPr>
                <w:rFonts w:ascii="Times New Roman" w:hAnsi="Times New Roman" w:cs="Times New Roman"/>
              </w:rPr>
            </w:pPr>
            <w:r>
              <w:rPr>
                <w:rFonts w:ascii="Times New Roman" w:hAnsi="Times New Roman" w:cs="Times New Roman"/>
              </w:rPr>
              <w:t>FAA 14 CFR Part 107 sUAS Operators</w:t>
            </w:r>
          </w:p>
        </w:tc>
        <w:tc>
          <w:tcPr>
            <w:tcW w:w="4590" w:type="dxa"/>
            <w:vAlign w:val="center"/>
          </w:tcPr>
          <w:p w14:paraId="063A3E4F" w14:textId="52872006" w:rsidR="00A8206F" w:rsidRPr="00BD53EC" w:rsidRDefault="00A8206F" w:rsidP="00E42D33">
            <w:pPr>
              <w:rPr>
                <w:rFonts w:ascii="Times New Roman" w:hAnsi="Times New Roman" w:cs="Times New Roman"/>
              </w:rPr>
            </w:pPr>
            <w:r>
              <w:rPr>
                <w:rFonts w:ascii="Times New Roman" w:hAnsi="Times New Roman" w:cs="Times New Roman"/>
              </w:rPr>
              <w:t xml:space="preserve">1 – Person to either </w:t>
            </w:r>
            <w:r w:rsidR="00B27EC5">
              <w:rPr>
                <w:rFonts w:ascii="Times New Roman" w:hAnsi="Times New Roman" w:cs="Times New Roman"/>
              </w:rPr>
              <w:t>operate or</w:t>
            </w:r>
            <w:r>
              <w:rPr>
                <w:rFonts w:ascii="Times New Roman" w:hAnsi="Times New Roman" w:cs="Times New Roman"/>
              </w:rPr>
              <w:t xml:space="preserve"> directly observe the operation of a sUAS by a Recreationally Certified sUAS Pilot. This person </w:t>
            </w:r>
            <w:r w:rsidR="000F67B5">
              <w:rPr>
                <w:rFonts w:ascii="Times New Roman" w:hAnsi="Times New Roman" w:cs="Times New Roman"/>
              </w:rPr>
              <w:t xml:space="preserve">must possess a Remote Pilot Certificate and </w:t>
            </w:r>
            <w:r>
              <w:rPr>
                <w:rFonts w:ascii="Times New Roman" w:hAnsi="Times New Roman" w:cs="Times New Roman"/>
              </w:rPr>
              <w:t xml:space="preserve">is known as the </w:t>
            </w:r>
            <w:r w:rsidR="000F67B5">
              <w:rPr>
                <w:rFonts w:ascii="Times New Roman" w:hAnsi="Times New Roman" w:cs="Times New Roman"/>
              </w:rPr>
              <w:t>Remote Pilot in Command (RPIC)</w:t>
            </w:r>
          </w:p>
        </w:tc>
        <w:tc>
          <w:tcPr>
            <w:tcW w:w="4590" w:type="dxa"/>
            <w:vAlign w:val="center"/>
          </w:tcPr>
          <w:p w14:paraId="03750E02" w14:textId="53D55324" w:rsidR="00A8206F" w:rsidRDefault="00A8206F" w:rsidP="00E42D33">
            <w:pPr>
              <w:rPr>
                <w:rFonts w:ascii="Times New Roman" w:hAnsi="Times New Roman" w:cs="Times New Roman"/>
              </w:rPr>
            </w:pPr>
            <w:r w:rsidRPr="00A8206F">
              <w:rPr>
                <w:rFonts w:ascii="Times New Roman" w:hAnsi="Times New Roman" w:cs="Times New Roman"/>
              </w:rPr>
              <w:t xml:space="preserve">FAA 14 CFR Part 107 sUAS operators adhere to specific regulations and guidelines to ensure safe operation within the National Airspace System. </w:t>
            </w:r>
            <w:r>
              <w:rPr>
                <w:rFonts w:ascii="Times New Roman" w:hAnsi="Times New Roman" w:cs="Times New Roman"/>
              </w:rPr>
              <w:t>O</w:t>
            </w:r>
            <w:r w:rsidRPr="00A8206F">
              <w:rPr>
                <w:rFonts w:ascii="Times New Roman" w:hAnsi="Times New Roman" w:cs="Times New Roman"/>
              </w:rPr>
              <w:t>perators must be at least 16 years old, pass an initial aeronautical knowledge test, and be vetted by the T</w:t>
            </w:r>
            <w:r>
              <w:rPr>
                <w:rFonts w:ascii="Times New Roman" w:hAnsi="Times New Roman" w:cs="Times New Roman"/>
              </w:rPr>
              <w:t>SA</w:t>
            </w:r>
            <w:r w:rsidRPr="00A8206F">
              <w:rPr>
                <w:rFonts w:ascii="Times New Roman" w:hAnsi="Times New Roman" w:cs="Times New Roman"/>
              </w:rPr>
              <w:t>. sUAS</w:t>
            </w:r>
            <w:r w:rsidR="005F3241">
              <w:rPr>
                <w:rFonts w:ascii="Times New Roman" w:hAnsi="Times New Roman" w:cs="Times New Roman"/>
              </w:rPr>
              <w:t xml:space="preserve"> systems</w:t>
            </w:r>
            <w:r>
              <w:rPr>
                <w:rFonts w:ascii="Times New Roman" w:hAnsi="Times New Roman" w:cs="Times New Roman"/>
              </w:rPr>
              <w:t xml:space="preserve"> must be registered</w:t>
            </w:r>
            <w:r w:rsidRPr="00A8206F">
              <w:rPr>
                <w:rFonts w:ascii="Times New Roman" w:hAnsi="Times New Roman" w:cs="Times New Roman"/>
              </w:rPr>
              <w:t xml:space="preserve"> with the FAA before operating in the NAS. </w:t>
            </w:r>
            <w:r>
              <w:rPr>
                <w:rFonts w:ascii="Times New Roman" w:hAnsi="Times New Roman" w:cs="Times New Roman"/>
              </w:rPr>
              <w:t>They</w:t>
            </w:r>
            <w:r w:rsidRPr="00A8206F">
              <w:rPr>
                <w:rFonts w:ascii="Times New Roman" w:hAnsi="Times New Roman" w:cs="Times New Roman"/>
              </w:rPr>
              <w:t xml:space="preserve"> must comply with the operational rules set forth in Part 107, which include restrictions on night operations, speed limits, and altitude restrictions. </w:t>
            </w:r>
            <w:r>
              <w:rPr>
                <w:rFonts w:ascii="Times New Roman" w:hAnsi="Times New Roman" w:cs="Times New Roman"/>
              </w:rPr>
              <w:t>O</w:t>
            </w:r>
            <w:r w:rsidRPr="00A8206F">
              <w:rPr>
                <w:rFonts w:ascii="Times New Roman" w:hAnsi="Times New Roman" w:cs="Times New Roman"/>
              </w:rPr>
              <w:t xml:space="preserve">perators must ensure their sUAS is equipped with the necessary </w:t>
            </w:r>
            <w:r w:rsidRPr="00A8206F">
              <w:rPr>
                <w:rFonts w:ascii="Times New Roman" w:hAnsi="Times New Roman" w:cs="Times New Roman"/>
              </w:rPr>
              <w:lastRenderedPageBreak/>
              <w:t>communication links and components for safe operation.</w:t>
            </w:r>
          </w:p>
        </w:tc>
        <w:tc>
          <w:tcPr>
            <w:tcW w:w="2204" w:type="dxa"/>
            <w:vAlign w:val="center"/>
          </w:tcPr>
          <w:p w14:paraId="3CA703C5" w14:textId="072F1C98" w:rsidR="00A8206F" w:rsidRDefault="00A8206F" w:rsidP="00E42D33">
            <w:pPr>
              <w:jc w:val="center"/>
              <w:rPr>
                <w:rFonts w:ascii="Times New Roman" w:hAnsi="Times New Roman" w:cs="Times New Roman"/>
              </w:rPr>
            </w:pPr>
            <w:r>
              <w:rPr>
                <w:rFonts w:ascii="Times New Roman" w:hAnsi="Times New Roman" w:cs="Times New Roman"/>
              </w:rPr>
              <w:lastRenderedPageBreak/>
              <w:t>3</w:t>
            </w:r>
          </w:p>
        </w:tc>
      </w:tr>
    </w:tbl>
    <w:p w14:paraId="21295FC8" w14:textId="77777777" w:rsidR="008006F7" w:rsidRDefault="008006F7">
      <w:pPr>
        <w:sectPr w:rsidR="008006F7" w:rsidSect="005B3067">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20" w:footer="720" w:gutter="0"/>
          <w:cols w:space="720"/>
          <w:docGrid w:linePitch="360"/>
        </w:sectPr>
      </w:pPr>
    </w:p>
    <w:tbl>
      <w:tblPr>
        <w:tblStyle w:val="TableGrid"/>
        <w:tblW w:w="13449" w:type="dxa"/>
        <w:tblLook w:val="04A0" w:firstRow="1" w:lastRow="0" w:firstColumn="1" w:lastColumn="0" w:noHBand="0" w:noVBand="1"/>
      </w:tblPr>
      <w:tblGrid>
        <w:gridCol w:w="2065"/>
        <w:gridCol w:w="4590"/>
        <w:gridCol w:w="4590"/>
        <w:gridCol w:w="2204"/>
      </w:tblGrid>
      <w:tr w:rsidR="008006F7" w:rsidRPr="005B3067" w14:paraId="3F996FF8" w14:textId="77777777" w:rsidTr="00CF0B98">
        <w:tc>
          <w:tcPr>
            <w:tcW w:w="13449" w:type="dxa"/>
            <w:gridSpan w:val="4"/>
            <w:shd w:val="clear" w:color="auto" w:fill="FFFF00"/>
            <w:vAlign w:val="center"/>
          </w:tcPr>
          <w:p w14:paraId="49E70AE3" w14:textId="3F6AE0E7" w:rsidR="008006F7" w:rsidRDefault="008006F7" w:rsidP="00FC46B2">
            <w:pPr>
              <w:jc w:val="center"/>
              <w:rPr>
                <w:rFonts w:ascii="Times New Roman" w:hAnsi="Times New Roman" w:cs="Times New Roman"/>
                <w:b/>
                <w:bCs/>
              </w:rPr>
            </w:pPr>
            <w:r w:rsidRPr="00B43E21">
              <w:rPr>
                <w:rFonts w:ascii="Times New Roman" w:hAnsi="Times New Roman" w:cs="Times New Roman"/>
                <w:b/>
                <w:bCs/>
              </w:rPr>
              <w:lastRenderedPageBreak/>
              <w:t xml:space="preserve">REQUEST FOR </w:t>
            </w:r>
            <w:r w:rsidR="00973372">
              <w:rPr>
                <w:rFonts w:ascii="Times New Roman" w:hAnsi="Times New Roman" w:cs="Times New Roman"/>
                <w:b/>
                <w:bCs/>
              </w:rPr>
              <w:t>SUPPORT</w:t>
            </w:r>
          </w:p>
        </w:tc>
      </w:tr>
      <w:tr w:rsidR="00F306FA" w:rsidRPr="005B3067" w14:paraId="42E9555F" w14:textId="77777777" w:rsidTr="00CF0B98">
        <w:tc>
          <w:tcPr>
            <w:tcW w:w="2065" w:type="dxa"/>
            <w:shd w:val="clear" w:color="auto" w:fill="D9D9D9" w:themeFill="background1" w:themeFillShade="D9"/>
            <w:vAlign w:val="center"/>
          </w:tcPr>
          <w:p w14:paraId="7C695E33" w14:textId="77777777" w:rsidR="008006F7" w:rsidRPr="005B3067" w:rsidRDefault="008006F7" w:rsidP="00FC46B2">
            <w:pPr>
              <w:jc w:val="center"/>
              <w:rPr>
                <w:rFonts w:ascii="Times New Roman" w:hAnsi="Times New Roman" w:cs="Times New Roman"/>
                <w:b/>
                <w:bCs/>
              </w:rPr>
            </w:pPr>
            <w:r w:rsidRPr="005B3067">
              <w:rPr>
                <w:rFonts w:ascii="Times New Roman" w:hAnsi="Times New Roman" w:cs="Times New Roman"/>
                <w:b/>
                <w:bCs/>
              </w:rPr>
              <w:t>Type of Resource</w:t>
            </w:r>
          </w:p>
        </w:tc>
        <w:tc>
          <w:tcPr>
            <w:tcW w:w="4590" w:type="dxa"/>
            <w:shd w:val="clear" w:color="auto" w:fill="D9D9D9" w:themeFill="background1" w:themeFillShade="D9"/>
            <w:vAlign w:val="center"/>
          </w:tcPr>
          <w:p w14:paraId="714FB3F3" w14:textId="77777777" w:rsidR="008006F7" w:rsidRPr="005B3067" w:rsidRDefault="008006F7" w:rsidP="00FC46B2">
            <w:pPr>
              <w:jc w:val="center"/>
              <w:rPr>
                <w:rFonts w:ascii="Times New Roman" w:hAnsi="Times New Roman" w:cs="Times New Roman"/>
                <w:b/>
                <w:bCs/>
              </w:rPr>
            </w:pPr>
            <w:r w:rsidRPr="005B3067">
              <w:rPr>
                <w:rFonts w:ascii="Times New Roman" w:hAnsi="Times New Roman" w:cs="Times New Roman"/>
                <w:b/>
                <w:bCs/>
              </w:rPr>
              <w:t>Description</w:t>
            </w:r>
          </w:p>
        </w:tc>
        <w:tc>
          <w:tcPr>
            <w:tcW w:w="4590" w:type="dxa"/>
            <w:shd w:val="clear" w:color="auto" w:fill="D9D9D9" w:themeFill="background1" w:themeFillShade="D9"/>
            <w:vAlign w:val="center"/>
          </w:tcPr>
          <w:p w14:paraId="19B76100" w14:textId="77777777" w:rsidR="008006F7" w:rsidRPr="005B3067" w:rsidRDefault="008006F7" w:rsidP="00FC46B2">
            <w:pPr>
              <w:jc w:val="center"/>
              <w:rPr>
                <w:rFonts w:ascii="Times New Roman" w:hAnsi="Times New Roman" w:cs="Times New Roman"/>
                <w:b/>
                <w:bCs/>
              </w:rPr>
            </w:pPr>
            <w:r w:rsidRPr="005B3067">
              <w:rPr>
                <w:rFonts w:ascii="Times New Roman" w:hAnsi="Times New Roman" w:cs="Times New Roman"/>
                <w:b/>
                <w:bCs/>
              </w:rPr>
              <w:t>Task</w:t>
            </w:r>
          </w:p>
        </w:tc>
        <w:tc>
          <w:tcPr>
            <w:tcW w:w="2204" w:type="dxa"/>
            <w:shd w:val="clear" w:color="auto" w:fill="D9D9D9" w:themeFill="background1" w:themeFillShade="D9"/>
          </w:tcPr>
          <w:p w14:paraId="2B10E9E2" w14:textId="77777777" w:rsidR="008006F7" w:rsidRPr="005B3067" w:rsidRDefault="008006F7" w:rsidP="00FC46B2">
            <w:pPr>
              <w:jc w:val="center"/>
              <w:rPr>
                <w:rFonts w:ascii="Times New Roman" w:hAnsi="Times New Roman" w:cs="Times New Roman"/>
                <w:b/>
                <w:bCs/>
              </w:rPr>
            </w:pPr>
            <w:r>
              <w:rPr>
                <w:rFonts w:ascii="Times New Roman" w:hAnsi="Times New Roman" w:cs="Times New Roman"/>
                <w:b/>
                <w:bCs/>
              </w:rPr>
              <w:t>Number Required</w:t>
            </w:r>
          </w:p>
        </w:tc>
      </w:tr>
      <w:tr w:rsidR="00F306FA" w:rsidRPr="005B3067" w14:paraId="7C1D9690" w14:textId="77777777" w:rsidTr="00CF0B98">
        <w:tc>
          <w:tcPr>
            <w:tcW w:w="2065" w:type="dxa"/>
            <w:vAlign w:val="center"/>
          </w:tcPr>
          <w:p w14:paraId="0C7D084A" w14:textId="5FE2C8CD" w:rsidR="008006F7" w:rsidRPr="005B3067" w:rsidRDefault="008006F7" w:rsidP="00FC46B2">
            <w:pPr>
              <w:rPr>
                <w:rFonts w:ascii="Times New Roman" w:hAnsi="Times New Roman" w:cs="Times New Roman"/>
              </w:rPr>
            </w:pPr>
            <w:r>
              <w:rPr>
                <w:rFonts w:ascii="Times New Roman" w:hAnsi="Times New Roman" w:cs="Times New Roman"/>
              </w:rPr>
              <w:t>Field Medical Support</w:t>
            </w:r>
          </w:p>
        </w:tc>
        <w:tc>
          <w:tcPr>
            <w:tcW w:w="4590" w:type="dxa"/>
            <w:vAlign w:val="center"/>
          </w:tcPr>
          <w:p w14:paraId="33B3AC24" w14:textId="383EC162" w:rsidR="008006F7" w:rsidRPr="005B3067" w:rsidRDefault="008006F7" w:rsidP="00FC46B2">
            <w:pPr>
              <w:rPr>
                <w:rFonts w:ascii="Times New Roman" w:hAnsi="Times New Roman" w:cs="Times New Roman"/>
              </w:rPr>
            </w:pPr>
            <w:r>
              <w:rPr>
                <w:rFonts w:ascii="Times New Roman" w:hAnsi="Times New Roman" w:cs="Times New Roman"/>
              </w:rPr>
              <w:t>1 - 68W (Combat Medic,</w:t>
            </w:r>
            <w:r w:rsidR="002907BC">
              <w:rPr>
                <w:rFonts w:ascii="Times New Roman" w:hAnsi="Times New Roman" w:cs="Times New Roman"/>
              </w:rPr>
              <w:t xml:space="preserve"> </w:t>
            </w:r>
            <w:r>
              <w:rPr>
                <w:rFonts w:ascii="Times New Roman" w:hAnsi="Times New Roman" w:cs="Times New Roman"/>
              </w:rPr>
              <w:t>or similar MOS)</w:t>
            </w:r>
            <w:r w:rsidR="002907BC">
              <w:rPr>
                <w:rFonts w:ascii="Times New Roman" w:hAnsi="Times New Roman" w:cs="Times New Roman"/>
              </w:rPr>
              <w:t>.</w:t>
            </w:r>
          </w:p>
        </w:tc>
        <w:tc>
          <w:tcPr>
            <w:tcW w:w="4590" w:type="dxa"/>
            <w:vAlign w:val="center"/>
          </w:tcPr>
          <w:p w14:paraId="0EDFAFD5" w14:textId="322A0D65" w:rsidR="008006F7" w:rsidRPr="005B3067" w:rsidRDefault="002907BC" w:rsidP="00FC46B2">
            <w:pPr>
              <w:rPr>
                <w:rFonts w:ascii="Times New Roman" w:hAnsi="Times New Roman" w:cs="Times New Roman"/>
              </w:rPr>
            </w:pPr>
            <w:r w:rsidRPr="002907BC">
              <w:rPr>
                <w:rFonts w:ascii="Times New Roman" w:hAnsi="Times New Roman" w:cs="Times New Roman"/>
              </w:rPr>
              <w:t>Responsible for providing emergency medical treatment at point of wounding, limited primary care, health protection, and evacuation from point of injury or illness. Certified as Emergency Medical Technicians (EMT).</w:t>
            </w:r>
          </w:p>
        </w:tc>
        <w:tc>
          <w:tcPr>
            <w:tcW w:w="2204" w:type="dxa"/>
            <w:vAlign w:val="center"/>
          </w:tcPr>
          <w:p w14:paraId="36692E2F" w14:textId="0F9303B6" w:rsidR="008006F7" w:rsidRDefault="002907BC" w:rsidP="00FC46B2">
            <w:pPr>
              <w:jc w:val="center"/>
              <w:rPr>
                <w:rFonts w:ascii="Times New Roman" w:hAnsi="Times New Roman" w:cs="Times New Roman"/>
              </w:rPr>
            </w:pPr>
            <w:r>
              <w:rPr>
                <w:rFonts w:ascii="Times New Roman" w:hAnsi="Times New Roman" w:cs="Times New Roman"/>
              </w:rPr>
              <w:t>3</w:t>
            </w:r>
          </w:p>
        </w:tc>
      </w:tr>
      <w:tr w:rsidR="00F306FA" w:rsidRPr="005B3067" w14:paraId="50690F10" w14:textId="77777777" w:rsidTr="00CF0B98">
        <w:tc>
          <w:tcPr>
            <w:tcW w:w="2065" w:type="dxa"/>
            <w:vAlign w:val="center"/>
          </w:tcPr>
          <w:p w14:paraId="16261C2F" w14:textId="4CE4846E" w:rsidR="008006F7" w:rsidRPr="005B3067" w:rsidRDefault="00525C61" w:rsidP="00FC46B2">
            <w:pPr>
              <w:rPr>
                <w:rFonts w:ascii="Times New Roman" w:hAnsi="Times New Roman" w:cs="Times New Roman"/>
              </w:rPr>
            </w:pPr>
            <w:r>
              <w:rPr>
                <w:rFonts w:ascii="Times New Roman" w:hAnsi="Times New Roman" w:cs="Times New Roman"/>
              </w:rPr>
              <w:t>TACN Radio</w:t>
            </w:r>
            <w:r w:rsidR="00F306FA">
              <w:rPr>
                <w:rFonts w:ascii="Times New Roman" w:hAnsi="Times New Roman" w:cs="Times New Roman"/>
              </w:rPr>
              <w:t xml:space="preserve"> Communication Sets</w:t>
            </w:r>
          </w:p>
        </w:tc>
        <w:tc>
          <w:tcPr>
            <w:tcW w:w="4590" w:type="dxa"/>
            <w:vAlign w:val="center"/>
          </w:tcPr>
          <w:p w14:paraId="4F13F2F1" w14:textId="23A2C37D" w:rsidR="008006F7" w:rsidRPr="005B3067" w:rsidRDefault="00525C61" w:rsidP="00FC46B2">
            <w:pPr>
              <w:rPr>
                <w:rFonts w:ascii="Times New Roman" w:hAnsi="Times New Roman" w:cs="Times New Roman"/>
              </w:rPr>
            </w:pPr>
            <w:r>
              <w:rPr>
                <w:rFonts w:ascii="Times New Roman" w:hAnsi="Times New Roman" w:cs="Times New Roman"/>
              </w:rPr>
              <w:t xml:space="preserve">The </w:t>
            </w:r>
            <w:r w:rsidRPr="00525C61">
              <w:rPr>
                <w:rFonts w:ascii="Times New Roman" w:hAnsi="Times New Roman" w:cs="Times New Roman"/>
              </w:rPr>
              <w:t>Tennessee Advanced Communications Network (TACN) is a statewide trunked, digital P-25 radio system that provides communication connectivity infrastructure for local, state, and federal first responders. It is comprised of mobile and fixed radio transmission sites to ensure first responders have consistent communication coverage.</w:t>
            </w:r>
            <w:r w:rsidR="00E42D33" w:rsidRPr="00E42D33">
              <w:t xml:space="preserve"> </w:t>
            </w:r>
            <w:hyperlink r:id="rId13" w:history="1">
              <w:r w:rsidR="00E42D33" w:rsidRPr="00E42D33">
                <w:rPr>
                  <w:rStyle w:val="Hyperlink"/>
                  <w:rFonts w:ascii="Times New Roman" w:hAnsi="Times New Roman" w:cs="Times New Roman"/>
                </w:rPr>
                <w:t>TACN System User Guide</w:t>
              </w:r>
            </w:hyperlink>
          </w:p>
        </w:tc>
        <w:tc>
          <w:tcPr>
            <w:tcW w:w="4590" w:type="dxa"/>
            <w:vAlign w:val="center"/>
          </w:tcPr>
          <w:p w14:paraId="4B5BE669" w14:textId="0FC05C7C" w:rsidR="008006F7" w:rsidRPr="005B3067" w:rsidRDefault="00525C61" w:rsidP="00FC46B2">
            <w:pPr>
              <w:rPr>
                <w:rFonts w:ascii="Times New Roman" w:hAnsi="Times New Roman" w:cs="Times New Roman"/>
              </w:rPr>
            </w:pPr>
            <w:r>
              <w:rPr>
                <w:rFonts w:ascii="Times New Roman" w:hAnsi="Times New Roman" w:cs="Times New Roman"/>
              </w:rPr>
              <w:t>Enable source communication with subordinate, adjacent, and higher headquarters and supporting agency partners.</w:t>
            </w:r>
          </w:p>
        </w:tc>
        <w:tc>
          <w:tcPr>
            <w:tcW w:w="2204" w:type="dxa"/>
            <w:vAlign w:val="center"/>
          </w:tcPr>
          <w:p w14:paraId="1FA32256" w14:textId="712131E2" w:rsidR="008006F7" w:rsidRPr="005B3067" w:rsidRDefault="0098398F" w:rsidP="00FC46B2">
            <w:pPr>
              <w:jc w:val="center"/>
              <w:rPr>
                <w:rFonts w:ascii="Times New Roman" w:hAnsi="Times New Roman" w:cs="Times New Roman"/>
              </w:rPr>
            </w:pPr>
            <w:r>
              <w:rPr>
                <w:rFonts w:ascii="Times New Roman" w:hAnsi="Times New Roman" w:cs="Times New Roman"/>
              </w:rPr>
              <w:t>3</w:t>
            </w:r>
          </w:p>
        </w:tc>
      </w:tr>
      <w:tr w:rsidR="00BD53EC" w:rsidRPr="005B3067" w14:paraId="3AE8667B" w14:textId="77777777" w:rsidTr="00CF0B98">
        <w:tc>
          <w:tcPr>
            <w:tcW w:w="2065" w:type="dxa"/>
            <w:vAlign w:val="center"/>
          </w:tcPr>
          <w:p w14:paraId="55DFDBA0" w14:textId="27EA418C" w:rsidR="00BD53EC" w:rsidRDefault="00BD53EC" w:rsidP="00FC46B2">
            <w:pPr>
              <w:rPr>
                <w:rFonts w:ascii="Times New Roman" w:hAnsi="Times New Roman" w:cs="Times New Roman"/>
              </w:rPr>
            </w:pPr>
            <w:r>
              <w:rPr>
                <w:rFonts w:ascii="Times New Roman" w:hAnsi="Times New Roman" w:cs="Times New Roman"/>
              </w:rPr>
              <w:t>HF Radio (Portable)</w:t>
            </w:r>
          </w:p>
        </w:tc>
        <w:tc>
          <w:tcPr>
            <w:tcW w:w="4590" w:type="dxa"/>
            <w:vAlign w:val="center"/>
          </w:tcPr>
          <w:p w14:paraId="07F96477" w14:textId="3392CF57" w:rsidR="00BD53EC" w:rsidRDefault="00BD53EC" w:rsidP="00FC46B2">
            <w:pPr>
              <w:rPr>
                <w:rFonts w:ascii="Times New Roman" w:hAnsi="Times New Roman" w:cs="Times New Roman"/>
              </w:rPr>
            </w:pPr>
            <w:r w:rsidRPr="00BD53EC">
              <w:rPr>
                <w:rFonts w:ascii="Times New Roman" w:hAnsi="Times New Roman" w:cs="Times New Roman"/>
              </w:rPr>
              <w:t xml:space="preserve">HF Radio, operates in the radio frequency range of 3 to 30 MHz. It’s a key mode of communication for long-distance transmission, capable of reaching </w:t>
            </w:r>
            <w:r>
              <w:rPr>
                <w:rFonts w:ascii="Times New Roman" w:hAnsi="Times New Roman" w:cs="Times New Roman"/>
              </w:rPr>
              <w:t>distances</w:t>
            </w:r>
            <w:r w:rsidRPr="00BD53EC">
              <w:rPr>
                <w:rFonts w:ascii="Times New Roman" w:hAnsi="Times New Roman" w:cs="Times New Roman"/>
              </w:rPr>
              <w:t xml:space="preserve"> due to its unique radio wave propagation characteristics. </w:t>
            </w:r>
            <w:r>
              <w:rPr>
                <w:rFonts w:ascii="Times New Roman" w:hAnsi="Times New Roman" w:cs="Times New Roman"/>
              </w:rPr>
              <w:t>I</w:t>
            </w:r>
            <w:r w:rsidRPr="00BD53EC">
              <w:rPr>
                <w:rFonts w:ascii="Times New Roman" w:hAnsi="Times New Roman" w:cs="Times New Roman"/>
              </w:rPr>
              <w:t>t</w:t>
            </w:r>
            <w:r>
              <w:rPr>
                <w:rFonts w:ascii="Times New Roman" w:hAnsi="Times New Roman" w:cs="Times New Roman"/>
              </w:rPr>
              <w:t xml:space="preserve"> is</w:t>
            </w:r>
            <w:r w:rsidRPr="00BD53EC">
              <w:rPr>
                <w:rFonts w:ascii="Times New Roman" w:hAnsi="Times New Roman" w:cs="Times New Roman"/>
              </w:rPr>
              <w:t>s ab</w:t>
            </w:r>
            <w:r>
              <w:rPr>
                <w:rFonts w:ascii="Times New Roman" w:hAnsi="Times New Roman" w:cs="Times New Roman"/>
              </w:rPr>
              <w:t>le</w:t>
            </w:r>
            <w:r w:rsidRPr="00BD53EC">
              <w:rPr>
                <w:rFonts w:ascii="Times New Roman" w:hAnsi="Times New Roman" w:cs="Times New Roman"/>
              </w:rPr>
              <w:t xml:space="preserve"> to connect remote areas and </w:t>
            </w:r>
            <w:r>
              <w:rPr>
                <w:rFonts w:ascii="Times New Roman" w:hAnsi="Times New Roman" w:cs="Times New Roman"/>
              </w:rPr>
              <w:t>i</w:t>
            </w:r>
            <w:r w:rsidRPr="00BD53EC">
              <w:rPr>
                <w:rFonts w:ascii="Times New Roman" w:hAnsi="Times New Roman" w:cs="Times New Roman"/>
              </w:rPr>
              <w:t>s resilien</w:t>
            </w:r>
            <w:r>
              <w:rPr>
                <w:rFonts w:ascii="Times New Roman" w:hAnsi="Times New Roman" w:cs="Times New Roman"/>
              </w:rPr>
              <w:t>t</w:t>
            </w:r>
            <w:r w:rsidRPr="00BD53EC">
              <w:rPr>
                <w:rFonts w:ascii="Times New Roman" w:hAnsi="Times New Roman" w:cs="Times New Roman"/>
              </w:rPr>
              <w:t xml:space="preserve"> in various conditions.</w:t>
            </w:r>
          </w:p>
        </w:tc>
        <w:tc>
          <w:tcPr>
            <w:tcW w:w="4590" w:type="dxa"/>
            <w:vAlign w:val="center"/>
          </w:tcPr>
          <w:p w14:paraId="058FECD2" w14:textId="2DABDFAB" w:rsidR="00BD53EC" w:rsidRDefault="00BD53EC" w:rsidP="00FC46B2">
            <w:pPr>
              <w:rPr>
                <w:rFonts w:ascii="Times New Roman" w:hAnsi="Times New Roman" w:cs="Times New Roman"/>
              </w:rPr>
            </w:pPr>
            <w:r w:rsidRPr="00BD53EC">
              <w:rPr>
                <w:rFonts w:ascii="Times New Roman" w:hAnsi="Times New Roman" w:cs="Times New Roman"/>
              </w:rPr>
              <w:t>Enable source communication with subordinate, adjacent, and higher headquarters and supporting agency partners.</w:t>
            </w:r>
          </w:p>
        </w:tc>
        <w:tc>
          <w:tcPr>
            <w:tcW w:w="2204" w:type="dxa"/>
            <w:vAlign w:val="center"/>
          </w:tcPr>
          <w:p w14:paraId="7D7CE19E" w14:textId="14831161" w:rsidR="00BD53EC" w:rsidRDefault="00BD53EC" w:rsidP="00FC46B2">
            <w:pPr>
              <w:jc w:val="center"/>
              <w:rPr>
                <w:rFonts w:ascii="Times New Roman" w:hAnsi="Times New Roman" w:cs="Times New Roman"/>
              </w:rPr>
            </w:pPr>
            <w:r>
              <w:rPr>
                <w:rFonts w:ascii="Times New Roman" w:hAnsi="Times New Roman" w:cs="Times New Roman"/>
              </w:rPr>
              <w:t>2</w:t>
            </w:r>
          </w:p>
        </w:tc>
      </w:tr>
      <w:tr w:rsidR="00F306FA" w:rsidRPr="005B3067" w14:paraId="3E21C875" w14:textId="77777777" w:rsidTr="00CF0B98">
        <w:tc>
          <w:tcPr>
            <w:tcW w:w="2065" w:type="dxa"/>
            <w:vAlign w:val="center"/>
          </w:tcPr>
          <w:p w14:paraId="6973C023" w14:textId="718084C2" w:rsidR="008006F7" w:rsidRPr="005B3067" w:rsidRDefault="00F306FA" w:rsidP="00FC46B2">
            <w:pPr>
              <w:rPr>
                <w:rFonts w:ascii="Times New Roman" w:hAnsi="Times New Roman" w:cs="Times New Roman"/>
              </w:rPr>
            </w:pPr>
            <w:r>
              <w:rPr>
                <w:rFonts w:ascii="Times New Roman" w:hAnsi="Times New Roman" w:cs="Times New Roman"/>
              </w:rPr>
              <w:t>Judge Advocate General (JAG)</w:t>
            </w:r>
          </w:p>
        </w:tc>
        <w:tc>
          <w:tcPr>
            <w:tcW w:w="4590" w:type="dxa"/>
            <w:vAlign w:val="center"/>
          </w:tcPr>
          <w:p w14:paraId="189EEB10" w14:textId="5ACE108A" w:rsidR="008006F7" w:rsidRPr="005B3067" w:rsidRDefault="00F306FA" w:rsidP="00FC46B2">
            <w:pPr>
              <w:rPr>
                <w:rFonts w:ascii="Times New Roman" w:hAnsi="Times New Roman" w:cs="Times New Roman"/>
              </w:rPr>
            </w:pPr>
            <w:r>
              <w:rPr>
                <w:rFonts w:ascii="Times New Roman" w:hAnsi="Times New Roman" w:cs="Times New Roman"/>
              </w:rPr>
              <w:t>1 – JAG Personnel, with digital / analog support and communications capability.</w:t>
            </w:r>
          </w:p>
        </w:tc>
        <w:tc>
          <w:tcPr>
            <w:tcW w:w="4590" w:type="dxa"/>
            <w:vAlign w:val="center"/>
          </w:tcPr>
          <w:p w14:paraId="23AC9151" w14:textId="084652BF" w:rsidR="008006F7" w:rsidRPr="005B3067" w:rsidRDefault="00F306FA" w:rsidP="00FC46B2">
            <w:pPr>
              <w:rPr>
                <w:rFonts w:ascii="Times New Roman" w:hAnsi="Times New Roman" w:cs="Times New Roman"/>
              </w:rPr>
            </w:pPr>
            <w:r>
              <w:rPr>
                <w:rFonts w:ascii="Times New Roman" w:hAnsi="Times New Roman" w:cs="Times New Roman"/>
              </w:rPr>
              <w:t>P</w:t>
            </w:r>
            <w:r w:rsidRPr="00F306FA">
              <w:rPr>
                <w:rFonts w:ascii="Times New Roman" w:hAnsi="Times New Roman" w:cs="Times New Roman"/>
              </w:rPr>
              <w:t>roviding legal counsel, representing service members, and ensuring compliance with military law and regulations.</w:t>
            </w:r>
            <w:r>
              <w:rPr>
                <w:rFonts w:ascii="Times New Roman" w:hAnsi="Times New Roman" w:cs="Times New Roman"/>
              </w:rPr>
              <w:t xml:space="preserve"> </w:t>
            </w:r>
            <w:r w:rsidR="004235AA">
              <w:rPr>
                <w:rFonts w:ascii="Times New Roman" w:hAnsi="Times New Roman" w:cs="Times New Roman"/>
              </w:rPr>
              <w:t xml:space="preserve">Provide legal review of operational RUF IAW TNARNG RUF police and mission guidance. Provide legal review of sUAS policy and procedures IAW Federal Installation, State and local </w:t>
            </w:r>
            <w:r w:rsidR="004235AA">
              <w:rPr>
                <w:rFonts w:ascii="Times New Roman" w:hAnsi="Times New Roman" w:cs="Times New Roman"/>
              </w:rPr>
              <w:lastRenderedPageBreak/>
              <w:t xml:space="preserve">specific regulations. </w:t>
            </w:r>
            <w:r>
              <w:rPr>
                <w:rFonts w:ascii="Times New Roman" w:hAnsi="Times New Roman" w:cs="Times New Roman"/>
              </w:rPr>
              <w:t>Assigned as a Special Staff to the Commander.</w:t>
            </w:r>
          </w:p>
        </w:tc>
        <w:tc>
          <w:tcPr>
            <w:tcW w:w="2204" w:type="dxa"/>
            <w:vAlign w:val="center"/>
          </w:tcPr>
          <w:p w14:paraId="2E4F955C" w14:textId="4F5202D9" w:rsidR="008006F7" w:rsidRPr="005B3067" w:rsidRDefault="00F306FA" w:rsidP="00FC46B2">
            <w:pPr>
              <w:jc w:val="center"/>
              <w:rPr>
                <w:rFonts w:ascii="Times New Roman" w:hAnsi="Times New Roman" w:cs="Times New Roman"/>
              </w:rPr>
            </w:pPr>
            <w:r>
              <w:rPr>
                <w:rFonts w:ascii="Times New Roman" w:hAnsi="Times New Roman" w:cs="Times New Roman"/>
              </w:rPr>
              <w:lastRenderedPageBreak/>
              <w:t>1</w:t>
            </w:r>
          </w:p>
        </w:tc>
      </w:tr>
      <w:tr w:rsidR="00A95757" w:rsidRPr="005B3067" w14:paraId="1E0BEF53" w14:textId="77777777" w:rsidTr="00CF0B98">
        <w:tc>
          <w:tcPr>
            <w:tcW w:w="2065" w:type="dxa"/>
            <w:vAlign w:val="center"/>
          </w:tcPr>
          <w:p w14:paraId="6EB61F4C" w14:textId="27F14894" w:rsidR="00A95757" w:rsidRDefault="00A95757" w:rsidP="00FC46B2">
            <w:pPr>
              <w:rPr>
                <w:rFonts w:ascii="Times New Roman" w:hAnsi="Times New Roman" w:cs="Times New Roman"/>
              </w:rPr>
            </w:pPr>
            <w:r>
              <w:rPr>
                <w:rFonts w:ascii="Times New Roman" w:hAnsi="Times New Roman" w:cs="Times New Roman"/>
              </w:rPr>
              <w:t>Public Affairs Officer (PAO)</w:t>
            </w:r>
          </w:p>
        </w:tc>
        <w:tc>
          <w:tcPr>
            <w:tcW w:w="4590" w:type="dxa"/>
            <w:vAlign w:val="center"/>
          </w:tcPr>
          <w:p w14:paraId="5BDB8877" w14:textId="30493505" w:rsidR="00A95757" w:rsidRDefault="00A95757" w:rsidP="00FC46B2">
            <w:pPr>
              <w:rPr>
                <w:rFonts w:ascii="Times New Roman" w:hAnsi="Times New Roman" w:cs="Times New Roman"/>
              </w:rPr>
            </w:pPr>
            <w:r>
              <w:rPr>
                <w:rFonts w:ascii="Times New Roman" w:hAnsi="Times New Roman" w:cs="Times New Roman"/>
              </w:rPr>
              <w:t xml:space="preserve">1 – PAO Personnel </w:t>
            </w:r>
            <w:r w:rsidRPr="00A95757">
              <w:rPr>
                <w:rFonts w:ascii="Times New Roman" w:hAnsi="Times New Roman" w:cs="Times New Roman"/>
              </w:rPr>
              <w:t>with digital / analog support and communications capability.</w:t>
            </w:r>
          </w:p>
        </w:tc>
        <w:tc>
          <w:tcPr>
            <w:tcW w:w="4590" w:type="dxa"/>
            <w:vAlign w:val="center"/>
          </w:tcPr>
          <w:p w14:paraId="100F1FC4" w14:textId="616F2737" w:rsidR="00A95757" w:rsidRDefault="00A95757" w:rsidP="00FC46B2">
            <w:pPr>
              <w:rPr>
                <w:rFonts w:ascii="Times New Roman" w:hAnsi="Times New Roman" w:cs="Times New Roman"/>
              </w:rPr>
            </w:pPr>
            <w:r>
              <w:rPr>
                <w:rFonts w:ascii="Times New Roman" w:hAnsi="Times New Roman" w:cs="Times New Roman"/>
              </w:rPr>
              <w:t>P</w:t>
            </w:r>
            <w:r w:rsidRPr="00A95757">
              <w:rPr>
                <w:rFonts w:ascii="Times New Roman" w:hAnsi="Times New Roman" w:cs="Times New Roman"/>
              </w:rPr>
              <w:t xml:space="preserve">rovides information to </w:t>
            </w:r>
            <w:r>
              <w:rPr>
                <w:rFonts w:ascii="Times New Roman" w:hAnsi="Times New Roman" w:cs="Times New Roman"/>
              </w:rPr>
              <w:t>local</w:t>
            </w:r>
            <w:r w:rsidRPr="00A95757">
              <w:rPr>
                <w:rFonts w:ascii="Times New Roman" w:hAnsi="Times New Roman" w:cs="Times New Roman"/>
              </w:rPr>
              <w:t xml:space="preserve"> and </w:t>
            </w:r>
            <w:r>
              <w:rPr>
                <w:rFonts w:ascii="Times New Roman" w:hAnsi="Times New Roman" w:cs="Times New Roman"/>
              </w:rPr>
              <w:t>regional</w:t>
            </w:r>
            <w:r w:rsidRPr="00A95757">
              <w:rPr>
                <w:rFonts w:ascii="Times New Roman" w:hAnsi="Times New Roman" w:cs="Times New Roman"/>
              </w:rPr>
              <w:t xml:space="preserve"> audiences that accurately describes operations or provides information pertinent to selected publics in the </w:t>
            </w:r>
            <w:r>
              <w:rPr>
                <w:rFonts w:ascii="Times New Roman" w:hAnsi="Times New Roman" w:cs="Times New Roman"/>
              </w:rPr>
              <w:t>AO (Knoxville – Greeneville – Kingsport - Bristol)</w:t>
            </w:r>
            <w:r w:rsidRPr="00A95757">
              <w:rPr>
                <w:rFonts w:ascii="Times New Roman" w:hAnsi="Times New Roman" w:cs="Times New Roman"/>
              </w:rPr>
              <w:t xml:space="preserve">. </w:t>
            </w:r>
            <w:r>
              <w:rPr>
                <w:rFonts w:ascii="Times New Roman" w:hAnsi="Times New Roman" w:cs="Times New Roman"/>
              </w:rPr>
              <w:t>The PAO</w:t>
            </w:r>
            <w:r w:rsidRPr="00A95757">
              <w:rPr>
                <w:rFonts w:ascii="Times New Roman" w:hAnsi="Times New Roman" w:cs="Times New Roman"/>
              </w:rPr>
              <w:t xml:space="preserve"> provides </w:t>
            </w:r>
            <w:r>
              <w:rPr>
                <w:rFonts w:ascii="Times New Roman" w:hAnsi="Times New Roman" w:cs="Times New Roman"/>
              </w:rPr>
              <w:t xml:space="preserve">the </w:t>
            </w:r>
            <w:r w:rsidRPr="00A95757">
              <w:rPr>
                <w:rFonts w:ascii="Times New Roman" w:hAnsi="Times New Roman" w:cs="Times New Roman"/>
              </w:rPr>
              <w:t xml:space="preserve">public with credible, accurate, and timely information </w:t>
            </w:r>
            <w:r>
              <w:rPr>
                <w:rFonts w:ascii="Times New Roman" w:hAnsi="Times New Roman" w:cs="Times New Roman"/>
              </w:rPr>
              <w:t xml:space="preserve">which </w:t>
            </w:r>
            <w:r w:rsidRPr="00A95757">
              <w:rPr>
                <w:rFonts w:ascii="Times New Roman" w:hAnsi="Times New Roman" w:cs="Times New Roman"/>
              </w:rPr>
              <w:t>serves as the best means to counter misinformation</w:t>
            </w:r>
            <w:r>
              <w:rPr>
                <w:rFonts w:ascii="Times New Roman" w:hAnsi="Times New Roman" w:cs="Times New Roman"/>
              </w:rPr>
              <w:t xml:space="preserve"> and</w:t>
            </w:r>
            <w:r w:rsidRPr="00A95757">
              <w:rPr>
                <w:rFonts w:ascii="Times New Roman" w:hAnsi="Times New Roman" w:cs="Times New Roman"/>
              </w:rPr>
              <w:t xml:space="preserve"> disinformation. </w:t>
            </w:r>
            <w:r>
              <w:rPr>
                <w:rFonts w:ascii="Times New Roman" w:hAnsi="Times New Roman" w:cs="Times New Roman"/>
              </w:rPr>
              <w:t>The goal is to m</w:t>
            </w:r>
            <w:r w:rsidRPr="00A95757">
              <w:rPr>
                <w:rFonts w:ascii="Times New Roman" w:hAnsi="Times New Roman" w:cs="Times New Roman"/>
              </w:rPr>
              <w:t xml:space="preserve">aintain trust, transparency, and credibility </w:t>
            </w:r>
            <w:r>
              <w:rPr>
                <w:rFonts w:ascii="Times New Roman" w:hAnsi="Times New Roman" w:cs="Times New Roman"/>
              </w:rPr>
              <w:t xml:space="preserve">which </w:t>
            </w:r>
            <w:r w:rsidRPr="00A95757">
              <w:rPr>
                <w:rFonts w:ascii="Times New Roman" w:hAnsi="Times New Roman" w:cs="Times New Roman"/>
              </w:rPr>
              <w:t>are critical when providing public information.</w:t>
            </w:r>
          </w:p>
        </w:tc>
        <w:tc>
          <w:tcPr>
            <w:tcW w:w="2204" w:type="dxa"/>
            <w:vAlign w:val="center"/>
          </w:tcPr>
          <w:p w14:paraId="2F425036" w14:textId="4A86C9C7" w:rsidR="00A95757" w:rsidRDefault="00A95757" w:rsidP="00FC46B2">
            <w:pPr>
              <w:jc w:val="center"/>
              <w:rPr>
                <w:rFonts w:ascii="Times New Roman" w:hAnsi="Times New Roman" w:cs="Times New Roman"/>
              </w:rPr>
            </w:pPr>
            <w:r>
              <w:rPr>
                <w:rFonts w:ascii="Times New Roman" w:hAnsi="Times New Roman" w:cs="Times New Roman"/>
              </w:rPr>
              <w:t>1</w:t>
            </w:r>
          </w:p>
        </w:tc>
      </w:tr>
    </w:tbl>
    <w:p w14:paraId="788AF166" w14:textId="77777777" w:rsidR="00C11117" w:rsidRDefault="00C11117" w:rsidP="005B4898"/>
    <w:sectPr w:rsidR="00C11117" w:rsidSect="005B306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C0D64" w14:textId="77777777" w:rsidR="00000BB9" w:rsidRDefault="00000BB9" w:rsidP="005B3067">
      <w:pPr>
        <w:spacing w:after="0" w:line="240" w:lineRule="auto"/>
      </w:pPr>
      <w:r>
        <w:separator/>
      </w:r>
    </w:p>
  </w:endnote>
  <w:endnote w:type="continuationSeparator" w:id="0">
    <w:p w14:paraId="6F41ECAA" w14:textId="77777777" w:rsidR="00000BB9" w:rsidRDefault="00000BB9" w:rsidP="005B3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0B03" w14:textId="77777777" w:rsidR="00A24BE8" w:rsidRDefault="00A24B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950566"/>
      <w:docPartObj>
        <w:docPartGallery w:val="Page Numbers (Bottom of Page)"/>
        <w:docPartUnique/>
      </w:docPartObj>
    </w:sdtPr>
    <w:sdtEndPr/>
    <w:sdtContent>
      <w:sdt>
        <w:sdtPr>
          <w:id w:val="-1769616900"/>
          <w:docPartObj>
            <w:docPartGallery w:val="Page Numbers (Top of Page)"/>
            <w:docPartUnique/>
          </w:docPartObj>
        </w:sdtPr>
        <w:sdtEndPr/>
        <w:sdtContent>
          <w:p w14:paraId="2D04D469" w14:textId="43B3DFC7" w:rsidR="00A95757" w:rsidRDefault="00A95757">
            <w:pPr>
              <w:pStyle w:val="Footer"/>
              <w:jc w:val="right"/>
            </w:pPr>
            <w:r w:rsidRPr="00A95757">
              <w:rPr>
                <w:rFonts w:ascii="Times New Roman" w:hAnsi="Times New Roman" w:cs="Times New Roman"/>
              </w:rPr>
              <w:t xml:space="preserve">Page </w:t>
            </w:r>
            <w:r w:rsidRPr="00A95757">
              <w:rPr>
                <w:rFonts w:ascii="Times New Roman" w:hAnsi="Times New Roman" w:cs="Times New Roman"/>
                <w:b/>
                <w:bCs/>
              </w:rPr>
              <w:fldChar w:fldCharType="begin"/>
            </w:r>
            <w:r w:rsidRPr="00A95757">
              <w:rPr>
                <w:rFonts w:ascii="Times New Roman" w:hAnsi="Times New Roman" w:cs="Times New Roman"/>
                <w:b/>
                <w:bCs/>
              </w:rPr>
              <w:instrText xml:space="preserve"> PAGE </w:instrText>
            </w:r>
            <w:r w:rsidRPr="00A95757">
              <w:rPr>
                <w:rFonts w:ascii="Times New Roman" w:hAnsi="Times New Roman" w:cs="Times New Roman"/>
                <w:b/>
                <w:bCs/>
              </w:rPr>
              <w:fldChar w:fldCharType="separate"/>
            </w:r>
            <w:r w:rsidRPr="00A95757">
              <w:rPr>
                <w:rFonts w:ascii="Times New Roman" w:hAnsi="Times New Roman" w:cs="Times New Roman"/>
                <w:b/>
                <w:bCs/>
                <w:noProof/>
              </w:rPr>
              <w:t>2</w:t>
            </w:r>
            <w:r w:rsidRPr="00A95757">
              <w:rPr>
                <w:rFonts w:ascii="Times New Roman" w:hAnsi="Times New Roman" w:cs="Times New Roman"/>
                <w:b/>
                <w:bCs/>
              </w:rPr>
              <w:fldChar w:fldCharType="end"/>
            </w:r>
            <w:r w:rsidRPr="00A95757">
              <w:rPr>
                <w:rFonts w:ascii="Times New Roman" w:hAnsi="Times New Roman" w:cs="Times New Roman"/>
              </w:rPr>
              <w:t xml:space="preserve"> of </w:t>
            </w:r>
            <w:r w:rsidRPr="00A95757">
              <w:rPr>
                <w:rFonts w:ascii="Times New Roman" w:hAnsi="Times New Roman" w:cs="Times New Roman"/>
                <w:b/>
                <w:bCs/>
              </w:rPr>
              <w:fldChar w:fldCharType="begin"/>
            </w:r>
            <w:r w:rsidRPr="00A95757">
              <w:rPr>
                <w:rFonts w:ascii="Times New Roman" w:hAnsi="Times New Roman" w:cs="Times New Roman"/>
                <w:b/>
                <w:bCs/>
              </w:rPr>
              <w:instrText xml:space="preserve"> NUMPAGES  </w:instrText>
            </w:r>
            <w:r w:rsidRPr="00A95757">
              <w:rPr>
                <w:rFonts w:ascii="Times New Roman" w:hAnsi="Times New Roman" w:cs="Times New Roman"/>
                <w:b/>
                <w:bCs/>
              </w:rPr>
              <w:fldChar w:fldCharType="separate"/>
            </w:r>
            <w:r w:rsidRPr="00A95757">
              <w:rPr>
                <w:rFonts w:ascii="Times New Roman" w:hAnsi="Times New Roman" w:cs="Times New Roman"/>
                <w:b/>
                <w:bCs/>
                <w:noProof/>
              </w:rPr>
              <w:t>2</w:t>
            </w:r>
            <w:r w:rsidRPr="00A95757">
              <w:rPr>
                <w:rFonts w:ascii="Times New Roman" w:hAnsi="Times New Roman" w:cs="Times New Roman"/>
                <w:b/>
                <w:bCs/>
              </w:rPr>
              <w:fldChar w:fldCharType="end"/>
            </w:r>
          </w:p>
        </w:sdtContent>
      </w:sdt>
    </w:sdtContent>
  </w:sdt>
  <w:p w14:paraId="4DB3CA4B" w14:textId="0C995A07" w:rsidR="00A95757" w:rsidRPr="00BD3DE2" w:rsidRDefault="00A24BE8" w:rsidP="00A24BE8">
    <w:pPr>
      <w:pStyle w:val="Footer"/>
      <w:tabs>
        <w:tab w:val="clear" w:pos="4680"/>
        <w:tab w:val="clear" w:pos="9360"/>
        <w:tab w:val="left" w:pos="4268"/>
        <w:tab w:val="left" w:pos="7193"/>
      </w:tabs>
      <w:rPr>
        <w:rFonts w:ascii="Times New Roman" w:hAnsi="Times New Roman" w:cs="Times New Roman"/>
        <w:b/>
        <w:bCs/>
      </w:rPr>
    </w:pPr>
    <w:r>
      <w:tab/>
    </w:r>
    <w:r w:rsidRPr="00BD3DE2">
      <w:rPr>
        <w:rFonts w:ascii="Times New Roman" w:hAnsi="Times New Roman" w:cs="Times New Roman"/>
        <w:b/>
        <w:bCs/>
      </w:rPr>
      <w:fldChar w:fldCharType="begin"/>
    </w:r>
    <w:r w:rsidRPr="00BD3DE2">
      <w:rPr>
        <w:rFonts w:ascii="Times New Roman" w:hAnsi="Times New Roman" w:cs="Times New Roman"/>
        <w:b/>
        <w:bCs/>
      </w:rPr>
      <w:instrText xml:space="preserve"> DATE \@ "M/d/yyyy h:mm am/pm" </w:instrText>
    </w:r>
    <w:r w:rsidRPr="00BD3DE2">
      <w:rPr>
        <w:rFonts w:ascii="Times New Roman" w:hAnsi="Times New Roman" w:cs="Times New Roman"/>
        <w:b/>
        <w:bCs/>
      </w:rPr>
      <w:fldChar w:fldCharType="separate"/>
    </w:r>
    <w:r w:rsidR="00C31EDA">
      <w:rPr>
        <w:rFonts w:ascii="Times New Roman" w:hAnsi="Times New Roman" w:cs="Times New Roman"/>
        <w:b/>
        <w:bCs/>
        <w:noProof/>
      </w:rPr>
      <w:t>4/22/2026 6:57 PM</w:t>
    </w:r>
    <w:r w:rsidRPr="00BD3DE2">
      <w:rPr>
        <w:rFonts w:ascii="Times New Roman" w:hAnsi="Times New Roman" w:cs="Times New Roman"/>
        <w:b/>
        <w:bCs/>
      </w:rPr>
      <w:fldChar w:fldCharType="end"/>
    </w:r>
    <w:r w:rsidRPr="00BD3DE2">
      <w:rPr>
        <w:rFonts w:ascii="Times New Roman" w:hAnsi="Times New Roman" w:cs="Times New Roman"/>
        <w:b/>
        <w:b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0543" w14:textId="77777777" w:rsidR="00A24BE8" w:rsidRDefault="00A24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5303" w14:textId="77777777" w:rsidR="00000BB9" w:rsidRDefault="00000BB9" w:rsidP="005B3067">
      <w:pPr>
        <w:spacing w:after="0" w:line="240" w:lineRule="auto"/>
      </w:pPr>
      <w:r>
        <w:separator/>
      </w:r>
    </w:p>
  </w:footnote>
  <w:footnote w:type="continuationSeparator" w:id="0">
    <w:p w14:paraId="6CF99A35" w14:textId="77777777" w:rsidR="00000BB9" w:rsidRDefault="00000BB9" w:rsidP="005B3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517C" w14:textId="77777777" w:rsidR="00A24BE8" w:rsidRDefault="00A24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20D9" w14:textId="375F2C1B" w:rsidR="005B3067" w:rsidRPr="005B3067" w:rsidRDefault="005B3067">
    <w:pPr>
      <w:pStyle w:val="Header"/>
      <w:rPr>
        <w:rFonts w:ascii="Times New Roman" w:hAnsi="Times New Roman" w:cs="Times New Roman"/>
        <w:b/>
        <w:bCs/>
        <w:sz w:val="32"/>
        <w:szCs w:val="32"/>
      </w:rPr>
    </w:pPr>
    <w:r w:rsidRPr="005B3067">
      <w:rPr>
        <w:rFonts w:ascii="Times New Roman" w:hAnsi="Times New Roman" w:cs="Times New Roman"/>
        <w:b/>
        <w:bCs/>
        <w:sz w:val="32"/>
        <w:szCs w:val="32"/>
      </w:rPr>
      <w:t>3 RGT TNSG</w:t>
    </w:r>
  </w:p>
  <w:p w14:paraId="0400A908" w14:textId="524D878B" w:rsidR="005B3067" w:rsidRPr="005B3067" w:rsidRDefault="005B3067">
    <w:pPr>
      <w:pStyle w:val="Header"/>
      <w:rPr>
        <w:rFonts w:ascii="Times New Roman" w:hAnsi="Times New Roman" w:cs="Times New Roman"/>
        <w:b/>
        <w:bCs/>
        <w:sz w:val="32"/>
        <w:szCs w:val="32"/>
      </w:rPr>
    </w:pPr>
    <w:r w:rsidRPr="005B3067">
      <w:rPr>
        <w:rFonts w:ascii="Times New Roman" w:hAnsi="Times New Roman" w:cs="Times New Roman"/>
        <w:b/>
        <w:bCs/>
        <w:sz w:val="32"/>
        <w:szCs w:val="32"/>
      </w:rPr>
      <w:t>Request For Forces / Capabilities</w:t>
    </w:r>
  </w:p>
  <w:p w14:paraId="0A7A6C81" w14:textId="0A278983" w:rsidR="005B3067" w:rsidRPr="005B3067" w:rsidRDefault="005B3067">
    <w:pPr>
      <w:pStyle w:val="Header"/>
      <w:rPr>
        <w:rFonts w:ascii="Times New Roman" w:hAnsi="Times New Roman" w:cs="Times New Roman"/>
        <w:b/>
        <w:bCs/>
        <w:sz w:val="32"/>
        <w:szCs w:val="32"/>
      </w:rPr>
    </w:pPr>
    <w:r w:rsidRPr="005B3067">
      <w:rPr>
        <w:rFonts w:ascii="Times New Roman" w:hAnsi="Times New Roman" w:cs="Times New Roman"/>
        <w:b/>
        <w:bCs/>
        <w:sz w:val="32"/>
        <w:szCs w:val="32"/>
      </w:rPr>
      <w:t>Request For Support</w:t>
    </w:r>
  </w:p>
  <w:p w14:paraId="25143366" w14:textId="77777777" w:rsidR="005B3067" w:rsidRDefault="005B30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27FF" w14:textId="77777777" w:rsidR="00A24BE8" w:rsidRDefault="00A24B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17"/>
    <w:rsid w:val="00000BB9"/>
    <w:rsid w:val="00027AA8"/>
    <w:rsid w:val="000F67B5"/>
    <w:rsid w:val="002907BC"/>
    <w:rsid w:val="002E38E1"/>
    <w:rsid w:val="00346FA9"/>
    <w:rsid w:val="004235AA"/>
    <w:rsid w:val="00525C61"/>
    <w:rsid w:val="0056685B"/>
    <w:rsid w:val="005A300C"/>
    <w:rsid w:val="005B3067"/>
    <w:rsid w:val="005B4898"/>
    <w:rsid w:val="005E18E7"/>
    <w:rsid w:val="005F3241"/>
    <w:rsid w:val="0061189A"/>
    <w:rsid w:val="007E3C76"/>
    <w:rsid w:val="008006F7"/>
    <w:rsid w:val="00865F8D"/>
    <w:rsid w:val="00973372"/>
    <w:rsid w:val="0098398F"/>
    <w:rsid w:val="00A24BE8"/>
    <w:rsid w:val="00A7306E"/>
    <w:rsid w:val="00A8206F"/>
    <w:rsid w:val="00A95757"/>
    <w:rsid w:val="00AD64D4"/>
    <w:rsid w:val="00B27EC5"/>
    <w:rsid w:val="00B43E21"/>
    <w:rsid w:val="00BD3DE2"/>
    <w:rsid w:val="00BD53EC"/>
    <w:rsid w:val="00C11117"/>
    <w:rsid w:val="00C31EDA"/>
    <w:rsid w:val="00C71048"/>
    <w:rsid w:val="00CF0B98"/>
    <w:rsid w:val="00CF0E03"/>
    <w:rsid w:val="00CF6432"/>
    <w:rsid w:val="00D41AE3"/>
    <w:rsid w:val="00D6246C"/>
    <w:rsid w:val="00D83506"/>
    <w:rsid w:val="00DB5911"/>
    <w:rsid w:val="00E42D33"/>
    <w:rsid w:val="00EE6283"/>
    <w:rsid w:val="00F023C2"/>
    <w:rsid w:val="00F3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EE53"/>
  <w15:chartTrackingRefBased/>
  <w15:docId w15:val="{F6BCE074-796D-46CF-9200-7093CF63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117"/>
    <w:rPr>
      <w:rFonts w:eastAsiaTheme="majorEastAsia" w:cstheme="majorBidi"/>
      <w:color w:val="272727" w:themeColor="text1" w:themeTint="D8"/>
    </w:rPr>
  </w:style>
  <w:style w:type="paragraph" w:styleId="Title">
    <w:name w:val="Title"/>
    <w:basedOn w:val="Normal"/>
    <w:next w:val="Normal"/>
    <w:link w:val="TitleChar"/>
    <w:uiPriority w:val="10"/>
    <w:qFormat/>
    <w:rsid w:val="00C11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117"/>
    <w:pPr>
      <w:spacing w:before="160"/>
      <w:jc w:val="center"/>
    </w:pPr>
    <w:rPr>
      <w:i/>
      <w:iCs/>
      <w:color w:val="404040" w:themeColor="text1" w:themeTint="BF"/>
    </w:rPr>
  </w:style>
  <w:style w:type="character" w:customStyle="1" w:styleId="QuoteChar">
    <w:name w:val="Quote Char"/>
    <w:basedOn w:val="DefaultParagraphFont"/>
    <w:link w:val="Quote"/>
    <w:uiPriority w:val="29"/>
    <w:rsid w:val="00C11117"/>
    <w:rPr>
      <w:i/>
      <w:iCs/>
      <w:color w:val="404040" w:themeColor="text1" w:themeTint="BF"/>
    </w:rPr>
  </w:style>
  <w:style w:type="paragraph" w:styleId="ListParagraph">
    <w:name w:val="List Paragraph"/>
    <w:basedOn w:val="Normal"/>
    <w:uiPriority w:val="34"/>
    <w:qFormat/>
    <w:rsid w:val="00C11117"/>
    <w:pPr>
      <w:ind w:left="720"/>
      <w:contextualSpacing/>
    </w:pPr>
  </w:style>
  <w:style w:type="character" w:styleId="IntenseEmphasis">
    <w:name w:val="Intense Emphasis"/>
    <w:basedOn w:val="DefaultParagraphFont"/>
    <w:uiPriority w:val="21"/>
    <w:qFormat/>
    <w:rsid w:val="00C11117"/>
    <w:rPr>
      <w:i/>
      <w:iCs/>
      <w:color w:val="0F4761" w:themeColor="accent1" w:themeShade="BF"/>
    </w:rPr>
  </w:style>
  <w:style w:type="paragraph" w:styleId="IntenseQuote">
    <w:name w:val="Intense Quote"/>
    <w:basedOn w:val="Normal"/>
    <w:next w:val="Normal"/>
    <w:link w:val="IntenseQuoteChar"/>
    <w:uiPriority w:val="30"/>
    <w:qFormat/>
    <w:rsid w:val="00C11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117"/>
    <w:rPr>
      <w:i/>
      <w:iCs/>
      <w:color w:val="0F4761" w:themeColor="accent1" w:themeShade="BF"/>
    </w:rPr>
  </w:style>
  <w:style w:type="character" w:styleId="IntenseReference">
    <w:name w:val="Intense Reference"/>
    <w:basedOn w:val="DefaultParagraphFont"/>
    <w:uiPriority w:val="32"/>
    <w:qFormat/>
    <w:rsid w:val="00C11117"/>
    <w:rPr>
      <w:b/>
      <w:bCs/>
      <w:smallCaps/>
      <w:color w:val="0F4761" w:themeColor="accent1" w:themeShade="BF"/>
      <w:spacing w:val="5"/>
    </w:rPr>
  </w:style>
  <w:style w:type="paragraph" w:styleId="Header">
    <w:name w:val="header"/>
    <w:basedOn w:val="Normal"/>
    <w:link w:val="HeaderChar"/>
    <w:uiPriority w:val="99"/>
    <w:unhideWhenUsed/>
    <w:rsid w:val="005B3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067"/>
  </w:style>
  <w:style w:type="paragraph" w:styleId="Footer">
    <w:name w:val="footer"/>
    <w:basedOn w:val="Normal"/>
    <w:link w:val="FooterChar"/>
    <w:uiPriority w:val="99"/>
    <w:unhideWhenUsed/>
    <w:rsid w:val="005B3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067"/>
  </w:style>
  <w:style w:type="table" w:styleId="TableGrid">
    <w:name w:val="Table Grid"/>
    <w:basedOn w:val="TableNormal"/>
    <w:uiPriority w:val="39"/>
    <w:rsid w:val="005B3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E21"/>
    <w:rPr>
      <w:color w:val="467886" w:themeColor="hyperlink"/>
      <w:u w:val="single"/>
    </w:rPr>
  </w:style>
  <w:style w:type="character" w:styleId="UnresolvedMention">
    <w:name w:val="Unresolved Mention"/>
    <w:basedOn w:val="DefaultParagraphFont"/>
    <w:uiPriority w:val="99"/>
    <w:semiHidden/>
    <w:unhideWhenUsed/>
    <w:rsid w:val="00B43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tn.gov/safety/tacn/system-user-guide.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5A491-4B45-441E-B9D7-599AE8E25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3416</TotalTime>
  <Pages>5</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Sheaf</dc:creator>
  <cp:keywords/>
  <dc:description/>
  <cp:lastModifiedBy>John Sheaf</cp:lastModifiedBy>
  <cp:revision>35</cp:revision>
  <cp:lastPrinted>2026-04-18T11:46:00Z</cp:lastPrinted>
  <dcterms:created xsi:type="dcterms:W3CDTF">2026-04-18T01:36:00Z</dcterms:created>
  <dcterms:modified xsi:type="dcterms:W3CDTF">2026-04-24T14:11:00Z</dcterms:modified>
</cp:coreProperties>
</file>