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8676A" w14:textId="77777777" w:rsidR="00A50633" w:rsidRDefault="00A50633">
      <w:pPr>
        <w:pStyle w:val="BodyText"/>
        <w:rPr>
          <w:rFonts w:ascii="Trebuchet MS" w:hAnsi="Trebuchet MS"/>
          <w:color w:val="000000"/>
        </w:rPr>
      </w:pPr>
    </w:p>
    <w:p w14:paraId="70E4326F" w14:textId="77777777" w:rsidR="00A50633" w:rsidRDefault="00A50633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1FCA1B8A">
          <v:rect id="_x0000_s1036" style="position:absolute;left:0;text-align:left;margin-left:-9pt;margin-top:-9pt;width:540pt;height:36pt;z-index:-251659264;mso-wrap-edited:f" wrapcoords="-46 0 -46 21600 21646 21600 21646 0 -46 0" fillcolor="yellow"/>
        </w:pict>
      </w:r>
      <w:r w:rsidR="005341A2">
        <w:rPr>
          <w:rFonts w:ascii="Trebuchet MS" w:hAnsi="Trebuchet MS"/>
          <w:sz w:val="36"/>
        </w:rPr>
        <w:t>GATEAU NANTAIS AU BEURRE ½ SEL</w:t>
      </w:r>
    </w:p>
    <w:p w14:paraId="7D6FBFDC" w14:textId="77777777" w:rsidR="00A50633" w:rsidRDefault="00A50633">
      <w:pPr>
        <w:rPr>
          <w:rFonts w:ascii="Trebuchet MS" w:hAnsi="Trebuchet MS"/>
        </w:rPr>
      </w:pPr>
    </w:p>
    <w:p w14:paraId="43205EB9" w14:textId="77777777" w:rsidR="000733CF" w:rsidRDefault="00A50633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</w:t>
      </w:r>
      <w:r w:rsidR="005341A2">
        <w:rPr>
          <w:rFonts w:ascii="Trebuchet MS" w:hAnsi="Trebuchet MS"/>
          <w:b/>
          <w:bCs/>
          <w:color w:val="FF0000"/>
          <w:sz w:val="32"/>
        </w:rPr>
        <w:t>6</w:t>
      </w:r>
      <w:r w:rsidR="005341A2">
        <w:rPr>
          <w:rFonts w:ascii="Trebuchet MS" w:hAnsi="Trebuchet MS"/>
          <w:b/>
          <w:bCs/>
          <w:sz w:val="32"/>
        </w:rPr>
        <w:t xml:space="preserve"> personnes</w:t>
      </w:r>
      <w:r w:rsidR="005341A2">
        <w:rPr>
          <w:rFonts w:ascii="Trebuchet MS" w:hAnsi="Trebuchet MS"/>
          <w:b/>
          <w:bCs/>
          <w:sz w:val="32"/>
        </w:rPr>
        <w:tab/>
        <w:t>préparation 15</w:t>
      </w:r>
      <w:r>
        <w:rPr>
          <w:rFonts w:ascii="Trebuchet MS" w:hAnsi="Trebuchet MS"/>
          <w:b/>
          <w:bCs/>
          <w:sz w:val="32"/>
        </w:rPr>
        <w:t xml:space="preserve"> 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 xml:space="preserve">cuisson </w:t>
      </w:r>
      <w:r w:rsidR="005341A2">
        <w:rPr>
          <w:rFonts w:ascii="Trebuchet MS" w:hAnsi="Trebuchet MS"/>
          <w:b/>
          <w:bCs/>
          <w:sz w:val="32"/>
        </w:rPr>
        <w:t>30/40</w:t>
      </w:r>
      <w:r>
        <w:rPr>
          <w:rFonts w:ascii="Trebuchet MS" w:hAnsi="Trebuchet MS"/>
          <w:b/>
          <w:bCs/>
          <w:sz w:val="32"/>
        </w:rPr>
        <w:t>mn</w:t>
      </w:r>
    </w:p>
    <w:p w14:paraId="4BDEA62A" w14:textId="77777777" w:rsidR="00A50633" w:rsidRDefault="000733CF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 xml:space="preserve">(en moules individuels mettre moins de </w:t>
      </w:r>
      <w:r w:rsidRPr="00FE4B5F">
        <w:rPr>
          <w:rFonts w:ascii="Trebuchet MS" w:hAnsi="Trebuchet MS"/>
          <w:b/>
          <w:bCs/>
          <w:color w:val="FF0000"/>
          <w:sz w:val="32"/>
        </w:rPr>
        <w:t>temps de cuisson</w:t>
      </w:r>
      <w:r>
        <w:rPr>
          <w:rFonts w:ascii="Trebuchet MS" w:hAnsi="Trebuchet MS"/>
          <w:b/>
          <w:bCs/>
          <w:sz w:val="32"/>
        </w:rPr>
        <w:t xml:space="preserve"> </w:t>
      </w:r>
      <w:r w:rsidRPr="00FE4B5F">
        <w:rPr>
          <w:rFonts w:ascii="Trebuchet MS" w:hAnsi="Trebuchet MS"/>
          <w:b/>
          <w:bCs/>
          <w:color w:val="FF0000"/>
          <w:sz w:val="32"/>
        </w:rPr>
        <w:t>(15/20mn)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50"/>
        <w:gridCol w:w="5420"/>
      </w:tblGrid>
      <w:tr w:rsidR="00A50633" w14:paraId="27DD45BD" w14:textId="77777777" w:rsidTr="005E4410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6237" w:type="dxa"/>
            <w:vAlign w:val="bottom"/>
          </w:tcPr>
          <w:p w14:paraId="3799739F" w14:textId="77777777" w:rsidR="00A50633" w:rsidRDefault="005341A2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150g de sucre en poudre</w:t>
            </w:r>
          </w:p>
        </w:tc>
        <w:tc>
          <w:tcPr>
            <w:tcW w:w="6237" w:type="dxa"/>
            <w:vAlign w:val="bottom"/>
          </w:tcPr>
          <w:p w14:paraId="14F576DA" w14:textId="77777777" w:rsidR="00A50633" w:rsidRDefault="00045909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Glaçage :</w:t>
            </w:r>
          </w:p>
        </w:tc>
      </w:tr>
      <w:tr w:rsidR="00A50633" w14:paraId="15BBB3A6" w14:textId="77777777" w:rsidTr="005E4410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6237" w:type="dxa"/>
            <w:vAlign w:val="bottom"/>
          </w:tcPr>
          <w:p w14:paraId="6EC93481" w14:textId="77777777" w:rsidR="00A50633" w:rsidRDefault="005341A2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125g de beurre demi-sel très ramolli</w:t>
            </w:r>
          </w:p>
        </w:tc>
        <w:tc>
          <w:tcPr>
            <w:tcW w:w="6237" w:type="dxa"/>
            <w:vAlign w:val="bottom"/>
          </w:tcPr>
          <w:p w14:paraId="37F038B1" w14:textId="77777777" w:rsidR="00A50633" w:rsidRDefault="00045909" w:rsidP="005341A2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 verre de rhum ou autre</w:t>
            </w:r>
          </w:p>
        </w:tc>
      </w:tr>
      <w:tr w:rsidR="00A50633" w14:paraId="1A7D2824" w14:textId="77777777" w:rsidTr="005E4410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6237" w:type="dxa"/>
            <w:vAlign w:val="bottom"/>
          </w:tcPr>
          <w:p w14:paraId="5CE79682" w14:textId="77777777" w:rsidR="00A50633" w:rsidRPr="005341A2" w:rsidRDefault="005341A2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100g de poudre d’amandes</w:t>
            </w:r>
          </w:p>
        </w:tc>
        <w:tc>
          <w:tcPr>
            <w:tcW w:w="6237" w:type="dxa"/>
            <w:vAlign w:val="bottom"/>
          </w:tcPr>
          <w:p w14:paraId="3B85E3B3" w14:textId="77777777" w:rsidR="00A50633" w:rsidRDefault="00045909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100g de sucre glace</w:t>
            </w:r>
          </w:p>
        </w:tc>
      </w:tr>
      <w:tr w:rsidR="00045909" w14:paraId="529C3A7E" w14:textId="77777777" w:rsidTr="005E4410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6237" w:type="dxa"/>
            <w:vAlign w:val="bottom"/>
          </w:tcPr>
          <w:p w14:paraId="4E79A5F3" w14:textId="77777777" w:rsidR="00045909" w:rsidRDefault="00045909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40g de farine</w:t>
            </w:r>
          </w:p>
        </w:tc>
        <w:tc>
          <w:tcPr>
            <w:tcW w:w="6237" w:type="dxa"/>
            <w:vAlign w:val="bottom"/>
          </w:tcPr>
          <w:p w14:paraId="2BE02FF3" w14:textId="77777777" w:rsidR="00045909" w:rsidRDefault="00045909">
            <w:pPr>
              <w:rPr>
                <w:rFonts w:ascii="Trebuchet MS" w:hAnsi="Trebuchet MS" w:cs="Arial"/>
                <w:sz w:val="28"/>
                <w:szCs w:val="28"/>
              </w:rPr>
            </w:pPr>
          </w:p>
        </w:tc>
      </w:tr>
      <w:tr w:rsidR="00045909" w14:paraId="6124B1BA" w14:textId="77777777" w:rsidTr="005E4410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6237" w:type="dxa"/>
            <w:vAlign w:val="bottom"/>
          </w:tcPr>
          <w:p w14:paraId="4E7CDCF9" w14:textId="77777777" w:rsidR="00045909" w:rsidRDefault="00045909" w:rsidP="00A50633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3 œufs entiers</w:t>
            </w:r>
          </w:p>
        </w:tc>
        <w:tc>
          <w:tcPr>
            <w:tcW w:w="6237" w:type="dxa"/>
            <w:vAlign w:val="bottom"/>
          </w:tcPr>
          <w:p w14:paraId="27361732" w14:textId="77777777" w:rsidR="00045909" w:rsidRDefault="00045909">
            <w:pPr>
              <w:rPr>
                <w:rFonts w:ascii="Trebuchet MS" w:hAnsi="Trebuchet MS" w:cs="Arial"/>
                <w:sz w:val="28"/>
                <w:szCs w:val="28"/>
              </w:rPr>
            </w:pPr>
          </w:p>
        </w:tc>
      </w:tr>
      <w:tr w:rsidR="00045909" w14:paraId="457F2F2C" w14:textId="77777777" w:rsidTr="005E4410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6237" w:type="dxa"/>
            <w:vAlign w:val="bottom"/>
          </w:tcPr>
          <w:p w14:paraId="57C3213C" w14:textId="77777777" w:rsidR="00045909" w:rsidRDefault="000733CF" w:rsidP="000733CF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 xml:space="preserve">4 </w:t>
            </w:r>
            <w:proofErr w:type="spellStart"/>
            <w:r w:rsidRPr="000733CF">
              <w:rPr>
                <w:rFonts w:ascii="Trebuchet MS" w:hAnsi="Trebuchet MS" w:cs="Arial"/>
                <w:sz w:val="28"/>
                <w:szCs w:val="28"/>
              </w:rPr>
              <w:t>cuil</w:t>
            </w:r>
            <w:proofErr w:type="spellEnd"/>
            <w:r>
              <w:rPr>
                <w:rFonts w:ascii="Trebuchet MS" w:hAnsi="Trebuchet MS" w:cs="Arial"/>
                <w:sz w:val="28"/>
                <w:szCs w:val="28"/>
              </w:rPr>
              <w:t>. A soupe de</w:t>
            </w:r>
            <w:r w:rsidR="00045909">
              <w:rPr>
                <w:rFonts w:ascii="Trebuchet MS" w:hAnsi="Trebuchet MS" w:cs="Arial"/>
                <w:sz w:val="28"/>
                <w:szCs w:val="28"/>
              </w:rPr>
              <w:t xml:space="preserve"> rhum ou fleur </w:t>
            </w:r>
          </w:p>
        </w:tc>
        <w:tc>
          <w:tcPr>
            <w:tcW w:w="6237" w:type="dxa"/>
            <w:vAlign w:val="bottom"/>
          </w:tcPr>
          <w:p w14:paraId="73DECD84" w14:textId="77777777" w:rsidR="00045909" w:rsidRDefault="00045909">
            <w:pPr>
              <w:rPr>
                <w:rFonts w:ascii="Trebuchet MS" w:hAnsi="Trebuchet MS" w:cs="Arial"/>
                <w:sz w:val="28"/>
                <w:szCs w:val="28"/>
              </w:rPr>
            </w:pPr>
          </w:p>
        </w:tc>
      </w:tr>
      <w:tr w:rsidR="00045909" w14:paraId="0743FA9D" w14:textId="77777777" w:rsidTr="005E4410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6237" w:type="dxa"/>
            <w:vAlign w:val="bottom"/>
          </w:tcPr>
          <w:p w14:paraId="3B418C51" w14:textId="77777777" w:rsidR="00045909" w:rsidRDefault="00045909" w:rsidP="00A50633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d’oranger</w:t>
            </w:r>
          </w:p>
        </w:tc>
        <w:tc>
          <w:tcPr>
            <w:tcW w:w="6237" w:type="dxa"/>
            <w:vAlign w:val="bottom"/>
          </w:tcPr>
          <w:p w14:paraId="5CB0D764" w14:textId="77777777" w:rsidR="00045909" w:rsidRDefault="00045909">
            <w:pPr>
              <w:rPr>
                <w:rFonts w:ascii="Trebuchet MS" w:hAnsi="Trebuchet MS" w:cs="Arial"/>
                <w:sz w:val="28"/>
                <w:szCs w:val="28"/>
              </w:rPr>
            </w:pPr>
          </w:p>
        </w:tc>
      </w:tr>
    </w:tbl>
    <w:p w14:paraId="55F1FFFF" w14:textId="77777777" w:rsidR="003E27D2" w:rsidRDefault="003E27D2">
      <w:pPr>
        <w:rPr>
          <w:rFonts w:ascii="Trebuchet MS" w:hAnsi="Trebuchet MS" w:cs="Arial"/>
          <w:b/>
          <w:bCs/>
          <w:sz w:val="28"/>
        </w:rPr>
      </w:pPr>
    </w:p>
    <w:p w14:paraId="3FF6C4DC" w14:textId="77777777" w:rsidR="00A50633" w:rsidRDefault="00433ADE">
      <w:pPr>
        <w:pStyle w:val="BodyText"/>
        <w:rPr>
          <w:rFonts w:ascii="Trebuchet MS" w:hAnsi="Trebuchet MS" w:cs="Arial"/>
        </w:rPr>
      </w:pPr>
      <w:r>
        <w:rPr>
          <w:noProof/>
        </w:rPr>
        <w:pict w14:anchorId="278F39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l_fi" o:spid="_x0000_s1044" type="#_x0000_t75" style="position:absolute;margin-left:306.95pt;margin-top:1pt;width:237.85pt;height:178.4pt;z-index:-251658240" wrapcoords="-51 0 -51 21531 21600 21531 21600 0 -51 0">
            <v:imagedata r:id="rId5" r:href="rId6"/>
            <w10:wrap type="through"/>
          </v:shape>
        </w:pict>
      </w:r>
      <w:r w:rsidR="00A50633">
        <w:rPr>
          <w:rFonts w:ascii="Trebuchet MS" w:hAnsi="Trebuchet MS" w:cs="Arial"/>
        </w:rPr>
        <w:t>1°) Préchauffez le four à 1</w:t>
      </w:r>
      <w:r w:rsidR="005341A2">
        <w:rPr>
          <w:rFonts w:ascii="Trebuchet MS" w:hAnsi="Trebuchet MS" w:cs="Arial"/>
        </w:rPr>
        <w:t>7</w:t>
      </w:r>
      <w:r w:rsidR="00A50633">
        <w:rPr>
          <w:rFonts w:ascii="Trebuchet MS" w:hAnsi="Trebuchet MS" w:cs="Arial"/>
        </w:rPr>
        <w:t>0°</w:t>
      </w:r>
      <w:r w:rsidR="005341A2">
        <w:rPr>
          <w:rFonts w:ascii="Trebuchet MS" w:hAnsi="Trebuchet MS" w:cs="Arial"/>
        </w:rPr>
        <w:t>/180</w:t>
      </w:r>
      <w:r w:rsidR="00A50633">
        <w:rPr>
          <w:rFonts w:ascii="Trebuchet MS" w:hAnsi="Trebuchet MS" w:cs="Arial"/>
        </w:rPr>
        <w:t>C (th5</w:t>
      </w:r>
      <w:r w:rsidR="005341A2">
        <w:rPr>
          <w:rFonts w:ascii="Trebuchet MS" w:hAnsi="Trebuchet MS" w:cs="Arial"/>
        </w:rPr>
        <w:t>-6</w:t>
      </w:r>
      <w:r w:rsidR="00A50633">
        <w:rPr>
          <w:rFonts w:ascii="Trebuchet MS" w:hAnsi="Trebuchet MS" w:cs="Arial"/>
        </w:rPr>
        <w:t>).</w:t>
      </w:r>
    </w:p>
    <w:p w14:paraId="78EB02FC" w14:textId="77777777" w:rsidR="00A50633" w:rsidRDefault="00A50633">
      <w:pPr>
        <w:pStyle w:val="BodyText"/>
        <w:rPr>
          <w:rFonts w:ascii="Trebuchet MS" w:hAnsi="Trebuchet MS" w:cs="Arial"/>
        </w:rPr>
      </w:pPr>
    </w:p>
    <w:p w14:paraId="6ADE804B" w14:textId="77777777" w:rsidR="00A50633" w:rsidRDefault="008D1748">
      <w:pPr>
        <w:pStyle w:val="BodyText"/>
        <w:rPr>
          <w:rFonts w:ascii="Trebuchet MS" w:hAnsi="Trebuchet MS"/>
        </w:rPr>
      </w:pPr>
      <w:r>
        <w:rPr>
          <w:rFonts w:ascii="Trebuchet MS" w:hAnsi="Trebuchet MS" w:cs="Arial"/>
        </w:rPr>
        <w:t>2°) Dans un saladier, travailler le beurre mou et le sucre puis ajoutez la poudre d’amandes.</w:t>
      </w:r>
    </w:p>
    <w:p w14:paraId="74ECBC19" w14:textId="77777777" w:rsidR="00A50633" w:rsidRDefault="008D1748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br/>
        <w:t>3°) Dans un bol, battre les œufs entiers à la fourchette et les incorporer petit à petit avec la préparation précédente, terminer par la farine tamisée et le 1</w:t>
      </w:r>
      <w:r w:rsidRPr="008D1748">
        <w:rPr>
          <w:rFonts w:ascii="Trebuchet MS" w:hAnsi="Trebuchet MS"/>
          <w:vertAlign w:val="superscript"/>
        </w:rPr>
        <w:t>er</w:t>
      </w:r>
      <w:r>
        <w:rPr>
          <w:rFonts w:ascii="Trebuchet MS" w:hAnsi="Trebuchet MS"/>
        </w:rPr>
        <w:t xml:space="preserve"> verre de rhum. Mélanger.</w:t>
      </w:r>
    </w:p>
    <w:p w14:paraId="38F8F8DA" w14:textId="77777777" w:rsidR="00A50633" w:rsidRDefault="00A50633">
      <w:pPr>
        <w:pStyle w:val="BodyText"/>
        <w:rPr>
          <w:rFonts w:ascii="Trebuchet MS" w:hAnsi="Trebuchet MS"/>
        </w:rPr>
      </w:pPr>
    </w:p>
    <w:p w14:paraId="426FA115" w14:textId="77777777" w:rsidR="00A50633" w:rsidRDefault="008D1748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4°) Mettre cette préparation dans un moule à manquer de 25cm de diamètre beurré et fariné (gâteau difficile à démouler).</w:t>
      </w:r>
    </w:p>
    <w:p w14:paraId="4F836CF5" w14:textId="77777777" w:rsidR="00A50633" w:rsidRDefault="00A50633">
      <w:pPr>
        <w:pStyle w:val="BodyText"/>
        <w:rPr>
          <w:rFonts w:ascii="Trebuchet MS" w:hAnsi="Trebuchet MS"/>
        </w:rPr>
      </w:pPr>
    </w:p>
    <w:p w14:paraId="7FF7D408" w14:textId="77777777" w:rsidR="005341A2" w:rsidRDefault="008D1748" w:rsidP="005341A2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5°) Cuire à four modéré 170/180° de 15 à 20mn. Puis à 150° encore pendant 15/20mn.</w:t>
      </w:r>
    </w:p>
    <w:p w14:paraId="618E3FB9" w14:textId="77777777" w:rsidR="008D1748" w:rsidRDefault="008D1748" w:rsidP="005341A2">
      <w:pPr>
        <w:pStyle w:val="BodyText"/>
        <w:rPr>
          <w:rFonts w:ascii="Trebuchet MS" w:hAnsi="Trebuchet MS"/>
        </w:rPr>
      </w:pPr>
    </w:p>
    <w:p w14:paraId="292F901F" w14:textId="77777777" w:rsidR="008D1748" w:rsidRDefault="008D1748" w:rsidP="005341A2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6°) Sitôt sortie du four, verser le second verre de rhum sur le gâteau démoulé.</w:t>
      </w:r>
    </w:p>
    <w:p w14:paraId="20B8CF07" w14:textId="77777777" w:rsidR="008D1748" w:rsidRDefault="008D1748" w:rsidP="005341A2">
      <w:pPr>
        <w:pStyle w:val="BodyText"/>
        <w:rPr>
          <w:rFonts w:ascii="Trebuchet MS" w:hAnsi="Trebuchet MS"/>
        </w:rPr>
      </w:pPr>
    </w:p>
    <w:p w14:paraId="6CEB0A3E" w14:textId="77777777" w:rsidR="008D1748" w:rsidRDefault="008D1748" w:rsidP="005341A2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7°) Quand le gâteau est bien froid, faire le glaçage : mélanger le sucre glace avec le dernier verre de rhum</w:t>
      </w:r>
      <w:r w:rsidR="0096103F">
        <w:rPr>
          <w:rFonts w:ascii="Trebuchet MS" w:hAnsi="Trebuchet MS"/>
        </w:rPr>
        <w:t>, bien étaler sur la gâteau.</w:t>
      </w:r>
    </w:p>
    <w:p w14:paraId="0FF4F067" w14:textId="77777777" w:rsidR="000733CF" w:rsidRDefault="000733CF" w:rsidP="005341A2">
      <w:pPr>
        <w:pStyle w:val="BodyText"/>
        <w:rPr>
          <w:rFonts w:ascii="Trebuchet MS" w:hAnsi="Trebuchet MS"/>
        </w:rPr>
      </w:pPr>
    </w:p>
    <w:p w14:paraId="42B746E8" w14:textId="77777777" w:rsidR="000733CF" w:rsidRPr="0079020B" w:rsidRDefault="000733CF" w:rsidP="005341A2">
      <w:pPr>
        <w:pStyle w:val="BodyText"/>
        <w:rPr>
          <w:rFonts w:ascii="Trebuchet MS" w:hAnsi="Trebuchet MS"/>
          <w:u w:val="single"/>
        </w:rPr>
      </w:pPr>
      <w:r w:rsidRPr="0079020B">
        <w:rPr>
          <w:rFonts w:ascii="Trebuchet MS" w:hAnsi="Trebuchet MS"/>
          <w:u w:val="single"/>
        </w:rPr>
        <w:t>Avec les moules individuels TEFAL en métal (6 beaux gâteaux)</w:t>
      </w:r>
    </w:p>
    <w:p w14:paraId="0C28018F" w14:textId="77777777" w:rsidR="000733CF" w:rsidRDefault="000733CF" w:rsidP="005341A2">
      <w:pPr>
        <w:pStyle w:val="BodyText"/>
        <w:rPr>
          <w:rFonts w:ascii="Trebuchet MS" w:hAnsi="Trebuchet MS"/>
        </w:rPr>
      </w:pPr>
    </w:p>
    <w:p w14:paraId="75D0852A" w14:textId="77777777" w:rsidR="000733CF" w:rsidRPr="006610F6" w:rsidRDefault="000733CF" w:rsidP="005341A2">
      <w:pPr>
        <w:pStyle w:val="BodyText"/>
        <w:rPr>
          <w:b/>
          <w:i/>
        </w:rPr>
      </w:pPr>
      <w:r w:rsidRPr="006610F6">
        <w:rPr>
          <w:rFonts w:ascii="Trebuchet MS" w:hAnsi="Trebuchet MS"/>
          <w:b/>
          <w:i/>
        </w:rPr>
        <w:t>Pour 9 personnes</w:t>
      </w:r>
      <w:r w:rsidR="00FE4B5F">
        <w:rPr>
          <w:rFonts w:ascii="Trebuchet MS" w:hAnsi="Trebuchet MS"/>
          <w:b/>
          <w:i/>
        </w:rPr>
        <w:t xml:space="preserve"> </w:t>
      </w:r>
      <w:r w:rsidR="0079020B">
        <w:rPr>
          <w:rFonts w:ascii="Trebuchet MS" w:hAnsi="Trebuchet MS"/>
          <w:b/>
          <w:i/>
        </w:rPr>
        <w:t xml:space="preserve">              </w:t>
      </w:r>
      <w:r w:rsidR="00FE4B5F">
        <w:rPr>
          <w:rFonts w:ascii="Trebuchet MS" w:hAnsi="Trebuchet MS"/>
          <w:b/>
          <w:i/>
        </w:rPr>
        <w:t xml:space="preserve">(penser à réduire le </w:t>
      </w:r>
      <w:r w:rsidR="00FE4B5F" w:rsidRPr="00FE4B5F">
        <w:rPr>
          <w:rFonts w:ascii="Trebuchet MS" w:hAnsi="Trebuchet MS"/>
          <w:b/>
          <w:i/>
          <w:color w:val="FF0000"/>
        </w:rPr>
        <w:t>temps de cuisson</w:t>
      </w:r>
      <w:r w:rsidR="00FE4B5F">
        <w:rPr>
          <w:rFonts w:ascii="Trebuchet MS" w:hAnsi="Trebuchet MS"/>
          <w:b/>
          <w:i/>
        </w:rPr>
        <w:t xml:space="preserve"> </w:t>
      </w:r>
      <w:r w:rsidR="00FE4B5F" w:rsidRPr="00FE4B5F">
        <w:rPr>
          <w:rFonts w:ascii="Trebuchet MS" w:hAnsi="Trebuchet MS"/>
          <w:b/>
          <w:i/>
          <w:color w:val="FF0000"/>
        </w:rPr>
        <w:t>15/20mn)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57"/>
        <w:gridCol w:w="5413"/>
      </w:tblGrid>
      <w:tr w:rsidR="000733CF" w14:paraId="7EB00DF9" w14:textId="77777777" w:rsidTr="00CA3535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6804" w:type="dxa"/>
            <w:vAlign w:val="bottom"/>
          </w:tcPr>
          <w:p w14:paraId="5B91A1A1" w14:textId="77777777" w:rsidR="000733CF" w:rsidRDefault="000733CF" w:rsidP="000B1B01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225g de sucre en poudre</w:t>
            </w:r>
          </w:p>
        </w:tc>
        <w:tc>
          <w:tcPr>
            <w:tcW w:w="6804" w:type="dxa"/>
            <w:vAlign w:val="bottom"/>
          </w:tcPr>
          <w:p w14:paraId="7CF2839D" w14:textId="77777777" w:rsidR="000733CF" w:rsidRDefault="000733CF" w:rsidP="000B1B01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Glaçage :</w:t>
            </w:r>
          </w:p>
        </w:tc>
      </w:tr>
      <w:tr w:rsidR="000733CF" w14:paraId="40643272" w14:textId="77777777" w:rsidTr="00CA3535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6804" w:type="dxa"/>
            <w:vAlign w:val="bottom"/>
          </w:tcPr>
          <w:p w14:paraId="4315180C" w14:textId="77777777" w:rsidR="000733CF" w:rsidRDefault="000733CF" w:rsidP="000B1B01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187g de beurre demi-sel très ramolli</w:t>
            </w:r>
          </w:p>
        </w:tc>
        <w:tc>
          <w:tcPr>
            <w:tcW w:w="6804" w:type="dxa"/>
            <w:vAlign w:val="bottom"/>
          </w:tcPr>
          <w:p w14:paraId="1B485150" w14:textId="77777777" w:rsidR="000733CF" w:rsidRDefault="000733CF" w:rsidP="000B1B01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 verre de rhum ou autre</w:t>
            </w:r>
          </w:p>
        </w:tc>
      </w:tr>
      <w:tr w:rsidR="000733CF" w14:paraId="381F07DE" w14:textId="77777777" w:rsidTr="00CA3535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6804" w:type="dxa"/>
            <w:vAlign w:val="bottom"/>
          </w:tcPr>
          <w:p w14:paraId="5EF004B9" w14:textId="77777777" w:rsidR="000733CF" w:rsidRPr="005341A2" w:rsidRDefault="000733CF" w:rsidP="000B1B01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150g de poudre d’amandes</w:t>
            </w:r>
          </w:p>
        </w:tc>
        <w:tc>
          <w:tcPr>
            <w:tcW w:w="6804" w:type="dxa"/>
            <w:vAlign w:val="bottom"/>
          </w:tcPr>
          <w:p w14:paraId="38F207B9" w14:textId="77777777" w:rsidR="000733CF" w:rsidRDefault="000733CF" w:rsidP="000733CF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150g de sucre glace</w:t>
            </w:r>
          </w:p>
        </w:tc>
      </w:tr>
      <w:tr w:rsidR="000733CF" w14:paraId="41E975D1" w14:textId="77777777" w:rsidTr="00CA3535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6804" w:type="dxa"/>
            <w:vAlign w:val="bottom"/>
          </w:tcPr>
          <w:p w14:paraId="197DAA50" w14:textId="77777777" w:rsidR="000733CF" w:rsidRDefault="000733CF" w:rsidP="000B1B01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60g de farine</w:t>
            </w:r>
          </w:p>
        </w:tc>
        <w:tc>
          <w:tcPr>
            <w:tcW w:w="6804" w:type="dxa"/>
            <w:vAlign w:val="bottom"/>
          </w:tcPr>
          <w:p w14:paraId="04FB90AA" w14:textId="77777777" w:rsidR="000733CF" w:rsidRDefault="000733CF" w:rsidP="000B1B01">
            <w:pPr>
              <w:rPr>
                <w:rFonts w:ascii="Trebuchet MS" w:hAnsi="Trebuchet MS" w:cs="Arial"/>
                <w:sz w:val="28"/>
                <w:szCs w:val="28"/>
              </w:rPr>
            </w:pPr>
          </w:p>
        </w:tc>
      </w:tr>
      <w:tr w:rsidR="000733CF" w14:paraId="4B8489B3" w14:textId="77777777" w:rsidTr="00CA3535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6804" w:type="dxa"/>
            <w:vAlign w:val="bottom"/>
          </w:tcPr>
          <w:p w14:paraId="3459A546" w14:textId="77777777" w:rsidR="000733CF" w:rsidRDefault="000733CF" w:rsidP="000B1B01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4 œufs entiers</w:t>
            </w:r>
          </w:p>
        </w:tc>
        <w:tc>
          <w:tcPr>
            <w:tcW w:w="6804" w:type="dxa"/>
            <w:vAlign w:val="bottom"/>
          </w:tcPr>
          <w:p w14:paraId="6E2639CE" w14:textId="77777777" w:rsidR="000733CF" w:rsidRDefault="000733CF" w:rsidP="000B1B01">
            <w:pPr>
              <w:rPr>
                <w:rFonts w:ascii="Trebuchet MS" w:hAnsi="Trebuchet MS" w:cs="Arial"/>
                <w:sz w:val="28"/>
                <w:szCs w:val="28"/>
              </w:rPr>
            </w:pPr>
          </w:p>
        </w:tc>
      </w:tr>
      <w:tr w:rsidR="000733CF" w14:paraId="06CD1DB5" w14:textId="77777777" w:rsidTr="00CA3535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6804" w:type="dxa"/>
            <w:vAlign w:val="bottom"/>
          </w:tcPr>
          <w:p w14:paraId="36A3673A" w14:textId="77777777" w:rsidR="000733CF" w:rsidRDefault="000733CF" w:rsidP="000733CF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 xml:space="preserve">10 </w:t>
            </w:r>
            <w:proofErr w:type="spellStart"/>
            <w:r>
              <w:rPr>
                <w:rFonts w:ascii="Trebuchet MS" w:hAnsi="Trebuchet MS" w:cs="Arial"/>
                <w:sz w:val="28"/>
                <w:szCs w:val="28"/>
              </w:rPr>
              <w:t>cuil</w:t>
            </w:r>
            <w:proofErr w:type="spellEnd"/>
            <w:r>
              <w:rPr>
                <w:rFonts w:ascii="Trebuchet MS" w:hAnsi="Trebuchet MS" w:cs="Arial"/>
                <w:sz w:val="28"/>
                <w:szCs w:val="28"/>
              </w:rPr>
              <w:t xml:space="preserve">. A soupe de rhum ou fleur </w:t>
            </w:r>
          </w:p>
        </w:tc>
        <w:tc>
          <w:tcPr>
            <w:tcW w:w="6804" w:type="dxa"/>
            <w:vAlign w:val="bottom"/>
          </w:tcPr>
          <w:p w14:paraId="35BBF5AF" w14:textId="77777777" w:rsidR="000733CF" w:rsidRDefault="000733CF" w:rsidP="000B1B01">
            <w:pPr>
              <w:rPr>
                <w:rFonts w:ascii="Trebuchet MS" w:hAnsi="Trebuchet MS" w:cs="Arial"/>
                <w:sz w:val="28"/>
                <w:szCs w:val="28"/>
              </w:rPr>
            </w:pPr>
          </w:p>
        </w:tc>
      </w:tr>
      <w:tr w:rsidR="000733CF" w14:paraId="14764AD1" w14:textId="77777777" w:rsidTr="00CA3535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6804" w:type="dxa"/>
            <w:vAlign w:val="bottom"/>
          </w:tcPr>
          <w:p w14:paraId="05F96826" w14:textId="77777777" w:rsidR="000733CF" w:rsidRDefault="000733CF" w:rsidP="000B1B01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d’oranger</w:t>
            </w:r>
          </w:p>
        </w:tc>
        <w:tc>
          <w:tcPr>
            <w:tcW w:w="6804" w:type="dxa"/>
            <w:vAlign w:val="bottom"/>
          </w:tcPr>
          <w:p w14:paraId="4C1D208B" w14:textId="77777777" w:rsidR="000733CF" w:rsidRDefault="000733CF" w:rsidP="000B1B01">
            <w:pPr>
              <w:rPr>
                <w:rFonts w:ascii="Trebuchet MS" w:hAnsi="Trebuchet MS" w:cs="Arial"/>
                <w:sz w:val="28"/>
                <w:szCs w:val="28"/>
              </w:rPr>
            </w:pPr>
          </w:p>
        </w:tc>
      </w:tr>
    </w:tbl>
    <w:p w14:paraId="1920F0FF" w14:textId="77777777" w:rsidR="00A50633" w:rsidRDefault="00A50633">
      <w:pPr>
        <w:pStyle w:val="BodyText"/>
      </w:pPr>
    </w:p>
    <w:sectPr w:rsidR="00A50633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909190825">
    <w:abstractNumId w:val="0"/>
  </w:num>
  <w:num w:numId="2" w16cid:durableId="1749427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41A2"/>
    <w:rsid w:val="00027F92"/>
    <w:rsid w:val="00045909"/>
    <w:rsid w:val="000733CF"/>
    <w:rsid w:val="000B1B01"/>
    <w:rsid w:val="000E69A7"/>
    <w:rsid w:val="001D7F09"/>
    <w:rsid w:val="00261052"/>
    <w:rsid w:val="003E27D2"/>
    <w:rsid w:val="00433ADE"/>
    <w:rsid w:val="005341A2"/>
    <w:rsid w:val="005E4410"/>
    <w:rsid w:val="006610F6"/>
    <w:rsid w:val="00706101"/>
    <w:rsid w:val="0079020B"/>
    <w:rsid w:val="008D1748"/>
    <w:rsid w:val="0096103F"/>
    <w:rsid w:val="00A50633"/>
    <w:rsid w:val="00CA3535"/>
    <w:rsid w:val="00FE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6CE54762"/>
  <w15:chartTrackingRefBased/>
  <w15:docId w15:val="{67925057-2E73-4EDC-8A44-FA75DACD6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 w:cs="Arial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semiHidden/>
    <w:rPr>
      <w:strike w:val="0"/>
      <w:dstrike w:val="0"/>
      <w:color w:val="99AADD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1.bp.blogspot.com/_NmFLsOnnU1M/TJpnq_vtWVI/AAAAAAAAFIQ/v2GXXNq2-8A/s1600/gateau_nantais2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1498</CharactersWithSpaces>
  <SharedDoc>false</SharedDoc>
  <HLinks>
    <vt:vector size="6" baseType="variant">
      <vt:variant>
        <vt:i4>3407879</vt:i4>
      </vt:variant>
      <vt:variant>
        <vt:i4>-1</vt:i4>
      </vt:variant>
      <vt:variant>
        <vt:i4>1044</vt:i4>
      </vt:variant>
      <vt:variant>
        <vt:i4>1</vt:i4>
      </vt:variant>
      <vt:variant>
        <vt:lpwstr>http://1.bp.blogspot.com/_NmFLsOnnU1M/TJpnq_vtWVI/AAAAAAAAFIQ/v2GXXNq2-8A/s1600/gateau_nantais2.JPG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2013-02-25T07:54:00Z</cp:lastPrinted>
  <dcterms:created xsi:type="dcterms:W3CDTF">2023-11-26T21:20:00Z</dcterms:created>
  <dcterms:modified xsi:type="dcterms:W3CDTF">2023-11-26T21:20:00Z</dcterms:modified>
</cp:coreProperties>
</file>