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C72FF" w14:textId="77777777" w:rsidR="00CB5FE5" w:rsidRDefault="00CB5FE5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00178A9C">
          <v:rect id="_x0000_s1026" style="position:absolute;left:0;text-align:left;margin-left:-9pt;margin-top:-9pt;width:540pt;height:36pt;z-index:-251659776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TRIFFLE ET POMMES D’AMOUR</w:t>
      </w:r>
    </w:p>
    <w:p w14:paraId="5E645C6E" w14:textId="77777777" w:rsidR="00CB5FE5" w:rsidRDefault="00CB5FE5">
      <w:pPr>
        <w:rPr>
          <w:rFonts w:ascii="Trebuchet MS" w:hAnsi="Trebuchet MS"/>
          <w:sz w:val="28"/>
        </w:rPr>
      </w:pPr>
    </w:p>
    <w:p w14:paraId="4B3ABFDA" w14:textId="77777777" w:rsidR="00CB5FE5" w:rsidRDefault="00CB5FE5">
      <w:pPr>
        <w:rPr>
          <w:rFonts w:ascii="Trebuchet MS" w:hAnsi="Trebuchet MS"/>
          <w:b/>
          <w:bCs/>
          <w:sz w:val="28"/>
        </w:rPr>
      </w:pPr>
      <w:r>
        <w:rPr>
          <w:rFonts w:ascii="Trebuchet MS" w:hAnsi="Trebuchet MS"/>
          <w:b/>
          <w:bCs/>
          <w:sz w:val="28"/>
        </w:rPr>
        <w:t>Pour 12 verrines</w:t>
      </w:r>
    </w:p>
    <w:p w14:paraId="27DEEA82" w14:textId="77777777" w:rsidR="00CB5FE5" w:rsidRDefault="00CB5FE5">
      <w:pPr>
        <w:rPr>
          <w:rFonts w:ascii="Trebuchet MS" w:hAnsi="Trebuchet MS"/>
          <w:b/>
          <w:bCs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30"/>
        <w:gridCol w:w="5580"/>
      </w:tblGrid>
      <w:tr w:rsidR="00000000" w14:paraId="5B102277" w14:textId="77777777">
        <w:tblPrEx>
          <w:tblCellMar>
            <w:top w:w="0" w:type="dxa"/>
            <w:bottom w:w="0" w:type="dxa"/>
          </w:tblCellMar>
        </w:tblPrEx>
        <w:tc>
          <w:tcPr>
            <w:tcW w:w="4930" w:type="dxa"/>
          </w:tcPr>
          <w:p w14:paraId="2DD74EAD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600g de compote de pommes</w:t>
            </w:r>
          </w:p>
        </w:tc>
        <w:tc>
          <w:tcPr>
            <w:tcW w:w="5580" w:type="dxa"/>
          </w:tcPr>
          <w:p w14:paraId="37F20755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Pour le caramel claire</w:t>
            </w:r>
          </w:p>
        </w:tc>
      </w:tr>
      <w:tr w:rsidR="00000000" w14:paraId="4378C639" w14:textId="77777777">
        <w:tblPrEx>
          <w:tblCellMar>
            <w:top w:w="0" w:type="dxa"/>
            <w:bottom w:w="0" w:type="dxa"/>
          </w:tblCellMar>
        </w:tblPrEx>
        <w:tc>
          <w:tcPr>
            <w:tcW w:w="4930" w:type="dxa"/>
          </w:tcPr>
          <w:p w14:paraId="1507203A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60cl de crème fouettée en chantilly</w:t>
            </w:r>
          </w:p>
        </w:tc>
        <w:tc>
          <w:tcPr>
            <w:tcW w:w="5580" w:type="dxa"/>
          </w:tcPr>
          <w:p w14:paraId="4D6C0140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sucre</w:t>
            </w:r>
          </w:p>
        </w:tc>
      </w:tr>
      <w:tr w:rsidR="00000000" w14:paraId="1F3354C3" w14:textId="77777777">
        <w:tblPrEx>
          <w:tblCellMar>
            <w:top w:w="0" w:type="dxa"/>
            <w:bottom w:w="0" w:type="dxa"/>
          </w:tblCellMar>
        </w:tblPrEx>
        <w:tc>
          <w:tcPr>
            <w:tcW w:w="4930" w:type="dxa"/>
          </w:tcPr>
          <w:p w14:paraId="0B59479C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12 palets bretons</w:t>
            </w:r>
          </w:p>
        </w:tc>
        <w:tc>
          <w:tcPr>
            <w:tcW w:w="5580" w:type="dxa"/>
          </w:tcPr>
          <w:p w14:paraId="7B1CE969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cuil. à soupe d’eau</w:t>
            </w:r>
          </w:p>
        </w:tc>
      </w:tr>
      <w:tr w:rsidR="00000000" w14:paraId="42C8722A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4930" w:type="dxa"/>
          </w:tcPr>
          <w:p w14:paraId="0F477ACF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Pommes</w:t>
            </w:r>
          </w:p>
        </w:tc>
        <w:tc>
          <w:tcPr>
            <w:tcW w:w="5580" w:type="dxa"/>
          </w:tcPr>
          <w:p w14:paraId="443F12FE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cuil. à soupe de glucose</w:t>
            </w:r>
          </w:p>
        </w:tc>
      </w:tr>
      <w:tr w:rsidR="00000000" w14:paraId="78F502E4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4930" w:type="dxa"/>
          </w:tcPr>
          <w:p w14:paraId="1ED09192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Bâtonnets en bois</w:t>
            </w:r>
          </w:p>
        </w:tc>
        <w:tc>
          <w:tcPr>
            <w:tcW w:w="5580" w:type="dxa"/>
          </w:tcPr>
          <w:p w14:paraId="426D5F7C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gouttes de colorant rouge(en pharmacie)</w:t>
            </w:r>
          </w:p>
        </w:tc>
      </w:tr>
    </w:tbl>
    <w:p w14:paraId="6A7CE5C7" w14:textId="77777777" w:rsidR="00CB5FE5" w:rsidRDefault="00CB5FE5">
      <w:pPr>
        <w:rPr>
          <w:rFonts w:ascii="Trebuchet MS" w:hAnsi="Trebuchet MS"/>
          <w:b/>
          <w:bCs/>
          <w:sz w:val="28"/>
        </w:rPr>
      </w:pPr>
    </w:p>
    <w:p w14:paraId="5487F45C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1°) Remplissez 12 verrines avec 600g de compote de pommes.</w:t>
      </w:r>
    </w:p>
    <w:p w14:paraId="7EB64AEE" w14:textId="77777777" w:rsidR="00CB5FE5" w:rsidRDefault="00CB5FE5">
      <w:pPr>
        <w:pStyle w:val="BodyText"/>
        <w:rPr>
          <w:rFonts w:ascii="Trebuchet MS" w:hAnsi="Trebuchet MS"/>
        </w:rPr>
      </w:pPr>
    </w:p>
    <w:p w14:paraId="326580AD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2°) Ajoutez la crème montée en chantilly non sucrée.</w:t>
      </w:r>
    </w:p>
    <w:p w14:paraId="7B063C32" w14:textId="77777777" w:rsidR="00CB5FE5" w:rsidRDefault="00CB5FE5">
      <w:pPr>
        <w:pStyle w:val="BodyText"/>
        <w:rPr>
          <w:rFonts w:ascii="Trebuchet MS" w:hAnsi="Trebuchet MS"/>
        </w:rPr>
      </w:pPr>
    </w:p>
    <w:p w14:paraId="394031B7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3°) Parsemez de palets bretons écrasés et saupoudrez de cannelle en poudre</w:t>
      </w:r>
    </w:p>
    <w:p w14:paraId="6EC01484" w14:textId="77777777" w:rsidR="00CB5FE5" w:rsidRDefault="00CB5FE5">
      <w:pPr>
        <w:pStyle w:val="BodyText"/>
        <w:rPr>
          <w:rFonts w:ascii="Trebuchet MS" w:hAnsi="Trebuchet MS"/>
        </w:rPr>
      </w:pPr>
    </w:p>
    <w:p w14:paraId="59E00064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4°) réservez au frigo jusqu'au moment de servir (pas plus de 2H)</w:t>
      </w:r>
    </w:p>
    <w:p w14:paraId="017BE0A9" w14:textId="77777777" w:rsidR="00CB5FE5" w:rsidRDefault="00CB5FE5">
      <w:pPr>
        <w:pStyle w:val="BodyText"/>
        <w:rPr>
          <w:rFonts w:ascii="Trebuchet MS" w:hAnsi="Trebuchet MS"/>
        </w:rPr>
      </w:pPr>
    </w:p>
    <w:p w14:paraId="08666F31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5°) Pour les mini-pommes d’amour, prélevez avec 1 cuillère parisienne 12 billes de chaire de pommes.</w:t>
      </w:r>
    </w:p>
    <w:p w14:paraId="5CC45C54" w14:textId="77777777" w:rsidR="00CB5FE5" w:rsidRDefault="00CB5FE5">
      <w:pPr>
        <w:pStyle w:val="BodyText"/>
        <w:rPr>
          <w:rFonts w:ascii="Trebuchet MS" w:hAnsi="Trebuchet MS"/>
        </w:rPr>
      </w:pPr>
    </w:p>
    <w:p w14:paraId="7416EA53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6°) Piquez-les au bout d’un bâtonnets et trempez-les dans le caramel claire mélange de sucre glucose, eau et colorant.</w:t>
      </w:r>
    </w:p>
    <w:p w14:paraId="2E287893" w14:textId="77777777" w:rsidR="00CB5FE5" w:rsidRDefault="00CB5FE5">
      <w:pPr>
        <w:pStyle w:val="BodyText"/>
        <w:rPr>
          <w:rFonts w:ascii="Trebuchet MS" w:hAnsi="Trebuchet MS"/>
        </w:rPr>
      </w:pPr>
    </w:p>
    <w:p w14:paraId="61A67425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7°) Laissez refroidir et réservez jusqu’au moment de servir</w:t>
      </w:r>
    </w:p>
    <w:p w14:paraId="49C299FD" w14:textId="77777777" w:rsidR="00CB5FE5" w:rsidRDefault="00CB5FE5">
      <w:pPr>
        <w:pStyle w:val="BodyText"/>
        <w:rPr>
          <w:rFonts w:ascii="Trebuchet MS" w:hAnsi="Trebuchet MS"/>
        </w:rPr>
      </w:pPr>
    </w:p>
    <w:p w14:paraId="499A63FD" w14:textId="77777777" w:rsidR="00CB5FE5" w:rsidRDefault="00CB5FE5">
      <w:pPr>
        <w:pStyle w:val="BodyText"/>
        <w:rPr>
          <w:rFonts w:ascii="Trebuchet MS" w:hAnsi="Trebuchet MS"/>
        </w:rPr>
      </w:pPr>
    </w:p>
    <w:p w14:paraId="42FABC06" w14:textId="77777777" w:rsidR="00CB5FE5" w:rsidRDefault="00CB5FE5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222D2E48">
          <v:rect id="_x0000_s1027" style="position:absolute;left:0;text-align:left;margin-left:-9pt;margin-top:-9pt;width:540pt;height:36pt;z-index:-251658752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SOUPE DE FRAISES EN VERRINES</w:t>
      </w:r>
    </w:p>
    <w:p w14:paraId="280C073A" w14:textId="77777777" w:rsidR="00CB5FE5" w:rsidRDefault="00CB5FE5">
      <w:pPr>
        <w:rPr>
          <w:rFonts w:ascii="Trebuchet MS" w:hAnsi="Trebuchet MS"/>
          <w:sz w:val="28"/>
        </w:rPr>
      </w:pPr>
    </w:p>
    <w:p w14:paraId="707DF5C3" w14:textId="77777777" w:rsidR="00CB5FE5" w:rsidRDefault="00CB5FE5">
      <w:pPr>
        <w:rPr>
          <w:rFonts w:ascii="Trebuchet MS" w:hAnsi="Trebuchet MS"/>
          <w:b/>
          <w:bCs/>
          <w:sz w:val="28"/>
        </w:rPr>
      </w:pPr>
      <w:r>
        <w:rPr>
          <w:rFonts w:ascii="Trebuchet MS" w:hAnsi="Trebuchet MS"/>
          <w:b/>
          <w:bCs/>
          <w:sz w:val="28"/>
        </w:rPr>
        <w:t>Pour 10 verrines</w:t>
      </w:r>
    </w:p>
    <w:p w14:paraId="2B4A34CC" w14:textId="77777777" w:rsidR="00CB5FE5" w:rsidRDefault="00CB5FE5">
      <w:pPr>
        <w:rPr>
          <w:rFonts w:ascii="Trebuchet MS" w:hAnsi="Trebuchet MS"/>
          <w:b/>
          <w:bCs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30"/>
        <w:gridCol w:w="5580"/>
      </w:tblGrid>
      <w:tr w:rsidR="00000000" w14:paraId="0E727184" w14:textId="77777777">
        <w:tblPrEx>
          <w:tblCellMar>
            <w:top w:w="0" w:type="dxa"/>
            <w:bottom w:w="0" w:type="dxa"/>
          </w:tblCellMar>
        </w:tblPrEx>
        <w:tc>
          <w:tcPr>
            <w:tcW w:w="4930" w:type="dxa"/>
          </w:tcPr>
          <w:p w14:paraId="58D852CB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500g de fraises</w:t>
            </w:r>
          </w:p>
        </w:tc>
        <w:tc>
          <w:tcPr>
            <w:tcW w:w="5580" w:type="dxa"/>
          </w:tcPr>
          <w:p w14:paraId="7DED2A08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Feuilles de menthe</w:t>
            </w:r>
          </w:p>
        </w:tc>
      </w:tr>
      <w:tr w:rsidR="00000000" w14:paraId="2FF2C54E" w14:textId="77777777">
        <w:tblPrEx>
          <w:tblCellMar>
            <w:top w:w="0" w:type="dxa"/>
            <w:bottom w:w="0" w:type="dxa"/>
          </w:tblCellMar>
        </w:tblPrEx>
        <w:tc>
          <w:tcPr>
            <w:tcW w:w="4930" w:type="dxa"/>
          </w:tcPr>
          <w:p w14:paraId="57798B20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cuillère à soupe de jus de citron</w:t>
            </w:r>
          </w:p>
        </w:tc>
        <w:tc>
          <w:tcPr>
            <w:tcW w:w="5580" w:type="dxa"/>
          </w:tcPr>
          <w:p w14:paraId="6CDB30FA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Pain d’épices grillé pour décorer</w:t>
            </w:r>
          </w:p>
        </w:tc>
      </w:tr>
      <w:tr w:rsidR="00000000" w14:paraId="5E7BDD5D" w14:textId="77777777">
        <w:tblPrEx>
          <w:tblCellMar>
            <w:top w:w="0" w:type="dxa"/>
            <w:bottom w:w="0" w:type="dxa"/>
          </w:tblCellMar>
        </w:tblPrEx>
        <w:tc>
          <w:tcPr>
            <w:tcW w:w="4930" w:type="dxa"/>
          </w:tcPr>
          <w:p w14:paraId="0F881D20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30g de sucre glace</w:t>
            </w:r>
          </w:p>
        </w:tc>
        <w:tc>
          <w:tcPr>
            <w:tcW w:w="5580" w:type="dxa"/>
          </w:tcPr>
          <w:p w14:paraId="73D21BA7" w14:textId="77777777" w:rsidR="00CB5FE5" w:rsidRDefault="00CB5FE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10 pailles </w:t>
            </w:r>
          </w:p>
        </w:tc>
      </w:tr>
    </w:tbl>
    <w:p w14:paraId="50E810D3" w14:textId="77777777" w:rsidR="00CB5FE5" w:rsidRDefault="00CB5FE5">
      <w:pPr>
        <w:rPr>
          <w:rFonts w:ascii="Trebuchet MS" w:hAnsi="Trebuchet MS"/>
          <w:b/>
          <w:bCs/>
          <w:sz w:val="28"/>
        </w:rPr>
      </w:pPr>
    </w:p>
    <w:p w14:paraId="71DA58E6" w14:textId="77777777" w:rsidR="00CB5FE5" w:rsidRDefault="00CB5FE5">
      <w:pPr>
        <w:pStyle w:val="BodyText"/>
        <w:rPr>
          <w:rFonts w:ascii="Trebuchet MS" w:hAnsi="Trebuchet MS"/>
        </w:rPr>
      </w:pPr>
      <w:r>
        <w:rPr>
          <w:noProof/>
          <w:sz w:val="20"/>
        </w:rPr>
        <w:object w:dxaOrig="9495" w:dyaOrig="10275" w14:anchorId="3A554F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396pt;margin-top:9pt;width:158.05pt;height:171pt;z-index:251658752;mso-wrap-edited:f" wrapcoords="-34 0 -34 21568 21600 21568 21600 0 -34 0">
            <v:imagedata r:id="rId5" o:title=""/>
            <w10:wrap type="through"/>
          </v:shape>
          <o:OLEObject Type="Embed" ProgID="MSPhotoEd.3" ShapeID="_x0000_s1028" DrawAspect="Content" ObjectID="_1762542502" r:id="rId6"/>
        </w:object>
      </w:r>
      <w:r>
        <w:rPr>
          <w:rFonts w:ascii="Trebuchet MS" w:hAnsi="Trebuchet MS"/>
        </w:rPr>
        <w:t>1°) Lavez et équeutez les fraises, puis les mixez avec le jus de citron, ajoutez le sucre glace.</w:t>
      </w:r>
    </w:p>
    <w:p w14:paraId="60915F1F" w14:textId="77777777" w:rsidR="00CB5FE5" w:rsidRDefault="00CB5FE5">
      <w:pPr>
        <w:pStyle w:val="BodyText"/>
        <w:rPr>
          <w:rFonts w:ascii="Trebuchet MS" w:hAnsi="Trebuchet MS"/>
        </w:rPr>
      </w:pPr>
    </w:p>
    <w:p w14:paraId="43FB13EF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2°) Versez dans des verres et parsemez de dés de pain d’épices.</w:t>
      </w:r>
    </w:p>
    <w:p w14:paraId="12389257" w14:textId="77777777" w:rsidR="00CB5FE5" w:rsidRDefault="00CB5FE5">
      <w:pPr>
        <w:pStyle w:val="BodyText"/>
        <w:rPr>
          <w:rFonts w:ascii="Trebuchet MS" w:hAnsi="Trebuchet MS"/>
        </w:rPr>
      </w:pPr>
    </w:p>
    <w:p w14:paraId="1F52D745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3°) Dévorez avec des feuilles de menthe</w:t>
      </w:r>
    </w:p>
    <w:p w14:paraId="4819265E" w14:textId="77777777" w:rsidR="00CB5FE5" w:rsidRDefault="00CB5FE5">
      <w:pPr>
        <w:pStyle w:val="BodyText"/>
        <w:rPr>
          <w:rFonts w:ascii="Trebuchet MS" w:hAnsi="Trebuchet MS"/>
        </w:rPr>
      </w:pPr>
    </w:p>
    <w:p w14:paraId="07E1B5C0" w14:textId="77777777" w:rsidR="00CB5FE5" w:rsidRDefault="00CB5FE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 xml:space="preserve"> </w:t>
      </w:r>
    </w:p>
    <w:p w14:paraId="790632CE" w14:textId="77777777" w:rsidR="00CB5FE5" w:rsidRDefault="00CB5FE5">
      <w:pPr>
        <w:pStyle w:val="BodyText"/>
        <w:rPr>
          <w:rFonts w:ascii="Trebuchet MS" w:hAnsi="Trebuchet MS"/>
        </w:rPr>
      </w:pPr>
    </w:p>
    <w:p w14:paraId="7DD8018B" w14:textId="77777777" w:rsidR="00CB5FE5" w:rsidRDefault="00CB5FE5">
      <w:pPr>
        <w:pStyle w:val="BodyText"/>
        <w:ind w:left="360"/>
        <w:rPr>
          <w:rFonts w:ascii="Trebuchet MS" w:hAnsi="Trebuchet MS"/>
        </w:rPr>
      </w:pPr>
    </w:p>
    <w:p w14:paraId="62C0234F" w14:textId="77777777" w:rsidR="00CB5FE5" w:rsidRDefault="00CB5FE5">
      <w:pPr>
        <w:pStyle w:val="BodyText"/>
        <w:ind w:left="360"/>
        <w:rPr>
          <w:rFonts w:ascii="Trebuchet MS" w:hAnsi="Trebuchet MS"/>
        </w:rPr>
      </w:pP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985351118">
    <w:abstractNumId w:val="0"/>
  </w:num>
  <w:num w:numId="2" w16cid:durableId="11902150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B5FE5"/>
    <w:rsid w:val="00CB5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76ED4CC5"/>
  <w15:chartTrackingRefBased/>
  <w15:docId w15:val="{0CACA089-6397-4D78-9C1B-6328B435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188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2006-01-26T09:37:00Z</cp:lastPrinted>
  <dcterms:created xsi:type="dcterms:W3CDTF">2023-11-26T21:20:00Z</dcterms:created>
  <dcterms:modified xsi:type="dcterms:W3CDTF">2023-11-26T21:20:00Z</dcterms:modified>
</cp:coreProperties>
</file>