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Curriculum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Everton Maximiano Siqueira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DADOS PESSOAIS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Nascimento: 06/09/2002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Endereço : Rua Alfredo stringari                Cidade: Joinville-SC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Bairro: Ulysses Guimarães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Estado Civil: Solteiro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Telefone : (47)34375768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Whatsapp: (47)992821179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E-mail: evertonmaxximianosiqueira@gmail.com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ESCOLARIDADE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Ensino fundamental completo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Empresa: Ciser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Função: Menor aprendiz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Admissão:03/02/2020 a 20/08/2020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Atividades : Fabricação de produtos de trefilados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Empresa: Komprão Koch Atacadista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Função: Repositor P.A.S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Admissão: 03/08/2023 a 29/10/2023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Atividades: Reposita a partes dos perecíveis frios.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MedNKvJ7eEVOCTwfgaz6aX0tUQ==">CgMxLjAyCGguZ2pkZ3hzOAByITFSM0JPbnh4Z3RrWjZKZWo1eC1uWnlLZE9MUm51Z2QwZA==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