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07DD8" w14:textId="6502D3A0" w:rsidR="00606A58" w:rsidRDefault="00630398" w:rsidP="00630398">
      <w:pPr>
        <w:pStyle w:val="Chng"/>
        <w:ind w:left="0"/>
        <w:rPr>
          <w:lang w:val="vi-VN"/>
        </w:rPr>
      </w:pPr>
      <w:r w:rsidRPr="00630398">
        <w:t>Nghiên cứu và triển khai xác thực hai nhân tố trên nền tảng điện toán đám mây</w:t>
      </w:r>
    </w:p>
    <w:p w14:paraId="6488DF72" w14:textId="77777777" w:rsidR="00630398" w:rsidRPr="00630398" w:rsidRDefault="00630398" w:rsidP="00630398">
      <w:pPr>
        <w:pStyle w:val="Chng"/>
        <w:ind w:left="0"/>
        <w:rPr>
          <w:lang w:val="vi-VN"/>
        </w:rPr>
      </w:pPr>
      <w:r w:rsidRPr="00630398">
        <w:rPr>
          <w:lang w:val="vi-VN"/>
        </w:rPr>
        <w:t>Chương 1: Giới thiệu</w:t>
      </w:r>
    </w:p>
    <w:p w14:paraId="71F0F28D" w14:textId="77777777" w:rsidR="00630398" w:rsidRPr="00630398" w:rsidRDefault="00630398" w:rsidP="00630398">
      <w:pPr>
        <w:pStyle w:val="Nidung"/>
        <w:ind w:firstLine="720"/>
      </w:pPr>
      <w:r w:rsidRPr="00630398">
        <w:t>Xác thực hai nhân tố (2FA) là một giải pháp bảo mật hiện đại nhằm tăng cường an toàn cho hệ thống thông tin bằng cách kết hợp hai yếu tố khác nhau trong quá trình xác thực người dùng. Trong bối cảnh các mối đe dọa an ninh mạng ngày càng tinh vi, việc triển khai 2FA không chỉ giúp giảm nguy cơ truy cập trái phép mà còn nâng cao độ tin cậy của các ứng dụng và dịch vụ trên nền tảng điện toán đám mây.</w:t>
      </w:r>
    </w:p>
    <w:p w14:paraId="4395F8C5" w14:textId="77777777" w:rsidR="00630398" w:rsidRPr="00630398" w:rsidRDefault="00630398" w:rsidP="00630398">
      <w:pPr>
        <w:pStyle w:val="1"/>
        <w:rPr>
          <w:lang w:val="vi-VN"/>
        </w:rPr>
      </w:pPr>
      <w:r w:rsidRPr="00630398">
        <w:rPr>
          <w:lang w:val="vi-VN"/>
        </w:rPr>
        <w:t>1.1. Bối cảnh và ý nghĩa nghiên cứu</w:t>
      </w:r>
    </w:p>
    <w:p w14:paraId="6B75669F" w14:textId="7CE087A8" w:rsidR="00630398" w:rsidRPr="00630398" w:rsidRDefault="00630398" w:rsidP="00630398">
      <w:pPr>
        <w:pStyle w:val="Nidung"/>
        <w:numPr>
          <w:ilvl w:val="0"/>
          <w:numId w:val="3"/>
        </w:numPr>
      </w:pPr>
      <w:r w:rsidRPr="00630398">
        <w:rPr>
          <w:lang w:val="vi-VN"/>
        </w:rPr>
        <w:t>Bối cảnh:</w:t>
      </w:r>
      <w:r>
        <w:rPr>
          <w:lang w:val="vi-VN"/>
        </w:rPr>
        <w:t xml:space="preserve"> </w:t>
      </w:r>
      <w:r w:rsidRPr="00630398">
        <w:rPr>
          <w:lang w:val="vi-VN"/>
        </w:rPr>
        <w:t xml:space="preserve">Các tổ chức, doanh nghiệp đang chuyển dịch mạnh mẽ sang các giải pháp điện toán đám mây nhằm tối ưu hóa chi phí và tăng cường hiệu quả vận hành. </w:t>
      </w:r>
      <w:r w:rsidRPr="00630398">
        <w:t>Tuy nhiên, môi trường đám mây cũng mở ra nhiều cơ hội cho các cuộc tấn công mạng. Do đó, việc áp dụng các biện pháp bảo mật, đặc biệt là xác thực hai nhân tố, trở nên vô cùng cần thiết.</w:t>
      </w:r>
    </w:p>
    <w:p w14:paraId="11EEBF6D" w14:textId="28610C88" w:rsidR="00630398" w:rsidRPr="00630398" w:rsidRDefault="00630398" w:rsidP="00630398">
      <w:pPr>
        <w:pStyle w:val="Nidung"/>
        <w:numPr>
          <w:ilvl w:val="0"/>
          <w:numId w:val="3"/>
        </w:numPr>
      </w:pPr>
      <w:r w:rsidRPr="00630398">
        <w:t>Ý nghĩa:</w:t>
      </w:r>
      <w:r>
        <w:rPr>
          <w:lang w:val="vi-VN"/>
        </w:rPr>
        <w:t xml:space="preserve"> </w:t>
      </w:r>
      <w:r w:rsidRPr="00630398">
        <w:t>Xác thực hai nhân tố không chỉ đảm bảo rằng người dùng thực sự là chủ nhân hợp pháp của tài khoản mà còn giúp phát hiện sớm các hành vi truy cập bất thường. Việc nghiên cứu và triển khai 2FA trên nền tảng đám mây sẽ đóng góp vào việc bảo vệ tài nguyên và thông tin của hệ thống, giảm thiểu rủi ro từ các cuộc tấn công.</w:t>
      </w:r>
    </w:p>
    <w:p w14:paraId="0F326E2D" w14:textId="77777777" w:rsidR="00630398" w:rsidRPr="00630398" w:rsidRDefault="00630398" w:rsidP="00630398">
      <w:pPr>
        <w:pStyle w:val="1"/>
      </w:pPr>
      <w:r w:rsidRPr="00630398">
        <w:t>1.2. Mục tiêu nghiên cứu</w:t>
      </w:r>
    </w:p>
    <w:p w14:paraId="1CB962F5" w14:textId="578614D8" w:rsidR="00630398" w:rsidRPr="00630398" w:rsidRDefault="00630398" w:rsidP="00630398">
      <w:pPr>
        <w:pStyle w:val="Nidung"/>
        <w:numPr>
          <w:ilvl w:val="0"/>
          <w:numId w:val="4"/>
        </w:numPr>
      </w:pPr>
      <w:r w:rsidRPr="00630398">
        <w:t>Tìm hiểu tổng quan về xác thực:</w:t>
      </w:r>
      <w:r>
        <w:rPr>
          <w:lang w:val="vi-VN"/>
        </w:rPr>
        <w:t xml:space="preserve"> </w:t>
      </w:r>
      <w:r w:rsidRPr="00630398">
        <w:t>Nghiên cứu các khái niệm và phương pháp xác thực, bao gồm một số cách thức xác thực truyền thống và hiện đại.</w:t>
      </w:r>
    </w:p>
    <w:p w14:paraId="0F1603BC" w14:textId="52C2CA27" w:rsidR="00630398" w:rsidRPr="00630398" w:rsidRDefault="00630398" w:rsidP="00630398">
      <w:pPr>
        <w:pStyle w:val="Nidung"/>
        <w:numPr>
          <w:ilvl w:val="0"/>
          <w:numId w:val="4"/>
        </w:numPr>
      </w:pPr>
      <w:r w:rsidRPr="00630398">
        <w:t>Nghiên cứu các phương pháp xác thực hai nhân tố:</w:t>
      </w:r>
      <w:r>
        <w:rPr>
          <w:lang w:val="vi-VN"/>
        </w:rPr>
        <w:t xml:space="preserve"> </w:t>
      </w:r>
      <w:r w:rsidRPr="00630398">
        <w:t>Bao gồm các phương pháp như:</w:t>
      </w:r>
    </w:p>
    <w:p w14:paraId="5A99F5A6" w14:textId="77777777" w:rsidR="00630398" w:rsidRPr="00630398" w:rsidRDefault="00630398" w:rsidP="00630398">
      <w:pPr>
        <w:pStyle w:val="Nidung"/>
        <w:numPr>
          <w:ilvl w:val="1"/>
          <w:numId w:val="4"/>
        </w:numPr>
      </w:pPr>
      <w:r w:rsidRPr="00630398">
        <w:t>Hardware token</w:t>
      </w:r>
    </w:p>
    <w:p w14:paraId="5F71BD8A" w14:textId="77777777" w:rsidR="00630398" w:rsidRPr="00630398" w:rsidRDefault="00630398" w:rsidP="00630398">
      <w:pPr>
        <w:pStyle w:val="Nidung"/>
        <w:numPr>
          <w:ilvl w:val="1"/>
          <w:numId w:val="4"/>
        </w:numPr>
      </w:pPr>
      <w:r w:rsidRPr="00630398">
        <w:t>SMS token</w:t>
      </w:r>
    </w:p>
    <w:p w14:paraId="298147FA" w14:textId="77777777" w:rsidR="00630398" w:rsidRPr="00630398" w:rsidRDefault="00630398" w:rsidP="00630398">
      <w:pPr>
        <w:pStyle w:val="Nidung"/>
        <w:numPr>
          <w:ilvl w:val="1"/>
          <w:numId w:val="4"/>
        </w:numPr>
      </w:pPr>
      <w:r w:rsidRPr="00630398">
        <w:t>Voice token</w:t>
      </w:r>
    </w:p>
    <w:p w14:paraId="5FB30A6D" w14:textId="77777777" w:rsidR="00630398" w:rsidRPr="00630398" w:rsidRDefault="00630398" w:rsidP="00630398">
      <w:pPr>
        <w:pStyle w:val="Nidung"/>
        <w:numPr>
          <w:ilvl w:val="1"/>
          <w:numId w:val="4"/>
        </w:numPr>
      </w:pPr>
      <w:r w:rsidRPr="00630398">
        <w:t>Software token</w:t>
      </w:r>
    </w:p>
    <w:p w14:paraId="72A3D1CF" w14:textId="77777777" w:rsidR="00630398" w:rsidRPr="00630398" w:rsidRDefault="00630398" w:rsidP="00630398">
      <w:pPr>
        <w:pStyle w:val="Nidung"/>
        <w:numPr>
          <w:ilvl w:val="1"/>
          <w:numId w:val="4"/>
        </w:numPr>
      </w:pPr>
      <w:r w:rsidRPr="00630398">
        <w:t>Push notification</w:t>
      </w:r>
    </w:p>
    <w:p w14:paraId="11B4E6B7" w14:textId="77777777" w:rsidR="00630398" w:rsidRPr="00630398" w:rsidRDefault="00630398" w:rsidP="00630398">
      <w:pPr>
        <w:pStyle w:val="Nidung"/>
        <w:numPr>
          <w:ilvl w:val="0"/>
          <w:numId w:val="4"/>
        </w:numPr>
      </w:pPr>
      <w:r w:rsidRPr="00630398">
        <w:t>Ứng dụng và triển khai xác thực hai nhân tố trên nền tảng điện toán đám mây:</w:t>
      </w:r>
      <w:r w:rsidRPr="00630398">
        <w:br/>
        <w:t>Phân tích mô hình kiến trúc, xác định quy trình triển khai và tích hợp 2FA vào hệ thống, đảm bảo tính linh hoạt và khả năng mở rộng khi vận hành trên nền tảng điện toán đám mây.</w:t>
      </w:r>
    </w:p>
    <w:p w14:paraId="6697419E" w14:textId="77777777" w:rsidR="00630398" w:rsidRPr="00630398" w:rsidRDefault="00630398" w:rsidP="00630398">
      <w:pPr>
        <w:pStyle w:val="Chng"/>
      </w:pPr>
      <w:r w:rsidRPr="00630398">
        <w:lastRenderedPageBreak/>
        <w:t>Chương 2: Tổng quan về xác thực</w:t>
      </w:r>
    </w:p>
    <w:p w14:paraId="53BD491A" w14:textId="77777777" w:rsidR="00630398" w:rsidRPr="00630398" w:rsidRDefault="00630398" w:rsidP="00630398">
      <w:pPr>
        <w:pStyle w:val="11"/>
      </w:pPr>
      <w:r w:rsidRPr="00630398">
        <w:t>2.1. Khái niệm và phân loại xác thực</w:t>
      </w:r>
    </w:p>
    <w:p w14:paraId="1FAA4A35" w14:textId="77777777" w:rsidR="00630398" w:rsidRPr="00630398" w:rsidRDefault="00630398" w:rsidP="00630398">
      <w:pPr>
        <w:pStyle w:val="Nidung"/>
        <w:numPr>
          <w:ilvl w:val="0"/>
          <w:numId w:val="11"/>
        </w:numPr>
      </w:pPr>
      <w:r w:rsidRPr="00630398">
        <w:t>Xác thực (Authentication):</w:t>
      </w:r>
      <w:r w:rsidRPr="00630398">
        <w:br/>
        <w:t>Là quá trình kiểm tra, xác minh danh tính của người dùng hoặc thiết bị dựa trên các thông tin đã được đăng ký ban đầu. Thông thường, hình thức xác thực có thể bao gồm xác thực một yếu tố (một lớp bảo vệ duy nhất) và xác thực đa yếu tố (nhiều lớp bảo vệ).</w:t>
      </w:r>
    </w:p>
    <w:p w14:paraId="62ED8BF9" w14:textId="77777777" w:rsidR="00630398" w:rsidRPr="00630398" w:rsidRDefault="00630398" w:rsidP="00630398">
      <w:pPr>
        <w:pStyle w:val="Nidung"/>
        <w:numPr>
          <w:ilvl w:val="0"/>
          <w:numId w:val="11"/>
        </w:numPr>
      </w:pPr>
      <w:r w:rsidRPr="00630398">
        <w:t>Xác thực một yếu tố vs. xác thực đa yếu tố:</w:t>
      </w:r>
    </w:p>
    <w:p w14:paraId="4E1FBC8D" w14:textId="77777777" w:rsidR="00630398" w:rsidRPr="00630398" w:rsidRDefault="00630398" w:rsidP="00630398">
      <w:pPr>
        <w:pStyle w:val="Nidung"/>
        <w:numPr>
          <w:ilvl w:val="1"/>
          <w:numId w:val="11"/>
        </w:numPr>
      </w:pPr>
      <w:r w:rsidRPr="00630398">
        <w:rPr>
          <w:b/>
          <w:bCs w:val="0"/>
          <w:i/>
          <w:iCs/>
        </w:rPr>
        <w:t>Một yếu tố</w:t>
      </w:r>
      <w:r w:rsidRPr="00630398">
        <w:rPr>
          <w:i/>
          <w:iCs/>
        </w:rPr>
        <w:t>:</w:t>
      </w:r>
      <w:r w:rsidRPr="00630398">
        <w:t xml:space="preserve"> Thường chỉ dựa vào mật khẩu hoặc PIN.</w:t>
      </w:r>
    </w:p>
    <w:p w14:paraId="3291590C" w14:textId="77777777" w:rsidR="00630398" w:rsidRPr="00630398" w:rsidRDefault="00630398" w:rsidP="00630398">
      <w:pPr>
        <w:pStyle w:val="Nidung"/>
        <w:numPr>
          <w:ilvl w:val="1"/>
          <w:numId w:val="11"/>
        </w:numPr>
      </w:pPr>
      <w:r w:rsidRPr="00630398">
        <w:rPr>
          <w:b/>
          <w:bCs w:val="0"/>
          <w:i/>
          <w:iCs/>
        </w:rPr>
        <w:t>Hai nhân tố (2FA) hoặc đa nhân tố (MFA):</w:t>
      </w:r>
      <w:r w:rsidRPr="00630398">
        <w:t xml:space="preserve"> Kết hợp hai hoặc nhiều lớp bảo mật, như mật khẩu kết hợp với mã OTP (One-Time Password) được gửi qua SMS, voice hoặc ứng dụng điện thoại.</w:t>
      </w:r>
    </w:p>
    <w:p w14:paraId="0D11E373" w14:textId="77777777" w:rsidR="00630398" w:rsidRPr="00630398" w:rsidRDefault="00630398" w:rsidP="00630398">
      <w:pPr>
        <w:pStyle w:val="11"/>
      </w:pPr>
      <w:r w:rsidRPr="00630398">
        <w:t>2.2. Các phương pháp xác thực hai nhân tố</w:t>
      </w:r>
    </w:p>
    <w:p w14:paraId="15707A81" w14:textId="77777777" w:rsidR="00630398" w:rsidRDefault="00630398" w:rsidP="00630398">
      <w:pPr>
        <w:pStyle w:val="111"/>
        <w:rPr>
          <w:lang w:val="vi-VN"/>
        </w:rPr>
      </w:pPr>
      <w:r w:rsidRPr="00630398">
        <w:t>2.2.1. Hardware Token</w:t>
      </w:r>
    </w:p>
    <w:p w14:paraId="3C434F94" w14:textId="2EDDFE45" w:rsidR="00630398" w:rsidRPr="00630398" w:rsidRDefault="00630398" w:rsidP="00630398">
      <w:pPr>
        <w:pStyle w:val="111"/>
        <w:ind w:firstLine="360"/>
      </w:pPr>
      <w:r w:rsidRPr="00630398">
        <w:rPr>
          <w:rStyle w:val="NidungChar"/>
          <w:b w:val="0"/>
          <w:bCs/>
        </w:rPr>
        <w:t>Sử dụng thiết bị vật lý như USB token, thẻ thông minh hoặc mã OTP hiển thị trên một thiết bị riêng biệt.</w:t>
      </w:r>
    </w:p>
    <w:p w14:paraId="7D50AB51" w14:textId="77777777" w:rsidR="00630398" w:rsidRPr="00630398" w:rsidRDefault="00630398" w:rsidP="00630398">
      <w:pPr>
        <w:pStyle w:val="Nidung"/>
        <w:numPr>
          <w:ilvl w:val="0"/>
          <w:numId w:val="12"/>
        </w:numPr>
      </w:pPr>
      <w:r w:rsidRPr="00630398">
        <w:t>Ưu điểm:</w:t>
      </w:r>
    </w:p>
    <w:p w14:paraId="1AC94F5E" w14:textId="77777777" w:rsidR="00630398" w:rsidRPr="00630398" w:rsidRDefault="00630398" w:rsidP="00630398">
      <w:pPr>
        <w:pStyle w:val="Nidung"/>
        <w:numPr>
          <w:ilvl w:val="1"/>
          <w:numId w:val="12"/>
        </w:numPr>
      </w:pPr>
      <w:r w:rsidRPr="00630398">
        <w:t>Khó bị tấn công từ xa.</w:t>
      </w:r>
    </w:p>
    <w:p w14:paraId="37F69640" w14:textId="77777777" w:rsidR="00630398" w:rsidRPr="00630398" w:rsidRDefault="00630398" w:rsidP="00630398">
      <w:pPr>
        <w:pStyle w:val="Nidung"/>
        <w:numPr>
          <w:ilvl w:val="1"/>
          <w:numId w:val="12"/>
        </w:numPr>
      </w:pPr>
      <w:r w:rsidRPr="00630398">
        <w:t>Thường có tính bảo mật cao.</w:t>
      </w:r>
    </w:p>
    <w:p w14:paraId="09EEEB92" w14:textId="77777777" w:rsidR="00630398" w:rsidRPr="00630398" w:rsidRDefault="00630398" w:rsidP="00630398">
      <w:pPr>
        <w:pStyle w:val="Nidung"/>
        <w:numPr>
          <w:ilvl w:val="0"/>
          <w:numId w:val="12"/>
        </w:numPr>
      </w:pPr>
      <w:r w:rsidRPr="00630398">
        <w:t>Nhược điểm:</w:t>
      </w:r>
    </w:p>
    <w:p w14:paraId="2DCFFD1B" w14:textId="77777777" w:rsidR="00630398" w:rsidRPr="00630398" w:rsidRDefault="00630398" w:rsidP="00630398">
      <w:pPr>
        <w:pStyle w:val="Nidung"/>
        <w:numPr>
          <w:ilvl w:val="1"/>
          <w:numId w:val="12"/>
        </w:numPr>
      </w:pPr>
      <w:r w:rsidRPr="00630398">
        <w:t>Chi phí đầu tư ban đầu cao.</w:t>
      </w:r>
    </w:p>
    <w:p w14:paraId="1F2DD013" w14:textId="77777777" w:rsidR="00630398" w:rsidRPr="00630398" w:rsidRDefault="00630398" w:rsidP="00630398">
      <w:pPr>
        <w:pStyle w:val="Nidung"/>
        <w:numPr>
          <w:ilvl w:val="1"/>
          <w:numId w:val="12"/>
        </w:numPr>
      </w:pPr>
      <w:r w:rsidRPr="00630398">
        <w:t>Cần quản lý, bảo quản thiết bị.</w:t>
      </w:r>
    </w:p>
    <w:p w14:paraId="30251BD1" w14:textId="77777777" w:rsidR="00630398" w:rsidRDefault="00630398" w:rsidP="00630398">
      <w:pPr>
        <w:pStyle w:val="111"/>
        <w:rPr>
          <w:lang w:val="vi-VN"/>
        </w:rPr>
      </w:pPr>
      <w:r w:rsidRPr="00630398">
        <w:t>2.2.2. SMS Token</w:t>
      </w:r>
    </w:p>
    <w:p w14:paraId="3D703722" w14:textId="1DCBD7DE" w:rsidR="00630398" w:rsidRPr="00630398" w:rsidRDefault="00630398" w:rsidP="00630398">
      <w:pPr>
        <w:pStyle w:val="Nidung"/>
      </w:pPr>
      <w:r w:rsidRPr="00630398">
        <w:br/>
        <w:t>Gửi mã OTP qua tin nhắn SMS tới số điện thoại đã đăng ký.</w:t>
      </w:r>
    </w:p>
    <w:p w14:paraId="14FFE8B3" w14:textId="77777777" w:rsidR="00630398" w:rsidRPr="00630398" w:rsidRDefault="00630398" w:rsidP="00630398">
      <w:pPr>
        <w:pStyle w:val="Nidung"/>
        <w:numPr>
          <w:ilvl w:val="0"/>
          <w:numId w:val="13"/>
        </w:numPr>
      </w:pPr>
      <w:r w:rsidRPr="00630398">
        <w:t>Ưu điểm:</w:t>
      </w:r>
    </w:p>
    <w:p w14:paraId="388ECA3C" w14:textId="77777777" w:rsidR="00630398" w:rsidRPr="00630398" w:rsidRDefault="00630398" w:rsidP="00630398">
      <w:pPr>
        <w:pStyle w:val="Nidung"/>
        <w:numPr>
          <w:ilvl w:val="1"/>
          <w:numId w:val="13"/>
        </w:numPr>
      </w:pPr>
      <w:r w:rsidRPr="00630398">
        <w:t>Rộng rãi và dễ tiếp cận.</w:t>
      </w:r>
    </w:p>
    <w:p w14:paraId="58F123E8" w14:textId="77777777" w:rsidR="00630398" w:rsidRPr="00630398" w:rsidRDefault="00630398" w:rsidP="00630398">
      <w:pPr>
        <w:pStyle w:val="Nidung"/>
        <w:numPr>
          <w:ilvl w:val="1"/>
          <w:numId w:val="13"/>
        </w:numPr>
      </w:pPr>
      <w:r w:rsidRPr="00630398">
        <w:t>Không cần cài đặt ứng dụng bổ sung.</w:t>
      </w:r>
    </w:p>
    <w:p w14:paraId="35FB5964" w14:textId="77777777" w:rsidR="00630398" w:rsidRPr="00630398" w:rsidRDefault="00630398" w:rsidP="00630398">
      <w:pPr>
        <w:pStyle w:val="Nidung"/>
        <w:numPr>
          <w:ilvl w:val="0"/>
          <w:numId w:val="13"/>
        </w:numPr>
      </w:pPr>
      <w:r w:rsidRPr="00630398">
        <w:t>Nhược điểm:</w:t>
      </w:r>
    </w:p>
    <w:p w14:paraId="06A13091" w14:textId="77777777" w:rsidR="00630398" w:rsidRPr="00630398" w:rsidRDefault="00630398" w:rsidP="00630398">
      <w:pPr>
        <w:pStyle w:val="Nidung"/>
        <w:numPr>
          <w:ilvl w:val="1"/>
          <w:numId w:val="13"/>
        </w:numPr>
      </w:pPr>
      <w:r w:rsidRPr="00630398">
        <w:t>Có thể gặp nguy cơ tấn công chặn tin nhắn (SIM swap, giả mạo SMS).</w:t>
      </w:r>
    </w:p>
    <w:p w14:paraId="70D0D8FB" w14:textId="77777777" w:rsidR="00630398" w:rsidRPr="00630398" w:rsidRDefault="00630398" w:rsidP="00630398">
      <w:pPr>
        <w:pStyle w:val="Nidung"/>
        <w:numPr>
          <w:ilvl w:val="1"/>
          <w:numId w:val="13"/>
        </w:numPr>
      </w:pPr>
      <w:r w:rsidRPr="00630398">
        <w:t>Phụ thuộc vào mạng di động.</w:t>
      </w:r>
    </w:p>
    <w:p w14:paraId="5EC991F3" w14:textId="77777777" w:rsidR="00630398" w:rsidRDefault="00630398" w:rsidP="00630398">
      <w:pPr>
        <w:pStyle w:val="111"/>
        <w:rPr>
          <w:lang w:val="vi-VN"/>
        </w:rPr>
      </w:pPr>
      <w:r w:rsidRPr="00630398">
        <w:t>2.2.3. Voice Token</w:t>
      </w:r>
    </w:p>
    <w:p w14:paraId="66F43A1D" w14:textId="75F104BF" w:rsidR="00630398" w:rsidRPr="00630398" w:rsidRDefault="00630398" w:rsidP="00630398">
      <w:pPr>
        <w:pStyle w:val="Nidung"/>
        <w:rPr>
          <w:lang w:val="vi-VN"/>
        </w:rPr>
      </w:pPr>
      <w:r w:rsidRPr="00630398">
        <w:rPr>
          <w:lang w:val="vi-VN"/>
        </w:rPr>
        <w:t>OTP được cung cấp thông qua cuộc gọi thoại, người dùng nghe thông tin mã OTP.</w:t>
      </w:r>
    </w:p>
    <w:p w14:paraId="42664C3E" w14:textId="77777777" w:rsidR="00630398" w:rsidRPr="00630398" w:rsidRDefault="00630398" w:rsidP="00630398">
      <w:pPr>
        <w:pStyle w:val="Nidung"/>
        <w:numPr>
          <w:ilvl w:val="0"/>
          <w:numId w:val="14"/>
        </w:numPr>
      </w:pPr>
      <w:r w:rsidRPr="00630398">
        <w:t>Ưu điểm:</w:t>
      </w:r>
    </w:p>
    <w:p w14:paraId="6987BAF7" w14:textId="77777777" w:rsidR="00630398" w:rsidRPr="00630398" w:rsidRDefault="00630398" w:rsidP="00630398">
      <w:pPr>
        <w:pStyle w:val="Nidung"/>
        <w:numPr>
          <w:ilvl w:val="1"/>
          <w:numId w:val="14"/>
        </w:numPr>
      </w:pPr>
      <w:r w:rsidRPr="00630398">
        <w:lastRenderedPageBreak/>
        <w:t>Hữu ích cho những người gặp khó khăn khi sử dụng văn bản.</w:t>
      </w:r>
    </w:p>
    <w:p w14:paraId="171C8AC5" w14:textId="77777777" w:rsidR="00630398" w:rsidRPr="00630398" w:rsidRDefault="00630398" w:rsidP="00630398">
      <w:pPr>
        <w:pStyle w:val="Nidung"/>
        <w:numPr>
          <w:ilvl w:val="1"/>
          <w:numId w:val="14"/>
        </w:numPr>
      </w:pPr>
      <w:r w:rsidRPr="00630398">
        <w:t>Không yêu cầu điện thoại thông minh.</w:t>
      </w:r>
    </w:p>
    <w:p w14:paraId="3D0476C4" w14:textId="77777777" w:rsidR="00630398" w:rsidRPr="00630398" w:rsidRDefault="00630398" w:rsidP="00630398">
      <w:pPr>
        <w:pStyle w:val="Nidung"/>
        <w:numPr>
          <w:ilvl w:val="0"/>
          <w:numId w:val="14"/>
        </w:numPr>
      </w:pPr>
      <w:r w:rsidRPr="00630398">
        <w:t>Nhược điểm:</w:t>
      </w:r>
    </w:p>
    <w:p w14:paraId="6F4D16D1" w14:textId="77777777" w:rsidR="00630398" w:rsidRPr="00630398" w:rsidRDefault="00630398" w:rsidP="00630398">
      <w:pPr>
        <w:pStyle w:val="Nidung"/>
        <w:numPr>
          <w:ilvl w:val="1"/>
          <w:numId w:val="14"/>
        </w:numPr>
      </w:pPr>
      <w:r w:rsidRPr="00630398">
        <w:t>Thời gian xử lý chậm hơn SMS trong một số trường hợp.</w:t>
      </w:r>
    </w:p>
    <w:p w14:paraId="7B71330D" w14:textId="77777777" w:rsidR="00630398" w:rsidRPr="00630398" w:rsidRDefault="00630398" w:rsidP="00630398">
      <w:pPr>
        <w:pStyle w:val="Nidung"/>
        <w:numPr>
          <w:ilvl w:val="1"/>
          <w:numId w:val="14"/>
        </w:numPr>
      </w:pPr>
      <w:r w:rsidRPr="00630398">
        <w:t>Chất lượng cuộc gọi có thể ảnh hưởng đến độ chính xác của mã.</w:t>
      </w:r>
    </w:p>
    <w:p w14:paraId="033C7DD8" w14:textId="77777777" w:rsidR="00630398" w:rsidRDefault="00630398" w:rsidP="00630398">
      <w:pPr>
        <w:pStyle w:val="111"/>
        <w:rPr>
          <w:lang w:val="vi-VN"/>
        </w:rPr>
      </w:pPr>
      <w:r w:rsidRPr="00630398">
        <w:t>2.2.4. Software Token</w:t>
      </w:r>
    </w:p>
    <w:p w14:paraId="34DE3627" w14:textId="4FD724E2" w:rsidR="00630398" w:rsidRPr="00630398" w:rsidRDefault="00630398" w:rsidP="00630398">
      <w:pPr>
        <w:pStyle w:val="Nidung"/>
        <w:rPr>
          <w:lang w:val="vi-VN"/>
        </w:rPr>
      </w:pPr>
      <w:r w:rsidRPr="00630398">
        <w:rPr>
          <w:lang w:val="vi-VN"/>
        </w:rPr>
        <w:t>Sử dụng ứng dụng trên di động (như Google Authenticator, Authy) để sinh ra mã OTP theo thời gian thực.</w:t>
      </w:r>
    </w:p>
    <w:p w14:paraId="4BD04F55" w14:textId="77777777" w:rsidR="00630398" w:rsidRPr="00630398" w:rsidRDefault="00630398" w:rsidP="00630398">
      <w:pPr>
        <w:pStyle w:val="Nidung"/>
        <w:numPr>
          <w:ilvl w:val="0"/>
          <w:numId w:val="15"/>
        </w:numPr>
      </w:pPr>
      <w:r w:rsidRPr="00630398">
        <w:t>Ưu điểm:</w:t>
      </w:r>
    </w:p>
    <w:p w14:paraId="11804F91" w14:textId="77777777" w:rsidR="00630398" w:rsidRPr="00630398" w:rsidRDefault="00630398" w:rsidP="00630398">
      <w:pPr>
        <w:pStyle w:val="Nidung"/>
        <w:numPr>
          <w:ilvl w:val="1"/>
          <w:numId w:val="15"/>
        </w:numPr>
      </w:pPr>
      <w:r w:rsidRPr="00630398">
        <w:t>Bảo mật cao nếu thiết bị được bảo vệ (vân tay, mật mã).</w:t>
      </w:r>
    </w:p>
    <w:p w14:paraId="02791F6F" w14:textId="77777777" w:rsidR="00630398" w:rsidRPr="00630398" w:rsidRDefault="00630398" w:rsidP="00630398">
      <w:pPr>
        <w:pStyle w:val="Nidung"/>
        <w:numPr>
          <w:ilvl w:val="1"/>
          <w:numId w:val="15"/>
        </w:numPr>
      </w:pPr>
      <w:r w:rsidRPr="00630398">
        <w:t>Không phụ thuộc vào mạng di động như SMS.</w:t>
      </w:r>
    </w:p>
    <w:p w14:paraId="7BB789D0" w14:textId="77777777" w:rsidR="00630398" w:rsidRPr="00630398" w:rsidRDefault="00630398" w:rsidP="00630398">
      <w:pPr>
        <w:pStyle w:val="Nidung"/>
        <w:numPr>
          <w:ilvl w:val="0"/>
          <w:numId w:val="15"/>
        </w:numPr>
      </w:pPr>
      <w:r w:rsidRPr="00630398">
        <w:t>Nhược điểm:</w:t>
      </w:r>
    </w:p>
    <w:p w14:paraId="4B2EDC03" w14:textId="77777777" w:rsidR="00630398" w:rsidRPr="00630398" w:rsidRDefault="00630398" w:rsidP="00630398">
      <w:pPr>
        <w:pStyle w:val="Nidung"/>
        <w:numPr>
          <w:ilvl w:val="1"/>
          <w:numId w:val="15"/>
        </w:numPr>
      </w:pPr>
      <w:r w:rsidRPr="00630398">
        <w:t>Cần cài đặt và cấu hình ứng dụng.</w:t>
      </w:r>
    </w:p>
    <w:p w14:paraId="5FBB3BC6" w14:textId="77777777" w:rsidR="00630398" w:rsidRPr="00630398" w:rsidRDefault="00630398" w:rsidP="00630398">
      <w:pPr>
        <w:pStyle w:val="Nidung"/>
        <w:numPr>
          <w:ilvl w:val="1"/>
          <w:numId w:val="15"/>
        </w:numPr>
      </w:pPr>
      <w:r w:rsidRPr="00630398">
        <w:t>Người dùng cần làm quen với giao diện mới.</w:t>
      </w:r>
    </w:p>
    <w:p w14:paraId="762BBBCC" w14:textId="77777777" w:rsidR="00630398" w:rsidRDefault="00630398" w:rsidP="00630398">
      <w:pPr>
        <w:pStyle w:val="111"/>
        <w:rPr>
          <w:lang w:val="vi-VN"/>
        </w:rPr>
      </w:pPr>
      <w:r w:rsidRPr="00630398">
        <w:t>2.2.5. Push Notification</w:t>
      </w:r>
    </w:p>
    <w:p w14:paraId="36E1AD96" w14:textId="04313BAB" w:rsidR="00630398" w:rsidRPr="00630398" w:rsidRDefault="00630398" w:rsidP="00630398">
      <w:pPr>
        <w:pStyle w:val="Nidung"/>
        <w:rPr>
          <w:lang w:val="vi-VN"/>
        </w:rPr>
      </w:pPr>
      <w:r w:rsidRPr="00630398">
        <w:rPr>
          <w:lang w:val="vi-VN"/>
        </w:rPr>
        <w:t>Hệ thống gửi thông báo đẩy đến thiết bị di động của người dùng, yêu cầu xác nhận đăng nhập.</w:t>
      </w:r>
    </w:p>
    <w:p w14:paraId="0ACD2FF5" w14:textId="77777777" w:rsidR="00630398" w:rsidRPr="00630398" w:rsidRDefault="00630398" w:rsidP="00630398">
      <w:pPr>
        <w:pStyle w:val="Nidung"/>
        <w:numPr>
          <w:ilvl w:val="0"/>
          <w:numId w:val="16"/>
        </w:numPr>
      </w:pPr>
      <w:r w:rsidRPr="00630398">
        <w:t>Ưu điểm:</w:t>
      </w:r>
    </w:p>
    <w:p w14:paraId="7CB58305" w14:textId="77777777" w:rsidR="00630398" w:rsidRPr="00630398" w:rsidRDefault="00630398" w:rsidP="00630398">
      <w:pPr>
        <w:pStyle w:val="Nidung"/>
        <w:numPr>
          <w:ilvl w:val="1"/>
          <w:numId w:val="16"/>
        </w:numPr>
      </w:pPr>
      <w:r w:rsidRPr="00630398">
        <w:t>Trải nghiệm người dùng mượt mà và nhanh chóng.</w:t>
      </w:r>
    </w:p>
    <w:p w14:paraId="5A705FC9" w14:textId="77777777" w:rsidR="00630398" w:rsidRPr="00630398" w:rsidRDefault="00630398" w:rsidP="00630398">
      <w:pPr>
        <w:pStyle w:val="Nidung"/>
        <w:numPr>
          <w:ilvl w:val="1"/>
          <w:numId w:val="16"/>
        </w:numPr>
      </w:pPr>
      <w:r w:rsidRPr="00630398">
        <w:t>Khả năng tích hợp các tính năng xác thực nâng cao (với biometrics…).</w:t>
      </w:r>
    </w:p>
    <w:p w14:paraId="24177D5C" w14:textId="77777777" w:rsidR="00630398" w:rsidRPr="00630398" w:rsidRDefault="00630398" w:rsidP="00630398">
      <w:pPr>
        <w:pStyle w:val="Nidung"/>
        <w:numPr>
          <w:ilvl w:val="0"/>
          <w:numId w:val="16"/>
        </w:numPr>
      </w:pPr>
      <w:r w:rsidRPr="00630398">
        <w:t>Nhược điểm:</w:t>
      </w:r>
    </w:p>
    <w:p w14:paraId="3430F602" w14:textId="77777777" w:rsidR="00630398" w:rsidRPr="00630398" w:rsidRDefault="00630398" w:rsidP="00630398">
      <w:pPr>
        <w:pStyle w:val="Nidung"/>
        <w:numPr>
          <w:ilvl w:val="1"/>
          <w:numId w:val="16"/>
        </w:numPr>
      </w:pPr>
      <w:r w:rsidRPr="00630398">
        <w:t>Phụ thuộc vào sự ổn định của dịch vụ thông báo đẩy và kết nối Internet.</w:t>
      </w:r>
    </w:p>
    <w:p w14:paraId="555A7E6C" w14:textId="77777777" w:rsidR="00630398" w:rsidRDefault="00630398" w:rsidP="00630398">
      <w:pPr>
        <w:pStyle w:val="Nidung"/>
        <w:rPr>
          <w:lang w:val="vi-VN"/>
        </w:rPr>
      </w:pPr>
      <w:r w:rsidRPr="00630398">
        <w:t>Có thể bị tấn công nếu thiết bị người dùng bị xâm nhập.</w:t>
      </w:r>
    </w:p>
    <w:p w14:paraId="7682B9C4" w14:textId="77777777" w:rsidR="00630398" w:rsidRPr="00630398" w:rsidRDefault="00630398" w:rsidP="00630398">
      <w:pPr>
        <w:pStyle w:val="Nidung"/>
        <w:rPr>
          <w:lang w:val="vi-VN"/>
        </w:rPr>
      </w:pPr>
    </w:p>
    <w:p w14:paraId="457F2EF2" w14:textId="77777777" w:rsidR="00630398" w:rsidRPr="00630398" w:rsidRDefault="00630398" w:rsidP="00630398">
      <w:pPr>
        <w:pStyle w:val="Chng"/>
      </w:pPr>
      <w:r w:rsidRPr="00630398">
        <w:t>Chương 3: Triển khai xác thực hai nhân tố trên nền tảng điện toán đám mây</w:t>
      </w:r>
    </w:p>
    <w:p w14:paraId="3B38E284" w14:textId="77777777" w:rsidR="00630398" w:rsidRPr="00630398" w:rsidRDefault="00630398" w:rsidP="00630398">
      <w:pPr>
        <w:pStyle w:val="11"/>
      </w:pPr>
      <w:r w:rsidRPr="00630398">
        <w:t>3.1. Kiến trúc hệ thống đề xuất</w:t>
      </w:r>
    </w:p>
    <w:p w14:paraId="6A4CDC0C" w14:textId="77777777" w:rsidR="00630398" w:rsidRPr="00630398" w:rsidRDefault="00630398" w:rsidP="00630398">
      <w:pPr>
        <w:pStyle w:val="Nidung"/>
      </w:pPr>
    </w:p>
    <w:sectPr w:rsidR="00630398" w:rsidRPr="00630398" w:rsidSect="00F40752">
      <w:type w:val="continuous"/>
      <w:pgSz w:w="11907" w:h="16840" w:code="9"/>
      <w:pgMar w:top="1134" w:right="1134" w:bottom="1134" w:left="1701"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 w:name="Lucida Sans">
    <w:panose1 w:val="020B0602040502020204"/>
    <w:charset w:val="00"/>
    <w:family w:val="swiss"/>
    <w:pitch w:val="variable"/>
    <w:sig w:usb0="8100AAF7" w:usb1="0000807B" w:usb2="00000008" w:usb3="00000000" w:csb0="000100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E4578"/>
    <w:multiLevelType w:val="multilevel"/>
    <w:tmpl w:val="9C04B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52533"/>
    <w:multiLevelType w:val="hybridMultilevel"/>
    <w:tmpl w:val="8A8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40492"/>
    <w:multiLevelType w:val="hybridMultilevel"/>
    <w:tmpl w:val="0F464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C7D65"/>
    <w:multiLevelType w:val="multilevel"/>
    <w:tmpl w:val="A2423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946EE"/>
    <w:multiLevelType w:val="hybridMultilevel"/>
    <w:tmpl w:val="C8DA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A2485"/>
    <w:multiLevelType w:val="hybridMultilevel"/>
    <w:tmpl w:val="5D24A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92927"/>
    <w:multiLevelType w:val="multilevel"/>
    <w:tmpl w:val="FC108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04227"/>
    <w:multiLevelType w:val="multilevel"/>
    <w:tmpl w:val="4C12C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20E6A"/>
    <w:multiLevelType w:val="multilevel"/>
    <w:tmpl w:val="4FE8E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31F50"/>
    <w:multiLevelType w:val="hybridMultilevel"/>
    <w:tmpl w:val="126AE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E781C"/>
    <w:multiLevelType w:val="multilevel"/>
    <w:tmpl w:val="26DAF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A847BF"/>
    <w:multiLevelType w:val="hybridMultilevel"/>
    <w:tmpl w:val="55588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C1327B"/>
    <w:multiLevelType w:val="hybridMultilevel"/>
    <w:tmpl w:val="9F4CB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74D9A"/>
    <w:multiLevelType w:val="hybridMultilevel"/>
    <w:tmpl w:val="C204C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272AFF"/>
    <w:multiLevelType w:val="multilevel"/>
    <w:tmpl w:val="88D4B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994846"/>
    <w:multiLevelType w:val="hybridMultilevel"/>
    <w:tmpl w:val="C750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E08CA"/>
    <w:multiLevelType w:val="multilevel"/>
    <w:tmpl w:val="C2AE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D80620"/>
    <w:multiLevelType w:val="multilevel"/>
    <w:tmpl w:val="3D44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EC7DF2"/>
    <w:multiLevelType w:val="multilevel"/>
    <w:tmpl w:val="E8F0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87034">
    <w:abstractNumId w:val="17"/>
  </w:num>
  <w:num w:numId="2" w16cid:durableId="837577324">
    <w:abstractNumId w:val="18"/>
  </w:num>
  <w:num w:numId="3" w16cid:durableId="1304505682">
    <w:abstractNumId w:val="15"/>
  </w:num>
  <w:num w:numId="4" w16cid:durableId="522477119">
    <w:abstractNumId w:val="11"/>
  </w:num>
  <w:num w:numId="5" w16cid:durableId="1982885479">
    <w:abstractNumId w:val="0"/>
  </w:num>
  <w:num w:numId="6" w16cid:durableId="336274554">
    <w:abstractNumId w:val="8"/>
  </w:num>
  <w:num w:numId="7" w16cid:durableId="59376251">
    <w:abstractNumId w:val="3"/>
  </w:num>
  <w:num w:numId="8" w16cid:durableId="1788815136">
    <w:abstractNumId w:val="14"/>
  </w:num>
  <w:num w:numId="9" w16cid:durableId="1233274414">
    <w:abstractNumId w:val="7"/>
  </w:num>
  <w:num w:numId="10" w16cid:durableId="1924294013">
    <w:abstractNumId w:val="6"/>
  </w:num>
  <w:num w:numId="11" w16cid:durableId="1087076637">
    <w:abstractNumId w:val="1"/>
  </w:num>
  <w:num w:numId="12" w16cid:durableId="729617103">
    <w:abstractNumId w:val="13"/>
  </w:num>
  <w:num w:numId="13" w16cid:durableId="263616897">
    <w:abstractNumId w:val="2"/>
  </w:num>
  <w:num w:numId="14" w16cid:durableId="1575897341">
    <w:abstractNumId w:val="9"/>
  </w:num>
  <w:num w:numId="15" w16cid:durableId="1171724417">
    <w:abstractNumId w:val="12"/>
  </w:num>
  <w:num w:numId="16" w16cid:durableId="1836141366">
    <w:abstractNumId w:val="5"/>
  </w:num>
  <w:num w:numId="17" w16cid:durableId="197593740">
    <w:abstractNumId w:val="16"/>
  </w:num>
  <w:num w:numId="18" w16cid:durableId="177934360">
    <w:abstractNumId w:val="10"/>
  </w:num>
  <w:num w:numId="19" w16cid:durableId="1538424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98"/>
    <w:rsid w:val="000248A0"/>
    <w:rsid w:val="000B1CB7"/>
    <w:rsid w:val="001158DD"/>
    <w:rsid w:val="00322FD7"/>
    <w:rsid w:val="00340EFA"/>
    <w:rsid w:val="00402431"/>
    <w:rsid w:val="005300C9"/>
    <w:rsid w:val="00606A58"/>
    <w:rsid w:val="00630398"/>
    <w:rsid w:val="00B67023"/>
    <w:rsid w:val="00C60798"/>
    <w:rsid w:val="00C95878"/>
    <w:rsid w:val="00D04405"/>
    <w:rsid w:val="00DF17A7"/>
    <w:rsid w:val="00F40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7218"/>
  <w15:chartTrackingRefBased/>
  <w15:docId w15:val="{7BA3FAD9-35BC-4026-8F8D-720C0467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before="100" w:beforeAutospacing="1" w:after="100" w:afterAutospacing="1" w:line="360" w:lineRule="auto"/>
        <w:ind w:leftChars="1134" w:left="1134" w:right="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752"/>
    <w:pPr>
      <w:spacing w:before="0" w:beforeAutospacing="0" w:after="160" w:afterAutospacing="0" w:line="259" w:lineRule="auto"/>
      <w:ind w:leftChars="0" w:left="0" w:right="0"/>
    </w:pPr>
    <w:rPr>
      <w:rFonts w:ascii="Times New Roman" w:eastAsiaTheme="minorHAnsi" w:hAnsi="Times New Roman"/>
      <w:kern w:val="0"/>
      <w:sz w:val="26"/>
      <w:szCs w:val="22"/>
      <w:lang w:bidi="hi-IN"/>
      <w14:ligatures w14:val="none"/>
    </w:rPr>
  </w:style>
  <w:style w:type="paragraph" w:styleId="Heading1">
    <w:name w:val="heading 1"/>
    <w:basedOn w:val="Normal"/>
    <w:next w:val="Normal"/>
    <w:link w:val="Heading1Char"/>
    <w:uiPriority w:val="9"/>
    <w:qFormat/>
    <w:rsid w:val="00F407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7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7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7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398"/>
    <w:pPr>
      <w:keepNext/>
      <w:keepLines/>
      <w:spacing w:before="80" w:after="40"/>
      <w:outlineLvl w:val="4"/>
    </w:pPr>
    <w:rPr>
      <w:rFonts w:asciiTheme="minorHAnsi" w:eastAsiaTheme="majorEastAsia" w:hAnsiTheme="minorHAnsi" w:cs="Mangal"/>
      <w:color w:val="0F4761" w:themeColor="accent1" w:themeShade="BF"/>
    </w:rPr>
  </w:style>
  <w:style w:type="paragraph" w:styleId="Heading6">
    <w:name w:val="heading 6"/>
    <w:basedOn w:val="Normal"/>
    <w:next w:val="Normal"/>
    <w:link w:val="Heading6Char"/>
    <w:uiPriority w:val="9"/>
    <w:semiHidden/>
    <w:unhideWhenUsed/>
    <w:qFormat/>
    <w:rsid w:val="00630398"/>
    <w:pPr>
      <w:keepNext/>
      <w:keepLines/>
      <w:spacing w:before="40" w:after="0"/>
      <w:outlineLvl w:val="5"/>
    </w:pPr>
    <w:rPr>
      <w:rFonts w:asciiTheme="minorHAnsi" w:eastAsiaTheme="majorEastAsia" w:hAnsiTheme="minorHAnsi" w:cs="Mangal"/>
      <w:i/>
      <w:iCs/>
      <w:color w:val="595959" w:themeColor="text1" w:themeTint="A6"/>
    </w:rPr>
  </w:style>
  <w:style w:type="paragraph" w:styleId="Heading7">
    <w:name w:val="heading 7"/>
    <w:basedOn w:val="Normal"/>
    <w:next w:val="Normal"/>
    <w:link w:val="Heading7Char"/>
    <w:uiPriority w:val="9"/>
    <w:semiHidden/>
    <w:unhideWhenUsed/>
    <w:qFormat/>
    <w:rsid w:val="00630398"/>
    <w:pPr>
      <w:keepNext/>
      <w:keepLines/>
      <w:spacing w:before="40" w:after="0"/>
      <w:outlineLvl w:val="6"/>
    </w:pPr>
    <w:rPr>
      <w:rFonts w:asciiTheme="minorHAnsi" w:eastAsiaTheme="majorEastAsia" w:hAnsiTheme="minorHAnsi" w:cs="Mangal"/>
      <w:color w:val="595959" w:themeColor="text1" w:themeTint="A6"/>
    </w:rPr>
  </w:style>
  <w:style w:type="paragraph" w:styleId="Heading8">
    <w:name w:val="heading 8"/>
    <w:basedOn w:val="Normal"/>
    <w:next w:val="Normal"/>
    <w:link w:val="Heading8Char"/>
    <w:uiPriority w:val="9"/>
    <w:semiHidden/>
    <w:unhideWhenUsed/>
    <w:qFormat/>
    <w:rsid w:val="00630398"/>
    <w:pPr>
      <w:keepNext/>
      <w:keepLines/>
      <w:spacing w:after="0"/>
      <w:outlineLvl w:val="7"/>
    </w:pPr>
    <w:rPr>
      <w:rFonts w:asciiTheme="minorHAnsi" w:eastAsiaTheme="majorEastAsia" w:hAnsiTheme="minorHAnsi" w:cs="Mangal"/>
      <w:i/>
      <w:iCs/>
      <w:color w:val="272727" w:themeColor="text1" w:themeTint="D8"/>
    </w:rPr>
  </w:style>
  <w:style w:type="paragraph" w:styleId="Heading9">
    <w:name w:val="heading 9"/>
    <w:basedOn w:val="Normal"/>
    <w:next w:val="Normal"/>
    <w:link w:val="Heading9Char"/>
    <w:uiPriority w:val="9"/>
    <w:semiHidden/>
    <w:unhideWhenUsed/>
    <w:qFormat/>
    <w:rsid w:val="00630398"/>
    <w:pPr>
      <w:keepNext/>
      <w:keepLines/>
      <w:spacing w:after="0"/>
      <w:outlineLvl w:val="8"/>
    </w:pPr>
    <w:rPr>
      <w:rFonts w:asciiTheme="minorHAnsi" w:eastAsiaTheme="majorEastAsia" w:hAnsiTheme="minorHAnsi" w:cs="Mangal"/>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
    <w:name w:val="Nội dung"/>
    <w:basedOn w:val="Normal"/>
    <w:link w:val="NidungChar"/>
    <w:qFormat/>
    <w:rsid w:val="00F40752"/>
    <w:pPr>
      <w:spacing w:before="100" w:beforeAutospacing="1" w:after="100" w:afterAutospacing="1"/>
      <w:contextualSpacing/>
    </w:pPr>
    <w:rPr>
      <w:rFonts w:cs="Times New Roman"/>
      <w:bCs/>
      <w:szCs w:val="32"/>
    </w:rPr>
  </w:style>
  <w:style w:type="character" w:customStyle="1" w:styleId="NidungChar">
    <w:name w:val="Nội dung Char"/>
    <w:basedOn w:val="DefaultParagraphFont"/>
    <w:link w:val="Nidung"/>
    <w:rsid w:val="00F40752"/>
    <w:rPr>
      <w:rFonts w:ascii="Times New Roman" w:hAnsi="Times New Roman" w:cs="Times New Roman"/>
      <w:bCs/>
      <w:sz w:val="26"/>
      <w:szCs w:val="32"/>
    </w:rPr>
  </w:style>
  <w:style w:type="paragraph" w:customStyle="1" w:styleId="Chng">
    <w:name w:val="Chương"/>
    <w:basedOn w:val="Heading1"/>
    <w:link w:val="ChngChar"/>
    <w:qFormat/>
    <w:rsid w:val="00F40752"/>
    <w:pPr>
      <w:spacing w:line="240" w:lineRule="auto"/>
      <w:ind w:left="1701"/>
    </w:pPr>
    <w:rPr>
      <w:rFonts w:ascii="Times New Roman" w:hAnsi="Times New Roman"/>
      <w:b/>
      <w:color w:val="auto"/>
      <w:sz w:val="32"/>
    </w:rPr>
  </w:style>
  <w:style w:type="character" w:customStyle="1" w:styleId="ChngChar">
    <w:name w:val="Chương Char"/>
    <w:basedOn w:val="NidungChar"/>
    <w:link w:val="Chng"/>
    <w:rsid w:val="00F40752"/>
    <w:rPr>
      <w:rFonts w:ascii="Times New Roman" w:eastAsiaTheme="majorEastAsia" w:hAnsi="Times New Roman" w:cstheme="majorBidi"/>
      <w:b/>
      <w:bCs w:val="0"/>
      <w:sz w:val="32"/>
      <w:szCs w:val="40"/>
    </w:rPr>
  </w:style>
  <w:style w:type="character" w:customStyle="1" w:styleId="Heading1Char">
    <w:name w:val="Heading 1 Char"/>
    <w:basedOn w:val="DefaultParagraphFont"/>
    <w:link w:val="Heading1"/>
    <w:uiPriority w:val="9"/>
    <w:rsid w:val="00F40752"/>
    <w:rPr>
      <w:rFonts w:asciiTheme="majorHAnsi" w:eastAsiaTheme="majorEastAsia" w:hAnsiTheme="majorHAnsi" w:cstheme="majorBidi"/>
      <w:color w:val="0F4761" w:themeColor="accent1" w:themeShade="BF"/>
      <w:sz w:val="40"/>
      <w:szCs w:val="40"/>
    </w:rPr>
  </w:style>
  <w:style w:type="paragraph" w:customStyle="1" w:styleId="1">
    <w:name w:val="1."/>
    <w:basedOn w:val="Heading2"/>
    <w:link w:val="1Char"/>
    <w:qFormat/>
    <w:rsid w:val="00630398"/>
    <w:pPr>
      <w:spacing w:before="200" w:after="0" w:line="360" w:lineRule="auto"/>
    </w:pPr>
    <w:rPr>
      <w:rFonts w:ascii="Times New Roman" w:hAnsi="Times New Roman"/>
      <w:b/>
      <w:bCs/>
      <w:color w:val="auto"/>
      <w:kern w:val="2"/>
      <w:sz w:val="26"/>
      <w:szCs w:val="26"/>
      <w:lang w:bidi="ar-SA"/>
      <w14:ligatures w14:val="standardContextual"/>
    </w:rPr>
  </w:style>
  <w:style w:type="character" w:customStyle="1" w:styleId="1Char">
    <w:name w:val="1. Char"/>
    <w:basedOn w:val="Heading2Char"/>
    <w:link w:val="1"/>
    <w:rsid w:val="00630398"/>
    <w:rPr>
      <w:rFonts w:ascii="Times New Roman" w:eastAsiaTheme="majorEastAsia" w:hAnsi="Times New Roman" w:cstheme="majorBidi"/>
      <w:b/>
      <w:bCs/>
      <w:color w:val="0F4761" w:themeColor="accent1" w:themeShade="BF"/>
      <w:sz w:val="26"/>
      <w:szCs w:val="26"/>
    </w:rPr>
  </w:style>
  <w:style w:type="character" w:customStyle="1" w:styleId="Heading2Char">
    <w:name w:val="Heading 2 Char"/>
    <w:basedOn w:val="DefaultParagraphFont"/>
    <w:link w:val="Heading2"/>
    <w:uiPriority w:val="9"/>
    <w:semiHidden/>
    <w:rsid w:val="00F40752"/>
    <w:rPr>
      <w:rFonts w:asciiTheme="majorHAnsi" w:eastAsiaTheme="majorEastAsia" w:hAnsiTheme="majorHAnsi" w:cstheme="majorBidi"/>
      <w:color w:val="0F4761" w:themeColor="accent1" w:themeShade="BF"/>
      <w:sz w:val="32"/>
      <w:szCs w:val="32"/>
    </w:rPr>
  </w:style>
  <w:style w:type="paragraph" w:customStyle="1" w:styleId="11">
    <w:name w:val="1.1"/>
    <w:basedOn w:val="1"/>
    <w:next w:val="Heading3"/>
    <w:link w:val="11Char"/>
    <w:qFormat/>
    <w:rsid w:val="000B1CB7"/>
  </w:style>
  <w:style w:type="character" w:customStyle="1" w:styleId="11Char">
    <w:name w:val="1.1 Char"/>
    <w:basedOn w:val="1Char"/>
    <w:link w:val="11"/>
    <w:rsid w:val="000B1CB7"/>
    <w:rPr>
      <w:rFonts w:asciiTheme="majorHAnsi" w:eastAsiaTheme="majorEastAsia" w:hAnsiTheme="majorHAnsi" w:cstheme="majorBidi"/>
      <w:b/>
      <w:bCs/>
      <w:color w:val="156082" w:themeColor="accent1"/>
      <w:sz w:val="28"/>
      <w:szCs w:val="26"/>
    </w:rPr>
  </w:style>
  <w:style w:type="character" w:customStyle="1" w:styleId="Heading3Char">
    <w:name w:val="Heading 3 Char"/>
    <w:basedOn w:val="DefaultParagraphFont"/>
    <w:link w:val="Heading3"/>
    <w:uiPriority w:val="9"/>
    <w:semiHidden/>
    <w:rsid w:val="00F40752"/>
    <w:rPr>
      <w:rFonts w:eastAsiaTheme="majorEastAsia" w:cstheme="majorBidi"/>
      <w:color w:val="0F4761" w:themeColor="accent1" w:themeShade="BF"/>
      <w:sz w:val="28"/>
      <w:szCs w:val="28"/>
    </w:rPr>
  </w:style>
  <w:style w:type="paragraph" w:customStyle="1" w:styleId="111">
    <w:name w:val="1.1.1"/>
    <w:basedOn w:val="11"/>
    <w:link w:val="111Char"/>
    <w:qFormat/>
    <w:rsid w:val="000B1CB7"/>
    <w:rPr>
      <w:color w:val="000000" w:themeColor="text1"/>
    </w:rPr>
  </w:style>
  <w:style w:type="character" w:customStyle="1" w:styleId="111Char">
    <w:name w:val="1.1.1 Char"/>
    <w:basedOn w:val="11Char"/>
    <w:link w:val="111"/>
    <w:rsid w:val="000B1CB7"/>
    <w:rPr>
      <w:rFonts w:asciiTheme="majorHAnsi" w:eastAsiaTheme="majorEastAsia" w:hAnsiTheme="majorHAnsi" w:cstheme="majorBidi"/>
      <w:b/>
      <w:bCs/>
      <w:color w:val="000000" w:themeColor="text1"/>
      <w:sz w:val="28"/>
      <w:szCs w:val="26"/>
    </w:rPr>
  </w:style>
  <w:style w:type="character" w:customStyle="1" w:styleId="Heading4Char">
    <w:name w:val="Heading 4 Char"/>
    <w:basedOn w:val="DefaultParagraphFont"/>
    <w:link w:val="Heading4"/>
    <w:uiPriority w:val="9"/>
    <w:semiHidden/>
    <w:rsid w:val="00F40752"/>
    <w:rPr>
      <w:rFonts w:eastAsiaTheme="majorEastAsia" w:cstheme="majorBidi"/>
      <w:i/>
      <w:iCs/>
      <w:color w:val="0F4761" w:themeColor="accent1" w:themeShade="BF"/>
    </w:rPr>
  </w:style>
  <w:style w:type="paragraph" w:customStyle="1" w:styleId="Bng">
    <w:name w:val="Bảng"/>
    <w:link w:val="BngChar"/>
    <w:qFormat/>
    <w:rsid w:val="00F40752"/>
    <w:pPr>
      <w:spacing w:before="0" w:beforeAutospacing="0" w:after="0" w:afterAutospacing="0" w:line="240" w:lineRule="auto"/>
      <w:ind w:leftChars="0" w:left="0" w:right="0"/>
    </w:pPr>
    <w:rPr>
      <w:rFonts w:eastAsia="NSimSun" w:cs="Lucida Sans"/>
      <w:bCs/>
      <w:i/>
      <w:sz w:val="26"/>
      <w:szCs w:val="26"/>
      <w:lang w:val="vi-VN"/>
    </w:rPr>
  </w:style>
  <w:style w:type="character" w:customStyle="1" w:styleId="BngChar">
    <w:name w:val="Bảng Char"/>
    <w:basedOn w:val="DefaultParagraphFont"/>
    <w:link w:val="Bng"/>
    <w:rsid w:val="00F40752"/>
    <w:rPr>
      <w:rFonts w:eastAsia="NSimSun" w:cs="Lucida Sans"/>
      <w:bCs/>
      <w:i/>
      <w:sz w:val="26"/>
      <w:szCs w:val="26"/>
      <w:lang w:val="vi-VN"/>
    </w:rPr>
  </w:style>
  <w:style w:type="paragraph" w:customStyle="1" w:styleId="Hinh">
    <w:name w:val="Hinh"/>
    <w:link w:val="HinhChar"/>
    <w:qFormat/>
    <w:rsid w:val="00F40752"/>
    <w:pPr>
      <w:spacing w:before="0" w:beforeAutospacing="0" w:after="0" w:afterAutospacing="0" w:line="240" w:lineRule="auto"/>
      <w:ind w:leftChars="0" w:left="0" w:right="0"/>
    </w:pPr>
    <w:rPr>
      <w:i/>
      <w:sz w:val="26"/>
      <w:szCs w:val="22"/>
      <w:lang w:val="vi-VN"/>
    </w:rPr>
  </w:style>
  <w:style w:type="character" w:customStyle="1" w:styleId="HinhChar">
    <w:name w:val="Hinh Char"/>
    <w:basedOn w:val="DefaultParagraphFont"/>
    <w:link w:val="Hinh"/>
    <w:rsid w:val="00F40752"/>
    <w:rPr>
      <w:i/>
      <w:sz w:val="26"/>
      <w:szCs w:val="22"/>
      <w:lang w:val="vi-VN"/>
    </w:rPr>
  </w:style>
  <w:style w:type="character" w:customStyle="1" w:styleId="Heading5Char">
    <w:name w:val="Heading 5 Char"/>
    <w:basedOn w:val="DefaultParagraphFont"/>
    <w:link w:val="Heading5"/>
    <w:uiPriority w:val="9"/>
    <w:semiHidden/>
    <w:rsid w:val="00630398"/>
    <w:rPr>
      <w:rFonts w:eastAsiaTheme="majorEastAsia" w:cs="Mangal"/>
      <w:color w:val="0F4761" w:themeColor="accent1" w:themeShade="BF"/>
      <w:kern w:val="0"/>
      <w:sz w:val="26"/>
      <w:szCs w:val="22"/>
      <w:lang w:bidi="hi-IN"/>
      <w14:ligatures w14:val="none"/>
    </w:rPr>
  </w:style>
  <w:style w:type="character" w:customStyle="1" w:styleId="Heading6Char">
    <w:name w:val="Heading 6 Char"/>
    <w:basedOn w:val="DefaultParagraphFont"/>
    <w:link w:val="Heading6"/>
    <w:uiPriority w:val="9"/>
    <w:semiHidden/>
    <w:rsid w:val="00630398"/>
    <w:rPr>
      <w:rFonts w:eastAsiaTheme="majorEastAsia" w:cs="Mangal"/>
      <w:i/>
      <w:iCs/>
      <w:color w:val="595959" w:themeColor="text1" w:themeTint="A6"/>
      <w:kern w:val="0"/>
      <w:sz w:val="26"/>
      <w:szCs w:val="22"/>
      <w:lang w:bidi="hi-IN"/>
      <w14:ligatures w14:val="none"/>
    </w:rPr>
  </w:style>
  <w:style w:type="character" w:customStyle="1" w:styleId="Heading7Char">
    <w:name w:val="Heading 7 Char"/>
    <w:basedOn w:val="DefaultParagraphFont"/>
    <w:link w:val="Heading7"/>
    <w:uiPriority w:val="9"/>
    <w:semiHidden/>
    <w:rsid w:val="00630398"/>
    <w:rPr>
      <w:rFonts w:eastAsiaTheme="majorEastAsia" w:cs="Mangal"/>
      <w:color w:val="595959" w:themeColor="text1" w:themeTint="A6"/>
      <w:kern w:val="0"/>
      <w:sz w:val="26"/>
      <w:szCs w:val="22"/>
      <w:lang w:bidi="hi-IN"/>
      <w14:ligatures w14:val="none"/>
    </w:rPr>
  </w:style>
  <w:style w:type="character" w:customStyle="1" w:styleId="Heading8Char">
    <w:name w:val="Heading 8 Char"/>
    <w:basedOn w:val="DefaultParagraphFont"/>
    <w:link w:val="Heading8"/>
    <w:uiPriority w:val="9"/>
    <w:semiHidden/>
    <w:rsid w:val="00630398"/>
    <w:rPr>
      <w:rFonts w:eastAsiaTheme="majorEastAsia" w:cs="Mangal"/>
      <w:i/>
      <w:iCs/>
      <w:color w:val="272727" w:themeColor="text1" w:themeTint="D8"/>
      <w:kern w:val="0"/>
      <w:sz w:val="26"/>
      <w:szCs w:val="22"/>
      <w:lang w:bidi="hi-IN"/>
      <w14:ligatures w14:val="none"/>
    </w:rPr>
  </w:style>
  <w:style w:type="character" w:customStyle="1" w:styleId="Heading9Char">
    <w:name w:val="Heading 9 Char"/>
    <w:basedOn w:val="DefaultParagraphFont"/>
    <w:link w:val="Heading9"/>
    <w:uiPriority w:val="9"/>
    <w:semiHidden/>
    <w:rsid w:val="00630398"/>
    <w:rPr>
      <w:rFonts w:eastAsiaTheme="majorEastAsia" w:cs="Mangal"/>
      <w:color w:val="272727" w:themeColor="text1" w:themeTint="D8"/>
      <w:kern w:val="0"/>
      <w:sz w:val="26"/>
      <w:szCs w:val="22"/>
      <w:lang w:bidi="hi-IN"/>
      <w14:ligatures w14:val="none"/>
    </w:rPr>
  </w:style>
  <w:style w:type="paragraph" w:styleId="Title">
    <w:name w:val="Title"/>
    <w:basedOn w:val="Normal"/>
    <w:next w:val="Normal"/>
    <w:link w:val="TitleChar"/>
    <w:uiPriority w:val="10"/>
    <w:qFormat/>
    <w:rsid w:val="00630398"/>
    <w:pPr>
      <w:spacing w:after="8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30398"/>
    <w:rPr>
      <w:rFonts w:asciiTheme="majorHAnsi" w:eastAsiaTheme="majorEastAsia" w:hAnsiTheme="majorHAnsi" w:cs="Mangal"/>
      <w:spacing w:val="-10"/>
      <w:kern w:val="28"/>
      <w:sz w:val="56"/>
      <w:szCs w:val="50"/>
      <w:lang w:bidi="hi-IN"/>
      <w14:ligatures w14:val="none"/>
    </w:rPr>
  </w:style>
  <w:style w:type="paragraph" w:styleId="Subtitle">
    <w:name w:val="Subtitle"/>
    <w:basedOn w:val="Normal"/>
    <w:next w:val="Normal"/>
    <w:link w:val="SubtitleChar"/>
    <w:uiPriority w:val="11"/>
    <w:qFormat/>
    <w:rsid w:val="00630398"/>
    <w:pPr>
      <w:numPr>
        <w:ilvl w:val="1"/>
      </w:numPr>
    </w:pPr>
    <w:rPr>
      <w:rFonts w:asciiTheme="minorHAnsi" w:eastAsiaTheme="majorEastAsia" w:hAnsiTheme="minorHAnsi" w:cs="Mangal"/>
      <w:color w:val="595959" w:themeColor="text1" w:themeTint="A6"/>
      <w:spacing w:val="15"/>
      <w:sz w:val="28"/>
      <w:szCs w:val="25"/>
    </w:rPr>
  </w:style>
  <w:style w:type="character" w:customStyle="1" w:styleId="SubtitleChar">
    <w:name w:val="Subtitle Char"/>
    <w:basedOn w:val="DefaultParagraphFont"/>
    <w:link w:val="Subtitle"/>
    <w:uiPriority w:val="11"/>
    <w:rsid w:val="00630398"/>
    <w:rPr>
      <w:rFonts w:eastAsiaTheme="majorEastAsia" w:cs="Mangal"/>
      <w:color w:val="595959" w:themeColor="text1" w:themeTint="A6"/>
      <w:spacing w:val="15"/>
      <w:kern w:val="0"/>
      <w:sz w:val="28"/>
      <w:szCs w:val="25"/>
      <w:lang w:bidi="hi-IN"/>
      <w14:ligatures w14:val="none"/>
    </w:rPr>
  </w:style>
  <w:style w:type="paragraph" w:styleId="Quote">
    <w:name w:val="Quote"/>
    <w:basedOn w:val="Normal"/>
    <w:next w:val="Normal"/>
    <w:link w:val="QuoteChar"/>
    <w:uiPriority w:val="29"/>
    <w:qFormat/>
    <w:rsid w:val="00630398"/>
    <w:pPr>
      <w:spacing w:before="160"/>
      <w:jc w:val="center"/>
    </w:pPr>
    <w:rPr>
      <w:rFonts w:cs="Mangal"/>
      <w:i/>
      <w:iCs/>
      <w:color w:val="404040" w:themeColor="text1" w:themeTint="BF"/>
    </w:rPr>
  </w:style>
  <w:style w:type="character" w:customStyle="1" w:styleId="QuoteChar">
    <w:name w:val="Quote Char"/>
    <w:basedOn w:val="DefaultParagraphFont"/>
    <w:link w:val="Quote"/>
    <w:uiPriority w:val="29"/>
    <w:rsid w:val="00630398"/>
    <w:rPr>
      <w:rFonts w:ascii="Times New Roman" w:eastAsiaTheme="minorHAnsi" w:hAnsi="Times New Roman" w:cs="Mangal"/>
      <w:i/>
      <w:iCs/>
      <w:color w:val="404040" w:themeColor="text1" w:themeTint="BF"/>
      <w:kern w:val="0"/>
      <w:sz w:val="26"/>
      <w:szCs w:val="22"/>
      <w:lang w:bidi="hi-IN"/>
      <w14:ligatures w14:val="none"/>
    </w:rPr>
  </w:style>
  <w:style w:type="paragraph" w:styleId="ListParagraph">
    <w:name w:val="List Paragraph"/>
    <w:basedOn w:val="Normal"/>
    <w:uiPriority w:val="34"/>
    <w:qFormat/>
    <w:rsid w:val="00630398"/>
    <w:pPr>
      <w:ind w:left="720"/>
      <w:contextualSpacing/>
    </w:pPr>
    <w:rPr>
      <w:rFonts w:cs="Mangal"/>
    </w:rPr>
  </w:style>
  <w:style w:type="character" w:styleId="IntenseEmphasis">
    <w:name w:val="Intense Emphasis"/>
    <w:basedOn w:val="DefaultParagraphFont"/>
    <w:uiPriority w:val="21"/>
    <w:qFormat/>
    <w:rsid w:val="00630398"/>
    <w:rPr>
      <w:i/>
      <w:iCs/>
      <w:color w:val="0F4761" w:themeColor="accent1" w:themeShade="BF"/>
    </w:rPr>
  </w:style>
  <w:style w:type="paragraph" w:styleId="IntenseQuote">
    <w:name w:val="Intense Quote"/>
    <w:basedOn w:val="Normal"/>
    <w:next w:val="Normal"/>
    <w:link w:val="IntenseQuoteChar"/>
    <w:uiPriority w:val="30"/>
    <w:qFormat/>
    <w:rsid w:val="00630398"/>
    <w:pPr>
      <w:pBdr>
        <w:top w:val="single" w:sz="4" w:space="10" w:color="0F4761" w:themeColor="accent1" w:themeShade="BF"/>
        <w:bottom w:val="single" w:sz="4" w:space="10" w:color="0F4761" w:themeColor="accent1" w:themeShade="BF"/>
      </w:pBdr>
      <w:spacing w:before="360" w:after="360"/>
      <w:ind w:left="864" w:right="864"/>
      <w:jc w:val="center"/>
    </w:pPr>
    <w:rPr>
      <w:rFonts w:cs="Mangal"/>
      <w:i/>
      <w:iCs/>
      <w:color w:val="0F4761" w:themeColor="accent1" w:themeShade="BF"/>
    </w:rPr>
  </w:style>
  <w:style w:type="character" w:customStyle="1" w:styleId="IntenseQuoteChar">
    <w:name w:val="Intense Quote Char"/>
    <w:basedOn w:val="DefaultParagraphFont"/>
    <w:link w:val="IntenseQuote"/>
    <w:uiPriority w:val="30"/>
    <w:rsid w:val="00630398"/>
    <w:rPr>
      <w:rFonts w:ascii="Times New Roman" w:eastAsiaTheme="minorHAnsi" w:hAnsi="Times New Roman" w:cs="Mangal"/>
      <w:i/>
      <w:iCs/>
      <w:color w:val="0F4761" w:themeColor="accent1" w:themeShade="BF"/>
      <w:kern w:val="0"/>
      <w:sz w:val="26"/>
      <w:szCs w:val="22"/>
      <w:lang w:bidi="hi-IN"/>
      <w14:ligatures w14:val="none"/>
    </w:rPr>
  </w:style>
  <w:style w:type="character" w:styleId="IntenseReference">
    <w:name w:val="Intense Reference"/>
    <w:basedOn w:val="DefaultParagraphFont"/>
    <w:uiPriority w:val="32"/>
    <w:qFormat/>
    <w:rsid w:val="006303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02872">
      <w:bodyDiv w:val="1"/>
      <w:marLeft w:val="0"/>
      <w:marRight w:val="0"/>
      <w:marTop w:val="0"/>
      <w:marBottom w:val="0"/>
      <w:divBdr>
        <w:top w:val="none" w:sz="0" w:space="0" w:color="auto"/>
        <w:left w:val="none" w:sz="0" w:space="0" w:color="auto"/>
        <w:bottom w:val="none" w:sz="0" w:space="0" w:color="auto"/>
        <w:right w:val="none" w:sz="0" w:space="0" w:color="auto"/>
      </w:divBdr>
    </w:div>
    <w:div w:id="370885374">
      <w:bodyDiv w:val="1"/>
      <w:marLeft w:val="0"/>
      <w:marRight w:val="0"/>
      <w:marTop w:val="0"/>
      <w:marBottom w:val="0"/>
      <w:divBdr>
        <w:top w:val="none" w:sz="0" w:space="0" w:color="auto"/>
        <w:left w:val="none" w:sz="0" w:space="0" w:color="auto"/>
        <w:bottom w:val="none" w:sz="0" w:space="0" w:color="auto"/>
        <w:right w:val="none" w:sz="0" w:space="0" w:color="auto"/>
      </w:divBdr>
    </w:div>
    <w:div w:id="419840158">
      <w:bodyDiv w:val="1"/>
      <w:marLeft w:val="0"/>
      <w:marRight w:val="0"/>
      <w:marTop w:val="0"/>
      <w:marBottom w:val="0"/>
      <w:divBdr>
        <w:top w:val="none" w:sz="0" w:space="0" w:color="auto"/>
        <w:left w:val="none" w:sz="0" w:space="0" w:color="auto"/>
        <w:bottom w:val="none" w:sz="0" w:space="0" w:color="auto"/>
        <w:right w:val="none" w:sz="0" w:space="0" w:color="auto"/>
      </w:divBdr>
    </w:div>
    <w:div w:id="1119178968">
      <w:bodyDiv w:val="1"/>
      <w:marLeft w:val="0"/>
      <w:marRight w:val="0"/>
      <w:marTop w:val="0"/>
      <w:marBottom w:val="0"/>
      <w:divBdr>
        <w:top w:val="none" w:sz="0" w:space="0" w:color="auto"/>
        <w:left w:val="none" w:sz="0" w:space="0" w:color="auto"/>
        <w:bottom w:val="none" w:sz="0" w:space="0" w:color="auto"/>
        <w:right w:val="none" w:sz="0" w:space="0" w:color="auto"/>
      </w:divBdr>
    </w:div>
    <w:div w:id="1255092729">
      <w:bodyDiv w:val="1"/>
      <w:marLeft w:val="0"/>
      <w:marRight w:val="0"/>
      <w:marTop w:val="0"/>
      <w:marBottom w:val="0"/>
      <w:divBdr>
        <w:top w:val="none" w:sz="0" w:space="0" w:color="auto"/>
        <w:left w:val="none" w:sz="0" w:space="0" w:color="auto"/>
        <w:bottom w:val="none" w:sz="0" w:space="0" w:color="auto"/>
        <w:right w:val="none" w:sz="0" w:space="0" w:color="auto"/>
      </w:divBdr>
    </w:div>
    <w:div w:id="182080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Nhan</dc:creator>
  <cp:keywords/>
  <dc:description/>
  <cp:lastModifiedBy>Trong Nhan</cp:lastModifiedBy>
  <cp:revision>2</cp:revision>
  <dcterms:created xsi:type="dcterms:W3CDTF">2025-04-09T09:46:00Z</dcterms:created>
  <dcterms:modified xsi:type="dcterms:W3CDTF">2025-04-09T09:46:00Z</dcterms:modified>
</cp:coreProperties>
</file>