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BB99" w14:textId="4866B632" w:rsidR="00801154" w:rsidRDefault="00801154" w:rsidP="00801154">
      <w:pPr>
        <w:jc w:val="center"/>
      </w:pPr>
      <w:r>
        <w:t>ЛАБОРАТОРНАЯ РАБОТА № 4</w:t>
      </w:r>
    </w:p>
    <w:p w14:paraId="3B7C4EA3" w14:textId="27687F4C" w:rsidR="008C11FA" w:rsidRDefault="00801154" w:rsidP="00801154">
      <w:pPr>
        <w:jc w:val="center"/>
      </w:pPr>
      <w:r>
        <w:t>РАЗРАБОТКА ОТЧЕТОВ СРЕДСТВАМИ MS ACCESS</w:t>
      </w:r>
    </w:p>
    <w:p w14:paraId="6EE845FF" w14:textId="742F13E6" w:rsidR="00801154" w:rsidRDefault="00801154" w:rsidP="00801154">
      <w:pPr>
        <w:jc w:val="center"/>
      </w:pPr>
      <w:r>
        <w:t>Учет нематериальных активов</w:t>
      </w:r>
    </w:p>
    <w:p w14:paraId="4D1B6127" w14:textId="618F84D7" w:rsidR="00801154" w:rsidRPr="00801154" w:rsidRDefault="00801154" w:rsidP="00801154">
      <w:pPr>
        <w:rPr>
          <w:b/>
          <w:bCs/>
        </w:rPr>
      </w:pPr>
      <w:r w:rsidRPr="00801154">
        <w:rPr>
          <w:b/>
          <w:bCs/>
        </w:rPr>
        <w:t>П</w:t>
      </w:r>
      <w:r w:rsidRPr="00801154">
        <w:rPr>
          <w:b/>
          <w:bCs/>
        </w:rPr>
        <w:t>ростой отчет в виде таблицы</w:t>
      </w:r>
    </w:p>
    <w:p w14:paraId="59E808A4" w14:textId="22183FB9" w:rsidR="00801154" w:rsidRDefault="00801154" w:rsidP="00801154">
      <w:r w:rsidRPr="00801154">
        <w:drawing>
          <wp:inline distT="0" distB="0" distL="0" distR="0" wp14:anchorId="035AF552" wp14:editId="28D8D962">
            <wp:extent cx="5940425" cy="272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BC0" w14:textId="23E4BA48" w:rsidR="00801154" w:rsidRDefault="00801154" w:rsidP="00801154">
      <w:r>
        <w:t>Время на странице</w:t>
      </w:r>
    </w:p>
    <w:p w14:paraId="18CB25BD" w14:textId="0A1F0B2C" w:rsidR="00801154" w:rsidRDefault="00801154" w:rsidP="00801154">
      <w:r w:rsidRPr="00801154">
        <w:drawing>
          <wp:inline distT="0" distB="0" distL="0" distR="0" wp14:anchorId="7B4F17AA" wp14:editId="244BC707">
            <wp:extent cx="3781953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03A" w14:textId="1B0CFBD9" w:rsidR="00801154" w:rsidRDefault="00801154" w:rsidP="00801154">
      <w:r>
        <w:t>Страницы в отчете</w:t>
      </w:r>
    </w:p>
    <w:p w14:paraId="5C268607" w14:textId="4E066AEC" w:rsidR="00801154" w:rsidRDefault="00801154" w:rsidP="00801154">
      <w:r w:rsidRPr="00801154">
        <w:drawing>
          <wp:inline distT="0" distB="0" distL="0" distR="0" wp14:anchorId="6AE0292B" wp14:editId="349833C2">
            <wp:extent cx="2219635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CA94" w14:textId="0B941AB1" w:rsidR="00801154" w:rsidRDefault="00801154" w:rsidP="00801154">
      <w:r>
        <w:t>Месячная сумма амортизация вычисляется по формуле</w:t>
      </w:r>
    </w:p>
    <w:p w14:paraId="4BD0ADA6" w14:textId="09B9BF81" w:rsidR="00801154" w:rsidRDefault="00801154" w:rsidP="00801154">
      <w:r w:rsidRPr="00801154">
        <w:drawing>
          <wp:inline distT="0" distB="0" distL="0" distR="0" wp14:anchorId="5F782598" wp14:editId="1F47349A">
            <wp:extent cx="4239217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7D3F" w14:textId="729902EA" w:rsidR="00801154" w:rsidRDefault="00801154" w:rsidP="00801154"/>
    <w:p w14:paraId="7311AF56" w14:textId="570C15C1" w:rsidR="00801154" w:rsidRDefault="00801154" w:rsidP="00801154">
      <w:pPr>
        <w:rPr>
          <w:b/>
          <w:bCs/>
        </w:rPr>
      </w:pPr>
      <w:r w:rsidRPr="00801154">
        <w:rPr>
          <w:b/>
          <w:bCs/>
        </w:rPr>
        <w:t>О</w:t>
      </w:r>
      <w:r w:rsidRPr="00801154">
        <w:rPr>
          <w:b/>
          <w:bCs/>
        </w:rPr>
        <w:t>тчет с группировкой данных</w:t>
      </w:r>
    </w:p>
    <w:p w14:paraId="05AB7006" w14:textId="05DA1FE1" w:rsidR="00801154" w:rsidRDefault="00801154" w:rsidP="00801154">
      <w:pPr>
        <w:rPr>
          <w:b/>
          <w:bCs/>
        </w:rPr>
      </w:pPr>
      <w:r w:rsidRPr="00801154">
        <w:rPr>
          <w:b/>
          <w:bCs/>
        </w:rPr>
        <w:lastRenderedPageBreak/>
        <w:drawing>
          <wp:inline distT="0" distB="0" distL="0" distR="0" wp14:anchorId="22501F58" wp14:editId="76CF32BB">
            <wp:extent cx="4334480" cy="621116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BC9A" w14:textId="1B9FFBEF" w:rsidR="00801154" w:rsidRDefault="00801154" w:rsidP="00801154">
      <w:pPr>
        <w:rPr>
          <w:b/>
          <w:bCs/>
        </w:rPr>
      </w:pPr>
      <w:r w:rsidRPr="00801154">
        <w:rPr>
          <w:b/>
          <w:bCs/>
        </w:rPr>
        <w:lastRenderedPageBreak/>
        <w:drawing>
          <wp:inline distT="0" distB="0" distL="0" distR="0" wp14:anchorId="4AD7635F" wp14:editId="440C0170">
            <wp:extent cx="4401164" cy="62302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B5EC" w14:textId="1771C6EA" w:rsidR="00801154" w:rsidRDefault="00801154" w:rsidP="00801154">
      <w:r>
        <w:t>Группировка выполнена по наименованиям нематериальных активов</w:t>
      </w:r>
    </w:p>
    <w:p w14:paraId="02E8AB5F" w14:textId="441EE964" w:rsidR="00801154" w:rsidRDefault="00801154" w:rsidP="00801154">
      <w:r>
        <w:t>Далее идет счет данного наименования</w:t>
      </w:r>
    </w:p>
    <w:p w14:paraId="70EC868E" w14:textId="484602BE" w:rsidR="00801154" w:rsidRDefault="00801154" w:rsidP="00801154">
      <w:r w:rsidRPr="00801154">
        <w:drawing>
          <wp:inline distT="0" distB="0" distL="0" distR="0" wp14:anchorId="5971C2C7" wp14:editId="7C4A4500">
            <wp:extent cx="1924319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F0C5" w14:textId="77777777" w:rsidR="00801154" w:rsidRDefault="00801154" w:rsidP="00801154">
      <w:r>
        <w:t xml:space="preserve">В области заголовка ФИО, Название и Инвентарный номер. </w:t>
      </w:r>
    </w:p>
    <w:p w14:paraId="6B8131B5" w14:textId="45EA763B" w:rsidR="00801154" w:rsidRDefault="00801154" w:rsidP="00801154">
      <w:r>
        <w:t>В области данных их значения.</w:t>
      </w:r>
    </w:p>
    <w:p w14:paraId="4EC685E8" w14:textId="211F5A3F" w:rsidR="00801154" w:rsidRDefault="00801154" w:rsidP="00801154">
      <w:r>
        <w:t>Время по условию</w:t>
      </w:r>
    </w:p>
    <w:p w14:paraId="4AD5F1C9" w14:textId="22BAF3FC" w:rsidR="00801154" w:rsidRDefault="00801154" w:rsidP="00801154">
      <w:r w:rsidRPr="00801154">
        <w:drawing>
          <wp:inline distT="0" distB="0" distL="0" distR="0" wp14:anchorId="2685CA46" wp14:editId="75ADAC61">
            <wp:extent cx="3801005" cy="1810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001" w14:textId="7E49E7D1" w:rsidR="00801154" w:rsidRDefault="00801154" w:rsidP="00801154">
      <w:r>
        <w:t>Страницы по условию</w:t>
      </w:r>
    </w:p>
    <w:p w14:paraId="744F2D3E" w14:textId="48232E1E" w:rsidR="00801154" w:rsidRPr="00801154" w:rsidRDefault="00801154" w:rsidP="00801154">
      <w:r w:rsidRPr="00801154">
        <w:drawing>
          <wp:inline distT="0" distB="0" distL="0" distR="0" wp14:anchorId="08AD03BA" wp14:editId="7074AD57">
            <wp:extent cx="3772426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154" w:rsidRPr="0080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4"/>
    <w:rsid w:val="005447AF"/>
    <w:rsid w:val="00801154"/>
    <w:rsid w:val="0081692D"/>
    <w:rsid w:val="008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E96A"/>
  <w15:chartTrackingRefBased/>
  <w15:docId w15:val="{C2EDB6C1-149D-448C-AC13-E217C7E9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2023-05-08T20:57:00Z</dcterms:created>
  <dcterms:modified xsi:type="dcterms:W3CDTF">2023-05-08T21:08:00Z</dcterms:modified>
</cp:coreProperties>
</file>