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Họ và tên</w:t>
      </w:r>
      <w:r>
        <w:rPr>
          <w:rFonts w:hint="default" w:ascii="Times New Roman" w:hAnsi="Times New Roman" w:cs="Times New Roman"/>
          <w:sz w:val="26"/>
          <w:szCs w:val="26"/>
          <w:lang w:val="en-US"/>
        </w:rPr>
        <w:t>: Nguyễn Hoàng Minh Trí.</w:t>
      </w:r>
    </w:p>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MSSV: </w:t>
      </w:r>
      <w:r>
        <w:rPr>
          <w:rFonts w:hint="default" w:ascii="Times New Roman" w:hAnsi="Times New Roman" w:cs="Times New Roman"/>
          <w:sz w:val="26"/>
          <w:szCs w:val="26"/>
          <w:lang w:val="en-US"/>
        </w:rPr>
        <w:t>2010734.</w:t>
      </w:r>
    </w:p>
    <w:p>
      <w:pPr>
        <w:spacing w:line="360" w:lineRule="auto"/>
        <w:ind w:left="-980" w:leftChars="-490" w:right="-892" w:rightChars="-446" w:firstLine="0" w:firstLineChars="0"/>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Lớp thí nghiệm:</w:t>
      </w:r>
      <w:r>
        <w:rPr>
          <w:rFonts w:hint="default" w:ascii="Times New Roman" w:hAnsi="Times New Roman" w:cs="Times New Roman"/>
          <w:sz w:val="26"/>
          <w:szCs w:val="26"/>
          <w:lang w:val="en-US"/>
        </w:rPr>
        <w:t xml:space="preserve"> L03.</w:t>
      </w:r>
    </w:p>
    <w:p>
      <w:pPr>
        <w:spacing w:line="360" w:lineRule="auto"/>
        <w:ind w:left="-980" w:leftChars="-490" w:right="-892" w:rightChars="-446" w:firstLine="0" w:firstLineChars="0"/>
        <w:jc w:val="center"/>
        <w:rPr>
          <w:rStyle w:val="4"/>
          <w:rFonts w:hint="default" w:ascii="Times New Roman" w:hAnsi="Times New Roman" w:cs="Times New Roman"/>
          <w:sz w:val="32"/>
          <w:szCs w:val="32"/>
          <w:lang w:val="en-US"/>
        </w:rPr>
      </w:pPr>
      <w:r>
        <w:rPr>
          <w:rFonts w:hint="default" w:ascii="Times New Roman" w:hAnsi="Times New Roman" w:cs="Times New Roman"/>
          <w:b/>
          <w:bCs/>
          <w:sz w:val="32"/>
          <w:szCs w:val="32"/>
          <w:lang w:val="en-US"/>
        </w:rPr>
        <w:t xml:space="preserve">LAB 3: </w:t>
      </w:r>
      <w:r>
        <w:rPr>
          <w:rStyle w:val="4"/>
          <w:rFonts w:hint="default" w:ascii="Times New Roman" w:hAnsi="Times New Roman" w:cs="Times New Roman"/>
          <w:sz w:val="32"/>
          <w:szCs w:val="32"/>
          <w:lang w:val="en-US"/>
        </w:rPr>
        <w:t xml:space="preserve"> MYSQL</w:t>
      </w:r>
    </w:p>
    <w:p>
      <w:pPr>
        <w:autoSpaceDE w:val="0"/>
        <w:autoSpaceDN w:val="0"/>
        <w:adjustRightInd w:val="0"/>
        <w:spacing w:after="0" w:line="360" w:lineRule="auto"/>
        <w:ind w:left="-1000" w:leftChars="-500" w:right="-1092" w:rightChars="-546" w:firstLine="0" w:firstLineChars="0"/>
        <w:jc w:val="both"/>
        <w:rPr>
          <w:rFonts w:ascii="Times New Roman" w:hAnsi="Times New Roman" w:cs="Times New Roman"/>
          <w:sz w:val="26"/>
          <w:szCs w:val="26"/>
        </w:rPr>
      </w:pPr>
      <w:r>
        <w:rPr>
          <w:rFonts w:ascii="Times New Roman" w:hAnsi="Times New Roman" w:cs="Times New Roman"/>
          <w:b/>
          <w:bCs/>
          <w:i w:val="0"/>
          <w:iCs w:val="0"/>
          <w:sz w:val="26"/>
          <w:szCs w:val="26"/>
          <w:u w:val="single"/>
        </w:rPr>
        <w:t>Câu hỏi:</w:t>
      </w:r>
      <w:r>
        <w:rPr>
          <w:rFonts w:ascii="Times New Roman" w:hAnsi="Times New Roman" w:cs="Times New Roman"/>
          <w:sz w:val="26"/>
          <w:szCs w:val="26"/>
        </w:rPr>
        <w:t xml:space="preserve"> Cho một CSDL MySQL đã được export trong file </w:t>
      </w:r>
      <w:r>
        <w:rPr>
          <w:rFonts w:ascii="Times New Roman" w:hAnsi="Times New Roman" w:cs="Times New Roman"/>
          <w:b/>
          <w:bCs/>
          <w:sz w:val="26"/>
          <w:szCs w:val="26"/>
        </w:rPr>
        <w:t xml:space="preserve">shop.sql </w:t>
      </w:r>
      <w:r>
        <w:rPr>
          <w:rFonts w:ascii="Times New Roman" w:hAnsi="Times New Roman" w:cs="Times New Roman"/>
          <w:sz w:val="26"/>
          <w:szCs w:val="26"/>
        </w:rPr>
        <w:t>(trong thư mục refs của bài Lab), dùng công cụ PHPMyAdmin để import CSDL này vào hệ quản trị CSDL MySQL trên máy thực hành. Sinh viên cần chụp ảnh màn hình các bước thực hiện và cho vào trong file Word (</w:t>
      </w:r>
      <w:r>
        <w:rPr>
          <w:rFonts w:ascii="Times New Roman" w:hAnsi="Times New Roman" w:cs="Times New Roman"/>
          <w:b/>
          <w:bCs/>
          <w:sz w:val="26"/>
          <w:szCs w:val="26"/>
        </w:rPr>
        <w:t>bai1.docx</w:t>
      </w:r>
      <w:r>
        <w:rPr>
          <w:rFonts w:ascii="Times New Roman" w:hAnsi="Times New Roman" w:cs="Times New Roman"/>
          <w:sz w:val="26"/>
          <w:szCs w:val="26"/>
        </w:rPr>
        <w:t>) để nộp.</w:t>
      </w:r>
    </w:p>
    <w:p>
      <w:pPr>
        <w:autoSpaceDE w:val="0"/>
        <w:autoSpaceDN w:val="0"/>
        <w:adjustRightInd w:val="0"/>
        <w:spacing w:after="0" w:line="360" w:lineRule="auto"/>
        <w:ind w:left="-1000" w:leftChars="-500" w:right="-1092" w:rightChars="-546"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Trả lời:</w:t>
      </w:r>
    </w:p>
    <w:p>
      <w:pPr>
        <w:pStyle w:val="5"/>
        <w:spacing w:before="60" w:after="60" w:line="360" w:lineRule="auto"/>
        <w:ind w:left="-1000" w:leftChars="-500" w:firstLine="0" w:firstLineChars="0"/>
        <w:jc w:val="both"/>
        <w:rPr>
          <w:rFonts w:ascii="Times New Roman" w:hAnsi="Times New Roman" w:cs="Times New Roman"/>
          <w:sz w:val="26"/>
          <w:szCs w:val="26"/>
        </w:rPr>
      </w:pPr>
      <w:r>
        <w:rPr>
          <w:rFonts w:ascii="Times New Roman" w:hAnsi="Times New Roman" w:cs="Times New Roman"/>
          <w:b/>
          <w:bCs/>
          <w:sz w:val="26"/>
          <w:szCs w:val="26"/>
        </w:rPr>
        <w:t xml:space="preserve">Bước 1: </w:t>
      </w:r>
      <w:r>
        <w:rPr>
          <w:rFonts w:ascii="Times New Roman" w:hAnsi="Times New Roman" w:cs="Times New Roman"/>
          <w:sz w:val="26"/>
          <w:szCs w:val="26"/>
        </w:rPr>
        <w:t>Import file shop.sql vào hệ quản trị CSDL MySQL sử dụng công cụ PHPMyAdmin (Tab Import)</w:t>
      </w:r>
    </w:p>
    <w:p>
      <w:pPr>
        <w:spacing w:line="360" w:lineRule="auto"/>
        <w:ind w:left="-980" w:leftChars="-490" w:right="-892" w:rightChars="-446" w:firstLine="0" w:firstLineChars="0"/>
        <w:jc w:val="center"/>
        <w:rPr>
          <w:rStyle w:val="4"/>
          <w:rFonts w:hint="default" w:ascii="Times New Roman" w:hAnsi="Times New Roman" w:cs="Times New Roman"/>
          <w:sz w:val="32"/>
          <w:szCs w:val="32"/>
          <w:lang w:val="en-US"/>
        </w:rPr>
      </w:pPr>
      <w:r>
        <w:drawing>
          <wp:inline distT="0" distB="0" distL="114300" distR="114300">
            <wp:extent cx="6559550" cy="359156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559550" cy="3591560"/>
                    </a:xfrm>
                    <a:prstGeom prst="rect">
                      <a:avLst/>
                    </a:prstGeom>
                    <a:noFill/>
                    <a:ln>
                      <a:noFill/>
                    </a:ln>
                  </pic:spPr>
                </pic:pic>
              </a:graphicData>
            </a:graphic>
          </wp:inline>
        </w:drawing>
      </w:r>
    </w:p>
    <w:p>
      <w:pPr>
        <w:ind w:left="-800" w:leftChars="-400" w:right="-892" w:rightChars="-446" w:firstLine="400" w:firstLineChars="200"/>
        <w:jc w:val="center"/>
      </w:pPr>
      <w:r>
        <w:drawing>
          <wp:inline distT="0" distB="0" distL="114300" distR="114300">
            <wp:extent cx="6167120" cy="2975610"/>
            <wp:effectExtent l="0" t="0" r="50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67120" cy="2975610"/>
                    </a:xfrm>
                    <a:prstGeom prst="rect">
                      <a:avLst/>
                    </a:prstGeom>
                    <a:noFill/>
                    <a:ln>
                      <a:noFill/>
                    </a:ln>
                  </pic:spPr>
                </pic:pic>
              </a:graphicData>
            </a:graphic>
          </wp:inline>
        </w:drawing>
      </w:r>
    </w:p>
    <w:p>
      <w:pPr>
        <w:ind w:left="-800" w:leftChars="-400" w:right="-892" w:rightChars="-446" w:firstLine="400" w:firstLineChars="200"/>
        <w:jc w:val="center"/>
      </w:pPr>
      <w:r>
        <w:drawing>
          <wp:inline distT="0" distB="0" distL="114300" distR="114300">
            <wp:extent cx="6029960" cy="308673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029960" cy="3086735"/>
                    </a:xfrm>
                    <a:prstGeom prst="rect">
                      <a:avLst/>
                    </a:prstGeom>
                    <a:noFill/>
                    <a:ln>
                      <a:noFill/>
                    </a:ln>
                  </pic:spPr>
                </pic:pic>
              </a:graphicData>
            </a:graphic>
          </wp:inline>
        </w:drawing>
      </w:r>
    </w:p>
    <w:p>
      <w:pPr>
        <w:spacing w:line="360" w:lineRule="auto"/>
        <w:ind w:left="-800" w:leftChars="-400" w:right="-892" w:rightChars="-446" w:firstLine="522" w:firstLineChars="200"/>
        <w:jc w:val="left"/>
        <w:rPr>
          <w:rFonts w:hint="default" w:ascii="Times New Roman" w:hAnsi="Times New Roman" w:cs="Times New Roman"/>
          <w:b/>
          <w:bCs/>
          <w:i/>
          <w:iCs/>
          <w:sz w:val="26"/>
          <w:szCs w:val="26"/>
          <w:lang w:val="en-US"/>
        </w:rPr>
      </w:pPr>
    </w:p>
    <w:p>
      <w:pPr>
        <w:spacing w:line="360" w:lineRule="auto"/>
        <w:ind w:left="-800" w:leftChars="-400" w:right="-892" w:rightChars="-446" w:firstLine="522" w:firstLineChars="200"/>
        <w:jc w:val="left"/>
        <w:rPr>
          <w:rFonts w:hint="default" w:ascii="Times New Roman" w:hAnsi="Times New Roman" w:cs="Times New Roman"/>
          <w:b/>
          <w:bCs/>
          <w:i/>
          <w:iCs/>
          <w:sz w:val="26"/>
          <w:szCs w:val="26"/>
          <w:lang w:val="en-US"/>
        </w:rPr>
      </w:pPr>
      <w:r>
        <w:rPr>
          <w:rFonts w:hint="default" w:ascii="Times New Roman" w:hAnsi="Times New Roman" w:cs="Times New Roman"/>
          <w:b/>
          <w:bCs/>
          <w:i/>
          <w:iCs/>
          <w:sz w:val="26"/>
          <w:szCs w:val="26"/>
          <w:lang w:val="en-US"/>
        </w:rPr>
        <w:t>Đã Import thành công cơ sở dữ liệu “shop.sql” thành công vào phpmyadmin.</w:t>
      </w:r>
    </w:p>
    <w:p>
      <w:pPr>
        <w:autoSpaceDE w:val="0"/>
        <w:autoSpaceDN w:val="0"/>
        <w:adjustRightInd w:val="0"/>
        <w:spacing w:after="0" w:line="360" w:lineRule="auto"/>
        <w:ind w:left="-1000" w:leftChars="-500" w:right="-1092" w:rightChars="-546" w:firstLine="0" w:firstLineChars="0"/>
        <w:jc w:val="both"/>
        <w:rPr>
          <w:rFonts w:ascii="Times New Roman" w:hAnsi="Times New Roman" w:cs="Times New Roman"/>
          <w:b/>
          <w:bCs/>
          <w:sz w:val="26"/>
          <w:szCs w:val="26"/>
        </w:rPr>
      </w:pPr>
    </w:p>
    <w:p>
      <w:pPr>
        <w:autoSpaceDE w:val="0"/>
        <w:autoSpaceDN w:val="0"/>
        <w:adjustRightInd w:val="0"/>
        <w:spacing w:after="0" w:line="360" w:lineRule="auto"/>
        <w:ind w:left="-1000" w:leftChars="-500" w:right="-1092" w:rightChars="-546" w:firstLine="0" w:firstLineChars="0"/>
        <w:jc w:val="both"/>
        <w:rPr>
          <w:rFonts w:ascii="Times New Roman" w:hAnsi="Times New Roman" w:cs="Times New Roman"/>
          <w:sz w:val="26"/>
          <w:szCs w:val="26"/>
        </w:rPr>
      </w:pPr>
      <w:r>
        <w:rPr>
          <w:rFonts w:ascii="Times New Roman" w:hAnsi="Times New Roman" w:cs="Times New Roman"/>
          <w:b/>
          <w:bCs/>
          <w:sz w:val="26"/>
          <w:szCs w:val="26"/>
        </w:rPr>
        <w:t xml:space="preserve">Bước 2: </w:t>
      </w:r>
      <w:r>
        <w:rPr>
          <w:rFonts w:ascii="Times New Roman" w:hAnsi="Times New Roman" w:cs="Times New Roman"/>
          <w:sz w:val="26"/>
          <w:szCs w:val="26"/>
        </w:rPr>
        <w:t xml:space="preserve">Thiết lập field id của bảng </w:t>
      </w:r>
      <w:r>
        <w:rPr>
          <w:rFonts w:ascii="Times New Roman" w:hAnsi="Times New Roman" w:cs="Times New Roman"/>
          <w:b/>
          <w:bCs/>
          <w:sz w:val="26"/>
          <w:szCs w:val="26"/>
        </w:rPr>
        <w:t xml:space="preserve">products </w:t>
      </w:r>
      <w:r>
        <w:rPr>
          <w:rFonts w:ascii="Times New Roman" w:hAnsi="Times New Roman" w:cs="Times New Roman"/>
          <w:sz w:val="26"/>
          <w:szCs w:val="26"/>
        </w:rPr>
        <w:t xml:space="preserve">thành AUTO_INCREMENT (tự động tăng), khi chúng ta chèn một hàng mới vào bên trong bảng thì field này sẽ tự động được gán giá trị (giá trị sẽ tự động tăng thêm một sau mỗi hàng được chèn vào bảng): chọn bảng </w:t>
      </w:r>
      <w:r>
        <w:rPr>
          <w:rFonts w:ascii="Times New Roman" w:hAnsi="Times New Roman" w:cs="Times New Roman"/>
          <w:b/>
          <w:bCs/>
          <w:sz w:val="26"/>
          <w:szCs w:val="26"/>
        </w:rPr>
        <w:t>products</w:t>
      </w:r>
      <w:r>
        <w:rPr>
          <w:rFonts w:ascii="Times New Roman" w:hAnsi="Times New Roman" w:cs="Times New Roman"/>
          <w:sz w:val="26"/>
          <w:szCs w:val="26"/>
        </w:rPr>
        <w:t>, vào Tab Structure, sau đó</w:t>
      </w:r>
      <w:r>
        <w:rPr>
          <w:rFonts w:hint="default" w:ascii="Times New Roman" w:hAnsi="Times New Roman" w:cs="Times New Roman"/>
          <w:sz w:val="26"/>
          <w:szCs w:val="26"/>
          <w:lang w:val="en-US"/>
        </w:rPr>
        <w:t xml:space="preserve"> </w:t>
      </w:r>
      <w:r>
        <w:rPr>
          <w:rFonts w:ascii="Times New Roman" w:hAnsi="Times New Roman" w:cs="Times New Roman"/>
          <w:sz w:val="26"/>
          <w:szCs w:val="26"/>
        </w:rPr>
        <w:t>chọn cột cần chỉnh sửa.</w:t>
      </w:r>
    </w:p>
    <w:p>
      <w:pPr>
        <w:ind w:left="-800" w:leftChars="-400" w:right="-892" w:rightChars="-446" w:firstLine="400" w:firstLineChars="200"/>
        <w:jc w:val="center"/>
      </w:pPr>
      <w:r>
        <w:drawing>
          <wp:inline distT="0" distB="0" distL="114300" distR="114300">
            <wp:extent cx="6249035" cy="2229485"/>
            <wp:effectExtent l="0" t="0" r="14605" b="107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6249035" cy="2229485"/>
                    </a:xfrm>
                    <a:prstGeom prst="rect">
                      <a:avLst/>
                    </a:prstGeom>
                    <a:noFill/>
                    <a:ln>
                      <a:noFill/>
                    </a:ln>
                  </pic:spPr>
                </pic:pic>
              </a:graphicData>
            </a:graphic>
          </wp:inline>
        </w:drawing>
      </w:r>
    </w:p>
    <w:p>
      <w:pPr>
        <w:ind w:left="-800" w:leftChars="-400" w:right="-892" w:rightChars="-446" w:firstLine="400" w:firstLineChars="200"/>
        <w:jc w:val="center"/>
        <w:rPr>
          <w:rFonts w:hint="default"/>
          <w:lang w:val="en-US"/>
        </w:rPr>
      </w:pPr>
      <w:bookmarkStart w:id="0" w:name="_GoBack"/>
      <w:bookmarkEnd w:id="0"/>
    </w:p>
    <w:sectPr>
      <w:pgSz w:w="11906" w:h="16838"/>
      <w:pgMar w:top="640" w:right="1800" w:bottom="7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MT">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B0FCE"/>
    <w:rsid w:val="326D6C42"/>
    <w:rsid w:val="6B0B0F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fontstyle01"/>
    <w:qFormat/>
    <w:uiPriority w:val="0"/>
    <w:rPr>
      <w:rFonts w:ascii="ArialMT" w:hAnsi="ArialMT" w:eastAsia="ArialMT" w:cs="ArialMT"/>
      <w:color w:val="9E201F"/>
      <w:sz w:val="44"/>
      <w:szCs w:val="4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2023-03-28T07:41:00Z</dcterms:created>
  <dc:creator>Hoang Tri</dc:creator>
  <cp:lastModifiedBy>Nguyễn Trí</cp:lastModifiedBy>
  <dcterms:modified xsi:type="dcterms:W3CDTF">2023-03-28T08:01:36Z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362C3AD85B8F4E75B9C1618EB68E4EA9</vt:lpwstr>
  </property>
</Properties>
</file>