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FBD" w:rsidRPr="00DF7012" w:rsidRDefault="00F8680B">
      <w:pPr>
        <w:rPr>
          <w:b/>
          <w:sz w:val="36"/>
          <w:szCs w:val="36"/>
        </w:rPr>
      </w:pPr>
      <w:r w:rsidRPr="00DF7012">
        <w:rPr>
          <w:b/>
          <w:sz w:val="36"/>
          <w:szCs w:val="36"/>
        </w:rPr>
        <w:t>Active Listening skills for Professionals</w:t>
      </w:r>
    </w:p>
    <w:p w:rsidR="00F8680B" w:rsidRDefault="00F8680B"/>
    <w:p w:rsidR="00DF7012" w:rsidRPr="00DF7012" w:rsidRDefault="00DF7012" w:rsidP="00DF7012">
      <w:pPr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DF7012">
        <w:rPr>
          <w:rFonts w:ascii="Times New Roman" w:eastAsia="Times New Roman" w:hAnsi="Times New Roman" w:cs="Times New Roman"/>
          <w:sz w:val="27"/>
          <w:szCs w:val="27"/>
        </w:rPr>
        <w:t>Active Listening Skills for Professionals</w:t>
      </w:r>
    </w:p>
    <w:p w:rsidR="00F8680B" w:rsidRDefault="00DF7012" w:rsidP="00DF7012">
      <w:r w:rsidRPr="00DF7012">
        <w:rPr>
          <w:rFonts w:ascii="Times New Roman" w:eastAsia="Times New Roman" w:hAnsi="Times New Roman" w:cs="Times New Roman"/>
          <w:sz w:val="18"/>
          <w:szCs w:val="18"/>
        </w:rPr>
        <w:t>WBT comm_43_a03_bs_enus</w:t>
      </w:r>
    </w:p>
    <w:p w:rsidR="00DF7012" w:rsidRDefault="00DF7012"/>
    <w:p w:rsidR="00DF7012" w:rsidRDefault="00875D24">
      <w:r>
        <w:t>Active listening skills – Examples</w:t>
      </w:r>
    </w:p>
    <w:p w:rsidR="00875D24" w:rsidRDefault="00875D24"/>
    <w:p w:rsidR="00875D24" w:rsidRDefault="00875D24"/>
    <w:p w:rsidR="00875D24" w:rsidRDefault="00875D24">
      <w:r>
        <w:t>Basic Principles</w:t>
      </w:r>
    </w:p>
    <w:p w:rsidR="00875D24" w:rsidRDefault="00875D24"/>
    <w:p w:rsidR="00875D24" w:rsidRDefault="00875D24"/>
    <w:p w:rsidR="00875D24" w:rsidRDefault="00875D24">
      <w:r>
        <w:t>Relax and help the speaker to speak</w:t>
      </w:r>
    </w:p>
    <w:p w:rsidR="00875D24" w:rsidRDefault="00703146" w:rsidP="00703146">
      <w:pPr>
        <w:ind w:firstLine="720"/>
      </w:pPr>
      <w:r>
        <w:t>Be more relaxed and slower than the speaker</w:t>
      </w:r>
    </w:p>
    <w:p w:rsidR="00703146" w:rsidRDefault="00703146">
      <w:r>
        <w:tab/>
        <w:t>“I would like to help” or “How can I help”</w:t>
      </w:r>
    </w:p>
    <w:p w:rsidR="00703146" w:rsidRDefault="00703146">
      <w:r>
        <w:t>Approach the conversation with empathy</w:t>
      </w:r>
    </w:p>
    <w:p w:rsidR="00703146" w:rsidRDefault="00703146">
      <w:r>
        <w:tab/>
        <w:t xml:space="preserve">Understand others’ emotions or </w:t>
      </w:r>
      <w:r w:rsidR="00583AEC">
        <w:t>perspective</w:t>
      </w:r>
    </w:p>
    <w:p w:rsidR="00703146" w:rsidRDefault="00703146">
      <w:r>
        <w:t>Control your mind</w:t>
      </w:r>
    </w:p>
    <w:p w:rsidR="00703146" w:rsidRDefault="00703146">
      <w:r>
        <w:tab/>
        <w:t>Personal insult. Ask the insult as a question</w:t>
      </w:r>
    </w:p>
    <w:p w:rsidR="00DF7012" w:rsidRDefault="00703146">
      <w:r>
        <w:tab/>
        <w:t>Not act defensively</w:t>
      </w:r>
    </w:p>
    <w:p w:rsidR="00703146" w:rsidRDefault="00703146">
      <w:r>
        <w:t>Maintain positive regard</w:t>
      </w:r>
    </w:p>
    <w:p w:rsidR="00703146" w:rsidRDefault="00703146">
      <w:r>
        <w:tab/>
        <w:t>Don’t reflect the negativity back</w:t>
      </w:r>
    </w:p>
    <w:p w:rsidR="00703146" w:rsidRDefault="00703146">
      <w:r>
        <w:t>Listen for what’s unsaid</w:t>
      </w:r>
    </w:p>
    <w:p w:rsidR="00DF7012" w:rsidRDefault="00DF2125">
      <w:r>
        <w:tab/>
      </w:r>
    </w:p>
    <w:p w:rsidR="00DF2125" w:rsidRDefault="00DF2125"/>
    <w:p w:rsidR="00DF2125" w:rsidRDefault="00DF2125">
      <w:r>
        <w:t>Give and demonstrate attention</w:t>
      </w:r>
    </w:p>
    <w:p w:rsidR="00DF2125" w:rsidRDefault="00DF2125">
      <w:r>
        <w:t>Minimal encouragers</w:t>
      </w:r>
    </w:p>
    <w:p w:rsidR="00DF2125" w:rsidRDefault="00DF2125">
      <w:r>
        <w:t>Open ended prompts</w:t>
      </w:r>
    </w:p>
    <w:p w:rsidR="00DF2125" w:rsidRDefault="00DF2125">
      <w:r>
        <w:t>Reflecting / mirroring</w:t>
      </w:r>
    </w:p>
    <w:p w:rsidR="00DF2125" w:rsidRDefault="00DF2125"/>
    <w:p w:rsidR="00DF2125" w:rsidRDefault="00DF2125">
      <w:r>
        <w:t>Bridge the emotional distance</w:t>
      </w:r>
    </w:p>
    <w:p w:rsidR="00DF2125" w:rsidRDefault="00DF2125"/>
    <w:p w:rsidR="00DF2125" w:rsidRDefault="00DF2125"/>
    <w:p w:rsidR="00BC4F32" w:rsidRDefault="00BC4F32">
      <w:r>
        <w:t>Paraphrase</w:t>
      </w:r>
    </w:p>
    <w:p w:rsidR="00BC4F32" w:rsidRDefault="00BC4F32">
      <w:r>
        <w:tab/>
      </w:r>
      <w:proofErr w:type="gramStart"/>
      <w:r>
        <w:t>So</w:t>
      </w:r>
      <w:proofErr w:type="gramEnd"/>
      <w:r>
        <w:t xml:space="preserve"> what I am hearing is ….</w:t>
      </w:r>
    </w:p>
    <w:p w:rsidR="00BC4F32" w:rsidRDefault="00BC4F32">
      <w:r>
        <w:tab/>
      </w:r>
      <w:r w:rsidR="00583AEC">
        <w:t xml:space="preserve">This demonstrates </w:t>
      </w:r>
      <w:proofErr w:type="gramStart"/>
      <w:r w:rsidR="00583AEC">
        <w:t>other</w:t>
      </w:r>
      <w:proofErr w:type="gramEnd"/>
      <w:r w:rsidR="00583AEC">
        <w:t xml:space="preserve"> person that I heard what you said</w:t>
      </w:r>
    </w:p>
    <w:p w:rsidR="00583AEC" w:rsidRDefault="00583AEC">
      <w:r>
        <w:t>Repeat back</w:t>
      </w:r>
    </w:p>
    <w:p w:rsidR="00583AEC" w:rsidRDefault="00583AEC">
      <w:r>
        <w:tab/>
        <w:t xml:space="preserve">Say the last 4 words that </w:t>
      </w:r>
      <w:proofErr w:type="gramStart"/>
      <w:r>
        <w:t>other</w:t>
      </w:r>
      <w:proofErr w:type="gramEnd"/>
      <w:r>
        <w:t xml:space="preserve"> person said</w:t>
      </w:r>
    </w:p>
    <w:p w:rsidR="00583AEC" w:rsidRDefault="00583AEC">
      <w:r>
        <w:t>Use effective pauses</w:t>
      </w:r>
    </w:p>
    <w:p w:rsidR="00583AEC" w:rsidRDefault="00583AEC"/>
    <w:p w:rsidR="00583AEC" w:rsidRDefault="00583AEC">
      <w:r>
        <w:t>Find common ground</w:t>
      </w:r>
    </w:p>
    <w:p w:rsidR="00583AEC" w:rsidRDefault="00583AEC">
      <w:r>
        <w:tab/>
        <w:t xml:space="preserve">Avoid disagreement </w:t>
      </w:r>
    </w:p>
    <w:p w:rsidR="00583AEC" w:rsidRDefault="00583AEC">
      <w:r>
        <w:tab/>
        <w:t>Statements like you have right to be angry based on what I am hearing</w:t>
      </w:r>
    </w:p>
    <w:p w:rsidR="00583AEC" w:rsidRDefault="00583AEC">
      <w:r>
        <w:tab/>
        <w:t>Statements like I can see how that logic leads to that conclusion</w:t>
      </w:r>
    </w:p>
    <w:p w:rsidR="00583AEC" w:rsidRDefault="00583AEC">
      <w:r>
        <w:lastRenderedPageBreak/>
        <w:tab/>
        <w:t>Statements like I agree this is an important issue</w:t>
      </w:r>
    </w:p>
    <w:p w:rsidR="00583AEC" w:rsidRDefault="00583AEC" w:rsidP="00583AEC">
      <w:pPr>
        <w:ind w:firstLine="720"/>
      </w:pPr>
      <w:r>
        <w:t>You have right to be upset for what is happening</w:t>
      </w:r>
    </w:p>
    <w:p w:rsidR="00583AEC" w:rsidRDefault="00583AEC"/>
    <w:p w:rsidR="00B17C36" w:rsidRDefault="00B17C36"/>
    <w:p w:rsidR="00B17C36" w:rsidRDefault="00B17C36">
      <w:r>
        <w:t>Persuasion</w:t>
      </w:r>
    </w:p>
    <w:p w:rsidR="00B17C36" w:rsidRDefault="00B17C36"/>
    <w:p w:rsidR="00B17C36" w:rsidRDefault="00B17C36">
      <w:r>
        <w:t>Clarifying questions</w:t>
      </w:r>
    </w:p>
    <w:p w:rsidR="00B17C36" w:rsidRDefault="00B17C36">
      <w:r>
        <w:t>Label emotions</w:t>
      </w:r>
    </w:p>
    <w:p w:rsidR="00B17C36" w:rsidRDefault="00B17C36">
      <w:r>
        <w:t>Use “I” messages</w:t>
      </w:r>
    </w:p>
    <w:p w:rsidR="00B17C36" w:rsidRDefault="00B17C36">
      <w:r>
        <w:tab/>
        <w:t>I feel “…”</w:t>
      </w:r>
    </w:p>
    <w:p w:rsidR="00B17C36" w:rsidRDefault="00B17C36">
      <w:r>
        <w:t>Summarize</w:t>
      </w:r>
    </w:p>
    <w:p w:rsidR="00B17C36" w:rsidRDefault="00B17C36">
      <w:r>
        <w:tab/>
        <w:t xml:space="preserve">Incorporates basic story and feelings </w:t>
      </w:r>
    </w:p>
    <w:p w:rsidR="00B17C36" w:rsidRDefault="00B17C36"/>
    <w:p w:rsidR="00B17C36" w:rsidRDefault="00B17C36"/>
    <w:p w:rsidR="00B17C36" w:rsidRDefault="00B17C36">
      <w:r w:rsidRPr="00B17C36">
        <w:drawing>
          <wp:inline distT="0" distB="0" distL="0" distR="0" wp14:anchorId="6DCCBF5E" wp14:editId="561334E9">
            <wp:extent cx="5588000" cy="330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36" w:rsidRDefault="00B17C36"/>
    <w:p w:rsidR="00B17C36" w:rsidRDefault="00B17C36"/>
    <w:p w:rsidR="00B17C36" w:rsidRDefault="00B17C36">
      <w:bookmarkStart w:id="0" w:name="_GoBack"/>
      <w:bookmarkEnd w:id="0"/>
    </w:p>
    <w:p w:rsidR="00B17C36" w:rsidRDefault="00B17C36"/>
    <w:p w:rsidR="00583AEC" w:rsidRDefault="00583AEC"/>
    <w:p w:rsidR="00583AEC" w:rsidRDefault="00583AEC"/>
    <w:sectPr w:rsidR="00583AEC" w:rsidSect="00E34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0B"/>
    <w:rsid w:val="00583AEC"/>
    <w:rsid w:val="00703146"/>
    <w:rsid w:val="00875D24"/>
    <w:rsid w:val="009B382D"/>
    <w:rsid w:val="00B17C36"/>
    <w:rsid w:val="00BC4F32"/>
    <w:rsid w:val="00BF280E"/>
    <w:rsid w:val="00DA011A"/>
    <w:rsid w:val="00DF2125"/>
    <w:rsid w:val="00DF23FE"/>
    <w:rsid w:val="00DF7012"/>
    <w:rsid w:val="00E34FCC"/>
    <w:rsid w:val="00F41EA7"/>
    <w:rsid w:val="00F8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66BFE"/>
  <w14:defaultImageDpi w14:val="32767"/>
  <w15:chartTrackingRefBased/>
  <w15:docId w15:val="{7F31D733-7CE6-0646-8D37-6C8C061DD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701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701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loballmsobjectheadertext">
    <w:name w:val="globallmsobjectheadertext"/>
    <w:basedOn w:val="DefaultParagraphFont"/>
    <w:rsid w:val="00DF7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9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Thaipulley, Aravindan</dc:creator>
  <cp:keywords/>
  <dc:description/>
  <cp:lastModifiedBy>Thaipulley, Aravindan</cp:lastModifiedBy>
  <cp:revision>7</cp:revision>
  <dcterms:created xsi:type="dcterms:W3CDTF">2018-08-20T04:34:00Z</dcterms:created>
  <dcterms:modified xsi:type="dcterms:W3CDTF">2018-08-20T05:09:00Z</dcterms:modified>
</cp:coreProperties>
</file>