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51255" w14:textId="73313F75" w:rsidR="0038652B" w:rsidRDefault="00C23908" w:rsidP="0038652B">
      <w:pPr>
        <w:spacing w:after="100" w:afterAutospacing="1"/>
        <w:outlineLvl w:val="1"/>
      </w:pPr>
      <w:r>
        <w:rPr>
          <w:rFonts w:ascii="Arial" w:eastAsia="Times New Roman" w:hAnsi="Arial" w:cs="Arial"/>
          <w:color w:val="FF0000"/>
          <w:sz w:val="30"/>
          <w:szCs w:val="30"/>
        </w:rPr>
        <w:t>Time Management – Quit making excuses</w:t>
      </w:r>
    </w:p>
    <w:p w14:paraId="56DA9482" w14:textId="77777777" w:rsidR="00C23908" w:rsidRDefault="00C23908" w:rsidP="00C23908">
      <w:pPr>
        <w:pStyle w:val="Heading1"/>
        <w:pBdr>
          <w:bottom w:val="single" w:sz="6" w:space="2" w:color="81887B"/>
        </w:pBdr>
        <w:shd w:val="clear" w:color="auto" w:fill="FFFFFF"/>
        <w:rPr>
          <w:rFonts w:ascii="Arial" w:hAnsi="Arial" w:cs="Arial"/>
          <w:color w:val="54584F"/>
          <w:sz w:val="26"/>
          <w:szCs w:val="26"/>
        </w:rPr>
      </w:pPr>
      <w:r>
        <w:rPr>
          <w:rFonts w:ascii="Arial" w:hAnsi="Arial" w:cs="Arial"/>
          <w:color w:val="54584F"/>
          <w:sz w:val="26"/>
          <w:szCs w:val="26"/>
        </w:rPr>
        <w:t>Job Aid</w:t>
      </w:r>
    </w:p>
    <w:p w14:paraId="1A801FA9" w14:textId="77777777" w:rsidR="00C23908" w:rsidRDefault="00C23908" w:rsidP="00C23908">
      <w:pPr>
        <w:pStyle w:val="Heading1"/>
        <w:spacing w:line="480" w:lineRule="atLeast"/>
        <w:rPr>
          <w:rFonts w:ascii="Arial" w:hAnsi="Arial" w:cs="Arial"/>
          <w:color w:val="494B43"/>
          <w:sz w:val="48"/>
          <w:szCs w:val="48"/>
        </w:rPr>
      </w:pPr>
      <w:r>
        <w:rPr>
          <w:rFonts w:ascii="Arial" w:hAnsi="Arial" w:cs="Arial"/>
          <w:b/>
          <w:bCs/>
          <w:color w:val="494B43"/>
        </w:rPr>
        <w:t>What Kind of Time Manager Are You?</w:t>
      </w:r>
    </w:p>
    <w:p w14:paraId="404B6778" w14:textId="77777777" w:rsidR="00C23908" w:rsidRDefault="00C23908" w:rsidP="00C23908">
      <w:pPr>
        <w:pStyle w:val="NormalWeb"/>
        <w:shd w:val="clear" w:color="auto" w:fill="FFFFFF"/>
        <w:spacing w:line="281" w:lineRule="atLeast"/>
        <w:rPr>
          <w:rFonts w:ascii="Arial" w:hAnsi="Arial" w:cs="Arial"/>
          <w:color w:val="494B43"/>
          <w:sz w:val="22"/>
          <w:szCs w:val="22"/>
        </w:rPr>
      </w:pPr>
      <w:r>
        <w:rPr>
          <w:rStyle w:val="Strong"/>
          <w:rFonts w:ascii="Arial" w:eastAsiaTheme="majorEastAsia" w:hAnsi="Arial" w:cs="Arial"/>
          <w:color w:val="494B43"/>
          <w:sz w:val="22"/>
          <w:szCs w:val="22"/>
        </w:rPr>
        <w:t>Purpose:</w:t>
      </w:r>
      <w:r>
        <w:rPr>
          <w:rFonts w:ascii="Arial" w:hAnsi="Arial" w:cs="Arial"/>
          <w:color w:val="494B43"/>
          <w:sz w:val="22"/>
          <w:szCs w:val="22"/>
        </w:rPr>
        <w:t> </w:t>
      </w:r>
      <w:r>
        <w:rPr>
          <w:rStyle w:val="Emphasis"/>
          <w:rFonts w:ascii="Arial" w:hAnsi="Arial" w:cs="Arial"/>
          <w:color w:val="494B43"/>
          <w:sz w:val="22"/>
          <w:szCs w:val="22"/>
        </w:rPr>
        <w:t>Use this job aid to help you identify your own time management "personality" and apply appropriate strategies to improve your productivity.</w:t>
      </w:r>
    </w:p>
    <w:tbl>
      <w:tblPr>
        <w:tblW w:w="0" w:type="auto"/>
        <w:tblCellMar>
          <w:top w:w="150" w:type="dxa"/>
          <w:left w:w="0" w:type="dxa"/>
          <w:bottom w:w="300" w:type="dxa"/>
          <w:right w:w="0" w:type="dxa"/>
        </w:tblCellMar>
        <w:tblLook w:val="04A0" w:firstRow="1" w:lastRow="0" w:firstColumn="1" w:lastColumn="0" w:noHBand="0" w:noVBand="1"/>
        <w:tblDescription w:val="A table listing the four different time management &quot;personalities,&quot; associated behaviors, and strategies to improve productivity for each type."/>
      </w:tblPr>
      <w:tblGrid>
        <w:gridCol w:w="1753"/>
        <w:gridCol w:w="4351"/>
        <w:gridCol w:w="3256"/>
      </w:tblGrid>
      <w:tr w:rsidR="00C23908" w14:paraId="058192C8" w14:textId="77777777" w:rsidTr="00C23908">
        <w:trPr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7CD2E9A" w14:textId="77777777" w:rsidR="00C23908" w:rsidRDefault="00C23908">
            <w:pPr>
              <w:shd w:val="clear" w:color="auto" w:fill="FFFFFF"/>
              <w:rPr>
                <w:rFonts w:ascii="Arial" w:hAnsi="Arial" w:cs="Arial"/>
                <w:b/>
                <w:bCs/>
                <w:color w:val="494B43"/>
              </w:rPr>
            </w:pPr>
            <w:r>
              <w:rPr>
                <w:rFonts w:ascii="Arial" w:hAnsi="Arial" w:cs="Arial"/>
                <w:b/>
                <w:bCs/>
                <w:color w:val="494B43"/>
              </w:rPr>
              <w:t>Time management styles, behaviors, and strategies</w:t>
            </w:r>
          </w:p>
        </w:tc>
      </w:tr>
      <w:tr w:rsidR="00C23908" w14:paraId="1D11EC09" w14:textId="77777777" w:rsidTr="00C23908">
        <w:trPr>
          <w:tblHeader/>
        </w:trPr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EDEDE8"/>
              <w:right w:val="single" w:sz="6" w:space="0" w:color="EDEDE8"/>
            </w:tcBorders>
            <w:shd w:val="clear" w:color="auto" w:fill="CCCCCC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6E8A50C" w14:textId="77777777" w:rsidR="00C23908" w:rsidRDefault="00C23908">
            <w:pPr>
              <w:rPr>
                <w:rFonts w:ascii="Arial" w:hAnsi="Arial" w:cs="Arial"/>
                <w:b/>
                <w:bCs/>
                <w:i/>
                <w:iCs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i/>
                <w:iCs/>
                <w:color w:val="000000"/>
                <w:sz w:val="22"/>
                <w:szCs w:val="22"/>
              </w:rPr>
              <w:t>Time Management Personality</w:t>
            </w:r>
          </w:p>
        </w:tc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EDEDE8"/>
              <w:right w:val="single" w:sz="6" w:space="0" w:color="EDEDE8"/>
            </w:tcBorders>
            <w:shd w:val="clear" w:color="auto" w:fill="EDEFE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610A583" w14:textId="77777777" w:rsidR="00C23908" w:rsidRDefault="00C23908">
            <w:pPr>
              <w:rPr>
                <w:rFonts w:ascii="Arial" w:hAnsi="Arial" w:cs="Arial"/>
                <w:b/>
                <w:bCs/>
                <w:color w:val="494B43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494B43"/>
                <w:sz w:val="22"/>
                <w:szCs w:val="22"/>
              </w:rPr>
              <w:t>Behaviors</w:t>
            </w:r>
          </w:p>
        </w:tc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EDEDE8"/>
              <w:right w:val="single" w:sz="6" w:space="0" w:color="EDEDE8"/>
            </w:tcBorders>
            <w:shd w:val="clear" w:color="auto" w:fill="EDEFE8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AA5880" w14:textId="77777777" w:rsidR="00C23908" w:rsidRDefault="00C23908">
            <w:pPr>
              <w:rPr>
                <w:rFonts w:ascii="Arial" w:hAnsi="Arial" w:cs="Arial"/>
                <w:b/>
                <w:bCs/>
                <w:color w:val="494B43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494B43"/>
                <w:sz w:val="22"/>
                <w:szCs w:val="22"/>
              </w:rPr>
              <w:t>Strategies</w:t>
            </w:r>
          </w:p>
        </w:tc>
      </w:tr>
      <w:tr w:rsidR="00C23908" w14:paraId="744599B9" w14:textId="77777777" w:rsidTr="00C23908"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FFFFFF"/>
              <w:right w:val="single" w:sz="6" w:space="0" w:color="EDEDE8"/>
            </w:tcBorders>
            <w:shd w:val="clear" w:color="auto" w:fill="494B43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398DE53" w14:textId="77777777" w:rsidR="00C23908" w:rsidRDefault="00C23908">
            <w:pP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Social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A95F3D0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Motivated when their time is spent on team-based tasks, and often prioritize tasks that bring people together.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>One potential drawback is a tendency to focus so much on helping others, that they lose focus on their own mission-critical tasks. They may also defer too much to others' priorities instead of setting their own.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B74E59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Use your social nature to help others find solutions that work well for everyone.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>Encourage a unified, collaborative approach to getting tasks done.</w:t>
            </w:r>
          </w:p>
        </w:tc>
      </w:tr>
      <w:tr w:rsidR="00C23908" w14:paraId="31D489D2" w14:textId="77777777" w:rsidTr="00C23908"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FFFFFF"/>
              <w:right w:val="single" w:sz="6" w:space="0" w:color="EDEDE8"/>
            </w:tcBorders>
            <w:shd w:val="clear" w:color="auto" w:fill="494B43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D2755E7" w14:textId="77777777" w:rsidR="00C23908" w:rsidRDefault="00C23908">
            <w:pP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Analytical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91756F5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Motivated by spending time following established processes, and often prioritize tasks that organize effort and create workflow efficiencies.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 xml:space="preserve">May fall behind schedule because they want everything to be </w:t>
            </w:r>
            <w:proofErr w:type="gramStart"/>
            <w:r>
              <w:rPr>
                <w:rFonts w:ascii="Arial" w:hAnsi="Arial" w:cs="Arial"/>
                <w:color w:val="494B43"/>
              </w:rPr>
              <w:t>perfect, and</w:t>
            </w:r>
            <w:proofErr w:type="gramEnd"/>
            <w:r>
              <w:rPr>
                <w:rFonts w:ascii="Arial" w:hAnsi="Arial" w:cs="Arial"/>
                <w:color w:val="494B43"/>
              </w:rPr>
              <w:t xml:space="preserve"> can tend to focus too much on tasks and processes and not enough on timeframes and people.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6FDF40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Ensure that things are done correctly the first time to reduce time spent redoing tasks. 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>Adhere to established processes and metrics to help others stay on time and on task.</w:t>
            </w:r>
          </w:p>
        </w:tc>
      </w:tr>
      <w:tr w:rsidR="00C23908" w14:paraId="055C9FB1" w14:textId="77777777" w:rsidTr="00C23908"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FFFFFF"/>
              <w:right w:val="single" w:sz="6" w:space="0" w:color="EDEDE8"/>
            </w:tcBorders>
            <w:shd w:val="clear" w:color="auto" w:fill="494B43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1B80299" w14:textId="77777777" w:rsidR="00C23908" w:rsidRDefault="00C23908">
            <w:pP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t>Driving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B488218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Motivated when their time can be spent completing tasks, no matter how big or small, and often relish taking on new challenges.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lastRenderedPageBreak/>
              <w:br/>
            </w:r>
            <w:r>
              <w:rPr>
                <w:rFonts w:ascii="Arial" w:hAnsi="Arial" w:cs="Arial"/>
                <w:color w:val="494B43"/>
              </w:rPr>
              <w:br/>
              <w:t xml:space="preserve">May sometimes take on too much work, to the point where work quality </w:t>
            </w:r>
            <w:proofErr w:type="gramStart"/>
            <w:r>
              <w:rPr>
                <w:rFonts w:ascii="Arial" w:hAnsi="Arial" w:cs="Arial"/>
                <w:color w:val="494B43"/>
              </w:rPr>
              <w:t>suffers</w:t>
            </w:r>
            <w:proofErr w:type="gramEnd"/>
            <w:r>
              <w:rPr>
                <w:rFonts w:ascii="Arial" w:hAnsi="Arial" w:cs="Arial"/>
                <w:color w:val="494B43"/>
              </w:rPr>
              <w:t xml:space="preserve"> or little jobs slip through the cracks. May also disregard process in favor of progress.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B3BCBE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lastRenderedPageBreak/>
              <w:t>Leverage your drive to push yourself or your team through roadblocks and stagnation to get things done.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lastRenderedPageBreak/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 xml:space="preserve">Volunteer to take on extra tasks or multiple projects, especially </w:t>
            </w:r>
            <w:proofErr w:type="gramStart"/>
            <w:r>
              <w:rPr>
                <w:rFonts w:ascii="Arial" w:hAnsi="Arial" w:cs="Arial"/>
                <w:color w:val="494B43"/>
              </w:rPr>
              <w:t>less</w:t>
            </w:r>
            <w:proofErr w:type="gramEnd"/>
            <w:r>
              <w:rPr>
                <w:rFonts w:ascii="Arial" w:hAnsi="Arial" w:cs="Arial"/>
                <w:color w:val="494B43"/>
              </w:rPr>
              <w:t xml:space="preserve"> desirable ones that others don't want to do but must get done.</w:t>
            </w:r>
          </w:p>
        </w:tc>
      </w:tr>
      <w:tr w:rsidR="00C23908" w14:paraId="0FE62D30" w14:textId="77777777" w:rsidTr="00C23908">
        <w:tc>
          <w:tcPr>
            <w:tcW w:w="0" w:type="auto"/>
            <w:tcBorders>
              <w:top w:val="single" w:sz="6" w:space="0" w:color="EDEDE8"/>
              <w:left w:val="single" w:sz="6" w:space="0" w:color="EDEDE8"/>
              <w:bottom w:val="single" w:sz="6" w:space="0" w:color="FFFFFF"/>
              <w:right w:val="single" w:sz="6" w:space="0" w:color="EDEDE8"/>
            </w:tcBorders>
            <w:shd w:val="clear" w:color="auto" w:fill="494B43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66F489" w14:textId="77777777" w:rsidR="00C23908" w:rsidRDefault="00C23908">
            <w:pP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2"/>
                <w:szCs w:val="22"/>
              </w:rPr>
              <w:lastRenderedPageBreak/>
              <w:t>Inspirational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BFFE32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Motivated by generating ideas with others. Prioritize tasks that involve establishing a vision that lays the groundwork for future success.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>May become distracted by non-mission-critical tangents just because they seem interesting, and often sidetrack others with unrealistic plans or ideas.</w:t>
            </w:r>
          </w:p>
        </w:tc>
        <w:tc>
          <w:tcPr>
            <w:tcW w:w="0" w:type="auto"/>
            <w:tcBorders>
              <w:top w:val="single" w:sz="6" w:space="0" w:color="B3B9AB"/>
              <w:left w:val="single" w:sz="6" w:space="0" w:color="B3B9AB"/>
              <w:bottom w:val="single" w:sz="6" w:space="0" w:color="B3B9AB"/>
              <w:right w:val="single" w:sz="6" w:space="0" w:color="B3B9A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877026" w14:textId="77777777" w:rsidR="00C23908" w:rsidRDefault="00C23908">
            <w:pPr>
              <w:spacing w:line="281" w:lineRule="atLeast"/>
              <w:rPr>
                <w:rFonts w:ascii="Arial" w:hAnsi="Arial" w:cs="Arial"/>
                <w:color w:val="494B43"/>
              </w:rPr>
            </w:pPr>
            <w:r>
              <w:rPr>
                <w:rFonts w:ascii="Arial" w:hAnsi="Arial" w:cs="Arial"/>
                <w:color w:val="494B43"/>
              </w:rPr>
              <w:t>Inspire others to think of more effective and efficient ways of doing things.</w:t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</w:r>
            <w:r>
              <w:rPr>
                <w:rFonts w:ascii="Arial" w:hAnsi="Arial" w:cs="Arial"/>
                <w:color w:val="494B43"/>
              </w:rPr>
              <w:br/>
              <w:t>Find innovative ways to maximize limited time and resources.</w:t>
            </w:r>
          </w:p>
        </w:tc>
      </w:tr>
    </w:tbl>
    <w:p w14:paraId="0C604A94" w14:textId="77777777" w:rsidR="00C23908" w:rsidRDefault="00C23908" w:rsidP="00C23908">
      <w:pPr>
        <w:pStyle w:val="NormalWeb"/>
        <w:shd w:val="clear" w:color="auto" w:fill="FFFFFF"/>
        <w:spacing w:line="281" w:lineRule="atLeast"/>
        <w:rPr>
          <w:rFonts w:ascii="Arial" w:hAnsi="Arial" w:cs="Arial"/>
          <w:color w:val="494B43"/>
          <w:sz w:val="22"/>
          <w:szCs w:val="22"/>
        </w:rPr>
      </w:pPr>
      <w:r>
        <w:rPr>
          <w:rStyle w:val="Strong"/>
          <w:rFonts w:ascii="Arial" w:eastAsiaTheme="majorEastAsia" w:hAnsi="Arial" w:cs="Arial"/>
          <w:color w:val="494B43"/>
          <w:sz w:val="22"/>
          <w:szCs w:val="22"/>
        </w:rPr>
        <w:t>Course:</w:t>
      </w:r>
      <w:r>
        <w:rPr>
          <w:rFonts w:ascii="Arial" w:hAnsi="Arial" w:cs="Arial"/>
          <w:color w:val="494B43"/>
          <w:sz w:val="22"/>
          <w:szCs w:val="22"/>
        </w:rPr>
        <w:t> Time Management: Quit Making Excuses and Make Time Instead</w:t>
      </w:r>
      <w:r>
        <w:rPr>
          <w:rFonts w:ascii="Arial" w:hAnsi="Arial" w:cs="Arial"/>
          <w:color w:val="494B43"/>
          <w:sz w:val="22"/>
          <w:szCs w:val="22"/>
        </w:rPr>
        <w:br/>
      </w:r>
      <w:r>
        <w:rPr>
          <w:rStyle w:val="Strong"/>
          <w:rFonts w:ascii="Arial" w:eastAsiaTheme="majorEastAsia" w:hAnsi="Arial" w:cs="Arial"/>
          <w:color w:val="494B43"/>
          <w:sz w:val="22"/>
          <w:szCs w:val="22"/>
        </w:rPr>
        <w:t>Topic:</w:t>
      </w:r>
      <w:r>
        <w:rPr>
          <w:rFonts w:ascii="Arial" w:hAnsi="Arial" w:cs="Arial"/>
          <w:color w:val="494B43"/>
          <w:sz w:val="22"/>
          <w:szCs w:val="22"/>
        </w:rPr>
        <w:t> Identifying What Kind of Time Manager You Are</w:t>
      </w:r>
    </w:p>
    <w:p w14:paraId="6519D5D2" w14:textId="77777777" w:rsidR="00C23908" w:rsidRDefault="00C23908" w:rsidP="00C23908">
      <w:pPr>
        <w:pStyle w:val="copyright-text"/>
        <w:shd w:val="clear" w:color="auto" w:fill="FFFFFF"/>
        <w:spacing w:before="300" w:beforeAutospacing="0" w:line="162" w:lineRule="atLeast"/>
        <w:jc w:val="center"/>
        <w:rPr>
          <w:rFonts w:ascii="Arial" w:hAnsi="Arial" w:cs="Arial"/>
          <w:color w:val="6F6F6F"/>
          <w:sz w:val="14"/>
          <w:szCs w:val="14"/>
        </w:rPr>
      </w:pPr>
      <w:r>
        <w:rPr>
          <w:rFonts w:ascii="Arial" w:hAnsi="Arial" w:cs="Arial"/>
          <w:color w:val="6F6F6F"/>
          <w:sz w:val="14"/>
          <w:szCs w:val="14"/>
        </w:rPr>
        <w:t>© 2015 Skillsoft Ireland Limited</w:t>
      </w:r>
    </w:p>
    <w:p w14:paraId="737DD1FE" w14:textId="435C590D" w:rsidR="00C23908" w:rsidRDefault="00C23908">
      <w:r>
        <w:br w:type="page"/>
      </w:r>
    </w:p>
    <w:p w14:paraId="48D110C7" w14:textId="177D7FF5" w:rsidR="00C75CB3" w:rsidRDefault="00C75CB3"/>
    <w:p w14:paraId="68148C82" w14:textId="77777777" w:rsidR="00C23908" w:rsidRDefault="00C23908" w:rsidP="00C23908">
      <w:pPr>
        <w:pStyle w:val="Heading1"/>
        <w:spacing w:line="480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From Goals to To-do Lists</w:t>
      </w:r>
    </w:p>
    <w:p w14:paraId="775F3D33" w14:textId="77777777" w:rsidR="00C23908" w:rsidRDefault="00C23908" w:rsidP="00C23908">
      <w:pPr>
        <w:pStyle w:val="NormalWeb"/>
        <w:shd w:val="clear" w:color="auto" w:fill="FFFFFF"/>
        <w:spacing w:line="281" w:lineRule="atLeast"/>
        <w:rPr>
          <w:rFonts w:ascii="Arial" w:hAnsi="Arial" w:cs="Arial"/>
          <w:color w:val="494B43"/>
          <w:sz w:val="22"/>
          <w:szCs w:val="22"/>
        </w:rPr>
      </w:pPr>
      <w:r>
        <w:rPr>
          <w:rStyle w:val="Strong"/>
          <w:rFonts w:ascii="Arial" w:eastAsiaTheme="majorEastAsia" w:hAnsi="Arial" w:cs="Arial"/>
          <w:color w:val="494B43"/>
          <w:sz w:val="22"/>
          <w:szCs w:val="22"/>
        </w:rPr>
        <w:t>Purpose:</w:t>
      </w:r>
      <w:r>
        <w:rPr>
          <w:rFonts w:ascii="Arial" w:hAnsi="Arial" w:cs="Arial"/>
          <w:color w:val="494B43"/>
          <w:sz w:val="22"/>
          <w:szCs w:val="22"/>
        </w:rPr>
        <w:t> </w:t>
      </w:r>
      <w:r>
        <w:rPr>
          <w:rStyle w:val="Emphasis"/>
          <w:rFonts w:ascii="Arial" w:hAnsi="Arial" w:cs="Arial"/>
          <w:color w:val="494B43"/>
          <w:sz w:val="22"/>
          <w:szCs w:val="22"/>
        </w:rPr>
        <w:t>Use this job aid to help you break down a goal into manageable tasks that you can put in a personal calendar or project schedule</w:t>
      </w:r>
      <w:r>
        <w:rPr>
          <w:rFonts w:ascii="Arial" w:hAnsi="Arial" w:cs="Arial"/>
          <w:color w:val="494B43"/>
          <w:sz w:val="22"/>
          <w:szCs w:val="22"/>
        </w:rPr>
        <w:t>.</w:t>
      </w:r>
    </w:p>
    <w:p w14:paraId="1BBBD5E6" w14:textId="77777777" w:rsidR="00C23908" w:rsidRDefault="00C23908" w:rsidP="00C23908">
      <w:pPr>
        <w:pStyle w:val="NormalWeb"/>
        <w:shd w:val="clear" w:color="auto" w:fill="FFFFFF"/>
        <w:spacing w:line="281" w:lineRule="atLeast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Follow this process to break down your goals into manageable tasks.</w:t>
      </w:r>
    </w:p>
    <w:p w14:paraId="1009A283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Identify your goal (can be personal or professional)</w:t>
      </w:r>
    </w:p>
    <w:p w14:paraId="5CAC39C7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Estimate the length of time it will take to complete your goal</w:t>
      </w:r>
    </w:p>
    <w:p w14:paraId="56317E5A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Identify the activities that will go into completing your goal. Think about requirements such as</w:t>
      </w:r>
    </w:p>
    <w:p w14:paraId="43C93496" w14:textId="77777777" w:rsidR="00C23908" w:rsidRDefault="00C23908" w:rsidP="00C23908">
      <w:pPr>
        <w:pStyle w:val="nested"/>
        <w:numPr>
          <w:ilvl w:val="0"/>
          <w:numId w:val="1"/>
        </w:numPr>
        <w:shd w:val="clear" w:color="auto" w:fill="FFFFFF"/>
        <w:spacing w:before="48" w:beforeAutospacing="0" w:after="0" w:afterAutospacing="0"/>
        <w:ind w:left="936" w:right="48"/>
        <w:rPr>
          <w:rFonts w:ascii="Arial" w:hAnsi="Arial" w:cs="Arial"/>
          <w:color w:val="494B43"/>
          <w:sz w:val="22"/>
          <w:szCs w:val="22"/>
        </w:rPr>
      </w:pPr>
    </w:p>
    <w:p w14:paraId="18F33BEE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resources</w:t>
      </w:r>
    </w:p>
    <w:p w14:paraId="464EE058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meetings</w:t>
      </w:r>
    </w:p>
    <w:p w14:paraId="5B01635D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agreements, and</w:t>
      </w:r>
    </w:p>
    <w:p w14:paraId="5F4DC6FE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people</w:t>
      </w:r>
    </w:p>
    <w:p w14:paraId="45D7E0CE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Create a macro to-do list (possibly linked to your business quarter or performance period) that contains the main activities you'll need to perform to accomplish the goal</w:t>
      </w:r>
    </w:p>
    <w:p w14:paraId="05D81336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Break each macro activity into monthly tasks</w:t>
      </w:r>
    </w:p>
    <w:p w14:paraId="4D659FF6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Break each monthly task down into weekly tasks</w:t>
      </w:r>
    </w:p>
    <w:p w14:paraId="4EB673B0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Break each weekly task down into daily tasks</w:t>
      </w:r>
    </w:p>
    <w:p w14:paraId="4881002D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Double-check the flow and that you've accounted for everything that you'll need:</w:t>
      </w:r>
    </w:p>
    <w:p w14:paraId="17F0A501" w14:textId="77777777" w:rsidR="00C23908" w:rsidRDefault="00C23908" w:rsidP="00C23908">
      <w:pPr>
        <w:pStyle w:val="nested"/>
        <w:numPr>
          <w:ilvl w:val="0"/>
          <w:numId w:val="1"/>
        </w:numPr>
        <w:shd w:val="clear" w:color="auto" w:fill="FFFFFF"/>
        <w:spacing w:before="48" w:beforeAutospacing="0" w:after="0" w:afterAutospacing="0"/>
        <w:ind w:left="936" w:right="48"/>
        <w:rPr>
          <w:rFonts w:ascii="Arial" w:hAnsi="Arial" w:cs="Arial"/>
          <w:color w:val="494B43"/>
          <w:sz w:val="22"/>
          <w:szCs w:val="22"/>
        </w:rPr>
      </w:pPr>
    </w:p>
    <w:p w14:paraId="05F6C500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Are you taking advantage of your peak performance times?</w:t>
      </w:r>
    </w:p>
    <w:p w14:paraId="66F035DD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Are you mixing large and small tasks each day, not overloading yourself with too many large tasks?</w:t>
      </w:r>
    </w:p>
    <w:p w14:paraId="284F4736" w14:textId="77777777" w:rsidR="00C23908" w:rsidRDefault="00C23908" w:rsidP="00C23908">
      <w:pPr>
        <w:pStyle w:val="nested"/>
        <w:numPr>
          <w:ilvl w:val="1"/>
          <w:numId w:val="1"/>
        </w:numPr>
        <w:shd w:val="clear" w:color="auto" w:fill="FFFFFF"/>
        <w:ind w:left="1080" w:right="48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Are you factoring in other people's schedules?</w:t>
      </w:r>
    </w:p>
    <w:p w14:paraId="046BB9FD" w14:textId="77777777" w:rsidR="00C23908" w:rsidRDefault="00C23908" w:rsidP="00C2390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" w:hAnsi="Arial" w:cs="Arial"/>
          <w:color w:val="494B43"/>
          <w:sz w:val="22"/>
          <w:szCs w:val="22"/>
        </w:rPr>
      </w:pPr>
      <w:r>
        <w:rPr>
          <w:rFonts w:ascii="Arial" w:hAnsi="Arial" w:cs="Arial"/>
          <w:color w:val="494B43"/>
          <w:sz w:val="22"/>
          <w:szCs w:val="22"/>
        </w:rPr>
        <w:t>Set aside an appropriate block of time for each daily, weekly, and monthly task in your calendar/schedule and stick to it</w:t>
      </w:r>
    </w:p>
    <w:p w14:paraId="33CACA72" w14:textId="77777777" w:rsidR="00C23908" w:rsidRDefault="00C23908" w:rsidP="00C23908">
      <w:pPr>
        <w:pStyle w:val="NormalWeb"/>
        <w:shd w:val="clear" w:color="auto" w:fill="FFFFFF"/>
        <w:spacing w:line="281" w:lineRule="atLeast"/>
        <w:rPr>
          <w:rFonts w:ascii="Arial" w:hAnsi="Arial" w:cs="Arial"/>
          <w:color w:val="494B43"/>
          <w:sz w:val="22"/>
          <w:szCs w:val="22"/>
        </w:rPr>
      </w:pPr>
      <w:r>
        <w:rPr>
          <w:rStyle w:val="Strong"/>
          <w:rFonts w:ascii="Arial" w:eastAsiaTheme="majorEastAsia" w:hAnsi="Arial" w:cs="Arial"/>
          <w:color w:val="494B43"/>
          <w:sz w:val="22"/>
          <w:szCs w:val="22"/>
        </w:rPr>
        <w:t>Course:</w:t>
      </w:r>
      <w:r>
        <w:rPr>
          <w:rFonts w:ascii="Arial" w:hAnsi="Arial" w:cs="Arial"/>
          <w:color w:val="494B43"/>
          <w:sz w:val="22"/>
          <w:szCs w:val="22"/>
        </w:rPr>
        <w:t> Time Management: Quit Making Excuses and Make Time Instead</w:t>
      </w:r>
      <w:r>
        <w:rPr>
          <w:rFonts w:ascii="Arial" w:hAnsi="Arial" w:cs="Arial"/>
          <w:color w:val="494B43"/>
          <w:sz w:val="22"/>
          <w:szCs w:val="22"/>
        </w:rPr>
        <w:br/>
      </w:r>
      <w:r>
        <w:rPr>
          <w:rStyle w:val="Strong"/>
          <w:rFonts w:ascii="Arial" w:eastAsiaTheme="majorEastAsia" w:hAnsi="Arial" w:cs="Arial"/>
          <w:color w:val="494B43"/>
          <w:sz w:val="22"/>
          <w:szCs w:val="22"/>
        </w:rPr>
        <w:t>Topic:</w:t>
      </w:r>
      <w:r>
        <w:rPr>
          <w:rFonts w:ascii="Arial" w:hAnsi="Arial" w:cs="Arial"/>
          <w:color w:val="494B43"/>
          <w:sz w:val="22"/>
          <w:szCs w:val="22"/>
        </w:rPr>
        <w:t> Putting To-do Lists on Your To-do List</w:t>
      </w:r>
    </w:p>
    <w:p w14:paraId="05C53F59" w14:textId="77777777" w:rsidR="00C23908" w:rsidRDefault="00C23908" w:rsidP="00C23908">
      <w:pPr>
        <w:shd w:val="clear" w:color="auto" w:fill="FFFFFF"/>
        <w:jc w:val="center"/>
        <w:rPr>
          <w:rFonts w:ascii="Arial" w:hAnsi="Arial" w:cs="Arial"/>
          <w:color w:val="494B43"/>
          <w:sz w:val="22"/>
          <w:szCs w:val="22"/>
        </w:rPr>
      </w:pPr>
    </w:p>
    <w:p w14:paraId="44A28F6E" w14:textId="533B51A3" w:rsidR="00C23908" w:rsidRDefault="009B348D">
      <w:r w:rsidRPr="009B348D">
        <w:lastRenderedPageBreak/>
        <w:drawing>
          <wp:inline distT="0" distB="0" distL="0" distR="0" wp14:anchorId="49EC6E3B" wp14:editId="463DFDB8">
            <wp:extent cx="5943600" cy="2277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B33B" w14:textId="1363B02F" w:rsidR="009B348D" w:rsidRDefault="009B348D"/>
    <w:p w14:paraId="726AB511" w14:textId="02B13DA6" w:rsidR="009B348D" w:rsidRDefault="009B348D"/>
    <w:p w14:paraId="6496AF24" w14:textId="03C9EDDF" w:rsidR="009B348D" w:rsidRDefault="009B348D"/>
    <w:p w14:paraId="74B73CCE" w14:textId="23C76877" w:rsidR="009B348D" w:rsidRDefault="009B348D">
      <w:r w:rsidRPr="009B348D">
        <w:drawing>
          <wp:inline distT="0" distB="0" distL="0" distR="0" wp14:anchorId="06AB0764" wp14:editId="2F2118F6">
            <wp:extent cx="5943600" cy="1957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191" w14:textId="09BB4F7F" w:rsidR="009B348D" w:rsidRDefault="009B348D"/>
    <w:p w14:paraId="71E56684" w14:textId="089ADCAE" w:rsidR="009B348D" w:rsidRDefault="009B348D"/>
    <w:p w14:paraId="3810A31A" w14:textId="714DF682" w:rsidR="009B348D" w:rsidRDefault="009B348D"/>
    <w:p w14:paraId="56F6BFCD" w14:textId="53290EF0" w:rsidR="009B348D" w:rsidRDefault="009B348D"/>
    <w:p w14:paraId="692EE381" w14:textId="2B9D49AA" w:rsidR="009B348D" w:rsidRDefault="009B348D">
      <w:r w:rsidRPr="009B348D">
        <w:drawing>
          <wp:inline distT="0" distB="0" distL="0" distR="0" wp14:anchorId="0F63C0C1" wp14:editId="4F3E7F0F">
            <wp:extent cx="5943600" cy="17964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CD6F" w14:textId="727C58A0" w:rsidR="009B348D" w:rsidRDefault="009B348D"/>
    <w:p w14:paraId="2760E5BE" w14:textId="4B5A67FD" w:rsidR="009B348D" w:rsidRDefault="009B348D"/>
    <w:p w14:paraId="66543710" w14:textId="3BA04E34" w:rsidR="009B348D" w:rsidRDefault="00C37327">
      <w:r w:rsidRPr="00C37327">
        <w:lastRenderedPageBreak/>
        <w:drawing>
          <wp:inline distT="0" distB="0" distL="0" distR="0" wp14:anchorId="29314D25" wp14:editId="24ADD3BA">
            <wp:extent cx="5943600" cy="20554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FBA2" w14:textId="5E96280D" w:rsidR="00C37327" w:rsidRDefault="00C37327"/>
    <w:p w14:paraId="418B6F63" w14:textId="1D3CFBB0" w:rsidR="00C37327" w:rsidRDefault="00C37327"/>
    <w:p w14:paraId="479056CB" w14:textId="516DF458" w:rsidR="00C37327" w:rsidRDefault="00C37327">
      <w:r w:rsidRPr="00C37327">
        <w:drawing>
          <wp:inline distT="0" distB="0" distL="0" distR="0" wp14:anchorId="2494F3BF" wp14:editId="2EAD8256">
            <wp:extent cx="5943600" cy="19081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C706" w14:textId="361AE58F" w:rsidR="00C37327" w:rsidRDefault="00C37327"/>
    <w:p w14:paraId="40E56468" w14:textId="3B49D23B" w:rsidR="00C37327" w:rsidRDefault="00C37327"/>
    <w:p w14:paraId="1A130338" w14:textId="32D15194" w:rsidR="00C37327" w:rsidRDefault="00C37327">
      <w:r w:rsidRPr="00C37327">
        <w:drawing>
          <wp:inline distT="0" distB="0" distL="0" distR="0" wp14:anchorId="406F53FF" wp14:editId="77E8A365">
            <wp:extent cx="5943600" cy="2614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6638" w14:textId="017F5766" w:rsidR="00C37327" w:rsidRDefault="00C37327"/>
    <w:p w14:paraId="0D488E78" w14:textId="0138E52B" w:rsidR="00C37327" w:rsidRDefault="00C37327"/>
    <w:p w14:paraId="7EBC43D0" w14:textId="3468FD3B" w:rsidR="00B91FC2" w:rsidRDefault="00B91FC2">
      <w:r w:rsidRPr="00B91FC2">
        <w:lastRenderedPageBreak/>
        <w:drawing>
          <wp:inline distT="0" distB="0" distL="0" distR="0" wp14:anchorId="26D79F53" wp14:editId="0B396875">
            <wp:extent cx="5943600" cy="18935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9802" w14:textId="006D0CFD" w:rsidR="00B91FC2" w:rsidRDefault="00B91FC2"/>
    <w:p w14:paraId="7297FDE1" w14:textId="4BF394E1" w:rsidR="00B91FC2" w:rsidRDefault="00B91FC2"/>
    <w:p w14:paraId="5AA34F95" w14:textId="0BAF78DE" w:rsidR="00B91FC2" w:rsidRDefault="00B91FC2">
      <w:r w:rsidRPr="00B91FC2">
        <w:drawing>
          <wp:inline distT="0" distB="0" distL="0" distR="0" wp14:anchorId="065B17EA" wp14:editId="01072F55">
            <wp:extent cx="5943600" cy="1896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9DD6" w14:textId="4FA2197E" w:rsidR="00B91FC2" w:rsidRDefault="00B91FC2"/>
    <w:p w14:paraId="18B8E1A0" w14:textId="3AF2E421" w:rsidR="00B91FC2" w:rsidRDefault="00B91FC2">
      <w:r w:rsidRPr="00B91FC2">
        <w:drawing>
          <wp:inline distT="0" distB="0" distL="0" distR="0" wp14:anchorId="36E067FE" wp14:editId="4FEFBB57">
            <wp:extent cx="5943600" cy="2162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9291" w14:textId="7C762E76" w:rsidR="00B91FC2" w:rsidRDefault="00B91FC2"/>
    <w:p w14:paraId="5CE159D4" w14:textId="0126454A" w:rsidR="00B91FC2" w:rsidRDefault="00AE740E">
      <w:r w:rsidRPr="00AE740E">
        <w:lastRenderedPageBreak/>
        <w:drawing>
          <wp:inline distT="0" distB="0" distL="0" distR="0" wp14:anchorId="343CCBC6" wp14:editId="384EEA46">
            <wp:extent cx="5943600" cy="64338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FC2" w:rsidSect="00E34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C77A8"/>
    <w:multiLevelType w:val="multilevel"/>
    <w:tmpl w:val="6A0A9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75E"/>
    <w:rsid w:val="0038652B"/>
    <w:rsid w:val="003C1B37"/>
    <w:rsid w:val="003F628D"/>
    <w:rsid w:val="00525BE6"/>
    <w:rsid w:val="005473CD"/>
    <w:rsid w:val="0072175E"/>
    <w:rsid w:val="009B348D"/>
    <w:rsid w:val="009B382D"/>
    <w:rsid w:val="00AE740E"/>
    <w:rsid w:val="00B91FC2"/>
    <w:rsid w:val="00BF280E"/>
    <w:rsid w:val="00C23908"/>
    <w:rsid w:val="00C37327"/>
    <w:rsid w:val="00C6110C"/>
    <w:rsid w:val="00C75CB3"/>
    <w:rsid w:val="00DA011A"/>
    <w:rsid w:val="00DF23FE"/>
    <w:rsid w:val="00E34FCC"/>
    <w:rsid w:val="00EC7719"/>
    <w:rsid w:val="00F41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585F46"/>
  <w14:defaultImageDpi w14:val="32767"/>
  <w15:chartTrackingRefBased/>
  <w15:docId w15:val="{2FA977A7-88E4-4B49-8885-318DB2832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B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8652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65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38652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itemtitle">
    <w:name w:val="itemtitle"/>
    <w:basedOn w:val="DefaultParagraphFont"/>
    <w:rsid w:val="0038652B"/>
  </w:style>
  <w:style w:type="character" w:customStyle="1" w:styleId="Heading1Char">
    <w:name w:val="Heading 1 Char"/>
    <w:basedOn w:val="DefaultParagraphFont"/>
    <w:link w:val="Heading1"/>
    <w:uiPriority w:val="9"/>
    <w:rsid w:val="00525B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25BE6"/>
    <w:rPr>
      <w:b/>
      <w:bCs/>
    </w:rPr>
  </w:style>
  <w:style w:type="character" w:styleId="Emphasis">
    <w:name w:val="Emphasis"/>
    <w:basedOn w:val="DefaultParagraphFont"/>
    <w:uiPriority w:val="20"/>
    <w:qFormat/>
    <w:rsid w:val="00525BE6"/>
    <w:rPr>
      <w:i/>
      <w:iCs/>
    </w:rPr>
  </w:style>
  <w:style w:type="paragraph" w:customStyle="1" w:styleId="copyright-text">
    <w:name w:val="copyright-text"/>
    <w:basedOn w:val="Normal"/>
    <w:rsid w:val="00C239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nested">
    <w:name w:val="nested"/>
    <w:basedOn w:val="Normal"/>
    <w:rsid w:val="00C2390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46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748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7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135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5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693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Thaipulley, Aravindan</dc:creator>
  <cp:keywords/>
  <dc:description/>
  <cp:lastModifiedBy>Thaipulley, Aravindan</cp:lastModifiedBy>
  <cp:revision>7</cp:revision>
  <dcterms:created xsi:type="dcterms:W3CDTF">2018-10-12T10:10:00Z</dcterms:created>
  <dcterms:modified xsi:type="dcterms:W3CDTF">2018-10-12T10:37:00Z</dcterms:modified>
</cp:coreProperties>
</file>