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16. Developing Spark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"https://www.safaribooksonline.com/library/view/spark-the-definitive/9781491912201/ch15.html#s4c0---how-spark-runs-on-a-cluster"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 learned about how Spark runs your code on the cluster.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now show you how easy it is to develop a standalone Spark application and deploy it on a cluster.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do this using a simple template that shares some easy tips for how to structure your applications, including setting up build tools and unit testing. This template is available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book</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 code repository</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This template is not really necessary, because writing applications from scratch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hard, but it helps.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get started with our first application.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Writing Spark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Applications are the combination of two things: a Spark cluster and your code. In this case, the cluster will be local mode and the application will be one that is pre-defined.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walk through an application in each language.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 Simple Scala-Based App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Scala is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native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language and naturally makes for a great way to write applications.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really no different than writing a Scala application.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TIP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Scala can seem intimidating, depending on your background,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learning if only to understand Spark just a bit better. Additionally, you do not need to learn all the language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ins and outs; begin with the basics 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that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easy to be productive in Scala in no time. Using Scala will also open up a lot of doors. With a little practice,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to difficult to do code-level tracing through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codebase.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build applications using sbt or Apache Maven, two Java Virtual Machine (JVM)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based build tools. As with any build tool, they each have their own quirks,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probably easiest to begin with sbt. You can download, install, and learn about sbt on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"http://www.scala-sbt.org/index.html"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sbt website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can install Maven from its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"https://maven.apache.org/"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respective website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as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configure an sbt build for our Scala application, we specify a </w:t>
      </w:r>
      <w:r>
        <w:rPr>
          <w:rStyle w:val="None"/>
          <w:rFonts w:ascii="Times" w:hAnsi="Times"/>
          <w:i w:val="1"/>
          <w:iCs w:val="1"/>
          <w:color w:val="333333"/>
          <w:sz w:val="38"/>
          <w:szCs w:val="38"/>
          <w:shd w:val="clear" w:color="auto" w:fill="ffffff"/>
          <w:rtl w:val="0"/>
          <w:lang w:val="en-US"/>
        </w:rPr>
        <w:t>build.sbt</w:t>
      </w:r>
      <w:r>
        <w:rPr>
          <w:rFonts w:ascii="Times" w:hAnsi="Times"/>
          <w:color w:val="333333"/>
          <w:sz w:val="38"/>
          <w:szCs w:val="38"/>
          <w:shd w:val="clear" w:color="auto" w:fill="ffffff"/>
          <w:rtl w:val="0"/>
          <w:lang w:val="en-US"/>
        </w:rPr>
        <w:t xml:space="preserve"> file to manage the package information. Inside the </w:t>
      </w:r>
      <w:r>
        <w:rPr>
          <w:rStyle w:val="None"/>
          <w:rFonts w:ascii="Times" w:hAnsi="Times"/>
          <w:i w:val="1"/>
          <w:iCs w:val="1"/>
          <w:color w:val="333333"/>
          <w:sz w:val="38"/>
          <w:szCs w:val="38"/>
          <w:shd w:val="clear" w:color="auto" w:fill="ffffff"/>
          <w:rtl w:val="0"/>
          <w:lang w:val="en-US"/>
        </w:rPr>
        <w:t>build.sbt</w:t>
      </w:r>
      <w:r>
        <w:rPr>
          <w:rFonts w:ascii="Times" w:hAnsi="Times"/>
          <w:color w:val="333333"/>
          <w:sz w:val="38"/>
          <w:szCs w:val="38"/>
          <w:shd w:val="clear" w:color="auto" w:fill="ffffff"/>
          <w:rtl w:val="0"/>
          <w:lang w:val="en-US"/>
        </w:rPr>
        <w:t xml:space="preserve"> file, there are a few key things to include: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Project metadata (package name, package versioning information, etc.)</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Where to resolve dependencies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Dependencies needed for your library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many more options that you can specify; however, they are beyond the scope of this book (you can find information about this on the web and in the sbt documentation). There are also some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"http://shop.oreilly.com/product/9781783282678.do"</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books on the subject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that can serve as a helpful reference as soon as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gone beyond anything nontrivial.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what a sample Scala </w:t>
      </w:r>
      <w:r>
        <w:rPr>
          <w:rStyle w:val="None"/>
          <w:rFonts w:ascii="Times" w:hAnsi="Times"/>
          <w:i w:val="1"/>
          <w:iCs w:val="1"/>
          <w:color w:val="333333"/>
          <w:sz w:val="38"/>
          <w:szCs w:val="38"/>
          <w:shd w:val="clear" w:color="auto" w:fill="ffffff"/>
          <w:rtl w:val="0"/>
          <w:lang w:val="en-US"/>
        </w:rPr>
        <w:t>built.sbt</w:t>
      </w:r>
      <w:r>
        <w:rPr>
          <w:rFonts w:ascii="Times" w:hAnsi="Times"/>
          <w:color w:val="333333"/>
          <w:sz w:val="38"/>
          <w:szCs w:val="38"/>
          <w:shd w:val="clear" w:color="auto" w:fill="ffffff"/>
          <w:rtl w:val="0"/>
          <w:lang w:val="en-US"/>
        </w:rPr>
        <w:t xml:space="preserve"> file might look like (and the one that we include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"https://github.com/databricks/Spark-The-Definitive-Guide/blob/master/project-templates/scala/build.sbt"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template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Notice how we must specify the Scala version as well as the Spark version: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name := "example"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organization := "com.databricks"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fr-FR"/>
        </w:rPr>
        <w:t>version := "0.1-SNAPSHOT"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fr-FR"/>
        </w:rPr>
        <w:t>scalaVersion := "2.11.8"</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Spark Information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val sparkVersion = "2.2.0"</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allows us to include spark packages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resolvers += "bintray-spark-packages" at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"https://dl.bintray.com/spark-packages/maven/"</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resolvers += "Typesafe Simple Repository" at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"http://repo.typesafe.com/typesafe/simple/maven-releases/"</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resolvers += "MavenRepository" at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"https://mvnrepository.com/"</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libraryDependencies ++= Seq(</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spark core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"org.apache.spark" %% "spark-core" % sparkVersion,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"org.apache.spark" %% "spark-sql" % sparkVersion,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the rest of the file is omitted for brevity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defined the build file, we can actually go about adding code to our project.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use the standard Scala project structure, which you can find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"http://www.scala-sbt.org/0.13/docs/Directories.html"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sbt reference manual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(this is the same directory structure as Maven projects):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src/</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main/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resources/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&lt;files to include in main jar here&gt;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&lt;main Scala sources&gt;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java/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&lt;main Java sources&gt;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test/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resources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&lt;files to include in test jar here&gt;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&lt;test Scala sources&gt;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java/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&lt;test Java sources&gt;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put the source code in the Scala and Java directories. In this case, we put something like the following in a file; this initializes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runs the application, and then exits: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object DataFrameExample extends Serializable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def main(args: Array[String]) =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val pathToDataFolder = args(0)</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start up the SparkSession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along with explicitly setting a given config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val spark = SparkSession.builder().appName("Spark Example")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.config("spark.sql.warehouse.dir", "/user/hive/warehouse")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.getOrCreate()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udf registration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spark.udf.register("myUDF", someUDF(_:String):String)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val df = spark.read.json(pathToDataFolder + "data.json")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val manipulated = df.groupBy(expr("myUDF(group)")).sum().collect()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.foreach(x =&gt; println(x))</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how we defined a </w:t>
      </w:r>
      <w:r>
        <w:rPr>
          <w:rStyle w:val="None"/>
          <w:rFonts w:ascii="Courier" w:hAnsi="Courier"/>
          <w:color w:val="333333"/>
          <w:sz w:val="38"/>
          <w:szCs w:val="38"/>
          <w:shd w:val="clear" w:color="auto" w:fill="ffffff"/>
          <w:rtl w:val="0"/>
          <w:lang w:val="fr-FR"/>
        </w:rPr>
        <w:t>main</w:t>
      </w:r>
      <w:r>
        <w:rPr>
          <w:rFonts w:ascii="Times" w:hAnsi="Times"/>
          <w:color w:val="333333"/>
          <w:sz w:val="38"/>
          <w:szCs w:val="38"/>
          <w:shd w:val="clear" w:color="auto" w:fill="ffffff"/>
          <w:rtl w:val="0"/>
          <w:lang w:val="en-US"/>
        </w:rPr>
        <w:t xml:space="preserve"> class that we can run from the command line when we use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to submit it to our cluster for execution.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have our project set up and have added some code to it,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time to build it. We can use </w:t>
      </w:r>
      <w:r>
        <w:rPr>
          <w:rStyle w:val="None"/>
          <w:rFonts w:ascii="Courier" w:hAnsi="Courier"/>
          <w:color w:val="333333"/>
          <w:sz w:val="38"/>
          <w:szCs w:val="38"/>
          <w:shd w:val="clear" w:color="auto" w:fill="ffffff"/>
          <w:rtl w:val="0"/>
          <w:lang w:val="fr-FR"/>
        </w:rPr>
        <w:t>sbt assemble</w:t>
      </w:r>
      <w:r>
        <w:rPr>
          <w:rFonts w:ascii="Times" w:hAnsi="Times"/>
          <w:color w:val="333333"/>
          <w:sz w:val="38"/>
          <w:szCs w:val="38"/>
          <w:shd w:val="clear" w:color="auto" w:fill="ffffff"/>
          <w:rtl w:val="0"/>
          <w:lang w:val="en-US"/>
        </w:rPr>
        <w:t xml:space="preserve"> to build an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uber-jar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fat-jar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that contains all of the dependencies in one JAR. This can be simple for some deployments but cause complications (especially dependency conflicts) for others. A lighter-weight approach is to run </w:t>
      </w:r>
      <w:r>
        <w:rPr>
          <w:rStyle w:val="None"/>
          <w:rFonts w:ascii="Courier" w:hAnsi="Courier"/>
          <w:color w:val="333333"/>
          <w:sz w:val="38"/>
          <w:szCs w:val="38"/>
          <w:shd w:val="clear" w:color="auto" w:fill="ffffff"/>
          <w:rtl w:val="0"/>
          <w:lang w:val="en-US"/>
        </w:rPr>
        <w:t>sbt package</w:t>
      </w:r>
      <w:r>
        <w:rPr>
          <w:rFonts w:ascii="Times" w:hAnsi="Times"/>
          <w:color w:val="333333"/>
          <w:sz w:val="38"/>
          <w:szCs w:val="38"/>
          <w:shd w:val="clear" w:color="auto" w:fill="ffffff"/>
          <w:rtl w:val="0"/>
          <w:lang w:val="en-US"/>
        </w:rPr>
        <w:t>, which will gather all of your dependencies into the target folder but will not package all of them into one big JAR.</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RUNNING THE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target folder contains the JAR that we can use as an argument to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After building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"https://github.com/databricks/Spark-The-Definitive-Guide/tree/master/project-templates/scala"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Scala package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end up with something that you can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on your local machine by using the following code (this snippet takes advantage of aliasing to create the </w:t>
      </w:r>
      <w:r>
        <w:rPr>
          <w:rStyle w:val="None"/>
          <w:rFonts w:ascii="Courier" w:hAnsi="Courier"/>
          <w:color w:val="333333"/>
          <w:sz w:val="38"/>
          <w:szCs w:val="38"/>
          <w:shd w:val="clear" w:color="auto" w:fill="ffffff"/>
          <w:rtl w:val="0"/>
          <w:lang w:val="en-US"/>
        </w:rPr>
        <w:t>$SPARK_HOME</w:t>
      </w:r>
      <w:r>
        <w:rPr>
          <w:rFonts w:ascii="Times" w:hAnsi="Times"/>
          <w:color w:val="333333"/>
          <w:sz w:val="38"/>
          <w:szCs w:val="38"/>
          <w:shd w:val="clear" w:color="auto" w:fill="ffffff"/>
          <w:rtl w:val="0"/>
          <w:lang w:val="en-US"/>
        </w:rPr>
        <w:t xml:space="preserve"> variable; you could replace </w:t>
      </w:r>
      <w:r>
        <w:rPr>
          <w:rStyle w:val="None"/>
          <w:rFonts w:ascii="Courier" w:hAnsi="Courier"/>
          <w:color w:val="333333"/>
          <w:sz w:val="38"/>
          <w:szCs w:val="38"/>
          <w:shd w:val="clear" w:color="auto" w:fill="ffffff"/>
          <w:rtl w:val="0"/>
          <w:lang w:val="en-US"/>
        </w:rPr>
        <w:t>$SPARK_HOME</w:t>
      </w:r>
      <w:r>
        <w:rPr>
          <w:rFonts w:ascii="Times" w:hAnsi="Times"/>
          <w:color w:val="333333"/>
          <w:sz w:val="38"/>
          <w:szCs w:val="38"/>
          <w:shd w:val="clear" w:color="auto" w:fill="ffffff"/>
          <w:rtl w:val="0"/>
          <w:lang w:val="en-US"/>
        </w:rPr>
        <w:t xml:space="preserve"> with the exact directory that contains your downloaded version of Spark):</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$SPARK_HOME/bin/spark-submit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--class com.databricks.example.DataFrameExample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--master local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target/scala-2.11/example_2.11-0.1-SNAPSHOT.jar "hello"</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Writing Python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Writing PySpark Applications is really no different than writing normal Python applications or packages.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quite similar to writing command-line applications in particular. Spark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a build concept, just Python scripts, so to run an application, you simply execute the script against the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facilitate code reuse, it is common to package multiple Python files into egg or ZIP files of Spark code. To include those files, you can use the </w:t>
      </w:r>
      <w:r>
        <w:rPr>
          <w:rStyle w:val="None"/>
          <w:rFonts w:ascii="Courier" w:hAnsi="Courier"/>
          <w:color w:val="333333"/>
          <w:sz w:val="38"/>
          <w:szCs w:val="38"/>
          <w:shd w:val="clear" w:color="auto" w:fill="ffffff"/>
          <w:rtl w:val="0"/>
        </w:rPr>
        <w:t>--py-files</w:t>
      </w:r>
      <w:r>
        <w:rPr>
          <w:rFonts w:ascii="Times" w:hAnsi="Times"/>
          <w:color w:val="333333"/>
          <w:sz w:val="38"/>
          <w:szCs w:val="38"/>
          <w:shd w:val="clear" w:color="auto" w:fill="ffffff"/>
          <w:rtl w:val="0"/>
          <w:lang w:val="en-US"/>
        </w:rPr>
        <w:t xml:space="preserve"> argument of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to add </w:t>
      </w:r>
      <w:r>
        <w:rPr>
          <w:rStyle w:val="None"/>
          <w:rFonts w:ascii="Times" w:hAnsi="Times"/>
          <w:i w:val="1"/>
          <w:iCs w:val="1"/>
          <w:color w:val="333333"/>
          <w:sz w:val="38"/>
          <w:szCs w:val="38"/>
          <w:shd w:val="clear" w:color="auto" w:fill="ffffff"/>
          <w:rtl w:val="0"/>
        </w:rPr>
        <w:t>.py</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lang w:val="de-DE"/>
        </w:rPr>
        <w:t>.zip</w:t>
      </w:r>
      <w:r>
        <w:rPr>
          <w:rFonts w:ascii="Times" w:hAnsi="Times"/>
          <w:color w:val="333333"/>
          <w:sz w:val="38"/>
          <w:szCs w:val="38"/>
          <w:shd w:val="clear" w:color="auto" w:fill="ffffff"/>
          <w:rtl w:val="0"/>
          <w:lang w:val="en-US"/>
        </w:rPr>
        <w:t xml:space="preserve">, or </w:t>
      </w:r>
      <w:r>
        <w:rPr>
          <w:rStyle w:val="None"/>
          <w:rFonts w:ascii="Times" w:hAnsi="Times"/>
          <w:i w:val="1"/>
          <w:iCs w:val="1"/>
          <w:color w:val="333333"/>
          <w:sz w:val="38"/>
          <w:szCs w:val="38"/>
          <w:shd w:val="clear" w:color="auto" w:fill="ffffff"/>
          <w:rtl w:val="0"/>
          <w:lang w:val="it-IT"/>
        </w:rPr>
        <w:t>.egg</w:t>
      </w:r>
      <w:r>
        <w:rPr>
          <w:rFonts w:ascii="Times" w:hAnsi="Times"/>
          <w:color w:val="333333"/>
          <w:sz w:val="38"/>
          <w:szCs w:val="38"/>
          <w:shd w:val="clear" w:color="auto" w:fill="ffffff"/>
          <w:rtl w:val="0"/>
          <w:lang w:val="en-US"/>
        </w:rPr>
        <w:t xml:space="preserve"> files to be distributed with your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time to run your code, you create the equivalent of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Scala/Java main class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 Python. Specify a certain script as an executable script that builds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This is the one that we will pass as the main argument to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__future__</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print_function</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if</w:t>
      </w:r>
      <w:r>
        <w:rPr>
          <w:rFonts w:ascii="Courier" w:hAnsi="Courier"/>
          <w:color w:val="3f3f3f"/>
          <w:sz w:val="30"/>
          <w:szCs w:val="30"/>
          <w:shd w:val="clear" w:color="auto" w:fill="fafafa"/>
          <w:rtl w:val="0"/>
          <w:lang w:val="en-US"/>
        </w:rPr>
        <w:t xml:space="preserve"> __name__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'__main__'</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pyspark.sql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SparkSession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SparkSession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builder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master</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"local"</w:t>
      </w:r>
      <w:r>
        <w:rPr>
          <w:rStyle w:val="None"/>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appName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"Word 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config</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"spark.some.config.option"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"some-value"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getOrCreate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5000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"id &gt; 500"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"sum(id)"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 do this,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get a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that you can pass around your application. It is best practice to pass around this variable at runtime rather than instantiating it within every Python class.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helpful tip when developing in Python is to use </w:t>
      </w:r>
      <w:r>
        <w:rPr>
          <w:rStyle w:val="Hyperlink.1"/>
          <w:rFonts w:ascii="Courier" w:cs="Courier" w:hAnsi="Courier" w:eastAsia="Courier"/>
          <w:color w:val="060606"/>
          <w:sz w:val="38"/>
          <w:szCs w:val="38"/>
          <w:shd w:val="clear" w:color="auto" w:fill="ffffff"/>
          <w:rtl w:val="0"/>
        </w:rPr>
        <w:fldChar w:fldCharType="begin" w:fldLock="0"/>
      </w:r>
      <w:r>
        <w:rPr>
          <w:rStyle w:val="Hyperlink.1"/>
          <w:rFonts w:ascii="Courier" w:cs="Courier" w:hAnsi="Courier" w:eastAsia="Courier"/>
          <w:color w:val="060606"/>
          <w:sz w:val="38"/>
          <w:szCs w:val="38"/>
          <w:shd w:val="clear" w:color="auto" w:fill="ffffff"/>
          <w:rtl w:val="0"/>
        </w:rPr>
        <w:instrText xml:space="preserve"> HYPERLINK "https://pypi.python.org/pypi/pip"</w:instrText>
      </w:r>
      <w:r>
        <w:rPr>
          <w:rStyle w:val="Hyperlink.1"/>
          <w:rFonts w:ascii="Courier" w:cs="Courier" w:hAnsi="Courier" w:eastAsia="Courier"/>
          <w:color w:val="060606"/>
          <w:sz w:val="38"/>
          <w:szCs w:val="38"/>
          <w:shd w:val="clear" w:color="auto" w:fill="ffffff"/>
          <w:rtl w:val="0"/>
        </w:rPr>
        <w:fldChar w:fldCharType="separate" w:fldLock="0"/>
      </w:r>
      <w:r>
        <w:rPr>
          <w:rStyle w:val="Hyperlink.1"/>
          <w:rFonts w:ascii="Courier" w:hAnsi="Courier"/>
          <w:color w:val="060606"/>
          <w:sz w:val="38"/>
          <w:szCs w:val="38"/>
          <w:shd w:val="clear" w:color="auto" w:fill="ffffff"/>
          <w:rtl w:val="0"/>
        </w:rPr>
        <w:t>pip</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specify PySpark as a dependency. You can do this by running the command </w:t>
      </w:r>
      <w:r>
        <w:rPr>
          <w:rStyle w:val="None"/>
          <w:rFonts w:ascii="Courier" w:hAnsi="Courier"/>
          <w:color w:val="333333"/>
          <w:sz w:val="38"/>
          <w:szCs w:val="38"/>
          <w:shd w:val="clear" w:color="auto" w:fill="ffffff"/>
          <w:rtl w:val="0"/>
        </w:rPr>
        <w:t>pip install pyspark</w:t>
      </w:r>
      <w:r>
        <w:rPr>
          <w:rFonts w:ascii="Times" w:hAnsi="Times"/>
          <w:color w:val="333333"/>
          <w:sz w:val="38"/>
          <w:szCs w:val="38"/>
          <w:shd w:val="clear" w:color="auto" w:fill="ffffff"/>
          <w:rtl w:val="0"/>
          <w:lang w:val="en-US"/>
        </w:rPr>
        <w:t xml:space="preserve">. This allows you to use it in a way that you might use other Python packages. This makes for very helpful code completion in many </w:t>
      </w:r>
      <w:r>
        <w:rPr>
          <w:rStyle w:val="None"/>
          <w:rFonts w:ascii="Courier" w:hAnsi="Courier"/>
          <w:color w:val="333333"/>
          <w:sz w:val="38"/>
          <w:szCs w:val="38"/>
          <w:shd w:val="clear" w:color="auto" w:fill="ffffff"/>
          <w:rtl w:val="0"/>
          <w:lang w:val="en-US"/>
        </w:rPr>
        <w:t>editors</w:t>
      </w:r>
      <w:r>
        <w:rPr>
          <w:rFonts w:ascii="Times" w:hAnsi="Times"/>
          <w:color w:val="333333"/>
          <w:sz w:val="38"/>
          <w:szCs w:val="38"/>
          <w:shd w:val="clear" w:color="auto" w:fill="ffffff"/>
          <w:rtl w:val="0"/>
          <w:lang w:val="en-US"/>
        </w:rPr>
        <w:t>, as well. This is brand new in Spark 2.2, so it might take a version or two to be completely production ready, but Python is very popular in the Spark community,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sure to be a cornerstone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s future.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RUNNING THE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written your code,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time to submit it for execution.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executing the same code that we have in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"https://github.com/databricks/Spark-The-Definitive-Guide/tree/master/project-templates/python/pyspark_template"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project template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just need to call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with that information: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$SPARK_HOME/bin/spark-submit --master local pyspark_template/main.py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Writing Java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Writing Java Spark Applications is, if you squint, the same as writing Scala applications. The core differences involve how you specify your dependencies.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example assumes that you are using Maven to specify your dependencies. In this case,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use the following format. In Maven, you must add the Spark Packages repository so that you can fetch dependencies from those locations: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330099"/>
          <w:sz w:val="30"/>
          <w:szCs w:val="30"/>
          <w:shd w:val="clear" w:color="auto" w:fill="fafafa"/>
          <w:rtl w:val="0"/>
          <w:lang w:val="es-ES_tradnl"/>
        </w:rPr>
        <w:t>&lt;dependencies&gt;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&lt;dependency&gt;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&lt;groupId&gt;</w:t>
      </w:r>
      <w:r>
        <w:rPr>
          <w:rFonts w:ascii="Courier" w:hAnsi="Courier"/>
          <w:color w:val="3f3f3f"/>
          <w:sz w:val="30"/>
          <w:szCs w:val="30"/>
          <w:shd w:val="clear" w:color="auto" w:fill="fafafa"/>
          <w:rtl w:val="0"/>
        </w:rPr>
        <w:t>org.apache.spark</w:t>
      </w:r>
      <w:r>
        <w:rPr>
          <w:rStyle w:val="None"/>
          <w:rFonts w:ascii="Courier" w:hAnsi="Courier"/>
          <w:b w:val="1"/>
          <w:bCs w:val="1"/>
          <w:color w:val="330099"/>
          <w:sz w:val="30"/>
          <w:szCs w:val="30"/>
          <w:shd w:val="clear" w:color="auto" w:fill="fafafa"/>
          <w:rtl w:val="0"/>
        </w:rPr>
        <w:t>&lt;/groupId&gt;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&lt;artifactId&gt;</w:t>
      </w:r>
      <w:r>
        <w:rPr>
          <w:rFonts w:ascii="Courier" w:hAnsi="Courier"/>
          <w:color w:val="3f3f3f"/>
          <w:sz w:val="30"/>
          <w:szCs w:val="30"/>
          <w:shd w:val="clear" w:color="auto" w:fill="fafafa"/>
          <w:rtl w:val="0"/>
          <w:lang w:val="en-US"/>
        </w:rPr>
        <w:t>spark-core_2.11</w:t>
      </w:r>
      <w:r>
        <w:rPr>
          <w:rStyle w:val="None"/>
          <w:rFonts w:ascii="Courier" w:hAnsi="Courier"/>
          <w:b w:val="1"/>
          <w:bCs w:val="1"/>
          <w:color w:val="330099"/>
          <w:sz w:val="30"/>
          <w:szCs w:val="30"/>
          <w:shd w:val="clear" w:color="auto" w:fill="fafafa"/>
          <w:rtl w:val="0"/>
        </w:rPr>
        <w:t>&lt;/artifactId&gt;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&lt;version&gt;</w:t>
      </w:r>
      <w:r>
        <w:rPr>
          <w:rStyle w:val="None"/>
          <w:rFonts w:ascii="Courier" w:hAnsi="Courier"/>
          <w:b w:val="0"/>
          <w:bCs w:val="0"/>
          <w:color w:val="3f3f3f"/>
          <w:sz w:val="30"/>
          <w:szCs w:val="30"/>
          <w:shd w:val="clear" w:color="auto" w:fill="fafafa"/>
          <w:rtl w:val="0"/>
        </w:rPr>
        <w:t>2.1.0</w:t>
      </w:r>
      <w:r>
        <w:rPr>
          <w:rFonts w:ascii="Courier" w:hAnsi="Courier"/>
          <w:b w:val="1"/>
          <w:bCs w:val="1"/>
          <w:color w:val="330099"/>
          <w:sz w:val="30"/>
          <w:szCs w:val="30"/>
          <w:shd w:val="clear" w:color="auto" w:fill="fafafa"/>
          <w:rtl w:val="0"/>
        </w:rPr>
        <w:t>&lt;/version&gt;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&lt;/dependency&gt;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&lt;dependency&gt;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&lt;groupId&gt;</w:t>
      </w:r>
      <w:r>
        <w:rPr>
          <w:rFonts w:ascii="Courier" w:hAnsi="Courier"/>
          <w:color w:val="3f3f3f"/>
          <w:sz w:val="30"/>
          <w:szCs w:val="30"/>
          <w:shd w:val="clear" w:color="auto" w:fill="fafafa"/>
          <w:rtl w:val="0"/>
        </w:rPr>
        <w:t>org.apache.spark</w:t>
      </w:r>
      <w:r>
        <w:rPr>
          <w:rStyle w:val="None"/>
          <w:rFonts w:ascii="Courier" w:hAnsi="Courier"/>
          <w:b w:val="1"/>
          <w:bCs w:val="1"/>
          <w:color w:val="330099"/>
          <w:sz w:val="30"/>
          <w:szCs w:val="30"/>
          <w:shd w:val="clear" w:color="auto" w:fill="fafafa"/>
          <w:rtl w:val="0"/>
        </w:rPr>
        <w:t>&lt;/groupId&gt;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&lt;artifactId&gt;</w:t>
      </w:r>
      <w:r>
        <w:rPr>
          <w:rFonts w:ascii="Courier" w:hAnsi="Courier"/>
          <w:color w:val="3f3f3f"/>
          <w:sz w:val="30"/>
          <w:szCs w:val="30"/>
          <w:shd w:val="clear" w:color="auto" w:fill="fafafa"/>
          <w:rtl w:val="0"/>
          <w:lang w:val="en-US"/>
        </w:rPr>
        <w:t>spark-sql_2.11</w:t>
      </w:r>
      <w:r>
        <w:rPr>
          <w:rStyle w:val="None"/>
          <w:rFonts w:ascii="Courier" w:hAnsi="Courier"/>
          <w:b w:val="1"/>
          <w:bCs w:val="1"/>
          <w:color w:val="330099"/>
          <w:sz w:val="30"/>
          <w:szCs w:val="30"/>
          <w:shd w:val="clear" w:color="auto" w:fill="fafafa"/>
          <w:rtl w:val="0"/>
        </w:rPr>
        <w:t>&lt;/artifactId&gt;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&lt;version&gt;</w:t>
      </w:r>
      <w:r>
        <w:rPr>
          <w:rStyle w:val="None"/>
          <w:rFonts w:ascii="Courier" w:hAnsi="Courier"/>
          <w:b w:val="0"/>
          <w:bCs w:val="0"/>
          <w:color w:val="3f3f3f"/>
          <w:sz w:val="30"/>
          <w:szCs w:val="30"/>
          <w:shd w:val="clear" w:color="auto" w:fill="fafafa"/>
          <w:rtl w:val="0"/>
        </w:rPr>
        <w:t>2.1.0</w:t>
      </w:r>
      <w:r>
        <w:rPr>
          <w:rFonts w:ascii="Courier" w:hAnsi="Courier"/>
          <w:b w:val="1"/>
          <w:bCs w:val="1"/>
          <w:color w:val="330099"/>
          <w:sz w:val="30"/>
          <w:szCs w:val="30"/>
          <w:shd w:val="clear" w:color="auto" w:fill="fafafa"/>
          <w:rtl w:val="0"/>
        </w:rPr>
        <w:t>&lt;/version&gt;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&lt;/dependency&gt;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&lt;dependency&gt;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&lt;groupId&gt;</w:t>
      </w:r>
      <w:r>
        <w:rPr>
          <w:rFonts w:ascii="Courier" w:hAnsi="Courier"/>
          <w:color w:val="3f3f3f"/>
          <w:sz w:val="30"/>
          <w:szCs w:val="30"/>
          <w:shd w:val="clear" w:color="auto" w:fill="fafafa"/>
          <w:rtl w:val="0"/>
          <w:lang w:val="de-DE"/>
        </w:rPr>
        <w:t>graphframes</w:t>
      </w:r>
      <w:r>
        <w:rPr>
          <w:rStyle w:val="None"/>
          <w:rFonts w:ascii="Courier" w:hAnsi="Courier"/>
          <w:b w:val="1"/>
          <w:bCs w:val="1"/>
          <w:color w:val="330099"/>
          <w:sz w:val="30"/>
          <w:szCs w:val="30"/>
          <w:shd w:val="clear" w:color="auto" w:fill="fafafa"/>
          <w:rtl w:val="0"/>
        </w:rPr>
        <w:t>&lt;/groupId&gt;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&lt;artifactId&gt;</w:t>
      </w:r>
      <w:r>
        <w:rPr>
          <w:rStyle w:val="None"/>
          <w:rFonts w:ascii="Courier" w:hAnsi="Courier"/>
          <w:b w:val="0"/>
          <w:bCs w:val="0"/>
          <w:color w:val="3f3f3f"/>
          <w:sz w:val="30"/>
          <w:szCs w:val="30"/>
          <w:shd w:val="clear" w:color="auto" w:fill="fafafa"/>
          <w:rtl w:val="0"/>
          <w:lang w:val="de-DE"/>
        </w:rPr>
        <w:t>graphframes</w:t>
      </w:r>
      <w:r>
        <w:rPr>
          <w:rFonts w:ascii="Courier" w:hAnsi="Courier"/>
          <w:b w:val="1"/>
          <w:bCs w:val="1"/>
          <w:color w:val="330099"/>
          <w:sz w:val="30"/>
          <w:szCs w:val="30"/>
          <w:shd w:val="clear" w:color="auto" w:fill="fafafa"/>
          <w:rtl w:val="0"/>
        </w:rPr>
        <w:t>&lt;/artifactId&gt;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&lt;version&gt;</w:t>
      </w:r>
      <w:r>
        <w:rPr>
          <w:rFonts w:ascii="Courier" w:hAnsi="Courier"/>
          <w:color w:val="3f3f3f"/>
          <w:sz w:val="30"/>
          <w:szCs w:val="30"/>
          <w:shd w:val="clear" w:color="auto" w:fill="fafafa"/>
          <w:rtl w:val="0"/>
        </w:rPr>
        <w:t>0.4.0-spark2.1-s_2.11</w:t>
      </w:r>
      <w:r>
        <w:rPr>
          <w:rStyle w:val="None"/>
          <w:rFonts w:ascii="Courier" w:hAnsi="Courier"/>
          <w:b w:val="1"/>
          <w:bCs w:val="1"/>
          <w:color w:val="330099"/>
          <w:sz w:val="30"/>
          <w:szCs w:val="30"/>
          <w:shd w:val="clear" w:color="auto" w:fill="fafafa"/>
          <w:rtl w:val="0"/>
        </w:rPr>
        <w:t>&lt;/version&gt;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&lt;/dependency&gt;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330099"/>
          <w:sz w:val="30"/>
          <w:szCs w:val="30"/>
          <w:shd w:val="clear" w:color="auto" w:fill="fafafa"/>
          <w:rtl w:val="0"/>
        </w:rPr>
        <w:t>&lt;/dependencies&gt;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330099"/>
          <w:sz w:val="30"/>
          <w:szCs w:val="30"/>
          <w:shd w:val="clear" w:color="auto" w:fill="fafafa"/>
          <w:rtl w:val="0"/>
          <w:lang w:val="en-US"/>
        </w:rPr>
        <w:t>&lt;repositories&gt;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0099ff"/>
          <w:sz w:val="30"/>
          <w:szCs w:val="30"/>
          <w:shd w:val="clear" w:color="auto" w:fill="fafafa"/>
          <w:rtl w:val="0"/>
          <w:lang w:val="en-US"/>
        </w:rPr>
        <w:t>&lt;!-- list of other repositories --&gt;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&lt;repository&gt;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&lt;id&gt;</w:t>
      </w:r>
      <w:r>
        <w:rPr>
          <w:rFonts w:ascii="Courier" w:hAnsi="Courier"/>
          <w:color w:val="3f3f3f"/>
          <w:sz w:val="30"/>
          <w:szCs w:val="30"/>
          <w:shd w:val="clear" w:color="auto" w:fill="fafafa"/>
          <w:rtl w:val="0"/>
          <w:lang w:val="en-US"/>
        </w:rPr>
        <w:t>SparkPackagesRepo</w:t>
      </w:r>
      <w:r>
        <w:rPr>
          <w:rStyle w:val="None"/>
          <w:rFonts w:ascii="Courier" w:hAnsi="Courier"/>
          <w:b w:val="1"/>
          <w:bCs w:val="1"/>
          <w:color w:val="330099"/>
          <w:sz w:val="30"/>
          <w:szCs w:val="30"/>
          <w:shd w:val="clear" w:color="auto" w:fill="fafafa"/>
          <w:rtl w:val="0"/>
        </w:rPr>
        <w:t>&lt;/id&gt;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&lt;url&gt;</w:t>
      </w:r>
      <w:r>
        <w:rPr>
          <w:rFonts w:ascii="Courier" w:hAnsi="Courier"/>
          <w:color w:val="3f3f3f"/>
          <w:sz w:val="30"/>
          <w:szCs w:val="30"/>
          <w:shd w:val="clear" w:color="auto" w:fill="fafafa"/>
          <w:rtl w:val="0"/>
          <w:lang w:val="en-US"/>
        </w:rPr>
        <w:t>http://dl.bintray.com/spark-packages/maven</w:t>
      </w:r>
      <w:r>
        <w:rPr>
          <w:rStyle w:val="None"/>
          <w:rFonts w:ascii="Courier" w:hAnsi="Courier"/>
          <w:b w:val="1"/>
          <w:bCs w:val="1"/>
          <w:color w:val="330099"/>
          <w:sz w:val="30"/>
          <w:szCs w:val="30"/>
          <w:shd w:val="clear" w:color="auto" w:fill="fafafa"/>
          <w:rtl w:val="0"/>
        </w:rPr>
        <w:t>&lt;/url&gt;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&lt;/repository&gt;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330099"/>
          <w:sz w:val="30"/>
          <w:szCs w:val="30"/>
          <w:shd w:val="clear" w:color="auto" w:fill="fafafa"/>
          <w:rtl w:val="0"/>
        </w:rPr>
        <w:t>&lt;/repositories&gt;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Naturally, you follow the same directory structure as in the Scala project version (seeing as they both conform to the Maven specification). We then just follow the relevant Java examples to actually build and execute the code. Now we can create a simple example that specifies a </w:t>
      </w:r>
      <w:r>
        <w:rPr>
          <w:rStyle w:val="None"/>
          <w:rFonts w:ascii="Courier" w:hAnsi="Courier"/>
          <w:color w:val="333333"/>
          <w:sz w:val="38"/>
          <w:szCs w:val="38"/>
          <w:shd w:val="clear" w:color="auto" w:fill="ffffff"/>
          <w:rtl w:val="0"/>
          <w:lang w:val="fr-FR"/>
        </w:rPr>
        <w:t>main</w:t>
      </w:r>
      <w:r>
        <w:rPr>
          <w:rFonts w:ascii="Times" w:hAnsi="Times"/>
          <w:color w:val="333333"/>
          <w:sz w:val="38"/>
          <w:szCs w:val="38"/>
          <w:shd w:val="clear" w:color="auto" w:fill="ffffff"/>
          <w:rtl w:val="0"/>
          <w:lang w:val="en-US"/>
        </w:rPr>
        <w:t xml:space="preserve"> class for us to execute against (more on this at the end of the chapter):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org.apache.spark.sql.SparkSession</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public</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SimpleExample</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fr-FR"/>
        </w:rPr>
        <w:t>public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static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void</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fr-FR"/>
        </w:rPr>
        <w:t>main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args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SparkSession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SparkSession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lang w:val="en-US"/>
        </w:rPr>
        <w:t>builder</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lang w:val="en-US"/>
        </w:rPr>
        <w:t>getOrCreate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2000</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then package it by using </w:t>
      </w:r>
      <w:r>
        <w:rPr>
          <w:rStyle w:val="None"/>
          <w:rFonts w:ascii="Courier" w:hAnsi="Courier"/>
          <w:color w:val="333333"/>
          <w:sz w:val="38"/>
          <w:szCs w:val="38"/>
          <w:shd w:val="clear" w:color="auto" w:fill="ffffff"/>
          <w:rtl w:val="0"/>
          <w:lang w:val="en-US"/>
        </w:rPr>
        <w:t>mvn package</w:t>
      </w:r>
      <w:r>
        <w:rPr>
          <w:rFonts w:ascii="Times" w:hAnsi="Times"/>
          <w:color w:val="333333"/>
          <w:sz w:val="38"/>
          <w:szCs w:val="38"/>
          <w:shd w:val="clear" w:color="auto" w:fill="ffffff"/>
          <w:rtl w:val="0"/>
          <w:lang w:val="en-US"/>
        </w:rPr>
        <w:t xml:space="preserve"> (you need to have Maven installed to do so).</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RUNNING THE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operation is going to be the exact same as running the Scala application (or the Python application, for that matter). Simply use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$SPARK_HOME/bin/spark-submit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--class com.databricks.example.SimpleExample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--master local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target/spark-example-0.1-SNAPSHOT.jar "hello"</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Testing Spark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now know what it takes to write and run a Spark Application, so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move on to a less exciting but still very important topic: testing. Testing Spark Applications relies on a couple of key principles and tactics that you should keep in mind as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writing your applications.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Strategic Principles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Testing your data pipelines and Spark Applications is just as important as actually writing them. This is because you want to ensure that they are resilient to future change, in data, logic, and output. In this section,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first discuss </w:t>
      </w:r>
      <w:r>
        <w:rPr>
          <w:rStyle w:val="None"/>
          <w:rFonts w:ascii="Times" w:hAnsi="Times"/>
          <w:i w:val="1"/>
          <w:iCs w:val="1"/>
          <w:color w:val="333333"/>
          <w:sz w:val="38"/>
          <w:szCs w:val="38"/>
          <w:shd w:val="clear" w:color="auto" w:fill="ffffff"/>
          <w:rtl w:val="0"/>
          <w:lang w:val="en-US"/>
        </w:rPr>
        <w:t>what</w:t>
      </w:r>
      <w:r>
        <w:rPr>
          <w:rFonts w:ascii="Times" w:hAnsi="Times"/>
          <w:color w:val="333333"/>
          <w:sz w:val="38"/>
          <w:szCs w:val="38"/>
          <w:shd w:val="clear" w:color="auto" w:fill="ffffff"/>
          <w:rtl w:val="0"/>
          <w:lang w:val="en-US"/>
        </w:rPr>
        <w:t xml:space="preserve"> you might want to test in a typical Spark Application, then discuss </w:t>
      </w:r>
      <w:r>
        <w:rPr>
          <w:rStyle w:val="None"/>
          <w:rFonts w:ascii="Times" w:hAnsi="Times"/>
          <w:i w:val="1"/>
          <w:iCs w:val="1"/>
          <w:color w:val="333333"/>
          <w:sz w:val="38"/>
          <w:szCs w:val="38"/>
          <w:shd w:val="clear" w:color="auto" w:fill="ffffff"/>
          <w:rtl w:val="0"/>
          <w:lang w:val="en-US"/>
        </w:rPr>
        <w:t>how</w:t>
      </w:r>
      <w:r>
        <w:rPr>
          <w:rFonts w:ascii="Times" w:hAnsi="Times"/>
          <w:color w:val="333333"/>
          <w:sz w:val="38"/>
          <w:szCs w:val="38"/>
          <w:shd w:val="clear" w:color="auto" w:fill="ffffff"/>
          <w:rtl w:val="0"/>
          <w:lang w:val="en-US"/>
        </w:rPr>
        <w:t xml:space="preserve"> to organize your code for easy testing.</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INPUT DATA RESILIENCE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Being resilient to different kinds of input data is something that is quite fundamental to how you write your data pipelines. The data will change because the business needs will change. Therefore your Spark Applications and pipelines should be resilient to at least some degree of change in the input data or otherwise ensure that these failures are handled in a graceful and resilient way. For the most part this means being smart about writing your tests to handle those edge cases of different inputs and making sure that the pager only goes off when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something that is truly important.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BUSINESS LOGIC RESILIENCE AND EVOLUTION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business logic in your pipelines will likely change as well as the input data. Even more importantly, you want to be sure that what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deducing from the raw data is what you actually think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deducing. This means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do robust logical testing with realistic data to ensure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actually getting what you want out of it. One thing to be wary of here is trying to write a bunch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e-DE"/>
        </w:rPr>
        <w:t>Spark Unit Tests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that just test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functionality.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want to be doing that; instead, you want to be testing your business logic and ensuring that the complex business pipeline that you set up is actually doing what you think it should be doing.</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RESILIENCE IN OUTPUT AND ATOMICITY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Assuming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prepared for departures in the structure of input data and that your business logic is well tested, you now want to ensure that your output structure is what you expect. This means you will need to gracefully handle output schema resolution.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often that data is simply dumped in some location, never to be read again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most of your Spark pipelines are probably feeding other Spark pipelines. For this reason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want to make certain that your downstream consumers understand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state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of the data</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this could mean how frequently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updated as well as whether the data 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complete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(e.g., there is no late data) or that there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any last-minute corrections to the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of the aforementioned issues are principles that you should be thinking about as you build your data pipelines (actually, regardless of whether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Spark). This strategic thinking is important for laying down the foundation for the system that you would like to build.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Tactical Takeaways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strategic thinking is important,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talk a bit more in detail about some of the tactics that you can actually use to make your application easy to test. The highest value approach is to verify that your business logic is correct by employing proper unit testing and to ensure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resilient to changing input data or have structured it so that schema evolution will not become unwielding in the future. The decision for how to do this largely falls on you as the developer because it will vary according to your business domain and domain expertise.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MANAGING SPARKSESSIONS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Testing your Spark code using a unit test framework like JUnit or ScalaTest is relatively easy because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local mode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just create a local mode SparkSession as part of your test harness to run it. However, to make this work well, you should try to perform dependency injection as much as possible when managing SparkSessions in your code. That is, initialize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only once and pass it around to relevant functions and classes at runtime in a way that makes it easy to substitute during testing. This makes it much easier to test each individual function with a dummy SparkSession in unit tests.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WHICH SPARK API TO USE?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offers several choices of APIs, ranging from SQL to DataFrames and Datasets, and each of these can have different impacts for maintainability and testability of your application. To be perfectly honest, the right API depends on your team and its needs: some teams and projects will need the less strict SQL and DataFrame APIs for speed of development, while others will want to use type-safe Datasets or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general, we recommend documenting and testing the input and output types of each function regardless of which API you use. The type-safe API automatically enforces a minimal contract for your function that makes it easy for other code to build on it. If your team prefers to use DataFrames or SQL, then spend some time to document </w:t>
      </w:r>
      <w:r>
        <w:rPr>
          <w:rStyle w:val="None"/>
          <w:rFonts w:ascii="Times" w:hAnsi="Times"/>
          <w:i w:val="1"/>
          <w:iCs w:val="1"/>
          <w:color w:val="333333"/>
          <w:sz w:val="38"/>
          <w:szCs w:val="38"/>
          <w:shd w:val="clear" w:color="auto" w:fill="ffffff"/>
          <w:rtl w:val="0"/>
          <w:lang w:val="en-US"/>
        </w:rPr>
        <w:t>and test</w:t>
      </w:r>
      <w:r>
        <w:rPr>
          <w:rFonts w:ascii="Times" w:hAnsi="Times"/>
          <w:color w:val="333333"/>
          <w:sz w:val="38"/>
          <w:szCs w:val="38"/>
          <w:shd w:val="clear" w:color="auto" w:fill="ffffff"/>
          <w:rtl w:val="0"/>
          <w:lang w:val="en-US"/>
        </w:rPr>
        <w:t xml:space="preserve"> what each function returns and what types of inputs it accepts to avoid surprises later, as in any dynamically typed programming language. While the lower-level RDD API is also statically typed, we recommend going into it only if you need low-level features such as partitioning that are not present in Datasets, which should not be very common; the Dataset API allows more performance optimizations and is likely to provide even more of them in the future.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similar set of considerations applies to which programming language to use for your application: there certainly is no right answer for every team, but depending on your needs, each language will provide different benefits. We generally recommend using statically typed languages like Scala and Java for larger applications or those where you want to be able to drop into low-level code to fully control performance, but Python and R may be significantly better in other cases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for example, if you need to use some of their other libraries. Spark code should easily be testable in the standard unit testing frameworks in every language.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Connecting to Unit Testing Frameworks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unit test your code, we recommend using the standard frameworks in your langage (e.g., JUnit or ScalaTest), and setting up your test harnesses to create and clean up a SparkSession for each test. Different frameworks offer different mechanisms to do this, such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before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after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methods. We have included some sample unit testing code in the application templates for this chapter.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Connecting to Data 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much as possible, you should make sure your testing code does not connect to production data sources, so that developers can easily run it in isolation if these data sources change. One easy way to make this happen is to have all your business logic functions take DataFrames or Datasets as input instead of directly connecting to various sources; after all, subsequent code will work the same way no matter what the data source was. If you are using the structured APIs in Spark, another way to make this happen is named tables: you can simply register some dummy datasets (e.g., loaded from small text file or from in-memory objects) as various table names and go from there.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Development Process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development process with Spark Applications is similar to development workflows that you have probably already used. First, you might maintain a scratch space, such as an interactive notebook or some equivalent thereof, and then as you build key components and algorithms, you move them to a more permanent location like a library or package. The notebook experience is one that we often recommend (and are using to write this book) because of its simplicity in experimentation. There are also some tools, such as Databricks, that allow you to run notebooks as production applications as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running on your local machine, the </w:t>
      </w:r>
      <w:r>
        <w:rPr>
          <w:rStyle w:val="None"/>
          <w:rFonts w:ascii="Courier" w:hAnsi="Courier"/>
          <w:color w:val="333333"/>
          <w:sz w:val="38"/>
          <w:szCs w:val="38"/>
          <w:shd w:val="clear" w:color="auto" w:fill="ffffff"/>
          <w:rtl w:val="0"/>
          <w:lang w:val="en-US"/>
        </w:rPr>
        <w:t>spark-shell</w:t>
      </w:r>
      <w:r>
        <w:rPr>
          <w:rFonts w:ascii="Times" w:hAnsi="Times"/>
          <w:color w:val="333333"/>
          <w:sz w:val="38"/>
          <w:szCs w:val="38"/>
          <w:shd w:val="clear" w:color="auto" w:fill="ffffff"/>
          <w:rtl w:val="0"/>
          <w:lang w:val="en-US"/>
        </w:rPr>
        <w:t xml:space="preserve"> and its various language-specific implementations are probably the best way to develop applications. For the most part, the shell is for interactive applications, whereas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is for production applications on your Spark cluster. You can use the shell to interactively run Spark, just as we showed you at the beginning of this book. This is the mode with which you will run PySpark, Spark SQL, and SparkR. In the </w:t>
      </w:r>
      <w:r>
        <w:rPr>
          <w:rStyle w:val="None"/>
          <w:rFonts w:ascii="Courier" w:hAnsi="Courier"/>
          <w:color w:val="333333"/>
          <w:sz w:val="38"/>
          <w:szCs w:val="38"/>
          <w:shd w:val="clear" w:color="auto" w:fill="ffffff"/>
          <w:rtl w:val="0"/>
        </w:rPr>
        <w:t>bin</w:t>
      </w:r>
      <w:r>
        <w:rPr>
          <w:rFonts w:ascii="Times" w:hAnsi="Times"/>
          <w:color w:val="333333"/>
          <w:sz w:val="38"/>
          <w:szCs w:val="38"/>
          <w:shd w:val="clear" w:color="auto" w:fill="ffffff"/>
          <w:rtl w:val="0"/>
          <w:lang w:val="en-US"/>
        </w:rPr>
        <w:t xml:space="preserve"> folder, when you download Spark, you will find the various ways of starting these shells. Simply run </w:t>
      </w:r>
      <w:r>
        <w:rPr>
          <w:rStyle w:val="None"/>
          <w:rFonts w:ascii="Courier" w:hAnsi="Courier"/>
          <w:color w:val="333333"/>
          <w:sz w:val="38"/>
          <w:szCs w:val="38"/>
          <w:shd w:val="clear" w:color="auto" w:fill="ffffff"/>
          <w:rtl w:val="0"/>
          <w:lang w:val="en-US"/>
        </w:rPr>
        <w:t>spark-shell</w:t>
      </w:r>
      <w:r>
        <w:rPr>
          <w:rFonts w:ascii="Times" w:hAnsi="Times"/>
          <w:color w:val="333333"/>
          <w:sz w:val="38"/>
          <w:szCs w:val="38"/>
          <w:shd w:val="clear" w:color="auto" w:fill="ffffff"/>
          <w:rtl w:val="0"/>
          <w:lang w:val="en-US"/>
        </w:rPr>
        <w:t xml:space="preserve">(for Scala), </w:t>
      </w:r>
      <w:r>
        <w:rPr>
          <w:rStyle w:val="None"/>
          <w:rFonts w:ascii="Courier" w:hAnsi="Courier"/>
          <w:color w:val="333333"/>
          <w:sz w:val="38"/>
          <w:szCs w:val="38"/>
          <w:shd w:val="clear" w:color="auto" w:fill="ffffff"/>
          <w:rtl w:val="0"/>
        </w:rPr>
        <w:t>spark-sql</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pyspark</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sparkR</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finished your application and created a package or script to run,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will become your best friend to submit this job to a cluster.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Launching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most common way for running Spark Applications is through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Previously in this chapter, we showed you how to run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you simply specify your options, the application JAR or script, and the relevant arguments: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./bin/spark-submit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--class &lt;main-class&gt;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--master &lt;master-url&gt;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--deploy-mode &lt;deploy-mode&gt;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--conf &lt;key&gt;=&lt;value&gt;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 other options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 xml:space="preserve">  &lt;application-jar-or-script&gt;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[application-arguments]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always specify whether to run in client or cluster mode when you submit a Spark job with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rPr>
        <w:t>. However, you should almost always favor running in cluster mode (or in client mode on the cluster itself) to reduce latency between the executors and the driver.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submitting applciations, pass a </w:t>
      </w:r>
      <w:r>
        <w:rPr>
          <w:rStyle w:val="None"/>
          <w:rFonts w:ascii="Times" w:hAnsi="Times"/>
          <w:i w:val="1"/>
          <w:iCs w:val="1"/>
          <w:color w:val="333333"/>
          <w:sz w:val="38"/>
          <w:szCs w:val="38"/>
          <w:shd w:val="clear" w:color="auto" w:fill="ffffff"/>
          <w:rtl w:val="0"/>
        </w:rPr>
        <w:t>.py</w:t>
      </w:r>
      <w:r>
        <w:rPr>
          <w:rFonts w:ascii="Times" w:hAnsi="Times"/>
          <w:color w:val="333333"/>
          <w:sz w:val="38"/>
          <w:szCs w:val="38"/>
          <w:shd w:val="clear" w:color="auto" w:fill="ffffff"/>
          <w:rtl w:val="0"/>
          <w:lang w:val="en-US"/>
        </w:rPr>
        <w:t xml:space="preserve"> file in the place of a </w:t>
      </w:r>
      <w:r>
        <w:rPr>
          <w:rStyle w:val="None"/>
          <w:rFonts w:ascii="Times" w:hAnsi="Times"/>
          <w:i w:val="1"/>
          <w:iCs w:val="1"/>
          <w:color w:val="333333"/>
          <w:sz w:val="38"/>
          <w:szCs w:val="38"/>
          <w:shd w:val="clear" w:color="auto" w:fill="ffffff"/>
          <w:rtl w:val="0"/>
        </w:rPr>
        <w:t>.jar</w:t>
      </w:r>
      <w:r>
        <w:rPr>
          <w:rFonts w:ascii="Times" w:hAnsi="Times"/>
          <w:color w:val="333333"/>
          <w:sz w:val="38"/>
          <w:szCs w:val="38"/>
          <w:shd w:val="clear" w:color="auto" w:fill="ffffff"/>
          <w:rtl w:val="0"/>
          <w:lang w:val="en-US"/>
        </w:rPr>
        <w:t xml:space="preserve">, and add Python </w:t>
      </w:r>
      <w:r>
        <w:rPr>
          <w:rStyle w:val="None"/>
          <w:rFonts w:ascii="Courier" w:hAnsi="Courier"/>
          <w:color w:val="333333"/>
          <w:sz w:val="38"/>
          <w:szCs w:val="38"/>
          <w:shd w:val="clear" w:color="auto" w:fill="ffffff"/>
          <w:rtl w:val="0"/>
          <w:lang w:val="de-DE"/>
        </w:rPr>
        <w:t>.zip</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it-IT"/>
        </w:rPr>
        <w:t>.egg</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.py</w:t>
      </w:r>
      <w:r>
        <w:rPr>
          <w:rFonts w:ascii="Times" w:hAnsi="Times"/>
          <w:color w:val="333333"/>
          <w:sz w:val="38"/>
          <w:szCs w:val="38"/>
          <w:shd w:val="clear" w:color="auto" w:fill="ffffff"/>
          <w:rtl w:val="0"/>
          <w:lang w:val="en-US"/>
        </w:rPr>
        <w:t xml:space="preserve"> to the search path with </w:t>
      </w:r>
      <w:r>
        <w:rPr>
          <w:rStyle w:val="None"/>
          <w:rFonts w:ascii="Courier" w:hAnsi="Courier"/>
          <w:color w:val="333333"/>
          <w:sz w:val="38"/>
          <w:szCs w:val="38"/>
          <w:shd w:val="clear" w:color="auto" w:fill="ffffff"/>
          <w:rtl w:val="0"/>
        </w:rPr>
        <w:t>--py-files</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reference, </w:t>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16-1</w:t>
      </w:r>
      <w:r>
        <w:rPr>
          <w:rFonts w:ascii="Times" w:hAnsi="Times"/>
          <w:color w:val="333333"/>
          <w:sz w:val="38"/>
          <w:szCs w:val="38"/>
          <w:shd w:val="clear" w:color="auto" w:fill="ffffff"/>
          <w:rtl w:val="0"/>
          <w:lang w:val="en-US"/>
        </w:rPr>
        <w:t xml:space="preserve"> lists all of the available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options, including those that are particular to some cluster managers. To enumerate all these options yourself, run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with </w:t>
      </w:r>
      <w:r>
        <w:rPr>
          <w:rStyle w:val="None"/>
          <w:rFonts w:ascii="Courier" w:hAnsi="Courier"/>
          <w:color w:val="333333"/>
          <w:sz w:val="38"/>
          <w:szCs w:val="38"/>
          <w:shd w:val="clear" w:color="auto" w:fill="ffffff"/>
          <w:rtl w:val="0"/>
        </w:rPr>
        <w:t>--help</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16-1. Spark submit help text</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4"/>
        <w:gridCol w:w="7746"/>
      </w:tblGrid>
      <w:tr>
        <w:tblPrEx>
          <w:shd w:val="clear" w:color="auto" w:fill="auto"/>
        </w:tblPrEx>
        <w:trPr>
          <w:trHeight w:val="740" w:hRule="atLeast"/>
        </w:trPr>
        <w:tc>
          <w:tcPr>
            <w:tcW w:type="dxa" w:w="161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Parameter</w:t>
            </w:r>
          </w:p>
        </w:tc>
        <w:tc>
          <w:tcPr>
            <w:tcW w:type="dxa" w:w="774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Description</w:t>
            </w:r>
          </w:p>
        </w:tc>
      </w:tr>
      <w:tr>
        <w:tblPrEx>
          <w:shd w:val="clear" w:color="auto" w:fill="auto"/>
        </w:tblPrEx>
        <w:trPr>
          <w:trHeight w:val="1540" w:hRule="atLeast"/>
        </w:trPr>
        <w:tc>
          <w:tcPr>
            <w:tcW w:type="dxa" w:w="161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--master MASTER_URL</w:t>
            </w:r>
          </w:p>
        </w:tc>
        <w:tc>
          <w:tcPr>
            <w:tcW w:type="dxa" w:w="774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spark://host:port, mesos://host:port, yarn, or local</w:t>
            </w:r>
          </w:p>
        </w:tc>
      </w:tr>
      <w:tr>
        <w:tblPrEx>
          <w:shd w:val="clear" w:color="auto" w:fill="auto"/>
        </w:tblPrEx>
        <w:trPr>
          <w:trHeight w:val="192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--deploy-mode DEPLOY_MODE</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Whether to launch the driver program locally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client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or on one of the worker machines inside the cluster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cluster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(Default: client)</w:t>
            </w:r>
          </w:p>
        </w:tc>
      </w:tr>
      <w:tr>
        <w:tblPrEx>
          <w:shd w:val="clear" w:color="auto" w:fill="auto"/>
        </w:tblPrEx>
        <w:trPr>
          <w:trHeight w:val="154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--class CLASS_NAME</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Your application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 main class (for Java / Scala apps).</w:t>
            </w:r>
          </w:p>
        </w:tc>
      </w:tr>
      <w:tr>
        <w:tblPrEx>
          <w:shd w:val="clear" w:color="auto" w:fill="auto"/>
        </w:tblPrEx>
        <w:trPr>
          <w:trHeight w:val="78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--name NAME</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 name of your application.</w:t>
            </w:r>
          </w:p>
        </w:tc>
      </w:tr>
      <w:tr>
        <w:tblPrEx>
          <w:shd w:val="clear" w:color="auto" w:fill="auto"/>
        </w:tblPrEx>
        <w:trPr>
          <w:trHeight w:val="94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--jars JARS</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Comma-separated list of local JARs to include on the driver and executor classpaths.</w:t>
            </w:r>
          </w:p>
        </w:tc>
      </w:tr>
      <w:tr>
        <w:tblPrEx>
          <w:shd w:val="clear" w:color="auto" w:fill="auto"/>
        </w:tblPrEx>
        <w:trPr>
          <w:trHeight w:val="324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--packages</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Comma-separated list of Maven coordinates of JARs to include on the driver and executor classpaths. Will search the local Maven repo, then Maven Central and any additional remote repositories given by </w:t>
            </w:r>
            <w:r>
              <w:rPr>
                <w:rStyle w:val="None"/>
                <w:rFonts w:ascii="Courier" w:hAnsi="Courier"/>
                <w:color w:val="333333"/>
                <w:sz w:val="31"/>
                <w:szCs w:val="31"/>
                <w:shd w:val="clear" w:color="auto" w:fill="ffffff"/>
                <w:rtl w:val="0"/>
              </w:rPr>
              <w:t>--repositories</w:t>
            </w:r>
            <w:r>
              <w:rPr>
                <w:rFonts w:ascii="Times" w:hAnsi="Times"/>
                <w:color w:val="333333"/>
                <w:sz w:val="38"/>
                <w:szCs w:val="38"/>
                <w:shd w:val="clear" w:color="auto" w:fill="ffffff"/>
                <w:rtl w:val="0"/>
                <w:lang w:val="en-US"/>
              </w:rPr>
              <w:t xml:space="preserve">. The format for the coordinates should be </w:t>
            </w:r>
            <w:r>
              <w:rPr>
                <w:rStyle w:val="None"/>
                <w:rFonts w:ascii="Courier" w:hAnsi="Courier"/>
                <w:color w:val="333333"/>
                <w:sz w:val="31"/>
                <w:szCs w:val="31"/>
                <w:shd w:val="clear" w:color="auto" w:fill="ffffff"/>
                <w:rtl w:val="0"/>
                <w:lang w:val="fr-FR"/>
              </w:rPr>
              <w:t>groupId:artifactId:version</w:t>
            </w:r>
            <w:r>
              <w:rPr>
                <w:rFonts w:ascii="Times" w:hAnsi="Times"/>
                <w:color w:val="333333"/>
                <w:sz w:val="38"/>
                <w:szCs w:val="38"/>
                <w:shd w:val="clear" w:color="auto" w:fill="ffffff"/>
                <w:rtl w:val="0"/>
              </w:rPr>
              <w:t>.</w:t>
            </w:r>
          </w:p>
        </w:tc>
      </w:tr>
      <w:tr>
        <w:tblPrEx>
          <w:shd w:val="clear" w:color="auto" w:fill="auto"/>
        </w:tblPrEx>
        <w:trPr>
          <w:trHeight w:val="192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--exclude-packages</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Comma-separated list of </w:t>
            </w:r>
            <w:r>
              <w:rPr>
                <w:rStyle w:val="None"/>
                <w:rFonts w:ascii="Courier" w:hAnsi="Courier"/>
                <w:color w:val="333333"/>
                <w:sz w:val="31"/>
                <w:szCs w:val="31"/>
                <w:shd w:val="clear" w:color="auto" w:fill="ffffff"/>
                <w:rtl w:val="0"/>
                <w:lang w:val="fr-FR"/>
              </w:rPr>
              <w:t>groupId:artifactId</w:t>
            </w:r>
            <w:r>
              <w:rPr>
                <w:rFonts w:ascii="Times" w:hAnsi="Times"/>
                <w:color w:val="333333"/>
                <w:sz w:val="38"/>
                <w:szCs w:val="38"/>
                <w:shd w:val="clear" w:color="auto" w:fill="ffffff"/>
                <w:rtl w:val="0"/>
                <w:lang w:val="en-US"/>
              </w:rPr>
              <w:t xml:space="preserve">, to exclude while resolving the dependencies provided in </w:t>
            </w:r>
            <w:r>
              <w:rPr>
                <w:rStyle w:val="None"/>
                <w:rFonts w:ascii="Courier" w:hAnsi="Courier"/>
                <w:color w:val="333333"/>
                <w:sz w:val="31"/>
                <w:szCs w:val="31"/>
                <w:shd w:val="clear" w:color="auto" w:fill="ffffff"/>
                <w:rtl w:val="0"/>
                <w:lang w:val="en-US"/>
              </w:rPr>
              <w:t>--packages</w:t>
            </w:r>
            <w:r>
              <w:rPr>
                <w:rFonts w:ascii="Times" w:hAnsi="Times"/>
                <w:color w:val="333333"/>
                <w:sz w:val="38"/>
                <w:szCs w:val="38"/>
                <w:shd w:val="clear" w:color="auto" w:fill="ffffff"/>
                <w:rtl w:val="0"/>
                <w:lang w:val="en-US"/>
              </w:rPr>
              <w:t xml:space="preserve"> to avoid dependency conflicts.</w:t>
            </w:r>
          </w:p>
        </w:tc>
      </w:tr>
      <w:tr>
        <w:tblPrEx>
          <w:shd w:val="clear" w:color="auto" w:fill="auto"/>
        </w:tblPrEx>
        <w:trPr>
          <w:trHeight w:val="140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--repositories</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Comma-separated list of additional remote repositories to search for the Maven coordinates given with </w:t>
            </w:r>
            <w:r>
              <w:rPr>
                <w:rStyle w:val="None"/>
                <w:rFonts w:ascii="Courier" w:hAnsi="Courier"/>
                <w:color w:val="333333"/>
                <w:sz w:val="31"/>
                <w:szCs w:val="31"/>
                <w:shd w:val="clear" w:color="auto" w:fill="ffffff"/>
                <w:rtl w:val="0"/>
                <w:lang w:val="en-US"/>
              </w:rPr>
              <w:t>--packages</w:t>
            </w:r>
            <w:r>
              <w:rPr>
                <w:rFonts w:ascii="Times" w:hAnsi="Times"/>
                <w:color w:val="333333"/>
                <w:sz w:val="38"/>
                <w:szCs w:val="38"/>
                <w:shd w:val="clear" w:color="auto" w:fill="ffffff"/>
                <w:rtl w:val="0"/>
              </w:rPr>
              <w:t>.</w:t>
            </w:r>
          </w:p>
        </w:tc>
      </w:tr>
      <w:tr>
        <w:tblPrEx>
          <w:shd w:val="clear" w:color="auto" w:fill="auto"/>
        </w:tblPrEx>
        <w:trPr>
          <w:trHeight w:val="154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--py-files PY_FILES</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Comma-separated list of </w:t>
            </w:r>
            <w:r>
              <w:rPr>
                <w:rStyle w:val="None"/>
                <w:rFonts w:ascii="Times" w:hAnsi="Times"/>
                <w:i w:val="1"/>
                <w:iCs w:val="1"/>
                <w:color w:val="333333"/>
                <w:sz w:val="38"/>
                <w:szCs w:val="38"/>
                <w:shd w:val="clear" w:color="auto" w:fill="ffffff"/>
                <w:rtl w:val="0"/>
                <w:lang w:val="de-DE"/>
              </w:rPr>
              <w:t>.zip</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lang w:val="it-IT"/>
              </w:rPr>
              <w:t>.egg</w:t>
            </w:r>
            <w:r>
              <w:rPr>
                <w:rFonts w:ascii="Times" w:hAnsi="Times"/>
                <w:color w:val="333333"/>
                <w:sz w:val="38"/>
                <w:szCs w:val="38"/>
                <w:shd w:val="clear" w:color="auto" w:fill="ffffff"/>
                <w:rtl w:val="0"/>
                <w:lang w:val="en-US"/>
              </w:rPr>
              <w:t xml:space="preserve">, or </w:t>
            </w:r>
            <w:r>
              <w:rPr>
                <w:rStyle w:val="None"/>
                <w:rFonts w:ascii="Times" w:hAnsi="Times"/>
                <w:i w:val="1"/>
                <w:iCs w:val="1"/>
                <w:color w:val="333333"/>
                <w:sz w:val="38"/>
                <w:szCs w:val="38"/>
                <w:shd w:val="clear" w:color="auto" w:fill="ffffff"/>
                <w:rtl w:val="0"/>
              </w:rPr>
              <w:t>.py</w:t>
            </w:r>
            <w:r>
              <w:rPr>
                <w:rFonts w:ascii="Times" w:hAnsi="Times"/>
                <w:color w:val="333333"/>
                <w:sz w:val="38"/>
                <w:szCs w:val="38"/>
                <w:shd w:val="clear" w:color="auto" w:fill="ffffff"/>
                <w:rtl w:val="0"/>
                <w:lang w:val="en-US"/>
              </w:rPr>
              <w:t xml:space="preserve"> files to place on the </w:t>
            </w:r>
            <w:r>
              <w:rPr>
                <w:rStyle w:val="None"/>
                <w:rFonts w:ascii="Courier" w:hAnsi="Courier"/>
                <w:color w:val="333333"/>
                <w:sz w:val="31"/>
                <w:szCs w:val="31"/>
                <w:shd w:val="clear" w:color="auto" w:fill="ffffff"/>
                <w:rtl w:val="0"/>
                <w:lang w:val="de-DE"/>
              </w:rPr>
              <w:t>PYTHONPATH</w:t>
            </w:r>
            <w:r>
              <w:rPr>
                <w:rFonts w:ascii="Times" w:hAnsi="Times"/>
                <w:color w:val="333333"/>
                <w:sz w:val="38"/>
                <w:szCs w:val="38"/>
                <w:shd w:val="clear" w:color="auto" w:fill="ffffff"/>
                <w:rtl w:val="0"/>
                <w:lang w:val="en-US"/>
              </w:rPr>
              <w:t xml:space="preserve"> for Python apps.</w:t>
            </w:r>
          </w:p>
        </w:tc>
      </w:tr>
      <w:tr>
        <w:tblPrEx>
          <w:shd w:val="clear" w:color="auto" w:fill="auto"/>
        </w:tblPrEx>
        <w:trPr>
          <w:trHeight w:val="116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--files FILES</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Comma-separated list of files to be placed in the working directory of each executor.</w:t>
            </w:r>
          </w:p>
        </w:tc>
      </w:tr>
      <w:tr>
        <w:tblPrEx>
          <w:shd w:val="clear" w:color="auto" w:fill="auto"/>
        </w:tblPrEx>
        <w:trPr>
          <w:trHeight w:val="116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--conf PROP=VALUE</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Arbitrary Spark configuration property.</w:t>
            </w:r>
          </w:p>
        </w:tc>
      </w:tr>
      <w:tr>
        <w:tblPrEx>
          <w:shd w:val="clear" w:color="auto" w:fill="auto"/>
        </w:tblPrEx>
        <w:trPr>
          <w:trHeight w:val="192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--properties-file FILE</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Path to a file from which to load extra properties. If not specified, this will look for </w:t>
            </w:r>
            <w:r>
              <w:rPr>
                <w:rStyle w:val="None"/>
                <w:rFonts w:ascii="Courier" w:hAnsi="Courier"/>
                <w:color w:val="333333"/>
                <w:sz w:val="31"/>
                <w:szCs w:val="31"/>
                <w:shd w:val="clear" w:color="auto" w:fill="ffffff"/>
                <w:rtl w:val="0"/>
                <w:lang w:val="en-US"/>
              </w:rPr>
              <w:t>conf/spark-defaults.conf</w:t>
            </w:r>
            <w:r>
              <w:rPr>
                <w:rFonts w:ascii="Times" w:hAnsi="Times"/>
                <w:color w:val="333333"/>
                <w:sz w:val="38"/>
                <w:szCs w:val="38"/>
                <w:shd w:val="clear" w:color="auto" w:fill="ffffff"/>
                <w:rtl w:val="0"/>
              </w:rPr>
              <w:t>.</w:t>
            </w:r>
          </w:p>
        </w:tc>
      </w:tr>
      <w:tr>
        <w:tblPrEx>
          <w:shd w:val="clear" w:color="auto" w:fill="auto"/>
        </w:tblPrEx>
        <w:trPr>
          <w:trHeight w:val="192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--driver-memory MEM</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Memory for driver (e.g., 1000M, 2G) (Default: 1024M).</w:t>
            </w:r>
          </w:p>
        </w:tc>
      </w:tr>
      <w:tr>
        <w:tblPrEx>
          <w:shd w:val="clear" w:color="auto" w:fill="auto"/>
        </w:tblPrEx>
        <w:trPr>
          <w:trHeight w:val="192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--driver-java-options</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Extra Java options to pass to the driver.</w:t>
            </w:r>
          </w:p>
        </w:tc>
      </w:tr>
      <w:tr>
        <w:tblPrEx>
          <w:shd w:val="clear" w:color="auto" w:fill="auto"/>
        </w:tblPrEx>
        <w:trPr>
          <w:trHeight w:val="192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--driver-library-path</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Extra library path entries to pass to the driver.</w:t>
            </w:r>
          </w:p>
        </w:tc>
      </w:tr>
      <w:tr>
        <w:tblPrEx>
          <w:shd w:val="clear" w:color="auto" w:fill="auto"/>
        </w:tblPrEx>
        <w:trPr>
          <w:trHeight w:val="192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--driver-class-path</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Extra class path entries to pass to the driver. Note that JARs added with </w:t>
            </w:r>
            <w:r>
              <w:rPr>
                <w:rStyle w:val="None"/>
                <w:rFonts w:ascii="Courier" w:hAnsi="Courier"/>
                <w:color w:val="333333"/>
                <w:sz w:val="31"/>
                <w:szCs w:val="31"/>
                <w:shd w:val="clear" w:color="auto" w:fill="ffffff"/>
                <w:rtl w:val="0"/>
                <w:lang w:val="nl-NL"/>
              </w:rPr>
              <w:t>--jars</w:t>
            </w:r>
            <w:r>
              <w:rPr>
                <w:rFonts w:ascii="Times" w:hAnsi="Times"/>
                <w:color w:val="333333"/>
                <w:sz w:val="38"/>
                <w:szCs w:val="38"/>
                <w:shd w:val="clear" w:color="auto" w:fill="ffffff"/>
                <w:rtl w:val="0"/>
                <w:lang w:val="en-US"/>
              </w:rPr>
              <w:t xml:space="preserve"> are automatically included in the classpath.</w:t>
            </w:r>
          </w:p>
        </w:tc>
      </w:tr>
      <w:tr>
        <w:tblPrEx>
          <w:shd w:val="clear" w:color="auto" w:fill="auto"/>
        </w:tblPrEx>
        <w:trPr>
          <w:trHeight w:val="192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--executor-memory MEM</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Memory per executor (e.g., 1000M, 2G) (Default: 1G).</w:t>
            </w:r>
          </w:p>
        </w:tc>
      </w:tr>
      <w:tr>
        <w:tblPrEx>
          <w:shd w:val="clear" w:color="auto" w:fill="auto"/>
        </w:tblPrEx>
        <w:trPr>
          <w:trHeight w:val="154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--proxy-user NAME</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User to impersonate when submitting the application. This argument does not work with </w:t>
            </w:r>
            <w:r>
              <w:rPr>
                <w:rStyle w:val="None"/>
                <w:rFonts w:ascii="Courier" w:hAnsi="Courier"/>
                <w:color w:val="333333"/>
                <w:sz w:val="31"/>
                <w:szCs w:val="31"/>
                <w:shd w:val="clear" w:color="auto" w:fill="ffffff"/>
                <w:rtl w:val="0"/>
              </w:rPr>
              <w:t>--principal / --keytab</w:t>
            </w:r>
            <w:r>
              <w:rPr>
                <w:rFonts w:ascii="Times" w:hAnsi="Times"/>
                <w:color w:val="333333"/>
                <w:sz w:val="38"/>
                <w:szCs w:val="38"/>
                <w:shd w:val="clear" w:color="auto" w:fill="ffffff"/>
                <w:rtl w:val="0"/>
              </w:rPr>
              <w:t>.</w:t>
            </w:r>
          </w:p>
        </w:tc>
      </w:tr>
      <w:tr>
        <w:tblPrEx>
          <w:shd w:val="clear" w:color="auto" w:fill="auto"/>
        </w:tblPrEx>
        <w:trPr>
          <w:trHeight w:val="116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--help, -h</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Show this help message and exit.</w:t>
            </w:r>
          </w:p>
        </w:tc>
      </w:tr>
      <w:tr>
        <w:tblPrEx>
          <w:shd w:val="clear" w:color="auto" w:fill="auto"/>
        </w:tblPrEx>
        <w:trPr>
          <w:trHeight w:val="116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--verbose, -v</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Print additional debug output.</w:t>
            </w:r>
          </w:p>
        </w:tc>
      </w:tr>
      <w:tr>
        <w:tblPrEx>
          <w:shd w:val="clear" w:color="auto" w:fill="auto"/>
        </w:tblPrEx>
        <w:trPr>
          <w:trHeight w:val="1160" w:hRule="atLeast"/>
        </w:trPr>
        <w:tc>
          <w:tcPr>
            <w:tcW w:type="dxa" w:w="16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--version</w:t>
            </w:r>
          </w:p>
        </w:tc>
        <w:tc>
          <w:tcPr>
            <w:tcW w:type="dxa" w:w="77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Print the version of current Spark.</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some deployment-specific configurations as well (see </w:t>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16-2</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16-2. Deployment Specific Configurations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5"/>
        <w:gridCol w:w="872"/>
        <w:gridCol w:w="1641"/>
        <w:gridCol w:w="5472"/>
      </w:tblGrid>
      <w:tr>
        <w:tblPrEx>
          <w:shd w:val="clear" w:color="auto" w:fill="auto"/>
        </w:tblPrEx>
        <w:trPr>
          <w:trHeight w:val="1460" w:hRule="atLeast"/>
        </w:trPr>
        <w:tc>
          <w:tcPr>
            <w:tcW w:type="dxa" w:w="137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Cluster Managers</w:t>
            </w:r>
          </w:p>
        </w:tc>
        <w:tc>
          <w:tcPr>
            <w:tcW w:type="dxa" w:w="87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Modes</w:t>
            </w:r>
          </w:p>
        </w:tc>
        <w:tc>
          <w:tcPr>
            <w:tcW w:type="dxa" w:w="164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Conf</w:t>
            </w:r>
          </w:p>
        </w:tc>
        <w:tc>
          <w:tcPr>
            <w:tcW w:type="dxa" w:w="547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Description</w:t>
            </w:r>
          </w:p>
        </w:tc>
      </w:tr>
      <w:tr>
        <w:tblPrEx>
          <w:shd w:val="clear" w:color="auto" w:fill="auto"/>
        </w:tblPrEx>
        <w:trPr>
          <w:trHeight w:val="1540" w:hRule="atLeast"/>
        </w:trPr>
        <w:tc>
          <w:tcPr>
            <w:tcW w:type="dxa" w:w="137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Standalone</w:t>
            </w:r>
          </w:p>
        </w:tc>
        <w:tc>
          <w:tcPr>
            <w:tcW w:type="dxa" w:w="87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Cluster</w:t>
            </w:r>
          </w:p>
        </w:tc>
        <w:tc>
          <w:tcPr>
            <w:tcW w:type="dxa" w:w="164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--driver-cores NUM</w:t>
            </w:r>
          </w:p>
        </w:tc>
        <w:tc>
          <w:tcPr>
            <w:tcW w:type="dxa" w:w="547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Cores for driver (Default: 1).</w:t>
            </w:r>
          </w:p>
        </w:tc>
      </w:tr>
      <w:tr>
        <w:tblPrEx>
          <w:shd w:val="clear" w:color="auto" w:fill="auto"/>
        </w:tblPrEx>
        <w:trPr>
          <w:trHeight w:val="186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Standalone/Mesos</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Cluster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--supervise</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If given, restarts the driver on failure.</w:t>
            </w:r>
          </w:p>
        </w:tc>
      </w:tr>
      <w:tr>
        <w:tblPrEx>
          <w:shd w:val="clear" w:color="auto" w:fill="auto"/>
        </w:tblPrEx>
        <w:trPr>
          <w:trHeight w:val="186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Standalone/Mesos</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Cluster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--kill SUBMISSION_ID</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If given, kills the driver specified.</w:t>
            </w:r>
          </w:p>
        </w:tc>
      </w:tr>
      <w:tr>
        <w:tblPrEx>
          <w:shd w:val="clear" w:color="auto" w:fill="auto"/>
        </w:tblPrEx>
        <w:trPr>
          <w:trHeight w:val="192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Standalone/Mesos</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Cluster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--status SUBMISSION_ID</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If given, requests the status of the driver specified.</w:t>
            </w:r>
          </w:p>
        </w:tc>
      </w:tr>
      <w:tr>
        <w:tblPrEx>
          <w:shd w:val="clear" w:color="auto" w:fill="auto"/>
        </w:tblPrEx>
        <w:trPr>
          <w:trHeight w:val="230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Standalone/Mesos</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Either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--total-executor-cores NUM</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Total cores for all executors.</w:t>
            </w:r>
          </w:p>
        </w:tc>
      </w:tr>
      <w:tr>
        <w:tblPrEx>
          <w:shd w:val="clear" w:color="auto" w:fill="auto"/>
        </w:tblPrEx>
        <w:trPr>
          <w:trHeight w:val="192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Standalone/YARN</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Either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--executor-cores NUM1</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Number of cores per executor. (Default: 1 in YARN mode or all available cores on the worker in standalone mode)</w:t>
            </w:r>
          </w:p>
        </w:tc>
      </w:tr>
      <w:tr>
        <w:tblPrEx>
          <w:shd w:val="clear" w:color="auto" w:fill="auto"/>
        </w:tblPrEx>
        <w:trPr>
          <w:trHeight w:val="154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YARN</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Either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--driver-cores NUM</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Number of cores used by the driver, only in cluster mode (Default: 1).</w:t>
            </w:r>
          </w:p>
        </w:tc>
      </w:tr>
      <w:tr>
        <w:tblPrEx>
          <w:shd w:val="clear" w:color="auto" w:fill="auto"/>
        </w:tblPrEx>
        <w:trPr>
          <w:trHeight w:val="140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YARN</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Either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queue QUEUE_NAME</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 xml:space="preserve">The YARN queue to submit to (Default: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default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tc>
      </w:tr>
      <w:tr>
        <w:tblPrEx>
          <w:shd w:val="clear" w:color="auto" w:fill="auto"/>
        </w:tblPrEx>
        <w:trPr>
          <w:trHeight w:val="232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YARN</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Either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--num-executors NUM</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Number of executors to launch (Default: 2). If dynamic allocation is enabled, the initial number of executors will be at least </w:t>
            </w:r>
            <w:r>
              <w:rPr>
                <w:rStyle w:val="None"/>
                <w:rFonts w:ascii="Courier" w:hAnsi="Courier"/>
                <w:color w:val="333333"/>
                <w:sz w:val="31"/>
                <w:szCs w:val="31"/>
                <w:shd w:val="clear" w:color="auto" w:fill="ffffff"/>
                <w:rtl w:val="0"/>
                <w:lang w:val="fr-FR"/>
              </w:rPr>
              <w:t>NUM</w:t>
            </w:r>
            <w:r>
              <w:rPr>
                <w:rFonts w:ascii="Times" w:hAnsi="Times"/>
                <w:color w:val="333333"/>
                <w:sz w:val="38"/>
                <w:szCs w:val="38"/>
                <w:shd w:val="clear" w:color="auto" w:fill="ffffff"/>
                <w:rtl w:val="0"/>
              </w:rPr>
              <w:t>.</w:t>
            </w:r>
          </w:p>
        </w:tc>
      </w:tr>
      <w:tr>
        <w:tblPrEx>
          <w:shd w:val="clear" w:color="auto" w:fill="auto"/>
        </w:tblPrEx>
        <w:trPr>
          <w:trHeight w:val="192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YARN</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Either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--archives ARCHIVES</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Comma-separated list of archives to be extracted into the working directory of each executor.</w:t>
            </w:r>
          </w:p>
        </w:tc>
      </w:tr>
      <w:tr>
        <w:tblPrEx>
          <w:shd w:val="clear" w:color="auto" w:fill="auto"/>
        </w:tblPrEx>
        <w:trPr>
          <w:trHeight w:val="192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YARN</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Either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--principal PRINCIPAL</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Principal to be used to log in to KDC, while running on secure HDFS.</w:t>
            </w:r>
          </w:p>
        </w:tc>
      </w:tr>
      <w:tr>
        <w:tblPrEx>
          <w:shd w:val="clear" w:color="auto" w:fill="auto"/>
        </w:tblPrEx>
        <w:trPr>
          <w:trHeight w:val="4160" w:hRule="atLeast"/>
        </w:trPr>
        <w:tc>
          <w:tcPr>
            <w:tcW w:type="dxa" w:w="137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YARN</w:t>
            </w:r>
          </w:p>
        </w:tc>
        <w:tc>
          <w:tcPr>
            <w:tcW w:type="dxa" w:w="8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Either</w:t>
            </w:r>
          </w:p>
        </w:tc>
        <w:tc>
          <w:tcPr>
            <w:tcW w:type="dxa" w:w="16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--keytab KEYTAB</w:t>
            </w:r>
          </w:p>
        </w:tc>
        <w:tc>
          <w:tcPr>
            <w:tcW w:type="dxa" w:w="547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full path to the file that contains the keytab for the principal specified above. This keytab will be copied to the node running the Application Master via the Secure Distributed Cache, for renewing the login tickets and the delegation tokens periodically.</w:t>
            </w:r>
          </w:p>
        </w:tc>
      </w:tr>
    </w:tbl>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Application Launch Examples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already covered some local-mode application examples previously in this chapter,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worth looking at how we use some of the aforementioned options, as well. Spark also includes several examples and demonstration applications in the </w:t>
      </w:r>
      <w:r>
        <w:rPr>
          <w:rStyle w:val="None"/>
          <w:rFonts w:ascii="Times" w:hAnsi="Times"/>
          <w:i w:val="1"/>
          <w:iCs w:val="1"/>
          <w:color w:val="333333"/>
          <w:sz w:val="38"/>
          <w:szCs w:val="38"/>
          <w:shd w:val="clear" w:color="auto" w:fill="ffffff"/>
          <w:rtl w:val="0"/>
          <w:lang w:val="en-US"/>
        </w:rPr>
        <w:t>examples</w:t>
      </w:r>
      <w:r>
        <w:rPr>
          <w:rFonts w:ascii="Times" w:hAnsi="Times"/>
          <w:color w:val="333333"/>
          <w:sz w:val="38"/>
          <w:szCs w:val="38"/>
          <w:shd w:val="clear" w:color="auto" w:fill="ffffff"/>
          <w:rtl w:val="0"/>
          <w:lang w:val="en-US"/>
        </w:rPr>
        <w:t xml:space="preserve"> directory that is included when you download Spark.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stuck on how to use certain parameters, simply try them first on your local machine and use the SparkPi class as the main class: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./bin/spark-submit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--class org.apache.spark.examples.SparkPi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--master spark://207.184.161.138:7077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--executor-memory 20G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--total-executor-cores 100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replace/with/path/to/examples.jar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1000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following snippet does the same for Python. You run it from the Spark directory and this will allow you to submit a Python application (all in one script) to the standalone cluster manager. You can also set the same executor limits as in the preceding example: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./bin/spark-submit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--master spark://207.184.161.138:7077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examples/src/main/python/pi.py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1000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change this to run in local mode as well by setting the master to </w:t>
      </w:r>
      <w:r>
        <w:rPr>
          <w:rStyle w:val="None"/>
          <w:rFonts w:ascii="Courier" w:hAnsi="Courier"/>
          <w:color w:val="333333"/>
          <w:sz w:val="38"/>
          <w:szCs w:val="38"/>
          <w:shd w:val="clear" w:color="auto" w:fill="ffffff"/>
          <w:rtl w:val="0"/>
          <w:lang w:val="en-US"/>
        </w:rPr>
        <w:t>local</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local[*]</w:t>
      </w:r>
      <w:r>
        <w:rPr>
          <w:rFonts w:ascii="Times" w:hAnsi="Times"/>
          <w:color w:val="333333"/>
          <w:sz w:val="38"/>
          <w:szCs w:val="38"/>
          <w:shd w:val="clear" w:color="auto" w:fill="ffffff"/>
          <w:rtl w:val="0"/>
          <w:lang w:val="en-US"/>
        </w:rPr>
        <w:t xml:space="preserve"> to run on all the cores on your machine. You will also need to change the </w:t>
      </w:r>
      <w:r>
        <w:rPr>
          <w:rStyle w:val="None"/>
          <w:rFonts w:ascii="Courier" w:hAnsi="Courier"/>
          <w:color w:val="333333"/>
          <w:sz w:val="38"/>
          <w:szCs w:val="38"/>
          <w:shd w:val="clear" w:color="auto" w:fill="ffffff"/>
          <w:rtl w:val="0"/>
          <w:lang w:val="en-US"/>
        </w:rPr>
        <w:t>/path/to/examples.jar</w:t>
      </w:r>
      <w:r>
        <w:rPr>
          <w:rFonts w:ascii="Times" w:hAnsi="Times"/>
          <w:color w:val="333333"/>
          <w:sz w:val="38"/>
          <w:szCs w:val="38"/>
          <w:shd w:val="clear" w:color="auto" w:fill="ffffff"/>
          <w:rtl w:val="0"/>
          <w:lang w:val="en-US"/>
        </w:rPr>
        <w:t xml:space="preserve"> to the relevant Scala and Spark versions you are running.</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Configuring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includes a number of different configurations, some of which we covered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"https://www.safaribooksonline.com/library/view/spark-the-definitive/9781491912201/ch15.html#s4c0---how-spark-runs-on-a-cluster"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There are many different configurations, depending on what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hoping to achieve. This section covers those very details. For the most part, this information is included for reference and is probably worth skimming only, unless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looking for something in particular. The majority of configurations fall into the following categories: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Application properties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Runtime environment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Shuffle behavior</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Spark UI</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Compression and serialization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Memory management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Execution behavior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Networking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Scheduling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Dynamic allocation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Security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Encryption</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Spark SQL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Spark streaming</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SparkR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provides three locations to configure the system:</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Spark properties control most application parameters and can be set by using a </w:t>
      </w:r>
      <w:r>
        <w:rPr>
          <w:rStyle w:val="None"/>
          <w:rFonts w:ascii="Courier" w:hAnsi="Courier"/>
          <w:color w:val="333333"/>
          <w:sz w:val="38"/>
          <w:szCs w:val="38"/>
          <w:shd w:val="clear" w:color="auto" w:fill="ffffff"/>
          <w:rtl w:val="0"/>
          <w:lang w:val="it-IT"/>
        </w:rPr>
        <w:t>SparkConf</w:t>
      </w:r>
      <w:r>
        <w:rPr>
          <w:rFonts w:ascii="Times" w:hAnsi="Times"/>
          <w:color w:val="333333"/>
          <w:sz w:val="38"/>
          <w:szCs w:val="38"/>
          <w:shd w:val="clear" w:color="auto" w:fill="ffffff"/>
          <w:rtl w:val="0"/>
          <w:lang w:val="pt-PT"/>
        </w:rPr>
        <w:t xml:space="preserve"> object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Java system properties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Hardcoded configuration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several templates that you can use, which you can find in the </w:t>
      </w:r>
      <w:r>
        <w:rPr>
          <w:rStyle w:val="None"/>
          <w:rFonts w:ascii="Times" w:hAnsi="Times"/>
          <w:i w:val="1"/>
          <w:iCs w:val="1"/>
          <w:color w:val="333333"/>
          <w:sz w:val="38"/>
          <w:szCs w:val="38"/>
          <w:shd w:val="clear" w:color="auto" w:fill="ffffff"/>
          <w:rtl w:val="0"/>
        </w:rPr>
        <w:t>/conf</w:t>
      </w:r>
      <w:r>
        <w:rPr>
          <w:rFonts w:ascii="Times" w:hAnsi="Times"/>
          <w:color w:val="333333"/>
          <w:sz w:val="38"/>
          <w:szCs w:val="38"/>
          <w:shd w:val="clear" w:color="auto" w:fill="ffffff"/>
          <w:rtl w:val="0"/>
          <w:lang w:val="en-US"/>
        </w:rPr>
        <w:t xml:space="preserve"> directory available in the root of the Spark home folder. You can set these properties as hardcoded variables in your applications or by specifying them at runtime. You can use environment variables to set per-machine settings, such as the IP address, through the </w:t>
      </w:r>
      <w:r>
        <w:rPr>
          <w:rStyle w:val="None"/>
          <w:rFonts w:ascii="Courier" w:hAnsi="Courier"/>
          <w:color w:val="333333"/>
          <w:sz w:val="38"/>
          <w:szCs w:val="38"/>
          <w:shd w:val="clear" w:color="auto" w:fill="ffffff"/>
          <w:rtl w:val="0"/>
        </w:rPr>
        <w:t>conf/spark-env.sh</w:t>
      </w:r>
      <w:r>
        <w:rPr>
          <w:rFonts w:ascii="Times" w:hAnsi="Times"/>
          <w:color w:val="333333"/>
          <w:sz w:val="38"/>
          <w:szCs w:val="38"/>
          <w:shd w:val="clear" w:color="auto" w:fill="ffffff"/>
          <w:rtl w:val="0"/>
          <w:lang w:val="en-US"/>
        </w:rPr>
        <w:t xml:space="preserve"> script on each node. Lastly, you can configure logging through </w:t>
      </w:r>
      <w:r>
        <w:rPr>
          <w:rStyle w:val="None"/>
          <w:rFonts w:ascii="Courier" w:hAnsi="Courier"/>
          <w:color w:val="333333"/>
          <w:sz w:val="38"/>
          <w:szCs w:val="38"/>
          <w:shd w:val="clear" w:color="auto" w:fill="ffffff"/>
          <w:rtl w:val="0"/>
          <w:lang w:val="en-US"/>
        </w:rPr>
        <w:t>log4j.properties</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The SparkConf</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it-IT"/>
        </w:rPr>
        <w:t>SparkConf</w:t>
      </w:r>
      <w:r>
        <w:rPr>
          <w:rFonts w:ascii="Times" w:hAnsi="Times"/>
          <w:color w:val="333333"/>
          <w:sz w:val="38"/>
          <w:szCs w:val="38"/>
          <w:shd w:val="clear" w:color="auto" w:fill="ffffff"/>
          <w:rtl w:val="0"/>
          <w:lang w:val="en-US"/>
        </w:rPr>
        <w:t xml:space="preserve"> manages all of our application configurations. You create one via the </w:t>
      </w:r>
      <w:r>
        <w:rPr>
          <w:rStyle w:val="None"/>
          <w:rFonts w:ascii="Courier" w:hAnsi="Courier"/>
          <w:color w:val="333333"/>
          <w:sz w:val="38"/>
          <w:szCs w:val="38"/>
          <w:shd w:val="clear" w:color="auto" w:fill="ffffff"/>
          <w:rtl w:val="0"/>
          <w:lang w:val="it-IT"/>
        </w:rPr>
        <w:t>import</w:t>
      </w:r>
      <w:r>
        <w:rPr>
          <w:rFonts w:ascii="Times" w:hAnsi="Times"/>
          <w:color w:val="333333"/>
          <w:sz w:val="38"/>
          <w:szCs w:val="38"/>
          <w:shd w:val="clear" w:color="auto" w:fill="ffffff"/>
          <w:rtl w:val="0"/>
          <w:lang w:val="en-US"/>
        </w:rPr>
        <w:t xml:space="preserve"> statement, as shown in the example that follows. After you create it, the </w:t>
      </w:r>
      <w:r>
        <w:rPr>
          <w:rStyle w:val="None"/>
          <w:rFonts w:ascii="Courier" w:hAnsi="Courier"/>
          <w:color w:val="333333"/>
          <w:sz w:val="38"/>
          <w:szCs w:val="38"/>
          <w:shd w:val="clear" w:color="auto" w:fill="ffffff"/>
          <w:rtl w:val="0"/>
          <w:lang w:val="it-IT"/>
        </w:rPr>
        <w:t>SparkConf</w:t>
      </w:r>
      <w:r>
        <w:rPr>
          <w:rFonts w:ascii="Times" w:hAnsi="Times"/>
          <w:color w:val="333333"/>
          <w:sz w:val="38"/>
          <w:szCs w:val="38"/>
          <w:shd w:val="clear" w:color="auto" w:fill="ffffff"/>
          <w:rtl w:val="0"/>
          <w:lang w:val="en-US"/>
        </w:rPr>
        <w:t xml:space="preserve"> is immutable for that specific Spark Application: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org.apache.spark.SparkConf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conf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SparkConf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setMaster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"local[2]"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setAppName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"DefinitiveGuide"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"some.conf"</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"to.some.value"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SparkConf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conf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SparkConf</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setMaster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"local[2]"</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setAppName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"DefinitiveGuide"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"some.conf"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"to.some.value"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use the </w:t>
      </w:r>
      <w:r>
        <w:rPr>
          <w:rStyle w:val="None"/>
          <w:rFonts w:ascii="Courier" w:hAnsi="Courier"/>
          <w:color w:val="333333"/>
          <w:sz w:val="38"/>
          <w:szCs w:val="38"/>
          <w:shd w:val="clear" w:color="auto" w:fill="ffffff"/>
          <w:rtl w:val="0"/>
          <w:lang w:val="it-IT"/>
        </w:rPr>
        <w:t>SparkConf</w:t>
      </w:r>
      <w:r>
        <w:rPr>
          <w:rFonts w:ascii="Times" w:hAnsi="Times"/>
          <w:color w:val="333333"/>
          <w:sz w:val="38"/>
          <w:szCs w:val="38"/>
          <w:shd w:val="clear" w:color="auto" w:fill="ffffff"/>
          <w:rtl w:val="0"/>
          <w:lang w:val="en-US"/>
        </w:rPr>
        <w:t xml:space="preserve"> to configure individual Spark Applications with Spark properties. These Spark properties control how the Spark Application runs and how the cluster is configured. The example that follows configures the local cluster to have two threads and specifies the application name that shows up in the Spark UI.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configure these at runtime, as you saw previously in this chapter through command-line arguments. This is helpful when starting a Spark Shell that will automatically include a basic Spark Application for you; for instance: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./bin/spark-submit --name "DefinitiveGuide" --master local[4]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Of note is that when setting time duration-based properties, you should use the following format: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25ms (milliseconds)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5s (seconds)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10m or 10min (minutes)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3h (hours)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5d (days)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1y (years)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Application Properties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Application properties are those that you set either from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or when you create your Spark Application. They define basic application metadata as well as some execution characteristics. </w:t>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16-3</w:t>
      </w:r>
      <w:r>
        <w:rPr>
          <w:rFonts w:ascii="Times" w:hAnsi="Times"/>
          <w:color w:val="333333"/>
          <w:sz w:val="38"/>
          <w:szCs w:val="38"/>
          <w:shd w:val="clear" w:color="auto" w:fill="ffffff"/>
          <w:rtl w:val="0"/>
          <w:lang w:val="en-US"/>
        </w:rPr>
        <w:t xml:space="preserve"> presents a list of current application properties.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16-3. Application properties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46"/>
        <w:gridCol w:w="924"/>
        <w:gridCol w:w="5490"/>
      </w:tblGrid>
      <w:tr>
        <w:tblPrEx>
          <w:shd w:val="clear" w:color="auto" w:fill="auto"/>
        </w:tblPrEx>
        <w:trPr>
          <w:trHeight w:val="1100" w:hRule="atLeast"/>
        </w:trPr>
        <w:tc>
          <w:tcPr>
            <w:tcW w:type="dxa" w:w="2946"/>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Property name</w:t>
            </w:r>
          </w:p>
        </w:tc>
        <w:tc>
          <w:tcPr>
            <w:tcW w:type="dxa" w:w="923"/>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Default</w:t>
            </w:r>
          </w:p>
        </w:tc>
        <w:tc>
          <w:tcPr>
            <w:tcW w:type="dxa" w:w="548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Meaning</w:t>
            </w:r>
          </w:p>
        </w:tc>
      </w:tr>
      <w:tr>
        <w:tblPrEx>
          <w:shd w:val="clear" w:color="auto" w:fill="auto"/>
        </w:tblPrEx>
        <w:trPr>
          <w:trHeight w:val="1400" w:hRule="atLeast"/>
        </w:trPr>
        <w:tc>
          <w:tcPr>
            <w:tcW w:type="dxa" w:w="2946"/>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spark.app.name</w:t>
            </w:r>
          </w:p>
        </w:tc>
        <w:tc>
          <w:tcPr>
            <w:tcW w:type="dxa" w:w="923"/>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(none)</w:t>
            </w:r>
          </w:p>
        </w:tc>
        <w:tc>
          <w:tcPr>
            <w:tcW w:type="dxa" w:w="548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name of your application. This will appear in the UI and in log data.</w:t>
            </w:r>
          </w:p>
        </w:tc>
      </w:tr>
      <w:tr>
        <w:tblPrEx>
          <w:shd w:val="clear" w:color="auto" w:fill="auto"/>
        </w:tblPrEx>
        <w:trPr>
          <w:trHeight w:val="140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spark.driver.cores</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333333"/>
                <w:spacing w:val="0"/>
                <w:kern w:val="0"/>
                <w:position w:val="0"/>
                <w:sz w:val="31"/>
                <w:szCs w:val="31"/>
                <w:u w:val="none"/>
                <w:shd w:val="clear" w:color="auto" w:fill="ffffff"/>
                <w:vertAlign w:val="baseline"/>
                <w:rtl w:val="0"/>
              </w:rPr>
              <w:t>1</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Number of cores to use for the driver process, only in cluster mode.</w:t>
            </w:r>
          </w:p>
        </w:tc>
      </w:tr>
      <w:tr>
        <w:tblPrEx>
          <w:shd w:val="clear" w:color="auto" w:fill="auto"/>
        </w:tblPrEx>
        <w:trPr>
          <w:trHeight w:val="646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spark.driver.maxResultSize</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1g</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Limit of total size of serialized results of all partitions for each Spark action (e.g., collect). Should be at least </w:t>
            </w:r>
            <w:r>
              <w:rPr>
                <w:rStyle w:val="None"/>
                <w:rFonts w:ascii="Courier" w:hAnsi="Courier"/>
                <w:color w:val="333333"/>
                <w:sz w:val="31"/>
                <w:szCs w:val="31"/>
                <w:shd w:val="clear" w:color="auto" w:fill="ffffff"/>
                <w:rtl w:val="0"/>
              </w:rPr>
              <w:t>1M</w:t>
            </w:r>
            <w:r>
              <w:rPr>
                <w:rFonts w:ascii="Times" w:hAnsi="Times"/>
                <w:color w:val="333333"/>
                <w:sz w:val="38"/>
                <w:szCs w:val="38"/>
                <w:shd w:val="clear" w:color="auto" w:fill="ffffff"/>
                <w:rtl w:val="0"/>
                <w:lang w:val="en-US"/>
              </w:rPr>
              <w:t xml:space="preserve">, or </w:t>
            </w:r>
            <w:r>
              <w:rPr>
                <w:rStyle w:val="None"/>
                <w:rFonts w:ascii="Courier" w:hAnsi="Courier"/>
                <w:color w:val="333333"/>
                <w:sz w:val="31"/>
                <w:szCs w:val="31"/>
                <w:shd w:val="clear" w:color="auto" w:fill="ffffff"/>
                <w:rtl w:val="0"/>
              </w:rPr>
              <w:t>0</w:t>
            </w:r>
            <w:r>
              <w:rPr>
                <w:rFonts w:ascii="Times" w:hAnsi="Times"/>
                <w:color w:val="333333"/>
                <w:sz w:val="38"/>
                <w:szCs w:val="38"/>
                <w:shd w:val="clear" w:color="auto" w:fill="ffffff"/>
                <w:rtl w:val="0"/>
                <w:lang w:val="en-US"/>
              </w:rPr>
              <w:t xml:space="preserve"> for unlimited. Jobs will be aborted if the total size exceeds this limit. Having a high limit can cause </w:t>
            </w:r>
            <w:r>
              <w:rPr>
                <w:rStyle w:val="None"/>
                <w:rFonts w:ascii="Courier" w:hAnsi="Courier"/>
                <w:color w:val="333333"/>
                <w:sz w:val="31"/>
                <w:szCs w:val="31"/>
                <w:shd w:val="clear" w:color="auto" w:fill="ffffff"/>
                <w:rtl w:val="0"/>
                <w:lang w:val="en-US"/>
              </w:rPr>
              <w:t>OutOfMemoryError</w:t>
            </w:r>
            <w:r>
              <w:rPr>
                <w:rFonts w:ascii="Times" w:hAnsi="Times"/>
                <w:color w:val="333333"/>
                <w:sz w:val="38"/>
                <w:szCs w:val="38"/>
                <w:shd w:val="clear" w:color="auto" w:fill="ffffff"/>
                <w:rtl w:val="0"/>
                <w:lang w:val="en-US"/>
              </w:rPr>
              <w:t xml:space="preserve">s in the driver (depends on </w:t>
            </w:r>
            <w:r>
              <w:rPr>
                <w:rStyle w:val="None"/>
                <w:rFonts w:ascii="Courier" w:hAnsi="Courier"/>
                <w:color w:val="333333"/>
                <w:sz w:val="31"/>
                <w:szCs w:val="31"/>
                <w:shd w:val="clear" w:color="auto" w:fill="ffffff"/>
                <w:rtl w:val="0"/>
              </w:rPr>
              <w:t>spark.driver.memory</w:t>
            </w:r>
            <w:r>
              <w:rPr>
                <w:rFonts w:ascii="Times" w:hAnsi="Times"/>
                <w:color w:val="333333"/>
                <w:sz w:val="38"/>
                <w:szCs w:val="38"/>
                <w:shd w:val="clear" w:color="auto" w:fill="ffffff"/>
                <w:rtl w:val="0"/>
                <w:lang w:val="en-US"/>
              </w:rPr>
              <w:t xml:space="preserve"> and memory overhead of objects in JVM). Setting a proper limit can protect the driver from </w:t>
            </w:r>
            <w:r>
              <w:rPr>
                <w:rStyle w:val="None"/>
                <w:rFonts w:ascii="Courier" w:hAnsi="Courier"/>
                <w:color w:val="333333"/>
                <w:sz w:val="31"/>
                <w:szCs w:val="31"/>
                <w:shd w:val="clear" w:color="auto" w:fill="ffffff"/>
                <w:rtl w:val="0"/>
                <w:lang w:val="en-US"/>
              </w:rPr>
              <w:t>OutOfMemoryError</w:t>
            </w:r>
            <w:r>
              <w:rPr>
                <w:rFonts w:ascii="Times" w:hAnsi="Times"/>
                <w:color w:val="333333"/>
                <w:sz w:val="38"/>
                <w:szCs w:val="38"/>
                <w:shd w:val="clear" w:color="auto" w:fill="ffffff"/>
                <w:rtl w:val="0"/>
                <w:lang w:val="pt-PT"/>
              </w:rPr>
              <w:t>s.</w:t>
            </w:r>
          </w:p>
        </w:tc>
      </w:tr>
      <w:tr>
        <w:tblPrEx>
          <w:shd w:val="clear" w:color="auto" w:fill="auto"/>
        </w:tblPrEx>
        <w:trPr>
          <w:trHeight w:val="554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spark.driver.memory</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1g</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Amount of memory to use for the driver process, where </w:t>
            </w:r>
            <w:r>
              <w:rPr>
                <w:rStyle w:val="None"/>
                <w:rFonts w:ascii="Courier" w:hAnsi="Courier"/>
                <w:color w:val="333333"/>
                <w:sz w:val="31"/>
                <w:szCs w:val="31"/>
                <w:shd w:val="clear" w:color="auto" w:fill="ffffff"/>
                <w:rtl w:val="0"/>
                <w:lang w:val="fr-FR"/>
              </w:rPr>
              <w:t>SparkContext</w:t>
            </w:r>
            <w:r>
              <w:rPr>
                <w:rFonts w:ascii="Times" w:hAnsi="Times"/>
                <w:color w:val="333333"/>
                <w:sz w:val="38"/>
                <w:szCs w:val="38"/>
                <w:shd w:val="clear" w:color="auto" w:fill="ffffff"/>
                <w:rtl w:val="0"/>
                <w:lang w:val="en-US"/>
              </w:rPr>
              <w:t xml:space="preserve"> is initialized. (e.g. </w:t>
            </w:r>
            <w:r>
              <w:rPr>
                <w:rStyle w:val="None"/>
                <w:rFonts w:ascii="Courier" w:hAnsi="Courier"/>
                <w:color w:val="333333"/>
                <w:sz w:val="31"/>
                <w:szCs w:val="31"/>
                <w:shd w:val="clear" w:color="auto" w:fill="ffffff"/>
                <w:rtl w:val="0"/>
              </w:rPr>
              <w:t>1g</w:t>
            </w:r>
            <w:r>
              <w:rPr>
                <w:rFonts w:ascii="Times" w:hAnsi="Times"/>
                <w:color w:val="333333"/>
                <w:sz w:val="38"/>
                <w:szCs w:val="38"/>
                <w:shd w:val="clear" w:color="auto" w:fill="ffffff"/>
                <w:rtl w:val="0"/>
              </w:rPr>
              <w:t xml:space="preserve">, </w:t>
            </w:r>
            <w:r>
              <w:rPr>
                <w:rStyle w:val="None"/>
                <w:rFonts w:ascii="Courier" w:hAnsi="Courier"/>
                <w:color w:val="333333"/>
                <w:sz w:val="31"/>
                <w:szCs w:val="31"/>
                <w:shd w:val="clear" w:color="auto" w:fill="ffffff"/>
                <w:rtl w:val="0"/>
              </w:rPr>
              <w:t>2g</w:t>
            </w:r>
            <w:r>
              <w:rPr>
                <w:rFonts w:ascii="Times" w:hAnsi="Times"/>
                <w:color w:val="333333"/>
                <w:sz w:val="38"/>
                <w:szCs w:val="38"/>
                <w:shd w:val="clear" w:color="auto" w:fill="ffffff"/>
                <w:rtl w:val="0"/>
                <w:lang w:val="en-US"/>
              </w:rPr>
              <w:t xml:space="preserve">). Note: in client mode, this must not be set through the </w:t>
            </w:r>
            <w:r>
              <w:rPr>
                <w:rStyle w:val="None"/>
                <w:rFonts w:ascii="Courier" w:hAnsi="Courier"/>
                <w:color w:val="333333"/>
                <w:sz w:val="31"/>
                <w:szCs w:val="31"/>
                <w:shd w:val="clear" w:color="auto" w:fill="ffffff"/>
                <w:rtl w:val="0"/>
                <w:lang w:val="it-IT"/>
              </w:rPr>
              <w:t>SparkConf</w:t>
            </w:r>
            <w:r>
              <w:rPr>
                <w:rFonts w:ascii="Times" w:hAnsi="Times"/>
                <w:color w:val="333333"/>
                <w:sz w:val="38"/>
                <w:szCs w:val="38"/>
                <w:shd w:val="clear" w:color="auto" w:fill="ffffff"/>
                <w:rtl w:val="0"/>
                <w:lang w:val="en-US"/>
              </w:rPr>
              <w:t xml:space="preserve"> directly in your application, because the driver JVM has already started at that point. Instead, set this through the </w:t>
            </w:r>
            <w:r>
              <w:rPr>
                <w:rStyle w:val="None"/>
                <w:rFonts w:ascii="Courier" w:hAnsi="Courier"/>
                <w:color w:val="333333"/>
                <w:sz w:val="31"/>
                <w:szCs w:val="31"/>
                <w:shd w:val="clear" w:color="auto" w:fill="ffffff"/>
                <w:rtl w:val="0"/>
              </w:rPr>
              <w:t>--driver-memory</w:t>
            </w:r>
            <w:r>
              <w:rPr>
                <w:rFonts w:ascii="Times" w:hAnsi="Times"/>
                <w:color w:val="333333"/>
                <w:sz w:val="38"/>
                <w:szCs w:val="38"/>
                <w:shd w:val="clear" w:color="auto" w:fill="ffffff"/>
                <w:rtl w:val="0"/>
                <w:lang w:val="en-US"/>
              </w:rPr>
              <w:t xml:space="preserve"> command-line option or in your default properties file.</w:t>
            </w:r>
          </w:p>
        </w:tc>
      </w:tr>
      <w:tr>
        <w:tblPrEx>
          <w:shd w:val="clear" w:color="auto" w:fill="auto"/>
        </w:tblPrEx>
        <w:trPr>
          <w:trHeight w:val="94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spark.executor.memory</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1g</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Amount of memory to use per executor process (e.g., </w:t>
            </w:r>
            <w:r>
              <w:rPr>
                <w:rStyle w:val="None"/>
                <w:rFonts w:ascii="Courier" w:hAnsi="Courier"/>
                <w:color w:val="333333"/>
                <w:sz w:val="31"/>
                <w:szCs w:val="31"/>
                <w:shd w:val="clear" w:color="auto" w:fill="ffffff"/>
                <w:rtl w:val="0"/>
              </w:rPr>
              <w:t>2g</w:t>
            </w:r>
            <w:r>
              <w:rPr>
                <w:rFonts w:ascii="Times" w:hAnsi="Times"/>
                <w:color w:val="333333"/>
                <w:sz w:val="38"/>
                <w:szCs w:val="38"/>
                <w:shd w:val="clear" w:color="auto" w:fill="ffffff"/>
                <w:rtl w:val="0"/>
              </w:rPr>
              <w:t xml:space="preserve">, </w:t>
            </w:r>
            <w:r>
              <w:rPr>
                <w:rStyle w:val="None"/>
                <w:rFonts w:ascii="Courier" w:hAnsi="Courier"/>
                <w:color w:val="333333"/>
                <w:sz w:val="31"/>
                <w:szCs w:val="31"/>
                <w:shd w:val="clear" w:color="auto" w:fill="ffffff"/>
                <w:rtl w:val="0"/>
              </w:rPr>
              <w:t>8g</w:t>
            </w:r>
            <w:r>
              <w:rPr>
                <w:rFonts w:ascii="Times" w:hAnsi="Times"/>
                <w:color w:val="333333"/>
                <w:sz w:val="38"/>
                <w:szCs w:val="38"/>
                <w:shd w:val="clear" w:color="auto" w:fill="ffffff"/>
                <w:rtl w:val="0"/>
              </w:rPr>
              <w:t>).</w:t>
            </w:r>
          </w:p>
        </w:tc>
      </w:tr>
      <w:tr>
        <w:tblPrEx>
          <w:shd w:val="clear" w:color="auto" w:fill="auto"/>
        </w:tblPrEx>
        <w:trPr>
          <w:trHeight w:val="738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spark.extraListeners</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(none)</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A comma-separated list of classes that implement </w:t>
            </w:r>
            <w:r>
              <w:rPr>
                <w:rStyle w:val="None"/>
                <w:rFonts w:ascii="Courier" w:hAnsi="Courier"/>
                <w:color w:val="333333"/>
                <w:sz w:val="31"/>
                <w:szCs w:val="31"/>
                <w:shd w:val="clear" w:color="auto" w:fill="ffffff"/>
                <w:rtl w:val="0"/>
                <w:lang w:val="it-IT"/>
              </w:rPr>
              <w:t>SparkListener</w:t>
            </w:r>
            <w:r>
              <w:rPr>
                <w:rFonts w:ascii="Times" w:hAnsi="Times"/>
                <w:color w:val="333333"/>
                <w:sz w:val="38"/>
                <w:szCs w:val="38"/>
                <w:shd w:val="clear" w:color="auto" w:fill="ffffff"/>
                <w:rtl w:val="0"/>
                <w:lang w:val="en-US"/>
              </w:rPr>
              <w:t xml:space="preserve">; when initializing </w:t>
            </w:r>
            <w:r>
              <w:rPr>
                <w:rStyle w:val="None"/>
                <w:rFonts w:ascii="Courier" w:hAnsi="Courier"/>
                <w:color w:val="333333"/>
                <w:sz w:val="31"/>
                <w:szCs w:val="31"/>
                <w:shd w:val="clear" w:color="auto" w:fill="ffffff"/>
                <w:rtl w:val="0"/>
                <w:lang w:val="fr-FR"/>
              </w:rPr>
              <w:t>SparkContext</w:t>
            </w:r>
            <w:r>
              <w:rPr>
                <w:rFonts w:ascii="Times" w:hAnsi="Times"/>
                <w:color w:val="333333"/>
                <w:sz w:val="38"/>
                <w:szCs w:val="38"/>
                <w:shd w:val="clear" w:color="auto" w:fill="ffffff"/>
                <w:rtl w:val="0"/>
                <w:lang w:val="en-US"/>
              </w:rPr>
              <w:t>, instances of these classes will be created and registered with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listener bus. If a class has a single-argument constructor that accepts a </w:t>
            </w:r>
            <w:r>
              <w:rPr>
                <w:rStyle w:val="None"/>
                <w:rFonts w:ascii="Courier" w:hAnsi="Courier"/>
                <w:color w:val="333333"/>
                <w:sz w:val="31"/>
                <w:szCs w:val="31"/>
                <w:shd w:val="clear" w:color="auto" w:fill="ffffff"/>
                <w:rtl w:val="0"/>
                <w:lang w:val="it-IT"/>
              </w:rPr>
              <w:t>SparkConf</w:t>
            </w:r>
            <w:r>
              <w:rPr>
                <w:rFonts w:ascii="Times" w:hAnsi="Times"/>
                <w:color w:val="333333"/>
                <w:sz w:val="38"/>
                <w:szCs w:val="38"/>
                <w:shd w:val="clear" w:color="auto" w:fill="ffffff"/>
                <w:rtl w:val="0"/>
                <w:lang w:val="en-US"/>
              </w:rPr>
              <w:t xml:space="preserve">, that constructor will be called; otherwise, a zero-argument constructor will be called. If no valid constructor can be found, the </w:t>
            </w:r>
            <w:r>
              <w:rPr>
                <w:rStyle w:val="None"/>
                <w:rFonts w:ascii="Courier" w:hAnsi="Courier"/>
                <w:color w:val="333333"/>
                <w:sz w:val="31"/>
                <w:szCs w:val="31"/>
                <w:shd w:val="clear" w:color="auto" w:fill="ffffff"/>
                <w:rtl w:val="0"/>
                <w:lang w:val="fr-FR"/>
              </w:rPr>
              <w:t>SparkContext</w:t>
            </w:r>
            <w:r>
              <w:rPr>
                <w:rFonts w:ascii="Times" w:hAnsi="Times"/>
                <w:color w:val="333333"/>
                <w:sz w:val="38"/>
                <w:szCs w:val="38"/>
                <w:shd w:val="clear" w:color="auto" w:fill="ffffff"/>
                <w:rtl w:val="0"/>
                <w:lang w:val="en-US"/>
              </w:rPr>
              <w:t xml:space="preserve"> creation will fail with an exception.</w:t>
            </w:r>
          </w:p>
        </w:tc>
      </w:tr>
      <w:tr>
        <w:tblPrEx>
          <w:shd w:val="clear" w:color="auto" w:fill="auto"/>
        </w:tblPrEx>
        <w:trPr>
          <w:trHeight w:val="140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spark.logConf</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Logs the effective </w:t>
            </w:r>
            <w:r>
              <w:rPr>
                <w:rStyle w:val="None"/>
                <w:rFonts w:ascii="Courier" w:hAnsi="Courier"/>
                <w:color w:val="333333"/>
                <w:sz w:val="31"/>
                <w:szCs w:val="31"/>
                <w:shd w:val="clear" w:color="auto" w:fill="ffffff"/>
                <w:rtl w:val="0"/>
                <w:lang w:val="it-IT"/>
              </w:rPr>
              <w:t>SparkConf</w:t>
            </w:r>
            <w:r>
              <w:rPr>
                <w:rFonts w:ascii="Times" w:hAnsi="Times"/>
                <w:color w:val="333333"/>
                <w:sz w:val="38"/>
                <w:szCs w:val="38"/>
                <w:shd w:val="clear" w:color="auto" w:fill="ffffff"/>
                <w:rtl w:val="0"/>
                <w:lang w:val="en-US"/>
              </w:rPr>
              <w:t xml:space="preserve"> as INFO when a </w:t>
            </w:r>
            <w:r>
              <w:rPr>
                <w:rStyle w:val="None"/>
                <w:rFonts w:ascii="Courier" w:hAnsi="Courier"/>
                <w:color w:val="333333"/>
                <w:sz w:val="31"/>
                <w:szCs w:val="31"/>
                <w:shd w:val="clear" w:color="auto" w:fill="ffffff"/>
                <w:rtl w:val="0"/>
                <w:lang w:val="fr-FR"/>
              </w:rPr>
              <w:t>SparkContext</w:t>
            </w:r>
            <w:r>
              <w:rPr>
                <w:rFonts w:ascii="Times" w:hAnsi="Times"/>
                <w:color w:val="333333"/>
                <w:sz w:val="38"/>
                <w:szCs w:val="38"/>
                <w:shd w:val="clear" w:color="auto" w:fill="ffffff"/>
                <w:rtl w:val="0"/>
                <w:lang w:val="en-US"/>
              </w:rPr>
              <w:t xml:space="preserve"> is started.</w:t>
            </w:r>
          </w:p>
        </w:tc>
      </w:tr>
      <w:tr>
        <w:tblPrEx>
          <w:shd w:val="clear" w:color="auto" w:fill="auto"/>
        </w:tblPrEx>
        <w:trPr>
          <w:trHeight w:val="140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spark.master</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(none)</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cluster manager to connect to. See the list of allowed master URLs.</w:t>
            </w:r>
          </w:p>
        </w:tc>
      </w:tr>
      <w:tr>
        <w:tblPrEx>
          <w:shd w:val="clear" w:color="auto" w:fill="auto"/>
        </w:tblPrEx>
        <w:trPr>
          <w:trHeight w:val="278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spark.submit.deployMode</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(none)</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 xml:space="preserve">The deploy mode of the Spark driver program, either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client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cluster,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which means to launch driver program locally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client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or remotely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cluster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on one of the nodes inside the cluster.</w:t>
            </w:r>
          </w:p>
        </w:tc>
      </w:tr>
      <w:tr>
        <w:tblPrEx>
          <w:shd w:val="clear" w:color="auto" w:fill="auto"/>
        </w:tblPrEx>
        <w:trPr>
          <w:trHeight w:val="416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spark.log.callerContext</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(none)</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Application information that will be written into Yarn RM log/HDFS audit log when running on Yarn/HDFS. Its length depends on the Hadoop configuration </w:t>
            </w:r>
            <w:r>
              <w:rPr>
                <w:rStyle w:val="None"/>
                <w:rFonts w:ascii="Courier" w:hAnsi="Courier"/>
                <w:color w:val="333333"/>
                <w:sz w:val="31"/>
                <w:szCs w:val="31"/>
                <w:shd w:val="clear" w:color="auto" w:fill="ffffff"/>
                <w:rtl w:val="0"/>
                <w:lang w:val="pt-PT"/>
              </w:rPr>
              <w:t>hadoop.caller.context.max</w:t>
            </w:r>
            <w:r>
              <w:rPr>
                <w:rFonts w:ascii="Times" w:hAnsi="Times"/>
                <w:color w:val="333333"/>
                <w:sz w:val="38"/>
                <w:szCs w:val="38"/>
                <w:shd w:val="clear" w:color="auto" w:fill="ffffff"/>
                <w:rtl w:val="0"/>
                <w:lang w:val="en-US"/>
              </w:rPr>
              <w:t>.size. It should be concise, and typically can have up to 50 characters.</w:t>
            </w:r>
          </w:p>
        </w:tc>
      </w:tr>
      <w:tr>
        <w:tblPrEx>
          <w:shd w:val="clear" w:color="auto" w:fill="auto"/>
        </w:tblPrEx>
        <w:trPr>
          <w:trHeight w:val="2320" w:hRule="atLeast"/>
        </w:trPr>
        <w:tc>
          <w:tcPr>
            <w:tcW w:type="dxa" w:w="29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spark.driver.supervise</w:t>
            </w:r>
          </w:p>
        </w:tc>
        <w:tc>
          <w:tcPr>
            <w:tcW w:type="dxa" w:w="92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0</w:t>
            </w:r>
          </w:p>
        </w:tc>
        <w:tc>
          <w:tcPr>
            <w:tcW w:type="dxa" w:w="5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If true, restarts the driver automatically if it fails with a non-zero exit status. Only has effect in Spark standalone mode or Mesos cluster deploy mode.</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ensure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correctly set these values by checking the application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web UI on port 4040 of the driver on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Environment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tab. Only values explicitly specified through </w:t>
      </w:r>
      <w:r>
        <w:rPr>
          <w:rStyle w:val="None"/>
          <w:rFonts w:ascii="Times" w:hAnsi="Times"/>
          <w:i w:val="1"/>
          <w:iCs w:val="1"/>
          <w:color w:val="333333"/>
          <w:sz w:val="38"/>
          <w:szCs w:val="38"/>
          <w:shd w:val="clear" w:color="auto" w:fill="ffffff"/>
          <w:rtl w:val="0"/>
          <w:lang w:val="en-US"/>
        </w:rPr>
        <w:t>spark-defaults.conf</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it-IT"/>
        </w:rPr>
        <w:t>SparkConf</w:t>
      </w:r>
      <w:r>
        <w:rPr>
          <w:rFonts w:ascii="Times" w:hAnsi="Times"/>
          <w:color w:val="333333"/>
          <w:sz w:val="38"/>
          <w:szCs w:val="38"/>
          <w:shd w:val="clear" w:color="auto" w:fill="ffffff"/>
          <w:rtl w:val="0"/>
          <w:lang w:val="en-US"/>
        </w:rPr>
        <w:t>, or the command line will appear. For all other configuration properties, you can assume the default value is used.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Runtime Properties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less common, there are times when you might also need to configure the runtime environment of your application. Due to space limitations, we cannot include the entire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"http://bit.ly/2FlsX2i"</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Runtime Environment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"http://bit.ly/1qnQ26w"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These properties allow you to configure extra classpaths and python paths for both drivers and executors, Python worker configurations, as well as miscellaneous logging properties.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Execution Properties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configurations are some of the most relevant for you to configure because they give you finer-grained control on actual execution. Due to space limitations, we cannot include the entire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"http://bit.ly/2nggXYy"</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Execution Behavior</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"http://bit.ly/1qnQ26w"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The most common configurations to change are </w:t>
      </w:r>
      <w:r>
        <w:rPr>
          <w:rStyle w:val="None"/>
          <w:rFonts w:ascii="Courier" w:hAnsi="Courier"/>
          <w:color w:val="333333"/>
          <w:sz w:val="38"/>
          <w:szCs w:val="38"/>
          <w:shd w:val="clear" w:color="auto" w:fill="ffffff"/>
          <w:rtl w:val="0"/>
        </w:rPr>
        <w:t>spark.executor.cores</w:t>
      </w:r>
      <w:r>
        <w:rPr>
          <w:rFonts w:ascii="Times" w:hAnsi="Times"/>
          <w:color w:val="333333"/>
          <w:sz w:val="38"/>
          <w:szCs w:val="38"/>
          <w:shd w:val="clear" w:color="auto" w:fill="ffffff"/>
          <w:rtl w:val="0"/>
          <w:lang w:val="en-US"/>
        </w:rPr>
        <w:t xml:space="preserve"> (to control the number of available cores) and </w:t>
      </w:r>
      <w:r>
        <w:rPr>
          <w:rStyle w:val="None"/>
          <w:rFonts w:ascii="Courier" w:hAnsi="Courier"/>
          <w:color w:val="333333"/>
          <w:sz w:val="38"/>
          <w:szCs w:val="38"/>
          <w:shd w:val="clear" w:color="auto" w:fill="ffffff"/>
          <w:rtl w:val="0"/>
          <w:lang w:val="it-IT"/>
        </w:rPr>
        <w:t>spark.files.maxPartitionBytes</w:t>
      </w:r>
      <w:r>
        <w:rPr>
          <w:rFonts w:ascii="Times" w:hAnsi="Times"/>
          <w:color w:val="333333"/>
          <w:sz w:val="38"/>
          <w:szCs w:val="38"/>
          <w:shd w:val="clear" w:color="auto" w:fill="ffffff"/>
          <w:rtl w:val="0"/>
          <w:lang w:val="en-US"/>
        </w:rPr>
        <w:t xml:space="preserve"> (maximum partition size when reading files).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Configuring Memory Management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times when you might need to manually manage the memory options to try and optimize your applications. Many of these are not particularly relevant for end users because they involve a lot of legacy concepts or fine-grained controls that were obviated in Spark 2.X because of automatic memory management. Due to space limitations, we cannot include the entire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"http://bit.ly/2DSESrk"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Memory Management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"http://bit.ly/1qnQ26w"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Configuring Shuffle Behavior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emphasized how shuffles can be a bottleneck in Spark jobs because of their high communication overhead. Therefore there are a number of low-level configurations for controlling shuffle behavior. Due to space limitations, we cannot include the entire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"http://bit.ly/1EZHL46"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Shuffle Behavior</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"http://bit.ly/1qnQ26w"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Environmental Variables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configure certain Spark settings through environment variables, which are read from the </w:t>
      </w:r>
      <w:r>
        <w:rPr>
          <w:rStyle w:val="None"/>
          <w:rFonts w:ascii="Times" w:hAnsi="Times"/>
          <w:i w:val="1"/>
          <w:iCs w:val="1"/>
          <w:color w:val="333333"/>
          <w:sz w:val="38"/>
          <w:szCs w:val="38"/>
          <w:shd w:val="clear" w:color="auto" w:fill="ffffff"/>
          <w:rtl w:val="0"/>
        </w:rPr>
        <w:t>conf/spark-env.sh</w:t>
      </w:r>
      <w:r>
        <w:rPr>
          <w:rFonts w:ascii="Times" w:hAnsi="Times"/>
          <w:color w:val="333333"/>
          <w:sz w:val="38"/>
          <w:szCs w:val="38"/>
          <w:shd w:val="clear" w:color="auto" w:fill="ffffff"/>
          <w:rtl w:val="0"/>
          <w:lang w:val="en-US"/>
        </w:rPr>
        <w:t xml:space="preserve"> script in the directory where Spark is installed (or </w:t>
      </w:r>
      <w:r>
        <w:rPr>
          <w:rStyle w:val="None"/>
          <w:rFonts w:ascii="Times" w:hAnsi="Times"/>
          <w:i w:val="1"/>
          <w:iCs w:val="1"/>
          <w:color w:val="333333"/>
          <w:sz w:val="38"/>
          <w:szCs w:val="38"/>
          <w:shd w:val="clear" w:color="auto" w:fill="ffffff"/>
          <w:rtl w:val="0"/>
        </w:rPr>
        <w:t>conf/spark-env.cmd</w:t>
      </w:r>
      <w:r>
        <w:rPr>
          <w:rFonts w:ascii="Times" w:hAnsi="Times"/>
          <w:color w:val="333333"/>
          <w:sz w:val="38"/>
          <w:szCs w:val="38"/>
          <w:shd w:val="clear" w:color="auto" w:fill="ffffff"/>
          <w:rtl w:val="0"/>
          <w:lang w:val="en-US"/>
        </w:rPr>
        <w:t xml:space="preserve"> on Windows). In Standalone and Mesos modes, this file can give machine-specific information such as hostnames. It is also sourced when running local Spark Applications or submission scripts.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w:t>
      </w:r>
      <w:r>
        <w:rPr>
          <w:rStyle w:val="None"/>
          <w:rFonts w:ascii="Times" w:hAnsi="Times"/>
          <w:i w:val="1"/>
          <w:iCs w:val="1"/>
          <w:color w:val="333333"/>
          <w:sz w:val="38"/>
          <w:szCs w:val="38"/>
          <w:shd w:val="clear" w:color="auto" w:fill="ffffff"/>
          <w:rtl w:val="0"/>
        </w:rPr>
        <w:t>conf/spark-env.sh</w:t>
      </w:r>
      <w:r>
        <w:rPr>
          <w:rFonts w:ascii="Times" w:hAnsi="Times"/>
          <w:color w:val="333333"/>
          <w:sz w:val="38"/>
          <w:szCs w:val="38"/>
          <w:shd w:val="clear" w:color="auto" w:fill="ffffff"/>
          <w:rtl w:val="0"/>
          <w:lang w:val="en-US"/>
        </w:rPr>
        <w:t xml:space="preserve"> does not exist by default when Spark is installed. However, you can copy </w:t>
      </w:r>
      <w:r>
        <w:rPr>
          <w:rStyle w:val="None"/>
          <w:rFonts w:ascii="Times" w:hAnsi="Times"/>
          <w:i w:val="1"/>
          <w:iCs w:val="1"/>
          <w:color w:val="333333"/>
          <w:sz w:val="38"/>
          <w:szCs w:val="38"/>
          <w:shd w:val="clear" w:color="auto" w:fill="ffffff"/>
          <w:rtl w:val="0"/>
          <w:lang w:val="it-IT"/>
        </w:rPr>
        <w:t>conf/spark-env.sh.template</w:t>
      </w:r>
      <w:r>
        <w:rPr>
          <w:rFonts w:ascii="Times" w:hAnsi="Times"/>
          <w:color w:val="333333"/>
          <w:sz w:val="38"/>
          <w:szCs w:val="38"/>
          <w:shd w:val="clear" w:color="auto" w:fill="ffffff"/>
          <w:rtl w:val="0"/>
          <w:lang w:val="en-US"/>
        </w:rPr>
        <w:t xml:space="preserve"> to create it. Be sure to make the copy executable.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following variables can be set in </w:t>
      </w:r>
      <w:r>
        <w:rPr>
          <w:rStyle w:val="None"/>
          <w:rFonts w:ascii="Times" w:hAnsi="Times"/>
          <w:i w:val="1"/>
          <w:iCs w:val="1"/>
          <w:color w:val="333333"/>
          <w:sz w:val="38"/>
          <w:szCs w:val="38"/>
          <w:shd w:val="clear" w:color="auto" w:fill="ffffff"/>
          <w:rtl w:val="0"/>
        </w:rPr>
        <w:t>spark-env.sh</w:t>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de-DE"/>
        </w:rPr>
        <w:t>JAVA_HOME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Location where Java is installed (if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on your default PATH).</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de-DE"/>
        </w:rPr>
        <w:t>PYSPARK_PYTHON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Python binary executable to use for PySpark in both driver and workers (default is </w:t>
      </w:r>
      <w:r>
        <w:rPr>
          <w:rStyle w:val="None"/>
          <w:rFonts w:ascii="Courier" w:hAnsi="Courier"/>
          <w:color w:val="333333"/>
          <w:sz w:val="38"/>
          <w:szCs w:val="38"/>
          <w:shd w:val="clear" w:color="auto" w:fill="ffffff"/>
          <w:rtl w:val="0"/>
          <w:lang w:val="en-US"/>
        </w:rPr>
        <w:t>python2.7</w:t>
      </w:r>
      <w:r>
        <w:rPr>
          <w:rFonts w:ascii="Times" w:hAnsi="Times"/>
          <w:color w:val="333333"/>
          <w:sz w:val="38"/>
          <w:szCs w:val="38"/>
          <w:shd w:val="clear" w:color="auto" w:fill="ffffff"/>
          <w:rtl w:val="0"/>
          <w:lang w:val="en-US"/>
        </w:rPr>
        <w:t xml:space="preserve"> if available; otherwise, </w:t>
      </w:r>
      <w:r>
        <w:rPr>
          <w:rStyle w:val="None"/>
          <w:rFonts w:ascii="Courier" w:hAnsi="Courier"/>
          <w:color w:val="333333"/>
          <w:sz w:val="38"/>
          <w:szCs w:val="38"/>
          <w:shd w:val="clear" w:color="auto" w:fill="ffffff"/>
          <w:rtl w:val="0"/>
          <w:lang w:val="en-US"/>
        </w:rPr>
        <w:t>python</w:t>
      </w:r>
      <w:r>
        <w:rPr>
          <w:rFonts w:ascii="Times" w:hAnsi="Times"/>
          <w:color w:val="333333"/>
          <w:sz w:val="38"/>
          <w:szCs w:val="38"/>
          <w:shd w:val="clear" w:color="auto" w:fill="ffffff"/>
          <w:rtl w:val="0"/>
          <w:lang w:val="en-US"/>
        </w:rPr>
        <w:t xml:space="preserve">). Property </w:t>
      </w:r>
      <w:r>
        <w:rPr>
          <w:rStyle w:val="None"/>
          <w:rFonts w:ascii="Courier" w:hAnsi="Courier"/>
          <w:color w:val="333333"/>
          <w:sz w:val="38"/>
          <w:szCs w:val="38"/>
          <w:shd w:val="clear" w:color="auto" w:fill="ffffff"/>
          <w:rtl w:val="0"/>
        </w:rPr>
        <w:t>spark.pyspark.python</w:t>
      </w:r>
      <w:r>
        <w:rPr>
          <w:rFonts w:ascii="Times" w:hAnsi="Times"/>
          <w:color w:val="333333"/>
          <w:sz w:val="38"/>
          <w:szCs w:val="38"/>
          <w:shd w:val="clear" w:color="auto" w:fill="ffffff"/>
          <w:rtl w:val="0"/>
          <w:lang w:val="en-US"/>
        </w:rPr>
        <w:t xml:space="preserve"> takes precedence if it is set.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de-DE"/>
        </w:rPr>
        <w:t>PYSPARK_DRIVER_PYTHON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Python binary executable to use for PySpark in driver only (default is </w:t>
      </w:r>
      <w:r>
        <w:rPr>
          <w:rStyle w:val="None"/>
          <w:rFonts w:ascii="Courier" w:hAnsi="Courier"/>
          <w:color w:val="333333"/>
          <w:sz w:val="38"/>
          <w:szCs w:val="38"/>
          <w:shd w:val="clear" w:color="auto" w:fill="ffffff"/>
          <w:rtl w:val="0"/>
          <w:lang w:val="de-DE"/>
        </w:rPr>
        <w:t>PYSPARK_PYTHON</w:t>
      </w:r>
      <w:r>
        <w:rPr>
          <w:rFonts w:ascii="Times" w:hAnsi="Times"/>
          <w:color w:val="333333"/>
          <w:sz w:val="38"/>
          <w:szCs w:val="38"/>
          <w:shd w:val="clear" w:color="auto" w:fill="ffffff"/>
          <w:rtl w:val="0"/>
          <w:lang w:val="en-US"/>
        </w:rPr>
        <w:t xml:space="preserve">). Property </w:t>
      </w:r>
      <w:r>
        <w:rPr>
          <w:rStyle w:val="None"/>
          <w:rFonts w:ascii="Courier" w:hAnsi="Courier"/>
          <w:color w:val="333333"/>
          <w:sz w:val="38"/>
          <w:szCs w:val="38"/>
          <w:shd w:val="clear" w:color="auto" w:fill="ffffff"/>
          <w:rtl w:val="0"/>
        </w:rPr>
        <w:t>spark.pyspark.driver.python</w:t>
      </w:r>
      <w:r>
        <w:rPr>
          <w:rFonts w:ascii="Times" w:hAnsi="Times"/>
          <w:color w:val="333333"/>
          <w:sz w:val="38"/>
          <w:szCs w:val="38"/>
          <w:shd w:val="clear" w:color="auto" w:fill="ffffff"/>
          <w:rtl w:val="0"/>
          <w:lang w:val="en-US"/>
        </w:rPr>
        <w:t xml:space="preserve"> takes precedence if it is set.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de-DE"/>
        </w:rPr>
        <w:t>SPARKR_DRIVER_R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 binary executable to use for SparkR shell (default is R). Property </w:t>
      </w:r>
      <w:r>
        <w:rPr>
          <w:rStyle w:val="None"/>
          <w:rFonts w:ascii="Courier" w:hAnsi="Courier"/>
          <w:color w:val="333333"/>
          <w:sz w:val="38"/>
          <w:szCs w:val="38"/>
          <w:shd w:val="clear" w:color="auto" w:fill="ffffff"/>
          <w:rtl w:val="0"/>
          <w:lang w:val="it-IT"/>
        </w:rPr>
        <w:t>spark.r.shell.command</w:t>
      </w:r>
      <w:r>
        <w:rPr>
          <w:rFonts w:ascii="Times" w:hAnsi="Times"/>
          <w:color w:val="333333"/>
          <w:sz w:val="38"/>
          <w:szCs w:val="38"/>
          <w:shd w:val="clear" w:color="auto" w:fill="ffffff"/>
          <w:rtl w:val="0"/>
          <w:lang w:val="en-US"/>
        </w:rPr>
        <w:t xml:space="preserve"> takes precedence if it is set.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s-ES_tradnl"/>
        </w:rPr>
        <w:t>SPARK_LOCAL_IP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IP address of the machine to which to bind.</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SPARK_PUBLIC_DNS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Hostname your Spark program will advertise to other machines.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addition to the variables ust listed, there are also options for setting up the Spark standalone cluster scripts, such as number of cores to use on each machine and maximum memory. Because </w:t>
      </w:r>
      <w:r>
        <w:rPr>
          <w:rStyle w:val="None"/>
          <w:rFonts w:ascii="Times" w:hAnsi="Times"/>
          <w:i w:val="1"/>
          <w:iCs w:val="1"/>
          <w:color w:val="333333"/>
          <w:sz w:val="38"/>
          <w:szCs w:val="38"/>
          <w:shd w:val="clear" w:color="auto" w:fill="ffffff"/>
          <w:rtl w:val="0"/>
        </w:rPr>
        <w:t>spark-env.sh</w:t>
      </w:r>
      <w:r>
        <w:rPr>
          <w:rFonts w:ascii="Times" w:hAnsi="Times"/>
          <w:color w:val="333333"/>
          <w:sz w:val="38"/>
          <w:szCs w:val="38"/>
          <w:shd w:val="clear" w:color="auto" w:fill="ffffff"/>
          <w:rtl w:val="0"/>
          <w:lang w:val="en-US"/>
        </w:rPr>
        <w:t xml:space="preserve"> is a shell script, you can set some of these programmatically; for example, you might compute </w:t>
      </w:r>
      <w:r>
        <w:rPr>
          <w:rStyle w:val="None"/>
          <w:rFonts w:ascii="Courier" w:hAnsi="Courier"/>
          <w:color w:val="333333"/>
          <w:sz w:val="38"/>
          <w:szCs w:val="38"/>
          <w:shd w:val="clear" w:color="auto" w:fill="ffffff"/>
          <w:rtl w:val="0"/>
          <w:lang w:val="es-ES_tradnl"/>
        </w:rPr>
        <w:t>SPARK_LOCAL_IP</w:t>
      </w:r>
      <w:r>
        <w:rPr>
          <w:rFonts w:ascii="Times" w:hAnsi="Times"/>
          <w:color w:val="333333"/>
          <w:sz w:val="38"/>
          <w:szCs w:val="38"/>
          <w:shd w:val="clear" w:color="auto" w:fill="ffffff"/>
          <w:rtl w:val="0"/>
          <w:lang w:val="en-US"/>
        </w:rPr>
        <w:t xml:space="preserve"> by looking up the IP of a specific network interface.</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running Spark on YARN in cluster mode, you need to set environment variables by using the </w:t>
      </w:r>
      <w:r>
        <w:rPr>
          <w:rStyle w:val="None"/>
          <w:rFonts w:ascii="Courier" w:hAnsi="Courier"/>
          <w:color w:val="333333"/>
          <w:sz w:val="38"/>
          <w:szCs w:val="38"/>
          <w:shd w:val="clear" w:color="auto" w:fill="ffffff"/>
          <w:rtl w:val="0"/>
        </w:rPr>
        <w:t>spark.yarn.appMasterEnv.[</w:t>
      </w:r>
      <w:r>
        <w:rPr>
          <w:rStyle w:val="None"/>
          <w:rFonts w:ascii="Courier" w:hAnsi="Courier"/>
          <w:i w:val="1"/>
          <w:iCs w:val="1"/>
          <w:color w:val="333333"/>
          <w:sz w:val="38"/>
          <w:szCs w:val="38"/>
          <w:shd w:val="clear" w:color="auto" w:fill="ffffff"/>
          <w:rtl w:val="0"/>
          <w:lang w:val="en-US"/>
        </w:rPr>
        <w:t>EnvironmentVariableName</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property in your </w:t>
      </w:r>
      <w:r>
        <w:rPr>
          <w:rStyle w:val="None"/>
          <w:rFonts w:ascii="Times" w:hAnsi="Times"/>
          <w:i w:val="1"/>
          <w:iCs w:val="1"/>
          <w:color w:val="333333"/>
          <w:sz w:val="38"/>
          <w:szCs w:val="38"/>
          <w:shd w:val="clear" w:color="auto" w:fill="ffffff"/>
          <w:rtl w:val="0"/>
          <w:lang w:val="en-US"/>
        </w:rPr>
        <w:t>conf/spark-defaults.conf</w:t>
      </w:r>
      <w:r>
        <w:rPr>
          <w:rFonts w:ascii="Times" w:hAnsi="Times"/>
          <w:color w:val="333333"/>
          <w:sz w:val="38"/>
          <w:szCs w:val="38"/>
          <w:shd w:val="clear" w:color="auto" w:fill="ffffff"/>
          <w:rtl w:val="0"/>
          <w:lang w:val="en-US"/>
        </w:rPr>
        <w:t xml:space="preserve"> file. Environment variables that are set in </w:t>
      </w:r>
      <w:r>
        <w:rPr>
          <w:rStyle w:val="None"/>
          <w:rFonts w:ascii="Times" w:hAnsi="Times"/>
          <w:i w:val="1"/>
          <w:iCs w:val="1"/>
          <w:color w:val="333333"/>
          <w:sz w:val="38"/>
          <w:szCs w:val="38"/>
          <w:shd w:val="clear" w:color="auto" w:fill="ffffff"/>
          <w:rtl w:val="0"/>
        </w:rPr>
        <w:t>spark-env.sh</w:t>
      </w:r>
      <w:r>
        <w:rPr>
          <w:rFonts w:ascii="Times" w:hAnsi="Times"/>
          <w:color w:val="333333"/>
          <w:sz w:val="38"/>
          <w:szCs w:val="38"/>
          <w:shd w:val="clear" w:color="auto" w:fill="ffffff"/>
          <w:rtl w:val="0"/>
          <w:lang w:val="en-US"/>
        </w:rPr>
        <w:t xml:space="preserve"> will not be reflected in the YARN Application Master process in cluster mode. See the YARN-related Spark Properties for more information.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Job Scheduling Within an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Within a given Spark Application, multiple parallel jobs can run simultaneously if they were submitted from separate threads. By job, in this section, we mean a Spark action and any tasks that need to run to evaluate that action.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scheduler is fully thread-safe and supports this use case to enable applications that serve multiple requests (e.g., queries for multiple users).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By default,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scheduler runs jobs in </w:t>
      </w:r>
      <w:r>
        <w:rPr>
          <w:rStyle w:val="None"/>
          <w:rFonts w:ascii="Times" w:hAnsi="Times"/>
          <w:i w:val="1"/>
          <w:iCs w:val="1"/>
          <w:color w:val="333333"/>
          <w:sz w:val="38"/>
          <w:szCs w:val="38"/>
          <w:shd w:val="clear" w:color="auto" w:fill="ffffff"/>
          <w:rtl w:val="0"/>
          <w:lang w:val="nl-NL"/>
        </w:rPr>
        <w:t>FIFO</w:t>
      </w:r>
      <w:r>
        <w:rPr>
          <w:rFonts w:ascii="Times" w:hAnsi="Times"/>
          <w:color w:val="333333"/>
          <w:sz w:val="38"/>
          <w:szCs w:val="38"/>
          <w:shd w:val="clear" w:color="auto" w:fill="ffffff"/>
          <w:rtl w:val="0"/>
          <w:lang w:val="en-US"/>
        </w:rPr>
        <w:t xml:space="preserve"> fashion. If the jobs at the head of the queue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need to use the entire cluster, later jobs can begin to run right away, but if the jobs at the head of the queue are large, later jobs might be delayed significantly.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 is also possible to configure fair sharing between jobs. Under fair sharing, Spark assigns tasks between jobs in a round-robin fashion so that all jobs get a roughly equal share of cluster resources. This means that short jobs submitted while a long job is running can begin receiving resources right away and still achieve good response times without waiting for the long job to finish. This mode is best for multiuser settings.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enable the fair scheduler, set the </w:t>
      </w:r>
      <w:r>
        <w:rPr>
          <w:rStyle w:val="None"/>
          <w:rFonts w:ascii="Courier" w:hAnsi="Courier"/>
          <w:color w:val="333333"/>
          <w:sz w:val="38"/>
          <w:szCs w:val="38"/>
          <w:shd w:val="clear" w:color="auto" w:fill="ffffff"/>
          <w:rtl w:val="0"/>
          <w:lang w:val="en-US"/>
        </w:rPr>
        <w:t>spark.scheduler.mode</w:t>
      </w:r>
      <w:r>
        <w:rPr>
          <w:rFonts w:ascii="Times" w:hAnsi="Times"/>
          <w:color w:val="333333"/>
          <w:sz w:val="38"/>
          <w:szCs w:val="38"/>
          <w:shd w:val="clear" w:color="auto" w:fill="ffffff"/>
          <w:rtl w:val="0"/>
          <w:lang w:val="en-US"/>
        </w:rPr>
        <w:t xml:space="preserve"> property to </w:t>
      </w:r>
      <w:r>
        <w:rPr>
          <w:rStyle w:val="None"/>
          <w:rFonts w:ascii="Courier" w:hAnsi="Courier"/>
          <w:color w:val="333333"/>
          <w:sz w:val="38"/>
          <w:szCs w:val="38"/>
          <w:shd w:val="clear" w:color="auto" w:fill="ffffff"/>
          <w:rtl w:val="0"/>
          <w:lang w:val="de-DE"/>
        </w:rPr>
        <w:t>FAIR</w:t>
      </w:r>
      <w:r>
        <w:rPr>
          <w:rFonts w:ascii="Times" w:hAnsi="Times"/>
          <w:color w:val="333333"/>
          <w:sz w:val="38"/>
          <w:szCs w:val="38"/>
          <w:shd w:val="clear" w:color="auto" w:fill="ffffff"/>
          <w:rtl w:val="0"/>
          <w:lang w:val="en-US"/>
        </w:rPr>
        <w:t xml:space="preserve"> when configuring a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fair scheduler also supports grouping jobs into pools, and setting different scheduling options, or weights, for each pool. This can be useful to create a high-priority pool for more important jobs or to group the jobs of each user together and give users equal shares regardless of how many concurrent jobs they have instead of giving jobs equal shares. This approach is modeled after the Hadoop Fair Scheduler.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Without any intervention, newly submitted jobs go into a default pool, but jobs pools can be set by adding the </w:t>
      </w:r>
      <w:r>
        <w:rPr>
          <w:rStyle w:val="None"/>
          <w:rFonts w:ascii="Courier" w:hAnsi="Courier"/>
          <w:color w:val="333333"/>
          <w:sz w:val="38"/>
          <w:szCs w:val="38"/>
          <w:shd w:val="clear" w:color="auto" w:fill="ffffff"/>
          <w:rtl w:val="0"/>
          <w:lang w:val="en-US"/>
        </w:rPr>
        <w:t>spark.scheduler.pool</w:t>
      </w:r>
      <w:r>
        <w:rPr>
          <w:rFonts w:ascii="Times" w:hAnsi="Times"/>
          <w:color w:val="333333"/>
          <w:sz w:val="38"/>
          <w:szCs w:val="38"/>
          <w:shd w:val="clear" w:color="auto" w:fill="ffffff"/>
          <w:rtl w:val="0"/>
          <w:lang w:val="en-US"/>
        </w:rPr>
        <w:t xml:space="preserve"> local property to the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xml:space="preserve"> in the thread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submitting them. This is done as follows (assuming </w:t>
      </w:r>
      <w:r>
        <w:rPr>
          <w:rStyle w:val="None"/>
          <w:rFonts w:ascii="Courier" w:hAnsi="Courier"/>
          <w:color w:val="333333"/>
          <w:sz w:val="38"/>
          <w:szCs w:val="38"/>
          <w:shd w:val="clear" w:color="auto" w:fill="ffffff"/>
          <w:rtl w:val="0"/>
          <w:lang w:val="de-DE"/>
        </w:rPr>
        <w:t>sc</w:t>
      </w:r>
      <w:r>
        <w:rPr>
          <w:rFonts w:ascii="Times" w:hAnsi="Times"/>
          <w:color w:val="333333"/>
          <w:sz w:val="38"/>
          <w:szCs w:val="38"/>
          <w:shd w:val="clear" w:color="auto" w:fill="ffffff"/>
          <w:rtl w:val="0"/>
          <w:lang w:val="en-US"/>
        </w:rPr>
        <w:t xml:space="preserve"> is your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sc.setLocalProperty("spark.scheduler.pool", "pool1")</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setting this local property, all jobs submitted within this thread will use this pool name. The setting is per-thread to make it easy to have a thread run multiple jobs on behalf of the same user.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clear the pool that a thread is associated with, set it to null.</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de-DE"/>
        </w:rPr>
        <w:t>This chapter covered a lot about Spark Applications; we learned how to write, test, run, and configure them in all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 xml:space="preserve">s languages.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"https://www.safaribooksonline.com/library/view/spark-the-definitive/9781491912201/ch17.html#s4c2---deploying-spark"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talk about deploying and the cluster management options you have when it comes to running Spark Applications.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character" w:styleId="Hyperlink.1">
    <w:name w:val="Hyperlink.1"/>
    <w:basedOn w:val="None"/>
    <w:next w:val="Hyperlink.1"/>
    <w:rPr>
      <w:rFonts w:ascii="Courier" w:cs="Courier" w:hAnsi="Courier" w:eastAsia="Courier"/>
      <w:color w:val="060606"/>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