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71D3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ascii="Arial" w:hAnsi="Arial" w:eastAsia="Arial" w:cs="Arial"/>
          <w:color w:val="000000"/>
        </w:rPr>
      </w:pPr>
    </w:p>
    <w:tbl>
      <w:tblPr>
        <w:tblStyle w:val="52"/>
        <w:tblW w:w="8997" w:type="dxa"/>
        <w:tblInd w:w="0" w:type="dxa"/>
        <w:tblLayout w:type="fixed"/>
        <w:tblCellMar>
          <w:top w:w="0" w:type="dxa"/>
          <w:left w:w="115" w:type="dxa"/>
          <w:bottom w:w="0" w:type="dxa"/>
          <w:right w:w="115" w:type="dxa"/>
        </w:tblCellMar>
      </w:tblPr>
      <w:tblGrid>
        <w:gridCol w:w="1846"/>
        <w:gridCol w:w="7151"/>
      </w:tblGrid>
      <w:tr w14:paraId="1CC9147C">
        <w:tblPrEx>
          <w:tblCellMar>
            <w:top w:w="0" w:type="dxa"/>
            <w:left w:w="115" w:type="dxa"/>
            <w:bottom w:w="0" w:type="dxa"/>
            <w:right w:w="115" w:type="dxa"/>
          </w:tblCellMar>
        </w:tblPrEx>
        <w:trPr>
          <w:trHeight w:val="1137" w:hRule="atLeast"/>
        </w:trPr>
        <w:tc>
          <w:tcPr>
            <w:tcW w:w="1846" w:type="dxa"/>
          </w:tcPr>
          <w:p w14:paraId="5D780D0F">
            <w:pPr>
              <w:spacing w:after="0" w:line="312"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drawing>
                <wp:inline distT="0" distB="0" distL="0" distR="0">
                  <wp:extent cx="733425" cy="733425"/>
                  <wp:effectExtent l="0" t="0" r="0" b="0"/>
                  <wp:docPr id="1089" name="image1.jpg"/>
                  <wp:cNvGraphicFramePr/>
                  <a:graphic xmlns:a="http://schemas.openxmlformats.org/drawingml/2006/main">
                    <a:graphicData uri="http://schemas.openxmlformats.org/drawingml/2006/picture">
                      <pic:pic xmlns:pic="http://schemas.openxmlformats.org/drawingml/2006/picture">
                        <pic:nvPicPr>
                          <pic:cNvPr id="1089" name="image1.jpg"/>
                          <pic:cNvPicPr preferRelativeResize="0"/>
                        </pic:nvPicPr>
                        <pic:blipFill>
                          <a:blip r:embed="rId8"/>
                          <a:srcRect/>
                          <a:stretch>
                            <a:fillRect/>
                          </a:stretch>
                        </pic:blipFill>
                        <pic:spPr>
                          <a:xfrm>
                            <a:off x="0" y="0"/>
                            <a:ext cx="733425" cy="733425"/>
                          </a:xfrm>
                          <a:prstGeom prst="rect">
                            <a:avLst/>
                          </a:prstGeom>
                        </pic:spPr>
                      </pic:pic>
                    </a:graphicData>
                  </a:graphic>
                </wp:inline>
              </w:drawing>
            </w:r>
          </w:p>
        </w:tc>
        <w:tc>
          <w:tcPr>
            <w:tcW w:w="7151" w:type="dxa"/>
          </w:tcPr>
          <w:p w14:paraId="6199E8FD">
            <w:pPr>
              <w:spacing w:after="0" w:line="312"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BỘ Y TẾ</w:t>
            </w:r>
          </w:p>
          <w:p w14:paraId="688C2B5E">
            <w:pPr>
              <w:spacing w:after="0" w:line="312"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TRƯỜNG ĐẠI HỌC Y DƯỢC CẦN THƠ</w:t>
            </w:r>
          </w:p>
          <w:p w14:paraId="64689FD8">
            <w:pPr>
              <w:spacing w:after="0" w:line="312" w:lineRule="auto"/>
              <w:rPr>
                <w:rFonts w:ascii="Times New Roman" w:hAnsi="Times New Roman" w:eastAsia="Times New Roman" w:cs="Times New Roman"/>
                <w:color w:val="000000"/>
                <w:sz w:val="26"/>
                <w:szCs w:val="26"/>
              </w:rPr>
            </w:pPr>
          </w:p>
        </w:tc>
      </w:tr>
    </w:tbl>
    <w:p w14:paraId="6923ABEA">
      <w:pPr>
        <w:jc w:val="center"/>
        <w:rPr>
          <w:rFonts w:ascii="Times New Roman" w:hAnsi="Times New Roman" w:eastAsia="Times New Roman" w:cs="Times New Roman"/>
          <w:b/>
          <w:sz w:val="28"/>
          <w:szCs w:val="28"/>
        </w:rPr>
      </w:pPr>
    </w:p>
    <w:p w14:paraId="6014D688">
      <w:pPr>
        <w:jc w:val="center"/>
        <w:rPr>
          <w:rFonts w:ascii="Times New Roman" w:hAnsi="Times New Roman" w:eastAsia="Times New Roman" w:cs="Times New Roman"/>
          <w:b/>
          <w:sz w:val="28"/>
          <w:szCs w:val="28"/>
        </w:rPr>
      </w:pPr>
      <w:commentRangeStart w:id="0"/>
      <w:bookmarkStart w:id="0" w:name="_GoBack"/>
      <w:r>
        <w:rPr>
          <w:rFonts w:ascii="Times New Roman" w:hAnsi="Times New Roman" w:eastAsia="Times New Roman" w:cs="Times New Roman"/>
          <w:b/>
          <w:sz w:val="28"/>
          <w:szCs w:val="28"/>
        </w:rPr>
        <w:t>ĐỀ CƯƠNG CHI TIẾT HỌC PHẦN</w:t>
      </w:r>
      <w:commentRangeEnd w:id="0"/>
      <w:r>
        <w:rPr>
          <w:rStyle w:val="15"/>
          <w:rFonts w:ascii="Times New Roman" w:hAnsi="Times New Roman" w:eastAsia="Times New Roman" w:cs="Times New Roman"/>
        </w:rPr>
        <w:commentReference w:id="0"/>
      </w:r>
    </w:p>
    <w:p w14:paraId="14B62047">
      <w:pPr>
        <w:jc w:val="center"/>
        <w:rPr>
          <w:rFonts w:ascii="Times New Roman" w:hAnsi="Times New Roman" w:eastAsia="Times New Roman" w:cs="Times New Roman"/>
          <w:b/>
          <w:sz w:val="28"/>
          <w:szCs w:val="28"/>
          <w:lang w:val="vi-VN"/>
        </w:rPr>
      </w:pPr>
      <w:r>
        <w:rPr>
          <w:rFonts w:ascii="Times New Roman" w:hAnsi="Times New Roman" w:eastAsia="Times New Roman" w:cs="Times New Roman"/>
          <w:b/>
          <w:sz w:val="28"/>
          <w:szCs w:val="28"/>
          <w:lang w:val="vi-VN"/>
        </w:rPr>
        <w:t>(Tên học phần)</w:t>
      </w:r>
      <w:r>
        <w:rPr>
          <w:rFonts w:ascii="Times New Roman" w:hAnsi="Times New Roman" w:eastAsia="Times New Roman" w:cs="Times New Roman"/>
          <w:b/>
          <w:sz w:val="28"/>
          <w:szCs w:val="28"/>
        </w:rPr>
        <w:t xml:space="preserve"> </w:t>
      </w:r>
      <w:r>
        <w:rPr>
          <w:rFonts w:ascii="Times New Roman" w:hAnsi="Times New Roman" w:eastAsia="Times New Roman" w:cs="Times New Roman"/>
          <w:b/>
          <w:sz w:val="28"/>
          <w:szCs w:val="28"/>
          <w:vertAlign w:val="superscript"/>
        </w:rPr>
        <w:footnoteReference w:id="0"/>
      </w:r>
      <w:r>
        <w:rPr>
          <w:rFonts w:ascii="Times New Roman" w:hAnsi="Times New Roman" w:eastAsia="Times New Roman" w:cs="Times New Roman"/>
          <w:b/>
          <w:color w:val="FF0000"/>
          <w:sz w:val="28"/>
          <w:szCs w:val="28"/>
          <w:lang w:val="vi-VN"/>
        </w:rPr>
        <w:t>(link sang quyển CTĐT)</w:t>
      </w:r>
    </w:p>
    <w:p w14:paraId="2A00EF2E">
      <w:pPr>
        <w:jc w:val="center"/>
        <w:rPr>
          <w:rFonts w:ascii="Times New Roman" w:hAnsi="Times New Roman" w:eastAsia="Times New Roman" w:cs="Times New Roman"/>
          <w:b/>
          <w:sz w:val="28"/>
          <w:szCs w:val="28"/>
        </w:rPr>
      </w:pPr>
    </w:p>
    <w:bookmarkEnd w:id="0"/>
    <w:p w14:paraId="00E471B6">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1. </w:t>
      </w:r>
      <w:commentRangeStart w:id="1"/>
      <w:r>
        <w:rPr>
          <w:rFonts w:ascii="Times New Roman" w:hAnsi="Times New Roman" w:eastAsia="Times New Roman" w:cs="Times New Roman"/>
          <w:b/>
          <w:color w:val="000000"/>
          <w:sz w:val="24"/>
          <w:szCs w:val="24"/>
        </w:rPr>
        <w:t>THÔNG TIN HỌC PHẦN</w:t>
      </w:r>
      <w:commentRangeEnd w:id="1"/>
      <w:r>
        <w:rPr>
          <w:rStyle w:val="15"/>
          <w:rFonts w:ascii="Times New Roman" w:hAnsi="Times New Roman" w:eastAsia="Times New Roman" w:cs="Times New Roman"/>
        </w:rPr>
        <w:commentReference w:id="1"/>
      </w:r>
    </w:p>
    <w:tbl>
      <w:tblPr>
        <w:tblStyle w:val="53"/>
        <w:tblW w:w="9667" w:type="dxa"/>
        <w:tblInd w:w="0" w:type="dxa"/>
        <w:tblLayout w:type="fixed"/>
        <w:tblCellMar>
          <w:top w:w="0" w:type="dxa"/>
          <w:left w:w="115" w:type="dxa"/>
          <w:bottom w:w="0" w:type="dxa"/>
          <w:right w:w="115" w:type="dxa"/>
        </w:tblCellMar>
      </w:tblPr>
      <w:tblGrid>
        <w:gridCol w:w="4108"/>
        <w:gridCol w:w="2763"/>
        <w:gridCol w:w="2796"/>
      </w:tblGrid>
      <w:tr w14:paraId="02511E35">
        <w:tblPrEx>
          <w:tblCellMar>
            <w:top w:w="0" w:type="dxa"/>
            <w:left w:w="115" w:type="dxa"/>
            <w:bottom w:w="0" w:type="dxa"/>
            <w:right w:w="115" w:type="dxa"/>
          </w:tblCellMar>
        </w:tblPrEx>
        <w:trPr>
          <w:trHeight w:val="326" w:hRule="atLeast"/>
        </w:trPr>
        <w:tc>
          <w:tcPr>
            <w:tcW w:w="4108" w:type="dxa"/>
          </w:tcPr>
          <w:p w14:paraId="3B41FC37">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Mã học phần:</w:t>
            </w:r>
            <w:commentRangeStart w:id="2"/>
            <w:r>
              <w:rPr>
                <w:rFonts w:ascii="Times New Roman" w:hAnsi="Times New Roman" w:eastAsia="Times New Roman" w:cs="Times New Roman"/>
                <w:color w:val="000000"/>
                <w:sz w:val="26"/>
                <w:szCs w:val="26"/>
              </w:rPr>
              <w:t xml:space="preserve"> …………………</w:t>
            </w:r>
            <w:commentRangeEnd w:id="2"/>
            <w:r>
              <w:rPr>
                <w:rStyle w:val="15"/>
                <w:rFonts w:ascii="Times New Roman" w:hAnsi="Times New Roman" w:eastAsia="Times New Roman" w:cs="Times New Roman"/>
              </w:rPr>
              <w:commentReference w:id="2"/>
            </w:r>
          </w:p>
          <w:p w14:paraId="56EAF6DB">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6"/>
                <w:szCs w:val="26"/>
                <w:lang w:val="vi-VN"/>
              </w:rPr>
            </w:pPr>
            <w:r>
              <w:rPr>
                <w:rFonts w:ascii="Times New Roman" w:hAnsi="Times New Roman" w:eastAsia="Times New Roman" w:cs="Times New Roman"/>
                <w:color w:val="000000"/>
                <w:sz w:val="26"/>
                <w:szCs w:val="26"/>
                <w:lang w:val="vi-VN"/>
              </w:rPr>
              <w:t>Học phần bắt buộc/ điều kiện/tự chọn</w:t>
            </w:r>
          </w:p>
        </w:tc>
        <w:tc>
          <w:tcPr>
            <w:tcW w:w="2763" w:type="dxa"/>
          </w:tcPr>
          <w:p w14:paraId="0F0D220E">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p>
        </w:tc>
        <w:tc>
          <w:tcPr>
            <w:tcW w:w="2796" w:type="dxa"/>
          </w:tcPr>
          <w:p w14:paraId="05E020A5">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p>
        </w:tc>
      </w:tr>
      <w:tr w14:paraId="5BF53B01">
        <w:tblPrEx>
          <w:tblCellMar>
            <w:top w:w="0" w:type="dxa"/>
            <w:left w:w="115" w:type="dxa"/>
            <w:bottom w:w="0" w:type="dxa"/>
            <w:right w:w="115" w:type="dxa"/>
          </w:tblCellMar>
        </w:tblPrEx>
        <w:trPr>
          <w:trHeight w:val="326" w:hRule="atLeast"/>
        </w:trPr>
        <w:tc>
          <w:tcPr>
            <w:tcW w:w="4108" w:type="dxa"/>
          </w:tcPr>
          <w:p w14:paraId="7D007692">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Tổng số tín chỉ: </w:t>
            </w:r>
            <w:commentRangeStart w:id="3"/>
            <w:r>
              <w:rPr>
                <w:rFonts w:ascii="Times New Roman" w:hAnsi="Times New Roman" w:eastAsia="Times New Roman" w:cs="Times New Roman"/>
                <w:color w:val="000000"/>
                <w:sz w:val="26"/>
                <w:szCs w:val="26"/>
              </w:rPr>
              <w:t>……</w:t>
            </w:r>
            <w:commentRangeEnd w:id="3"/>
            <w:r>
              <w:rPr>
                <w:rStyle w:val="15"/>
                <w:rFonts w:ascii="Times New Roman" w:hAnsi="Times New Roman" w:eastAsia="Times New Roman" w:cs="Times New Roman"/>
              </w:rPr>
              <w:commentReference w:id="3"/>
            </w:r>
          </w:p>
        </w:tc>
        <w:tc>
          <w:tcPr>
            <w:tcW w:w="2763" w:type="dxa"/>
          </w:tcPr>
          <w:p w14:paraId="15D1BC66">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Lý thuyết: ………</w:t>
            </w:r>
          </w:p>
        </w:tc>
        <w:tc>
          <w:tcPr>
            <w:tcW w:w="2796" w:type="dxa"/>
          </w:tcPr>
          <w:p w14:paraId="2A355B1D">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Thực hành: ………</w:t>
            </w:r>
          </w:p>
        </w:tc>
      </w:tr>
      <w:tr w14:paraId="0974CBB6">
        <w:tblPrEx>
          <w:tblCellMar>
            <w:top w:w="0" w:type="dxa"/>
            <w:left w:w="115" w:type="dxa"/>
            <w:bottom w:w="0" w:type="dxa"/>
            <w:right w:w="115" w:type="dxa"/>
          </w:tblCellMar>
        </w:tblPrEx>
        <w:trPr>
          <w:trHeight w:val="315" w:hRule="atLeast"/>
        </w:trPr>
        <w:tc>
          <w:tcPr>
            <w:tcW w:w="4108" w:type="dxa"/>
          </w:tcPr>
          <w:p w14:paraId="69E57C8A">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Phân bố thời gian (tiết):  ………. </w:t>
            </w:r>
          </w:p>
        </w:tc>
        <w:tc>
          <w:tcPr>
            <w:tcW w:w="2763" w:type="dxa"/>
          </w:tcPr>
          <w:p w14:paraId="23E7988B">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Lý thuyết: ……….</w:t>
            </w:r>
          </w:p>
        </w:tc>
        <w:tc>
          <w:tcPr>
            <w:tcW w:w="2796" w:type="dxa"/>
          </w:tcPr>
          <w:p w14:paraId="06D3E13E">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Thực hành: ……….</w:t>
            </w:r>
          </w:p>
        </w:tc>
      </w:tr>
      <w:tr w14:paraId="75F994FB">
        <w:tblPrEx>
          <w:tblCellMar>
            <w:top w:w="0" w:type="dxa"/>
            <w:left w:w="115" w:type="dxa"/>
            <w:bottom w:w="0" w:type="dxa"/>
            <w:right w:w="115" w:type="dxa"/>
          </w:tblCellMar>
        </w:tblPrEx>
        <w:trPr>
          <w:trHeight w:val="315" w:hRule="atLeast"/>
        </w:trPr>
        <w:tc>
          <w:tcPr>
            <w:tcW w:w="4108" w:type="dxa"/>
          </w:tcPr>
          <w:p w14:paraId="60B7C3D5">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Số giờ tự học (tiết): </w:t>
            </w:r>
            <w:commentRangeStart w:id="4"/>
            <w:r>
              <w:rPr>
                <w:rFonts w:ascii="Times New Roman" w:hAnsi="Times New Roman" w:eastAsia="Times New Roman" w:cs="Times New Roman"/>
                <w:color w:val="000000"/>
                <w:sz w:val="26"/>
                <w:szCs w:val="26"/>
              </w:rPr>
              <w:t>……………..</w:t>
            </w:r>
            <w:commentRangeEnd w:id="4"/>
            <w:r>
              <w:rPr>
                <w:rStyle w:val="15"/>
                <w:rFonts w:ascii="Times New Roman" w:hAnsi="Times New Roman" w:eastAsia="Times New Roman" w:cs="Times New Roman"/>
              </w:rPr>
              <w:commentReference w:id="4"/>
            </w:r>
          </w:p>
        </w:tc>
        <w:tc>
          <w:tcPr>
            <w:tcW w:w="2763" w:type="dxa"/>
          </w:tcPr>
          <w:p w14:paraId="04E09D7F">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p>
        </w:tc>
        <w:tc>
          <w:tcPr>
            <w:tcW w:w="2796" w:type="dxa"/>
          </w:tcPr>
          <w:p w14:paraId="3806BFD1">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4"/>
                <w:szCs w:val="24"/>
              </w:rPr>
            </w:pPr>
          </w:p>
        </w:tc>
      </w:tr>
      <w:tr w14:paraId="4E3CADC4">
        <w:tblPrEx>
          <w:tblCellMar>
            <w:top w:w="0" w:type="dxa"/>
            <w:left w:w="115" w:type="dxa"/>
            <w:bottom w:w="0" w:type="dxa"/>
            <w:right w:w="115" w:type="dxa"/>
          </w:tblCellMar>
        </w:tblPrEx>
        <w:trPr>
          <w:trHeight w:val="326" w:hRule="atLeast"/>
        </w:trPr>
        <w:tc>
          <w:tcPr>
            <w:tcW w:w="9667" w:type="dxa"/>
            <w:gridSpan w:val="3"/>
          </w:tcPr>
          <w:p w14:paraId="02D55C25">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Đối tượng người học (dự kiến)</w:t>
            </w:r>
            <w:r>
              <w:rPr>
                <w:rFonts w:ascii="Times New Roman" w:hAnsi="Times New Roman" w:eastAsia="Times New Roman" w:cs="Times New Roman"/>
                <w:color w:val="000000"/>
                <w:sz w:val="26"/>
                <w:szCs w:val="26"/>
                <w:vertAlign w:val="superscript"/>
              </w:rPr>
              <w:footnoteReference w:id="1"/>
            </w:r>
            <w:r>
              <w:rPr>
                <w:rFonts w:ascii="Times New Roman" w:hAnsi="Times New Roman" w:eastAsia="Times New Roman" w:cs="Times New Roman"/>
                <w:color w:val="000000"/>
                <w:sz w:val="26"/>
                <w:szCs w:val="26"/>
              </w:rPr>
              <w:t xml:space="preserve">: </w:t>
            </w:r>
            <w:commentRangeStart w:id="5"/>
            <w:r>
              <w:rPr>
                <w:rFonts w:ascii="Times New Roman" w:hAnsi="Times New Roman" w:eastAsia="Times New Roman" w:cs="Times New Roman"/>
                <w:i/>
                <w:color w:val="000000"/>
                <w:sz w:val="26"/>
                <w:szCs w:val="26"/>
              </w:rPr>
              <w:t>…………………………….</w:t>
            </w:r>
            <w:commentRangeEnd w:id="5"/>
            <w:r>
              <w:rPr>
                <w:rStyle w:val="15"/>
                <w:rFonts w:ascii="Times New Roman" w:hAnsi="Times New Roman" w:eastAsia="Times New Roman" w:cs="Times New Roman"/>
              </w:rPr>
              <w:commentReference w:id="5"/>
            </w:r>
          </w:p>
        </w:tc>
      </w:tr>
      <w:tr w14:paraId="086F0D3D">
        <w:tblPrEx>
          <w:tblCellMar>
            <w:top w:w="0" w:type="dxa"/>
            <w:left w:w="115" w:type="dxa"/>
            <w:bottom w:w="0" w:type="dxa"/>
            <w:right w:w="115" w:type="dxa"/>
          </w:tblCellMar>
        </w:tblPrEx>
        <w:trPr>
          <w:trHeight w:val="326" w:hRule="atLeast"/>
        </w:trPr>
        <w:tc>
          <w:tcPr>
            <w:tcW w:w="9667" w:type="dxa"/>
            <w:gridSpan w:val="3"/>
          </w:tcPr>
          <w:p w14:paraId="73AA6B30">
            <w:pPr>
              <w:widowControl w:val="0"/>
              <w:spacing w:after="0" w:line="360" w:lineRule="auto"/>
              <w:jc w:val="both"/>
              <w:rPr>
                <w:rFonts w:ascii="Times New Roman" w:hAnsi="Times New Roman" w:eastAsia="Times New Roman" w:cs="Times New Roman"/>
                <w:color w:val="000000"/>
                <w:sz w:val="26"/>
                <w:szCs w:val="26"/>
                <w:lang w:val="vi-VN"/>
              </w:rPr>
            </w:pPr>
            <w:r>
              <w:rPr>
                <w:rFonts w:ascii="Times New Roman" w:hAnsi="Times New Roman" w:eastAsia="Times New Roman" w:cs="Times New Roman"/>
                <w:color w:val="FF0000"/>
                <w:sz w:val="26"/>
                <w:szCs w:val="26"/>
                <w:lang w:val="vi-VN"/>
              </w:rPr>
              <w:t xml:space="preserve">Học kỳ và năm dự kiến học: </w:t>
            </w:r>
            <w:commentRangeStart w:id="6"/>
            <w:r>
              <w:rPr>
                <w:rFonts w:ascii="Times New Roman" w:hAnsi="Times New Roman" w:eastAsia="Times New Roman" w:cs="Times New Roman"/>
                <w:color w:val="000000"/>
                <w:sz w:val="26"/>
                <w:szCs w:val="26"/>
                <w:lang w:val="vi-VN"/>
              </w:rPr>
              <w:t>……</w:t>
            </w:r>
            <w:commentRangeEnd w:id="6"/>
            <w:r>
              <w:rPr>
                <w:rStyle w:val="15"/>
                <w:rFonts w:ascii="Times New Roman" w:hAnsi="Times New Roman" w:eastAsia="Times New Roman" w:cs="Times New Roman"/>
              </w:rPr>
              <w:commentReference w:id="6"/>
            </w:r>
          </w:p>
          <w:p w14:paraId="08E30622">
            <w:pPr>
              <w:widowControl w:val="0"/>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Học phần tiên quyết:</w:t>
            </w:r>
            <w:commentRangeStart w:id="7"/>
            <w:r>
              <w:rPr>
                <w:rFonts w:ascii="Times New Roman" w:hAnsi="Times New Roman" w:eastAsia="Times New Roman" w:cs="Times New Roman"/>
                <w:color w:val="000000"/>
                <w:sz w:val="26"/>
                <w:szCs w:val="26"/>
              </w:rPr>
              <w:t xml:space="preserve"> ……………….</w:t>
            </w:r>
            <w:commentRangeEnd w:id="7"/>
            <w:r>
              <w:rPr>
                <w:rStyle w:val="15"/>
                <w:rFonts w:ascii="Times New Roman" w:hAnsi="Times New Roman" w:eastAsia="Times New Roman" w:cs="Times New Roman"/>
              </w:rPr>
              <w:commentReference w:id="7"/>
            </w:r>
          </w:p>
        </w:tc>
      </w:tr>
      <w:tr w14:paraId="62AC756B">
        <w:tblPrEx>
          <w:tblCellMar>
            <w:top w:w="0" w:type="dxa"/>
            <w:left w:w="115" w:type="dxa"/>
            <w:bottom w:w="0" w:type="dxa"/>
            <w:right w:w="115" w:type="dxa"/>
          </w:tblCellMar>
        </w:tblPrEx>
        <w:trPr>
          <w:trHeight w:val="641" w:hRule="atLeast"/>
        </w:trPr>
        <w:tc>
          <w:tcPr>
            <w:tcW w:w="9667" w:type="dxa"/>
            <w:gridSpan w:val="3"/>
          </w:tcPr>
          <w:p w14:paraId="5C65CFEE">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FF0000"/>
                <w:sz w:val="26"/>
                <w:szCs w:val="26"/>
                <w:lang w:val="vi-VN"/>
              </w:rPr>
            </w:pPr>
            <w:r>
              <w:rPr>
                <w:rFonts w:ascii="Times New Roman" w:hAnsi="Times New Roman" w:eastAsia="Times New Roman" w:cs="Times New Roman"/>
                <w:color w:val="FF0000"/>
                <w:sz w:val="26"/>
                <w:szCs w:val="26"/>
                <w:lang w:val="vi-VN"/>
              </w:rPr>
              <w:t>Học phần song hành: ………</w:t>
            </w:r>
          </w:p>
          <w:p w14:paraId="4D39064C">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Học phần học trước: ………………….</w:t>
            </w:r>
          </w:p>
          <w:p w14:paraId="0E1B0AEA">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FF0000"/>
                <w:sz w:val="26"/>
                <w:szCs w:val="26"/>
                <w:lang w:val="vi-VN"/>
              </w:rPr>
            </w:pPr>
            <w:commentRangeStart w:id="8"/>
            <w:r>
              <w:rPr>
                <w:rFonts w:ascii="Times New Roman" w:hAnsi="Times New Roman" w:eastAsia="Times New Roman" w:cs="Times New Roman"/>
                <w:color w:val="FF0000"/>
                <w:sz w:val="26"/>
                <w:szCs w:val="26"/>
              </w:rPr>
              <w:t>Bộ môn tham gia giảng dạ</w:t>
            </w:r>
            <w:r>
              <w:rPr>
                <w:rFonts w:ascii="Times New Roman" w:hAnsi="Times New Roman" w:eastAsia="Times New Roman" w:cs="Times New Roman"/>
                <w:color w:val="FF0000"/>
                <w:sz w:val="26"/>
                <w:szCs w:val="26"/>
                <w:lang w:val="vi-VN"/>
              </w:rPr>
              <w:t>y:……………….</w:t>
            </w:r>
          </w:p>
          <w:p w14:paraId="7DD15A01">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lang w:val="vi-VN"/>
              </w:rPr>
              <w:t>Ban điều phối học phần</w:t>
            </w:r>
            <w:r>
              <w:rPr>
                <w:rFonts w:ascii="Times New Roman" w:hAnsi="Times New Roman" w:eastAsia="Times New Roman" w:cs="Times New Roman"/>
                <w:color w:val="FF0000"/>
                <w:sz w:val="26"/>
                <w:szCs w:val="26"/>
              </w:rPr>
              <w:t>: …………….</w:t>
            </w:r>
          </w:p>
          <w:p w14:paraId="6376E141">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FF0000"/>
                <w:sz w:val="26"/>
                <w:szCs w:val="26"/>
              </w:rPr>
              <w:t>Khoa phụ trách :………………</w:t>
            </w:r>
            <w:commentRangeEnd w:id="8"/>
            <w:r>
              <w:rPr>
                <w:rStyle w:val="15"/>
                <w:rFonts w:ascii="Times New Roman" w:hAnsi="Times New Roman" w:eastAsia="Times New Roman" w:cs="Times New Roman"/>
              </w:rPr>
              <w:commentReference w:id="8"/>
            </w:r>
          </w:p>
        </w:tc>
      </w:tr>
    </w:tbl>
    <w:p w14:paraId="0D217EEA">
      <w:pPr>
        <w:rPr>
          <w:rFonts w:ascii="Times New Roman" w:hAnsi="Times New Roman" w:eastAsia="Times New Roman" w:cs="Times New Roman"/>
          <w:color w:val="FF0000"/>
          <w:sz w:val="24"/>
          <w:szCs w:val="24"/>
          <w:lang w:val="vi-VN"/>
        </w:rPr>
      </w:pPr>
      <w:r>
        <w:rPr>
          <w:rFonts w:ascii="Times New Roman" w:hAnsi="Times New Roman" w:eastAsia="Times New Roman" w:cs="Times New Roman"/>
          <w:color w:val="FF0000"/>
          <w:sz w:val="24"/>
          <w:szCs w:val="24"/>
          <w:lang w:val="vi-VN"/>
        </w:rPr>
        <w:t>Thuộc học phần: cơ sở ngành/chuyên ngành?</w:t>
      </w:r>
    </w:p>
    <w:p w14:paraId="16C2F5D7">
      <w:pPr>
        <w:rPr>
          <w:rFonts w:ascii="Times New Roman" w:hAnsi="Times New Roman" w:eastAsia="Times New Roman" w:cs="Times New Roman"/>
          <w:color w:val="FF0000"/>
          <w:sz w:val="24"/>
          <w:szCs w:val="24"/>
          <w:lang w:val="vi-VN"/>
        </w:rPr>
      </w:pPr>
      <w:r>
        <w:rPr>
          <w:rFonts w:ascii="Times New Roman" w:hAnsi="Times New Roman" w:eastAsia="Times New Roman" w:cs="Times New Roman"/>
          <w:color w:val="FF0000"/>
          <w:sz w:val="24"/>
          <w:szCs w:val="24"/>
          <w:lang w:val="vi-VN"/>
        </w:rPr>
        <w:t>(Quy định trường nào thống kê, trường naò hiển thị)</w:t>
      </w:r>
    </w:p>
    <w:p w14:paraId="590E7FD8">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284"/>
        </w:tabs>
        <w:ind w:hanging="720"/>
        <w:rPr>
          <w:rFonts w:ascii="Times New Roman" w:hAnsi="Times New Roman" w:eastAsia="Times New Roman" w:cs="Times New Roman"/>
          <w:b/>
          <w:color w:val="000000"/>
          <w:sz w:val="24"/>
          <w:szCs w:val="24"/>
        </w:rPr>
      </w:pPr>
      <w:commentRangeStart w:id="9"/>
      <w:r>
        <w:rPr>
          <w:rFonts w:ascii="Times New Roman" w:hAnsi="Times New Roman" w:eastAsia="Times New Roman" w:cs="Times New Roman"/>
          <w:b/>
          <w:color w:val="000000"/>
          <w:sz w:val="24"/>
          <w:szCs w:val="24"/>
        </w:rPr>
        <w:t xml:space="preserve">MÔ TẢ HỌC PHẦN </w:t>
      </w:r>
      <w:commentRangeEnd w:id="9"/>
      <w:r>
        <w:rPr>
          <w:rStyle w:val="15"/>
          <w:rFonts w:ascii="Times New Roman" w:hAnsi="Times New Roman" w:eastAsia="Times New Roman" w:cs="Times New Roman"/>
        </w:rPr>
        <w:commentReference w:id="9"/>
      </w:r>
      <w:r>
        <w:rPr>
          <w:rFonts w:ascii="Times New Roman" w:hAnsi="Times New Roman" w:eastAsia="Times New Roman" w:cs="Times New Roman"/>
          <w:b/>
          <w:color w:val="000000"/>
          <w:sz w:val="24"/>
          <w:szCs w:val="24"/>
          <w:vertAlign w:val="superscript"/>
        </w:rPr>
        <w:footnoteReference w:id="2"/>
      </w:r>
    </w:p>
    <w:p w14:paraId="1C4B5B16">
      <w:pPr>
        <w:spacing w:after="0" w:line="312" w:lineRule="auto"/>
        <w:ind w:firstLine="567"/>
        <w:jc w:val="both"/>
        <w:rPr>
          <w:rFonts w:ascii="Times New Roman" w:hAnsi="Times New Roman" w:eastAsia="Times New Roman" w:cs="Times New Roman"/>
          <w:i/>
          <w:sz w:val="24"/>
          <w:szCs w:val="24"/>
        </w:rPr>
      </w:pPr>
      <w:r>
        <w:rPr>
          <w:rFonts w:ascii="Times New Roman" w:hAnsi="Times New Roman" w:eastAsia="Times New Roman" w:cs="Times New Roman"/>
          <w:i/>
          <w:sz w:val="24"/>
          <w:szCs w:val="24"/>
        </w:rPr>
        <w:t xml:space="preserve">(Một ví dụ về cách viết </w:t>
      </w:r>
      <w:r>
        <w:rPr>
          <w:rFonts w:ascii="Times New Roman" w:hAnsi="Times New Roman" w:cs="Times New Roman"/>
          <w:i/>
          <w:sz w:val="24"/>
          <w:szCs w:val="24"/>
        </w:rPr>
        <w:t xml:space="preserve">Học phần </w:t>
      </w:r>
      <w:r>
        <w:rPr>
          <w:rFonts w:ascii="Times New Roman" w:hAnsi="Times New Roman" w:cs="Times New Roman"/>
          <w:b/>
          <w:i/>
          <w:sz w:val="24"/>
          <w:szCs w:val="24"/>
        </w:rPr>
        <w:t>[Tên học phần]</w:t>
      </w:r>
      <w:r>
        <w:rPr>
          <w:rFonts w:ascii="Times New Roman" w:hAnsi="Times New Roman" w:cs="Times New Roman"/>
          <w:i/>
          <w:sz w:val="24"/>
          <w:szCs w:val="24"/>
        </w:rPr>
        <w:t xml:space="preserve"> thuộc khối kiến thức </w:t>
      </w:r>
      <w:r>
        <w:rPr>
          <w:rFonts w:ascii="Times New Roman" w:hAnsi="Times New Roman" w:cs="Times New Roman"/>
          <w:b/>
          <w:i/>
          <w:sz w:val="24"/>
          <w:szCs w:val="24"/>
        </w:rPr>
        <w:t>[cơ sở/cơ sở ngành/chuyên ngành]</w:t>
      </w:r>
      <w:r>
        <w:rPr>
          <w:rFonts w:ascii="Times New Roman" w:hAnsi="Times New Roman" w:cs="Times New Roman"/>
          <w:i/>
          <w:sz w:val="24"/>
          <w:szCs w:val="24"/>
        </w:rPr>
        <w:t xml:space="preserve">, có vai trò </w:t>
      </w:r>
      <w:r>
        <w:rPr>
          <w:rFonts w:ascii="Times New Roman" w:hAnsi="Times New Roman" w:cs="Times New Roman"/>
          <w:b/>
          <w:i/>
          <w:sz w:val="24"/>
          <w:szCs w:val="24"/>
        </w:rPr>
        <w:t>[nêu vị trí, vai trò trong CTĐT]</w:t>
      </w:r>
      <w:r>
        <w:rPr>
          <w:rFonts w:ascii="Times New Roman" w:hAnsi="Times New Roman" w:cs="Times New Roman"/>
          <w:i/>
          <w:sz w:val="24"/>
          <w:szCs w:val="24"/>
        </w:rPr>
        <w:t xml:space="preserve">. Học phần cung cấp cho sinh viên những kiến thức cơ bản về </w:t>
      </w:r>
      <w:r>
        <w:rPr>
          <w:rFonts w:ascii="Times New Roman" w:hAnsi="Times New Roman" w:cs="Times New Roman"/>
          <w:b/>
          <w:i/>
          <w:sz w:val="24"/>
          <w:szCs w:val="24"/>
        </w:rPr>
        <w:t>[nội dung kiến thức chính]</w:t>
      </w:r>
      <w:r>
        <w:rPr>
          <w:rFonts w:ascii="Times New Roman" w:hAnsi="Times New Roman" w:cs="Times New Roman"/>
          <w:i/>
          <w:sz w:val="24"/>
          <w:szCs w:val="24"/>
        </w:rPr>
        <w:t xml:space="preserve">, đồng thời rèn luyện kỹ năng </w:t>
      </w:r>
      <w:r>
        <w:rPr>
          <w:rFonts w:ascii="Times New Roman" w:hAnsi="Times New Roman" w:cs="Times New Roman"/>
          <w:b/>
          <w:i/>
          <w:sz w:val="24"/>
          <w:szCs w:val="24"/>
        </w:rPr>
        <w:t>[nêu kỹ năng trọng tâm]</w:t>
      </w:r>
      <w:r>
        <w:rPr>
          <w:rFonts w:ascii="Times New Roman" w:hAnsi="Times New Roman" w:cs="Times New Roman"/>
          <w:i/>
          <w:sz w:val="24"/>
          <w:szCs w:val="24"/>
        </w:rPr>
        <w:t>. Nội dung được triển khai thông qua các phương pháp [</w:t>
      </w:r>
      <w:r>
        <w:rPr>
          <w:rFonts w:ascii="Times New Roman" w:hAnsi="Times New Roman" w:cs="Times New Roman"/>
          <w:b/>
          <w:i/>
          <w:sz w:val="24"/>
          <w:szCs w:val="24"/>
        </w:rPr>
        <w:t>giảng dạy đặc thù: thuyết trình, thảo luận, PBL/CBL, thực hành mô phỏng, lâm sàng…]</w:t>
      </w:r>
      <w:r>
        <w:rPr>
          <w:rFonts w:ascii="Times New Roman" w:hAnsi="Times New Roman" w:cs="Times New Roman"/>
          <w:i/>
          <w:sz w:val="24"/>
          <w:szCs w:val="24"/>
        </w:rPr>
        <w:t xml:space="preserve">. Sau khi hoàn thành, sinh viên có thể </w:t>
      </w:r>
      <w:r>
        <w:rPr>
          <w:rFonts w:ascii="Times New Roman" w:hAnsi="Times New Roman" w:cs="Times New Roman"/>
          <w:b/>
          <w:i/>
          <w:sz w:val="24"/>
          <w:szCs w:val="24"/>
        </w:rPr>
        <w:t>[nêu ứng dụng hoặc ý nghĩa nghề nghiệp: giải thích hiện tượng bệnh lý, thực hiện kỹ năng lâm sàng, vận dụng vào chăm sóc, dự phòng, điều trị…]</w:t>
      </w:r>
      <w:r>
        <w:rPr>
          <w:rFonts w:ascii="Times New Roman" w:hAnsi="Times New Roman" w:cs="Times New Roman"/>
          <w:i/>
          <w:sz w:val="24"/>
          <w:szCs w:val="24"/>
        </w:rPr>
        <w:t>, góp phần hình thành năng lực nghề nghiệp theo chuẩn đầu ra của chương trình đào tạo</w:t>
      </w:r>
      <w:r>
        <w:rPr>
          <w:rFonts w:ascii="Times New Roman" w:hAnsi="Times New Roman" w:eastAsia="Times New Roman" w:cs="Times New Roman"/>
          <w:i/>
          <w:sz w:val="24"/>
          <w:szCs w:val="24"/>
        </w:rPr>
        <w:t>.</w:t>
      </w:r>
    </w:p>
    <w:p w14:paraId="11F217C3">
      <w:pPr>
        <w:spacing w:after="0" w:line="312" w:lineRule="auto"/>
        <w:ind w:firstLine="567"/>
        <w:jc w:val="both"/>
        <w:rPr>
          <w:rFonts w:ascii="Times New Roman" w:hAnsi="Times New Roman" w:cs="Times New Roman"/>
          <w:i/>
          <w:color w:val="FF0000"/>
          <w:sz w:val="24"/>
          <w:szCs w:val="24"/>
        </w:rPr>
      </w:pPr>
      <w:r>
        <w:rPr>
          <w:rFonts w:ascii="Times New Roman" w:hAnsi="Times New Roman" w:cs="Times New Roman"/>
          <w:i/>
          <w:color w:val="FF0000"/>
          <w:sz w:val="24"/>
          <w:szCs w:val="24"/>
          <w:u w:val="single"/>
        </w:rPr>
        <w:t>Ví dụ 1</w:t>
      </w:r>
      <w:r>
        <w:rPr>
          <w:rFonts w:ascii="Times New Roman" w:hAnsi="Times New Roman" w:cs="Times New Roman"/>
          <w:i/>
          <w:color w:val="FF0000"/>
          <w:sz w:val="24"/>
          <w:szCs w:val="24"/>
        </w:rPr>
        <w:t>: Học phần Sinh lý học thuộc khối kiến thức cơ sở ngành, có vai trò làm nền tảng cho các học phần y học cơ sở và lâm sàng. Học phần cung cấp cho sinh viên kiến thức về chức năng sinh lý của các hệ cơ quan và cơ chế điều hòa hoạt động sống, đồng thời rèn luyện kỹ năng phân tích và giải thích các hiện tượng sinh lý bình thường. Nội dung học phần được triển khai qua bài giảng, thí nghiệm, thảo luận nhóm và tự học có hướng dẫn. Sau khi hoàn thành, sinh viên có khả năng vận dụng kiến thức sinh lý để giải thích các biểu hiện bệnh lý, chuẩn bị cho việc học tập các học phần lâm sàng và thực hành nghề nghiệp trong tương lai.</w:t>
      </w:r>
    </w:p>
    <w:p w14:paraId="0F86533C">
      <w:pPr>
        <w:spacing w:after="0" w:line="312" w:lineRule="auto"/>
        <w:ind w:firstLine="567"/>
        <w:jc w:val="both"/>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u w:val="single"/>
        </w:rPr>
        <w:t>Ví dụ 2</w:t>
      </w:r>
      <w:r>
        <w:rPr>
          <w:rFonts w:ascii="Times New Roman" w:hAnsi="Times New Roman" w:eastAsia="Times New Roman" w:cs="Times New Roman"/>
          <w:i/>
          <w:color w:val="FF0000"/>
          <w:sz w:val="24"/>
          <w:szCs w:val="24"/>
        </w:rPr>
        <w:t xml:space="preserve">: </w:t>
      </w:r>
      <w:r>
        <w:rPr>
          <w:rFonts w:ascii="Times New Roman" w:hAnsi="Times New Roman" w:cs="Times New Roman"/>
          <w:i/>
          <w:color w:val="FF0000"/>
          <w:sz w:val="24"/>
          <w:szCs w:val="24"/>
        </w:rPr>
        <w:t>Module Cơ sở thần kinh thuộc khối kiến thức cơ sở ngành, giữ vai trò nền tảng, kết nối kiến thức y học cơ sở và y học lâm sàng. Nội dung module trang bị kiến thức cơ bản về hình thái, chức năng và cơ chế điều hòa của hệ thần kinh – một trong hai hệ thống chính kiểm soát hoạt động cơ thể. Sinh viên được rèn luyện khả năng phân tích, giải thích các biểu hiện bệnh lý thường gặp, làm cơ sở cho chẩn đoán và điều trị rối loạn thần kinh, tâm thần và thần kinh. Nội dung học phần được triển khai qua bài giảng, học tập dựa trên ca lâm sàng (CBL) và thực hành tại bệnh viện. Sau khi hoàn thành, sinh viên có thể vận dụng kiến thức và kỹ năng đã học trong học tập lâm sàng và thực hành nghề nghiệp</w:t>
      </w:r>
      <w:r>
        <w:rPr>
          <w:rFonts w:ascii="Times New Roman" w:hAnsi="Times New Roman" w:eastAsia="Times New Roman" w:cs="Times New Roman"/>
          <w:i/>
          <w:color w:val="FF0000"/>
          <w:sz w:val="24"/>
          <w:szCs w:val="24"/>
        </w:rPr>
        <w:t>)</w:t>
      </w:r>
    </w:p>
    <w:p w14:paraId="2F33CB89">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426"/>
        </w:tabs>
        <w:ind w:hanging="72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MỤC TIÊU VÀ CHUẨN ĐẦU RA HỌC PHẦN </w:t>
      </w:r>
    </w:p>
    <w:p w14:paraId="71141D16">
      <w:pPr>
        <w:pStyle w:val="41"/>
        <w:numPr>
          <w:ilvl w:val="1"/>
          <w:numId w:val="2"/>
        </w:num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lang w:val="vi-VN"/>
        </w:rPr>
        <w:t xml:space="preserve"> </w:t>
      </w:r>
      <w:commentRangeStart w:id="10"/>
      <w:r>
        <w:rPr>
          <w:rFonts w:ascii="Times New Roman" w:hAnsi="Times New Roman" w:eastAsia="Times New Roman" w:cs="Times New Roman"/>
          <w:b/>
          <w:color w:val="000000"/>
          <w:sz w:val="24"/>
          <w:szCs w:val="24"/>
        </w:rPr>
        <w:t>Mục tiêu</w:t>
      </w:r>
      <w:commentRangeEnd w:id="10"/>
      <w:r>
        <w:rPr>
          <w:rStyle w:val="15"/>
          <w:rFonts w:ascii="Times New Roman" w:hAnsi="Times New Roman" w:eastAsia="Times New Roman" w:cs="Times New Roman"/>
        </w:rPr>
        <w:commentReference w:id="10"/>
      </w:r>
      <w:r>
        <w:rPr>
          <w:rStyle w:val="21"/>
          <w:rFonts w:ascii="Times New Roman" w:hAnsi="Times New Roman" w:eastAsia="Times New Roman" w:cs="Times New Roman"/>
          <w:b/>
          <w:color w:val="000000"/>
          <w:sz w:val="24"/>
          <w:szCs w:val="24"/>
        </w:rPr>
        <w:footnoteReference w:id="3"/>
      </w:r>
    </w:p>
    <w:p w14:paraId="2BACB86C">
      <w:pPr>
        <w:pStyle w:val="41"/>
        <w:pBdr>
          <w:top w:val="none" w:color="auto" w:sz="0" w:space="0"/>
          <w:left w:val="none" w:color="auto" w:sz="0" w:space="0"/>
          <w:bottom w:val="none" w:color="auto" w:sz="0" w:space="0"/>
          <w:right w:val="none" w:color="auto" w:sz="0" w:space="0"/>
          <w:between w:val="none" w:color="auto" w:sz="0" w:space="0"/>
        </w:pBdr>
        <w:spacing w:after="0" w:line="312" w:lineRule="auto"/>
        <w:ind w:left="0" w:firstLine="567"/>
        <w:jc w:val="both"/>
        <w:rPr>
          <w:rStyle w:val="24"/>
          <w:rFonts w:ascii="Times New Roman" w:hAnsi="Times New Roman" w:cs="Times New Roman" w:eastAsiaTheme="majorEastAsia"/>
          <w:i/>
          <w:sz w:val="24"/>
          <w:szCs w:val="24"/>
        </w:rPr>
      </w:pPr>
      <w:r>
        <w:rPr>
          <w:rFonts w:ascii="Times New Roman" w:hAnsi="Times New Roman" w:eastAsia="Times New Roman" w:cs="Times New Roman"/>
          <w:i/>
          <w:color w:val="000000"/>
          <w:sz w:val="24"/>
          <w:szCs w:val="24"/>
        </w:rPr>
        <w:t>(</w:t>
      </w:r>
      <w:r>
        <w:rPr>
          <w:rFonts w:ascii="Times New Roman" w:hAnsi="Times New Roman" w:cs="Times New Roman"/>
          <w:i/>
          <w:color w:val="000000"/>
          <w:sz w:val="24"/>
          <w:szCs w:val="24"/>
        </w:rPr>
        <w:t xml:space="preserve">Ví dụ </w:t>
      </w:r>
      <w:r>
        <w:rPr>
          <w:rFonts w:ascii="Times New Roman" w:hAnsi="Times New Roman" w:cs="Times New Roman"/>
          <w:i/>
          <w:sz w:val="24"/>
          <w:szCs w:val="24"/>
        </w:rPr>
        <w:t xml:space="preserve">mục tiêu thường bao gồm: </w:t>
      </w:r>
      <w:r>
        <w:rPr>
          <w:rStyle w:val="24"/>
          <w:rFonts w:ascii="Times New Roman" w:hAnsi="Times New Roman" w:cs="Times New Roman" w:eastAsiaTheme="majorEastAsia"/>
          <w:i/>
          <w:sz w:val="24"/>
          <w:szCs w:val="24"/>
        </w:rPr>
        <w:t>Kiến thức chung</w:t>
      </w:r>
      <w:r>
        <w:rPr>
          <w:rFonts w:ascii="Times New Roman" w:hAnsi="Times New Roman" w:cs="Times New Roman"/>
          <w:i/>
          <w:sz w:val="24"/>
          <w:szCs w:val="24"/>
        </w:rPr>
        <w:t xml:space="preserve"> mà sinh viên sẽ nắm (VD: nắm vững nguyên lý sinh lý học, giải phẫu…; </w:t>
      </w:r>
      <w:r>
        <w:rPr>
          <w:rStyle w:val="24"/>
          <w:rFonts w:ascii="Times New Roman" w:hAnsi="Times New Roman" w:cs="Times New Roman" w:eastAsiaTheme="majorEastAsia"/>
          <w:i/>
          <w:sz w:val="24"/>
          <w:szCs w:val="24"/>
        </w:rPr>
        <w:t>Kỹ năng tổng quát</w:t>
      </w:r>
      <w:r>
        <w:rPr>
          <w:rFonts w:ascii="Times New Roman" w:hAnsi="Times New Roman" w:cs="Times New Roman"/>
          <w:i/>
          <w:sz w:val="24"/>
          <w:szCs w:val="24"/>
        </w:rPr>
        <w:t xml:space="preserve"> mà sinh viên hình thành (VD: phân tích, áp dụng vào lâm sàng…; </w:t>
      </w:r>
      <w:r>
        <w:rPr>
          <w:rStyle w:val="24"/>
          <w:rFonts w:ascii="Times New Roman" w:hAnsi="Times New Roman" w:cs="Times New Roman" w:eastAsiaTheme="majorEastAsia"/>
          <w:i/>
          <w:sz w:val="24"/>
          <w:szCs w:val="24"/>
        </w:rPr>
        <w:t>Thái độ/định hướng giá trị</w:t>
      </w:r>
      <w:r>
        <w:rPr>
          <w:rFonts w:ascii="Times New Roman" w:hAnsi="Times New Roman" w:cs="Times New Roman"/>
          <w:i/>
          <w:sz w:val="24"/>
          <w:szCs w:val="24"/>
        </w:rPr>
        <w:t xml:space="preserve"> (VD: thái độ nghề nghiệp, ý thức tự học, đạo đức y khoa…</w:t>
      </w:r>
      <w:r>
        <w:rPr>
          <w:rFonts w:ascii="Segoe UI Emoji" w:hAnsi="Segoe UI Emoji" w:cs="Segoe UI Emoji"/>
          <w:i/>
          <w:sz w:val="24"/>
          <w:szCs w:val="24"/>
        </w:rPr>
        <w:t>➡</w:t>
      </w:r>
      <w:r>
        <w:rPr>
          <w:rFonts w:ascii="Times New Roman" w:hAnsi="Times New Roman" w:cs="Times New Roman"/>
          <w:i/>
          <w:sz w:val="24"/>
          <w:szCs w:val="24"/>
        </w:rPr>
        <w:t xml:space="preserve">️ </w:t>
      </w:r>
      <w:r>
        <w:rPr>
          <w:rStyle w:val="24"/>
          <w:rFonts w:ascii="Times New Roman" w:hAnsi="Times New Roman" w:cs="Times New Roman" w:eastAsiaTheme="majorEastAsia"/>
          <w:i/>
          <w:sz w:val="24"/>
          <w:szCs w:val="24"/>
        </w:rPr>
        <w:t>Mục tiêu là định hướng bao quát, chưa đo lường được trực tiếp.</w:t>
      </w:r>
    </w:p>
    <w:p w14:paraId="1C2BE293">
      <w:pPr>
        <w:pStyle w:val="41"/>
        <w:pBdr>
          <w:top w:val="none" w:color="auto" w:sz="0" w:space="0"/>
          <w:left w:val="none" w:color="auto" w:sz="0" w:space="0"/>
          <w:bottom w:val="none" w:color="auto" w:sz="0" w:space="0"/>
          <w:right w:val="none" w:color="auto" w:sz="0" w:space="0"/>
          <w:between w:val="none" w:color="auto" w:sz="0" w:space="0"/>
        </w:pBdr>
        <w:spacing w:after="0" w:line="312" w:lineRule="auto"/>
        <w:ind w:left="0" w:firstLine="567"/>
        <w:jc w:val="both"/>
        <w:rPr>
          <w:rFonts w:ascii="Times New Roman" w:hAnsi="Times New Roman" w:eastAsia="Times New Roman" w:cs="Times New Roman"/>
          <w:b/>
          <w:i/>
          <w:color w:val="FF0000"/>
          <w:sz w:val="24"/>
          <w:szCs w:val="24"/>
        </w:rPr>
      </w:pPr>
      <w:r>
        <w:rPr>
          <w:rFonts w:ascii="Times New Roman" w:hAnsi="Times New Roman" w:eastAsia="Times New Roman" w:cs="Times New Roman"/>
          <w:b/>
          <w:i/>
          <w:color w:val="FF0000"/>
          <w:sz w:val="24"/>
          <w:szCs w:val="24"/>
        </w:rPr>
        <w:t>Ví dụ Module cơ sở thần kinh</w:t>
      </w:r>
    </w:p>
    <w:p w14:paraId="5A9FE4FD">
      <w:pPr>
        <w:spacing w:after="0" w:line="312" w:lineRule="auto"/>
        <w:ind w:firstLine="567"/>
        <w:jc w:val="both"/>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1. Trang bị cho sinh viên kiến thức nền tảng về giải phẫu, sinh lý và cơ chế hoạt động của hệ thần kinh, làm cơ sở cho việc học tập các học phần y học cơ sở và lâm sàng</w:t>
      </w:r>
      <w:r>
        <w:rPr>
          <w:rFonts w:ascii="Times New Roman" w:hAnsi="Times New Roman" w:eastAsia="Times New Roman" w:cs="Times New Roman"/>
          <w:b/>
          <w:i/>
          <w:color w:val="FF0000"/>
          <w:sz w:val="24"/>
          <w:szCs w:val="24"/>
        </w:rPr>
        <w:t>. (Kiến thức chung)</w:t>
      </w:r>
    </w:p>
    <w:p w14:paraId="4320919B">
      <w:pPr>
        <w:spacing w:after="0" w:line="312" w:lineRule="auto"/>
        <w:ind w:firstLine="567"/>
        <w:jc w:val="both"/>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2. Hình thành năng lực vận dụng kiến thức để phân tích các hiện tượng thần kinh bình thường và bước đầu giải thích được một số biểu hiện rối loạn thường gặp. (</w:t>
      </w:r>
      <w:r>
        <w:rPr>
          <w:rStyle w:val="24"/>
          <w:rFonts w:ascii="Times New Roman" w:hAnsi="Times New Roman" w:cs="Times New Roman" w:eastAsiaTheme="majorEastAsia"/>
          <w:i/>
          <w:color w:val="FF0000"/>
          <w:sz w:val="24"/>
          <w:szCs w:val="24"/>
        </w:rPr>
        <w:t>Kỹ năng tổng quát)</w:t>
      </w:r>
    </w:p>
    <w:p w14:paraId="537EBD07">
      <w:pPr>
        <w:spacing w:after="0" w:line="312" w:lineRule="auto"/>
        <w:ind w:firstLine="567"/>
        <w:jc w:val="both"/>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3. Rèn luyện kỹ năng tư duy khoa học, quan sát và phân tích mối liên hệ giữa cấu trúc – chức năng hệ thần kinh với hoạt động của cơ thể. (</w:t>
      </w:r>
      <w:r>
        <w:rPr>
          <w:rStyle w:val="24"/>
          <w:rFonts w:ascii="Times New Roman" w:hAnsi="Times New Roman" w:cs="Times New Roman" w:eastAsiaTheme="majorEastAsia"/>
          <w:i/>
          <w:color w:val="FF0000"/>
          <w:sz w:val="24"/>
          <w:szCs w:val="24"/>
        </w:rPr>
        <w:t>Kỹ năng tổng quát)</w:t>
      </w:r>
    </w:p>
    <w:p w14:paraId="40268797">
      <w:pPr>
        <w:spacing w:after="0" w:line="312" w:lineRule="auto"/>
        <w:ind w:firstLine="567"/>
        <w:jc w:val="both"/>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4. Bồi dưỡng thái độ học tập tích cực, tinh thần tự học, và ý thức tuân thủ chuẩn mực đạo đức nghề nghiệp trong tiếp cận các tình huống lâm sàng liên quan đến thần kinh (</w:t>
      </w:r>
      <w:r>
        <w:rPr>
          <w:rStyle w:val="24"/>
          <w:rFonts w:ascii="Times New Roman" w:hAnsi="Times New Roman" w:cs="Times New Roman" w:eastAsiaTheme="majorEastAsia"/>
          <w:i/>
          <w:color w:val="FF0000"/>
          <w:sz w:val="24"/>
          <w:szCs w:val="24"/>
        </w:rPr>
        <w:t>Thái độ/định hướng giá trị)</w:t>
      </w:r>
    </w:p>
    <w:p w14:paraId="212C81BA">
      <w:pPr>
        <w:pStyle w:val="41"/>
        <w:numPr>
          <w:ilvl w:val="1"/>
          <w:numId w:val="2"/>
        </w:numPr>
        <w:pBdr>
          <w:top w:val="none" w:color="auto" w:sz="0" w:space="0"/>
          <w:left w:val="none" w:color="auto" w:sz="0" w:space="0"/>
          <w:bottom w:val="none" w:color="auto" w:sz="0" w:space="0"/>
          <w:right w:val="none" w:color="auto" w:sz="0" w:space="0"/>
          <w:between w:val="none" w:color="auto" w:sz="0" w:space="0"/>
        </w:pBdr>
        <w:tabs>
          <w:tab w:val="left" w:pos="426"/>
        </w:tabs>
        <w:rPr>
          <w:rFonts w:ascii="Times New Roman" w:hAnsi="Times New Roman" w:eastAsia="Times New Roman" w:cs="Times New Roman"/>
          <w:b/>
          <w:color w:val="000000"/>
          <w:sz w:val="24"/>
          <w:szCs w:val="24"/>
        </w:rPr>
      </w:pPr>
      <w:commentRangeStart w:id="11"/>
      <w:r>
        <w:rPr>
          <w:rFonts w:ascii="Times New Roman" w:hAnsi="Times New Roman" w:eastAsia="Times New Roman" w:cs="Times New Roman"/>
          <w:b/>
          <w:color w:val="000000"/>
          <w:sz w:val="24"/>
          <w:szCs w:val="24"/>
        </w:rPr>
        <w:t xml:space="preserve">Chuẩn đầu ra học </w:t>
      </w:r>
      <w:commentRangeEnd w:id="11"/>
      <w:r>
        <w:rPr>
          <w:rStyle w:val="15"/>
          <w:rFonts w:ascii="Times New Roman" w:hAnsi="Times New Roman" w:eastAsia="Times New Roman" w:cs="Times New Roman"/>
        </w:rPr>
        <w:commentReference w:id="11"/>
      </w:r>
      <w:r>
        <w:rPr>
          <w:rFonts w:ascii="Times New Roman" w:hAnsi="Times New Roman" w:eastAsia="Times New Roman" w:cs="Times New Roman"/>
          <w:b/>
          <w:color w:val="000000"/>
          <w:sz w:val="24"/>
          <w:szCs w:val="24"/>
        </w:rPr>
        <w:t xml:space="preserve">phần </w:t>
      </w:r>
      <w:r>
        <w:rPr>
          <w:vertAlign w:val="superscript"/>
        </w:rPr>
        <w:footnoteReference w:id="4"/>
      </w:r>
    </w:p>
    <w:p w14:paraId="43797631">
      <w:pPr>
        <w:pStyle w:val="41"/>
        <w:pBdr>
          <w:top w:val="none" w:color="auto" w:sz="0" w:space="0"/>
          <w:left w:val="none" w:color="auto" w:sz="0" w:space="0"/>
          <w:bottom w:val="none" w:color="auto" w:sz="0" w:space="0"/>
          <w:right w:val="none" w:color="auto" w:sz="0" w:space="0"/>
          <w:between w:val="none" w:color="auto" w:sz="0" w:space="0"/>
        </w:pBdr>
        <w:tabs>
          <w:tab w:val="left" w:pos="426"/>
        </w:tabs>
        <w:ind w:left="360"/>
        <w:rPr>
          <w:rFonts w:ascii="Times New Roman" w:hAnsi="Times New Roman" w:eastAsia="Times New Roman" w:cs="Times New Roman"/>
          <w:b/>
          <w:color w:val="000000"/>
          <w:sz w:val="24"/>
          <w:szCs w:val="24"/>
        </w:rPr>
      </w:pPr>
    </w:p>
    <w:p w14:paraId="25B8036E">
      <w:pPr>
        <w:pStyle w:val="41"/>
        <w:pBdr>
          <w:top w:val="none" w:color="auto" w:sz="0" w:space="0"/>
          <w:left w:val="none" w:color="auto" w:sz="0" w:space="0"/>
          <w:bottom w:val="none" w:color="auto" w:sz="0" w:space="0"/>
          <w:right w:val="none" w:color="auto" w:sz="0" w:space="0"/>
          <w:between w:val="none" w:color="auto" w:sz="0" w:space="0"/>
        </w:pBdr>
        <w:tabs>
          <w:tab w:val="left" w:pos="426"/>
        </w:tabs>
        <w:ind w:left="360"/>
        <w:rPr>
          <w:rFonts w:ascii="Times New Roman" w:hAnsi="Times New Roman" w:eastAsia="Times New Roman" w:cs="Times New Roman"/>
          <w:b/>
          <w:color w:val="000000"/>
          <w:sz w:val="24"/>
          <w:szCs w:val="24"/>
        </w:rPr>
      </w:pPr>
    </w:p>
    <w:tbl>
      <w:tblPr>
        <w:tblStyle w:val="54"/>
        <w:tblW w:w="97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186"/>
        <w:gridCol w:w="4735"/>
        <w:gridCol w:w="1527"/>
        <w:gridCol w:w="2291"/>
      </w:tblGrid>
      <w:tr w14:paraId="47C5D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61" w:hRule="atLeast"/>
        </w:trPr>
        <w:tc>
          <w:tcPr>
            <w:tcW w:w="1186" w:type="dxa"/>
            <w:vAlign w:val="center"/>
          </w:tcPr>
          <w:p w14:paraId="1F684D55">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Lĩnh vực </w:t>
            </w:r>
          </w:p>
        </w:tc>
        <w:tc>
          <w:tcPr>
            <w:tcW w:w="4735" w:type="dxa"/>
            <w:vAlign w:val="center"/>
          </w:tcPr>
          <w:p w14:paraId="4F6387D1">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Mức độ theo</w:t>
            </w:r>
          </w:p>
          <w:p w14:paraId="7F6B7C75">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Bloom Taxonomy</w:t>
            </w:r>
          </w:p>
        </w:tc>
        <w:tc>
          <w:tcPr>
            <w:tcW w:w="1527" w:type="dxa"/>
            <w:vAlign w:val="center"/>
          </w:tcPr>
          <w:p w14:paraId="599298C0">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TT</w:t>
            </w:r>
          </w:p>
        </w:tc>
        <w:tc>
          <w:tcPr>
            <w:tcW w:w="2291" w:type="dxa"/>
            <w:vAlign w:val="center"/>
          </w:tcPr>
          <w:p w14:paraId="209D25F5">
            <w:pPr>
              <w:spacing w:after="0" w:line="312"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Chuẩn đầu ra của học phần</w:t>
            </w:r>
          </w:p>
        </w:tc>
      </w:tr>
      <w:tr w14:paraId="7D482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8" w:hRule="atLeast"/>
        </w:trPr>
        <w:tc>
          <w:tcPr>
            <w:tcW w:w="1186" w:type="dxa"/>
            <w:vAlign w:val="center"/>
          </w:tcPr>
          <w:p w14:paraId="0D2E4799">
            <w:pPr>
              <w:spacing w:after="0" w:line="240" w:lineRule="auto"/>
              <w:rPr>
                <w:rFonts w:ascii="Times New Roman" w:hAnsi="Times New Roman" w:eastAsia="Times New Roman" w:cs="Times New Roman"/>
                <w:sz w:val="24"/>
                <w:szCs w:val="24"/>
              </w:rPr>
            </w:pPr>
          </w:p>
        </w:tc>
        <w:tc>
          <w:tcPr>
            <w:tcW w:w="4735" w:type="dxa"/>
            <w:vAlign w:val="center"/>
          </w:tcPr>
          <w:p w14:paraId="437D80E3">
            <w:pPr>
              <w:spacing w:after="0" w:line="240" w:lineRule="auto"/>
              <w:rPr>
                <w:rFonts w:ascii="Times New Roman" w:hAnsi="Times New Roman" w:eastAsia="Times New Roman" w:cs="Times New Roman"/>
                <w:sz w:val="24"/>
                <w:szCs w:val="24"/>
              </w:rPr>
            </w:pPr>
          </w:p>
        </w:tc>
        <w:tc>
          <w:tcPr>
            <w:tcW w:w="1527" w:type="dxa"/>
            <w:vAlign w:val="center"/>
          </w:tcPr>
          <w:p w14:paraId="40C6692B">
            <w:pPr>
              <w:spacing w:after="0" w:line="240" w:lineRule="auto"/>
              <w:rPr>
                <w:rFonts w:ascii="Times New Roman" w:hAnsi="Times New Roman" w:eastAsia="Times New Roman" w:cs="Times New Roman"/>
                <w:sz w:val="24"/>
                <w:szCs w:val="24"/>
              </w:rPr>
            </w:pPr>
          </w:p>
        </w:tc>
        <w:tc>
          <w:tcPr>
            <w:tcW w:w="2291" w:type="dxa"/>
            <w:vAlign w:val="center"/>
          </w:tcPr>
          <w:p w14:paraId="16BD7542">
            <w:pPr>
              <w:spacing w:after="0" w:line="240" w:lineRule="auto"/>
              <w:rPr>
                <w:rFonts w:ascii="Times New Roman" w:hAnsi="Times New Roman" w:eastAsia="Times New Roman" w:cs="Times New Roman"/>
                <w:sz w:val="24"/>
                <w:szCs w:val="24"/>
              </w:rPr>
            </w:pPr>
          </w:p>
        </w:tc>
      </w:tr>
      <w:tr w14:paraId="0D7D3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8" w:hRule="atLeast"/>
        </w:trPr>
        <w:tc>
          <w:tcPr>
            <w:tcW w:w="1186" w:type="dxa"/>
            <w:vAlign w:val="center"/>
          </w:tcPr>
          <w:p w14:paraId="543D7086">
            <w:pPr>
              <w:spacing w:after="0" w:line="240" w:lineRule="auto"/>
              <w:rPr>
                <w:rFonts w:ascii="Times New Roman" w:hAnsi="Times New Roman" w:eastAsia="Times New Roman" w:cs="Times New Roman"/>
                <w:sz w:val="24"/>
                <w:szCs w:val="24"/>
              </w:rPr>
            </w:pPr>
          </w:p>
        </w:tc>
        <w:tc>
          <w:tcPr>
            <w:tcW w:w="4735" w:type="dxa"/>
            <w:vAlign w:val="center"/>
          </w:tcPr>
          <w:p w14:paraId="5412AAF5">
            <w:pPr>
              <w:spacing w:after="0" w:line="240" w:lineRule="auto"/>
              <w:rPr>
                <w:rFonts w:ascii="Times New Roman" w:hAnsi="Times New Roman" w:eastAsia="Times New Roman" w:cs="Times New Roman"/>
                <w:sz w:val="24"/>
                <w:szCs w:val="24"/>
              </w:rPr>
            </w:pPr>
          </w:p>
        </w:tc>
        <w:tc>
          <w:tcPr>
            <w:tcW w:w="1527" w:type="dxa"/>
            <w:vAlign w:val="center"/>
          </w:tcPr>
          <w:p w14:paraId="6B355085">
            <w:pPr>
              <w:spacing w:after="0" w:line="240" w:lineRule="auto"/>
              <w:rPr>
                <w:rFonts w:ascii="Times New Roman" w:hAnsi="Times New Roman" w:eastAsia="Times New Roman" w:cs="Times New Roman"/>
                <w:sz w:val="24"/>
                <w:szCs w:val="24"/>
              </w:rPr>
            </w:pPr>
          </w:p>
        </w:tc>
        <w:tc>
          <w:tcPr>
            <w:tcW w:w="2291" w:type="dxa"/>
            <w:vAlign w:val="center"/>
          </w:tcPr>
          <w:p w14:paraId="775EDE26">
            <w:pPr>
              <w:spacing w:after="0" w:line="240" w:lineRule="auto"/>
              <w:rPr>
                <w:rFonts w:ascii="Times New Roman" w:hAnsi="Times New Roman" w:eastAsia="Times New Roman" w:cs="Times New Roman"/>
                <w:sz w:val="24"/>
                <w:szCs w:val="24"/>
              </w:rPr>
            </w:pPr>
          </w:p>
        </w:tc>
      </w:tr>
    </w:tbl>
    <w:p w14:paraId="18BDC37B">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 Thống nhất chung 1 HP: 3 - 7 chuẩn đầu ra</w:t>
      </w:r>
    </w:p>
    <w:p w14:paraId="43010E5D">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(VÍ DỤ: Module Thần kinh</w:t>
      </w:r>
    </w:p>
    <w:tbl>
      <w:tblPr>
        <w:tblStyle w:val="54"/>
        <w:tblW w:w="917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186"/>
        <w:gridCol w:w="2070"/>
        <w:gridCol w:w="1186"/>
        <w:gridCol w:w="4735"/>
      </w:tblGrid>
      <w:tr w14:paraId="2F9A1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61" w:hRule="atLeast"/>
        </w:trPr>
        <w:tc>
          <w:tcPr>
            <w:tcW w:w="1186" w:type="dxa"/>
            <w:vAlign w:val="center"/>
          </w:tcPr>
          <w:p w14:paraId="28074E20">
            <w:pPr>
              <w:spacing w:after="0" w:line="312" w:lineRule="auto"/>
              <w:jc w:val="center"/>
              <w:rPr>
                <w:rFonts w:ascii="Times New Roman" w:hAnsi="Times New Roman" w:eastAsia="Times New Roman" w:cs="Times New Roman"/>
                <w:b/>
                <w:i/>
                <w:color w:val="FF0000"/>
                <w:sz w:val="24"/>
                <w:szCs w:val="24"/>
              </w:rPr>
            </w:pPr>
            <w:r>
              <w:rPr>
                <w:rFonts w:ascii="Times New Roman" w:hAnsi="Times New Roman" w:eastAsia="Times New Roman" w:cs="Times New Roman"/>
                <w:b/>
                <w:i/>
                <w:color w:val="FF0000"/>
                <w:sz w:val="24"/>
                <w:szCs w:val="24"/>
              </w:rPr>
              <w:t>Lĩnh vực</w:t>
            </w:r>
          </w:p>
        </w:tc>
        <w:tc>
          <w:tcPr>
            <w:tcW w:w="2070" w:type="dxa"/>
            <w:vAlign w:val="center"/>
          </w:tcPr>
          <w:p w14:paraId="67B80533">
            <w:pPr>
              <w:spacing w:after="0" w:line="312" w:lineRule="auto"/>
              <w:jc w:val="center"/>
              <w:rPr>
                <w:rFonts w:ascii="Times New Roman" w:hAnsi="Times New Roman" w:eastAsia="Times New Roman" w:cs="Times New Roman"/>
                <w:b/>
                <w:i/>
                <w:color w:val="FF0000"/>
                <w:sz w:val="24"/>
                <w:szCs w:val="24"/>
              </w:rPr>
            </w:pPr>
            <w:commentRangeStart w:id="12"/>
            <w:r>
              <w:rPr>
                <w:rFonts w:ascii="Times New Roman" w:hAnsi="Times New Roman" w:eastAsia="Times New Roman" w:cs="Times New Roman"/>
                <w:b/>
                <w:i/>
                <w:color w:val="FF0000"/>
                <w:sz w:val="24"/>
                <w:szCs w:val="24"/>
              </w:rPr>
              <w:t>Mức độ theo</w:t>
            </w:r>
          </w:p>
          <w:p w14:paraId="3FCB48D2">
            <w:pPr>
              <w:spacing w:after="0" w:line="312" w:lineRule="auto"/>
              <w:jc w:val="center"/>
              <w:rPr>
                <w:rFonts w:ascii="Times New Roman" w:hAnsi="Times New Roman" w:eastAsia="Times New Roman" w:cs="Times New Roman"/>
                <w:b/>
                <w:i/>
                <w:color w:val="FF0000"/>
                <w:sz w:val="24"/>
                <w:szCs w:val="24"/>
              </w:rPr>
            </w:pPr>
            <w:r>
              <w:rPr>
                <w:rFonts w:ascii="Times New Roman" w:hAnsi="Times New Roman" w:eastAsia="Times New Roman" w:cs="Times New Roman"/>
                <w:b/>
                <w:i/>
                <w:color w:val="FF0000"/>
                <w:sz w:val="24"/>
                <w:szCs w:val="24"/>
              </w:rPr>
              <w:t>Bloom Taxonomy</w:t>
            </w:r>
            <w:commentRangeEnd w:id="12"/>
            <w:r>
              <w:rPr>
                <w:rStyle w:val="15"/>
                <w:rFonts w:ascii="Times New Roman" w:hAnsi="Times New Roman" w:eastAsia="Times New Roman" w:cs="Times New Roman"/>
              </w:rPr>
              <w:commentReference w:id="12"/>
            </w:r>
          </w:p>
        </w:tc>
        <w:tc>
          <w:tcPr>
            <w:tcW w:w="1186" w:type="dxa"/>
            <w:vAlign w:val="center"/>
          </w:tcPr>
          <w:p w14:paraId="1A90E6F8">
            <w:pPr>
              <w:spacing w:after="0" w:line="312" w:lineRule="auto"/>
              <w:jc w:val="center"/>
              <w:rPr>
                <w:rFonts w:ascii="Times New Roman" w:hAnsi="Times New Roman" w:eastAsia="Times New Roman" w:cs="Times New Roman"/>
                <w:b/>
                <w:i/>
                <w:color w:val="FF0000"/>
                <w:sz w:val="24"/>
                <w:szCs w:val="24"/>
              </w:rPr>
            </w:pPr>
            <w:r>
              <w:rPr>
                <w:rFonts w:ascii="Times New Roman" w:hAnsi="Times New Roman" w:eastAsia="Times New Roman" w:cs="Times New Roman"/>
                <w:b/>
                <w:i/>
                <w:color w:val="FF0000"/>
                <w:sz w:val="24"/>
                <w:szCs w:val="24"/>
              </w:rPr>
              <w:t>TT</w:t>
            </w:r>
          </w:p>
        </w:tc>
        <w:tc>
          <w:tcPr>
            <w:tcW w:w="4735" w:type="dxa"/>
            <w:vAlign w:val="center"/>
          </w:tcPr>
          <w:p w14:paraId="43F9821F">
            <w:pPr>
              <w:spacing w:after="0" w:line="312" w:lineRule="auto"/>
              <w:jc w:val="center"/>
              <w:rPr>
                <w:rFonts w:ascii="Times New Roman" w:hAnsi="Times New Roman" w:eastAsia="Times New Roman" w:cs="Times New Roman"/>
                <w:b/>
                <w:i/>
                <w:color w:val="FF0000"/>
                <w:sz w:val="24"/>
                <w:szCs w:val="24"/>
              </w:rPr>
            </w:pPr>
            <w:r>
              <w:rPr>
                <w:rFonts w:ascii="Times New Roman" w:hAnsi="Times New Roman" w:eastAsia="Times New Roman" w:cs="Times New Roman"/>
                <w:b/>
                <w:i/>
                <w:color w:val="FF0000"/>
                <w:sz w:val="24"/>
                <w:szCs w:val="24"/>
              </w:rPr>
              <w:t>Chuẩn đầu ra của học phần</w:t>
            </w:r>
          </w:p>
        </w:tc>
      </w:tr>
      <w:tr w14:paraId="6EFBF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8" w:hRule="atLeast"/>
        </w:trPr>
        <w:tc>
          <w:tcPr>
            <w:tcW w:w="1186" w:type="dxa"/>
            <w:vAlign w:val="center"/>
          </w:tcPr>
          <w:p w14:paraId="12078509">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Kiến thức</w:t>
            </w:r>
          </w:p>
        </w:tc>
        <w:tc>
          <w:tcPr>
            <w:tcW w:w="2070" w:type="dxa"/>
            <w:vAlign w:val="center"/>
          </w:tcPr>
          <w:p w14:paraId="70DEB860">
            <w:pPr>
              <w:spacing w:after="0" w:line="312" w:lineRule="auto"/>
              <w:rPr>
                <w:rFonts w:ascii="Times New Roman" w:hAnsi="Times New Roman" w:eastAsia="Times New Roman" w:cs="Times New Roman"/>
                <w:i/>
                <w:color w:val="FF0000"/>
                <w:sz w:val="24"/>
                <w:szCs w:val="24"/>
              </w:rPr>
            </w:pPr>
            <w:commentRangeStart w:id="13"/>
            <w:r>
              <w:rPr>
                <w:rFonts w:ascii="Times New Roman" w:hAnsi="Times New Roman" w:eastAsia="Times New Roman" w:cs="Times New Roman"/>
                <w:i/>
                <w:color w:val="FF0000"/>
                <w:sz w:val="24"/>
                <w:szCs w:val="24"/>
              </w:rPr>
              <w:t>Hiểu (Understand)</w:t>
            </w:r>
            <w:commentRangeEnd w:id="13"/>
            <w:r>
              <w:rPr>
                <w:rStyle w:val="15"/>
                <w:rFonts w:ascii="Times New Roman" w:hAnsi="Times New Roman" w:eastAsia="Times New Roman" w:cs="Times New Roman"/>
              </w:rPr>
              <w:commentReference w:id="13"/>
            </w:r>
          </w:p>
        </w:tc>
        <w:tc>
          <w:tcPr>
            <w:tcW w:w="1186" w:type="dxa"/>
            <w:vAlign w:val="center"/>
          </w:tcPr>
          <w:p w14:paraId="45BC6E02">
            <w:pPr>
              <w:spacing w:after="0" w:line="312" w:lineRule="auto"/>
              <w:rPr>
                <w:rFonts w:ascii="Times New Roman" w:hAnsi="Times New Roman" w:eastAsia="Times New Roman" w:cs="Times New Roman"/>
                <w:i/>
                <w:color w:val="FF0000"/>
                <w:sz w:val="24"/>
                <w:szCs w:val="24"/>
              </w:rPr>
            </w:pPr>
            <w:commentRangeStart w:id="14"/>
            <w:r>
              <w:rPr>
                <w:rFonts w:ascii="Times New Roman" w:hAnsi="Times New Roman" w:eastAsia="Times New Roman" w:cs="Times New Roman"/>
                <w:i/>
                <w:color w:val="FF0000"/>
                <w:sz w:val="24"/>
                <w:szCs w:val="24"/>
              </w:rPr>
              <w:t>CLO1</w:t>
            </w:r>
            <w:commentRangeEnd w:id="14"/>
            <w:r>
              <w:rPr>
                <w:rStyle w:val="15"/>
                <w:rFonts w:ascii="Times New Roman" w:hAnsi="Times New Roman" w:eastAsia="Times New Roman" w:cs="Times New Roman"/>
              </w:rPr>
              <w:commentReference w:id="14"/>
            </w:r>
          </w:p>
        </w:tc>
        <w:tc>
          <w:tcPr>
            <w:tcW w:w="4735" w:type="dxa"/>
            <w:vAlign w:val="center"/>
          </w:tcPr>
          <w:p w14:paraId="68D517FE">
            <w:pPr>
              <w:spacing w:after="0" w:line="312" w:lineRule="auto"/>
              <w:jc w:val="both"/>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Trình bày được cấu trúc, chức năng và cơ chế hoạt động cơ bản của hệ thần kinh.</w:t>
            </w:r>
          </w:p>
        </w:tc>
      </w:tr>
      <w:tr w14:paraId="5B725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8" w:hRule="atLeast"/>
        </w:trPr>
        <w:tc>
          <w:tcPr>
            <w:tcW w:w="1186" w:type="dxa"/>
            <w:vAlign w:val="center"/>
          </w:tcPr>
          <w:p w14:paraId="78577533">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Kiến thức → Tư duy khoa học</w:t>
            </w:r>
          </w:p>
        </w:tc>
        <w:tc>
          <w:tcPr>
            <w:tcW w:w="2070" w:type="dxa"/>
            <w:vAlign w:val="center"/>
          </w:tcPr>
          <w:p w14:paraId="5515B1EE">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Phân tích (Analyze)</w:t>
            </w:r>
          </w:p>
        </w:tc>
        <w:tc>
          <w:tcPr>
            <w:tcW w:w="1186" w:type="dxa"/>
            <w:vAlign w:val="center"/>
          </w:tcPr>
          <w:p w14:paraId="531BA691">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CLO2</w:t>
            </w:r>
          </w:p>
        </w:tc>
        <w:tc>
          <w:tcPr>
            <w:tcW w:w="4735" w:type="dxa"/>
            <w:vAlign w:val="center"/>
          </w:tcPr>
          <w:p w14:paraId="66D1F1F3">
            <w:pPr>
              <w:spacing w:after="0" w:line="312" w:lineRule="auto"/>
              <w:jc w:val="both"/>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Phân tích mối liên hệ giữa cấu trúc – chức năng hệ thần kinh với hoạt động bình thường của cơ thể.</w:t>
            </w:r>
          </w:p>
        </w:tc>
      </w:tr>
      <w:tr w14:paraId="05D16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8" w:hRule="atLeast"/>
        </w:trPr>
        <w:tc>
          <w:tcPr>
            <w:tcW w:w="1186" w:type="dxa"/>
            <w:vAlign w:val="center"/>
          </w:tcPr>
          <w:p w14:paraId="57719245">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Kiến thức ứng dụng</w:t>
            </w:r>
          </w:p>
        </w:tc>
        <w:tc>
          <w:tcPr>
            <w:tcW w:w="2070" w:type="dxa"/>
            <w:vAlign w:val="center"/>
          </w:tcPr>
          <w:p w14:paraId="13AB7E9E">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Vận dụng (Apply)</w:t>
            </w:r>
          </w:p>
        </w:tc>
        <w:tc>
          <w:tcPr>
            <w:tcW w:w="1186" w:type="dxa"/>
            <w:vAlign w:val="center"/>
          </w:tcPr>
          <w:p w14:paraId="4BBEA67A">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CLO3</w:t>
            </w:r>
          </w:p>
        </w:tc>
        <w:tc>
          <w:tcPr>
            <w:tcW w:w="4735" w:type="dxa"/>
            <w:vAlign w:val="center"/>
          </w:tcPr>
          <w:p w14:paraId="6C056FEF">
            <w:pPr>
              <w:spacing w:after="0" w:line="312" w:lineRule="auto"/>
              <w:jc w:val="both"/>
              <w:rPr>
                <w:rFonts w:ascii="Times New Roman" w:hAnsi="Times New Roman" w:eastAsia="Times New Roman" w:cs="Times New Roman"/>
                <w:i/>
                <w:color w:val="FF0000"/>
                <w:sz w:val="24"/>
                <w:szCs w:val="24"/>
              </w:rPr>
            </w:pPr>
            <w:commentRangeStart w:id="15"/>
            <w:r>
              <w:rPr>
                <w:rFonts w:ascii="Times New Roman" w:hAnsi="Times New Roman" w:eastAsia="Times New Roman" w:cs="Times New Roman"/>
                <w:i/>
                <w:color w:val="FF0000"/>
                <w:sz w:val="24"/>
                <w:szCs w:val="24"/>
              </w:rPr>
              <w:t xml:space="preserve">Vận dụng </w:t>
            </w:r>
            <w:commentRangeEnd w:id="15"/>
            <w:r>
              <w:rPr>
                <w:rStyle w:val="15"/>
                <w:rFonts w:ascii="Times New Roman" w:hAnsi="Times New Roman" w:eastAsia="Times New Roman" w:cs="Times New Roman"/>
              </w:rPr>
              <w:commentReference w:id="15"/>
            </w:r>
            <w:r>
              <w:rPr>
                <w:rFonts w:ascii="Times New Roman" w:hAnsi="Times New Roman" w:eastAsia="Times New Roman" w:cs="Times New Roman"/>
                <w:i/>
                <w:color w:val="FF0000"/>
                <w:sz w:val="24"/>
                <w:szCs w:val="24"/>
              </w:rPr>
              <w:t>kiến thức nền tảng để giải thích được một số biểu hiện rối loạn thần kinh thường gặp.</w:t>
            </w:r>
          </w:p>
        </w:tc>
      </w:tr>
      <w:tr w14:paraId="1B57F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8" w:hRule="atLeast"/>
        </w:trPr>
        <w:tc>
          <w:tcPr>
            <w:tcW w:w="1186" w:type="dxa"/>
            <w:vAlign w:val="center"/>
          </w:tcPr>
          <w:p w14:paraId="51BD52F2">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Kỹ năng tư duy, nghiên cứu</w:t>
            </w:r>
          </w:p>
        </w:tc>
        <w:tc>
          <w:tcPr>
            <w:tcW w:w="2070" w:type="dxa"/>
            <w:vAlign w:val="center"/>
          </w:tcPr>
          <w:p w14:paraId="6DC14C00">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Vận dụng/Phân tích</w:t>
            </w:r>
          </w:p>
        </w:tc>
        <w:tc>
          <w:tcPr>
            <w:tcW w:w="1186" w:type="dxa"/>
            <w:vAlign w:val="center"/>
          </w:tcPr>
          <w:p w14:paraId="4CE942F4">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CLO4</w:t>
            </w:r>
          </w:p>
        </w:tc>
        <w:tc>
          <w:tcPr>
            <w:tcW w:w="4735" w:type="dxa"/>
            <w:vAlign w:val="center"/>
          </w:tcPr>
          <w:p w14:paraId="2BBA6E72">
            <w:pPr>
              <w:spacing w:after="0" w:line="312" w:lineRule="auto"/>
              <w:jc w:val="both"/>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Rèn luyện kỹ năng quan sát, thu thập, xử lý thông tin trong nghiên cứu và học tập liên quan đến giải phẫu và chức năng hệ thần kinh trên lâm sàng</w:t>
            </w:r>
          </w:p>
        </w:tc>
      </w:tr>
      <w:tr w14:paraId="35B2F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51" w:hRule="atLeast"/>
        </w:trPr>
        <w:tc>
          <w:tcPr>
            <w:tcW w:w="1186" w:type="dxa"/>
            <w:vAlign w:val="center"/>
          </w:tcPr>
          <w:p w14:paraId="682E00E5">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Năng lực tự chủ &amp; trách nhiệm</w:t>
            </w:r>
          </w:p>
        </w:tc>
        <w:tc>
          <w:tcPr>
            <w:tcW w:w="2070" w:type="dxa"/>
            <w:vAlign w:val="center"/>
          </w:tcPr>
          <w:p w14:paraId="718635E1">
            <w:pPr>
              <w:spacing w:after="0" w:line="312" w:lineRule="auto"/>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Thái độ/Đánh giá (Affective – Evaluate)</w:t>
            </w:r>
          </w:p>
        </w:tc>
        <w:tc>
          <w:tcPr>
            <w:tcW w:w="1186" w:type="dxa"/>
            <w:vAlign w:val="center"/>
          </w:tcPr>
          <w:p w14:paraId="185DB845">
            <w:pPr>
              <w:spacing w:after="0" w:line="312" w:lineRule="auto"/>
              <w:rPr>
                <w:rFonts w:ascii="Times New Roman" w:hAnsi="Times New Roman" w:eastAsia="Times New Roman" w:cs="Times New Roman"/>
                <w:i/>
                <w:color w:val="FF0000"/>
                <w:sz w:val="24"/>
                <w:szCs w:val="24"/>
              </w:rPr>
            </w:pPr>
            <w:commentRangeStart w:id="16"/>
            <w:r>
              <w:rPr>
                <w:rFonts w:ascii="Times New Roman" w:hAnsi="Times New Roman" w:eastAsia="Times New Roman" w:cs="Times New Roman"/>
                <w:i/>
                <w:color w:val="FF0000"/>
                <w:sz w:val="24"/>
                <w:szCs w:val="24"/>
              </w:rPr>
              <w:t>CLO5</w:t>
            </w:r>
            <w:commentRangeEnd w:id="16"/>
            <w:r>
              <w:rPr>
                <w:rStyle w:val="15"/>
                <w:rFonts w:ascii="Times New Roman" w:hAnsi="Times New Roman" w:eastAsia="Times New Roman" w:cs="Times New Roman"/>
              </w:rPr>
              <w:commentReference w:id="16"/>
            </w:r>
          </w:p>
        </w:tc>
        <w:tc>
          <w:tcPr>
            <w:tcW w:w="4735" w:type="dxa"/>
            <w:vAlign w:val="center"/>
          </w:tcPr>
          <w:p w14:paraId="5E72F14D">
            <w:pPr>
              <w:spacing w:after="0" w:line="312" w:lineRule="auto"/>
              <w:jc w:val="both"/>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Thể hiện thái độ học tập tích cực, tinh thần tự học và tuân thủ chuẩn mực đạo đức nghề nghiệp khi tiếp cận các tình huống lâm sàng liên quan đến giải phẫu và chức năng hệ thần kinh</w:t>
            </w:r>
          </w:p>
        </w:tc>
      </w:tr>
    </w:tbl>
    <w:p w14:paraId="2DEAEADF">
      <w:pPr>
        <w:spacing w:before="120" w:after="120" w:line="312" w:lineRule="auto"/>
        <w:rPr>
          <w:rFonts w:ascii="Times New Roman" w:hAnsi="Times New Roman" w:cs="Times New Roman"/>
          <w:i/>
          <w:sz w:val="24"/>
          <w:szCs w:val="24"/>
        </w:rPr>
      </w:pPr>
      <w:r>
        <w:rPr>
          <w:rFonts w:ascii="Times New Roman" w:hAnsi="Times New Roman" w:eastAsia="Times New Roman" w:cs="Times New Roman"/>
          <w:b/>
          <w:i/>
          <w:color w:val="FF0000"/>
          <w:sz w:val="24"/>
          <w:szCs w:val="24"/>
          <w:u w:val="single"/>
        </w:rPr>
        <w:t xml:space="preserve">Bảng động từ gợi ý </w:t>
      </w:r>
      <w:r>
        <w:rPr>
          <w:rFonts w:ascii="Times New Roman" w:hAnsi="Times New Roman" w:cs="Times New Roman"/>
          <w:i/>
          <w:sz w:val="24"/>
          <w:szCs w:val="24"/>
        </w:rPr>
        <w:t>Bloom’s Taxonomy (tiếng Việt)</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6"/>
        <w:gridCol w:w="3246"/>
        <w:gridCol w:w="3247"/>
      </w:tblGrid>
      <w:tr w14:paraId="1A40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6" w:type="dxa"/>
            <w:vAlign w:val="center"/>
          </w:tcPr>
          <w:p w14:paraId="28414042">
            <w:pPr>
              <w:spacing w:after="0" w:line="312" w:lineRule="auto"/>
              <w:jc w:val="center"/>
              <w:rPr>
                <w:rFonts w:ascii="Times New Roman" w:hAnsi="Times New Roman" w:cs="Times New Roman"/>
                <w:b/>
                <w:bCs/>
                <w:i/>
                <w:sz w:val="24"/>
                <w:szCs w:val="24"/>
              </w:rPr>
            </w:pPr>
            <w:r>
              <w:rPr>
                <w:rStyle w:val="24"/>
                <w:rFonts w:ascii="Times New Roman" w:hAnsi="Times New Roman" w:cs="Times New Roman"/>
                <w:i/>
                <w:sz w:val="24"/>
                <w:szCs w:val="24"/>
              </w:rPr>
              <w:t>Bậc Bloom</w:t>
            </w:r>
          </w:p>
        </w:tc>
        <w:tc>
          <w:tcPr>
            <w:tcW w:w="3246" w:type="dxa"/>
            <w:vAlign w:val="center"/>
          </w:tcPr>
          <w:p w14:paraId="6A4AF63F">
            <w:pPr>
              <w:spacing w:after="0" w:line="312" w:lineRule="auto"/>
              <w:jc w:val="center"/>
              <w:rPr>
                <w:rFonts w:ascii="Times New Roman" w:hAnsi="Times New Roman" w:cs="Times New Roman"/>
                <w:b/>
                <w:bCs/>
                <w:i/>
                <w:sz w:val="24"/>
                <w:szCs w:val="24"/>
              </w:rPr>
            </w:pPr>
            <w:r>
              <w:rPr>
                <w:rStyle w:val="24"/>
                <w:rFonts w:ascii="Times New Roman" w:hAnsi="Times New Roman" w:cs="Times New Roman"/>
                <w:i/>
                <w:sz w:val="24"/>
                <w:szCs w:val="24"/>
              </w:rPr>
              <w:t>Mức độ nhận thức</w:t>
            </w:r>
          </w:p>
        </w:tc>
        <w:tc>
          <w:tcPr>
            <w:tcW w:w="3247" w:type="dxa"/>
            <w:vAlign w:val="center"/>
          </w:tcPr>
          <w:p w14:paraId="58D5B9A9">
            <w:pPr>
              <w:spacing w:after="0" w:line="312" w:lineRule="auto"/>
              <w:jc w:val="center"/>
              <w:rPr>
                <w:rFonts w:ascii="Times New Roman" w:hAnsi="Times New Roman" w:cs="Times New Roman"/>
                <w:b/>
                <w:bCs/>
                <w:i/>
                <w:sz w:val="24"/>
                <w:szCs w:val="24"/>
              </w:rPr>
            </w:pPr>
            <w:r>
              <w:rPr>
                <w:rStyle w:val="24"/>
                <w:rFonts w:ascii="Times New Roman" w:hAnsi="Times New Roman" w:cs="Times New Roman"/>
                <w:i/>
                <w:sz w:val="24"/>
                <w:szCs w:val="24"/>
              </w:rPr>
              <w:t>Động từ gợi ý (viết CLOs)</w:t>
            </w:r>
          </w:p>
        </w:tc>
      </w:tr>
      <w:tr w14:paraId="55C4D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6" w:type="dxa"/>
            <w:vAlign w:val="center"/>
          </w:tcPr>
          <w:p w14:paraId="3216D434">
            <w:pPr>
              <w:spacing w:after="0" w:line="312" w:lineRule="auto"/>
              <w:rPr>
                <w:rFonts w:ascii="Times New Roman" w:hAnsi="Times New Roman" w:cs="Times New Roman"/>
                <w:i/>
                <w:color w:val="FF0000"/>
                <w:sz w:val="24"/>
                <w:szCs w:val="24"/>
              </w:rPr>
            </w:pPr>
            <w:r>
              <w:rPr>
                <w:rStyle w:val="24"/>
                <w:rFonts w:ascii="Times New Roman" w:hAnsi="Times New Roman" w:cs="Times New Roman"/>
                <w:i/>
                <w:color w:val="FF0000"/>
                <w:sz w:val="24"/>
                <w:szCs w:val="24"/>
              </w:rPr>
              <w:t>1. Remember (Nhớ)</w:t>
            </w:r>
          </w:p>
        </w:tc>
        <w:tc>
          <w:tcPr>
            <w:tcW w:w="3246" w:type="dxa"/>
            <w:vAlign w:val="center"/>
          </w:tcPr>
          <w:p w14:paraId="30D7A50F">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Nhắc lại, ghi nhớ thông tin</w:t>
            </w:r>
          </w:p>
        </w:tc>
        <w:tc>
          <w:tcPr>
            <w:tcW w:w="3247" w:type="dxa"/>
            <w:vAlign w:val="center"/>
          </w:tcPr>
          <w:p w14:paraId="5BE405F1">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Liệt kê, kể tên, định nghĩa, mô tả, nêu, chỉ ra, nhận biết, trình bày, phân loại</w:t>
            </w:r>
          </w:p>
        </w:tc>
      </w:tr>
      <w:tr w14:paraId="4828A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6" w:type="dxa"/>
            <w:vAlign w:val="center"/>
          </w:tcPr>
          <w:p w14:paraId="7ABB4550">
            <w:pPr>
              <w:spacing w:after="0" w:line="312" w:lineRule="auto"/>
              <w:rPr>
                <w:rFonts w:ascii="Times New Roman" w:hAnsi="Times New Roman" w:cs="Times New Roman"/>
                <w:i/>
                <w:color w:val="FF0000"/>
                <w:sz w:val="24"/>
                <w:szCs w:val="24"/>
              </w:rPr>
            </w:pPr>
            <w:r>
              <w:rPr>
                <w:rStyle w:val="24"/>
                <w:rFonts w:ascii="Times New Roman" w:hAnsi="Times New Roman" w:cs="Times New Roman"/>
                <w:i/>
                <w:color w:val="FF0000"/>
                <w:sz w:val="24"/>
                <w:szCs w:val="24"/>
              </w:rPr>
              <w:t>2. Understand (Hiểu)</w:t>
            </w:r>
          </w:p>
        </w:tc>
        <w:tc>
          <w:tcPr>
            <w:tcW w:w="3246" w:type="dxa"/>
            <w:vAlign w:val="center"/>
          </w:tcPr>
          <w:p w14:paraId="7D5F1348">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Diễn giải, hiểu ý nghĩa</w:t>
            </w:r>
          </w:p>
        </w:tc>
        <w:tc>
          <w:tcPr>
            <w:tcW w:w="3247" w:type="dxa"/>
            <w:vAlign w:val="center"/>
          </w:tcPr>
          <w:p w14:paraId="4373AFB6">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Giải thích, tóm tắt, so sánh, phân biệt, minh họa, trình bày lại bằng lời, mô tả ý nghĩa, phân tích sơ bộ</w:t>
            </w:r>
          </w:p>
        </w:tc>
      </w:tr>
      <w:tr w14:paraId="7C15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6" w:type="dxa"/>
            <w:vAlign w:val="center"/>
          </w:tcPr>
          <w:p w14:paraId="5B358062">
            <w:pPr>
              <w:spacing w:after="0" w:line="312" w:lineRule="auto"/>
              <w:rPr>
                <w:rFonts w:ascii="Times New Roman" w:hAnsi="Times New Roman" w:cs="Times New Roman"/>
                <w:i/>
                <w:color w:val="FF0000"/>
                <w:sz w:val="24"/>
                <w:szCs w:val="24"/>
              </w:rPr>
            </w:pPr>
            <w:r>
              <w:rPr>
                <w:rStyle w:val="24"/>
                <w:rFonts w:ascii="Times New Roman" w:hAnsi="Times New Roman" w:cs="Times New Roman"/>
                <w:i/>
                <w:color w:val="FF0000"/>
                <w:sz w:val="24"/>
                <w:szCs w:val="24"/>
              </w:rPr>
              <w:t>3. Apply (Vận dụng)</w:t>
            </w:r>
          </w:p>
        </w:tc>
        <w:tc>
          <w:tcPr>
            <w:tcW w:w="3246" w:type="dxa"/>
            <w:vAlign w:val="center"/>
          </w:tcPr>
          <w:p w14:paraId="2E8B17D4">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Áp dụng kiến thức vào tình huống mới</w:t>
            </w:r>
          </w:p>
        </w:tc>
        <w:tc>
          <w:tcPr>
            <w:tcW w:w="3247" w:type="dxa"/>
            <w:vAlign w:val="center"/>
          </w:tcPr>
          <w:p w14:paraId="291DECE5">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Thực hiện, vận dụng, sử dụng, giải quyết, minh họa bằng ví dụ, tiến hành, áp dụng quy trình, xử trí</w:t>
            </w:r>
          </w:p>
        </w:tc>
      </w:tr>
      <w:tr w14:paraId="725AC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6" w:type="dxa"/>
            <w:vAlign w:val="center"/>
          </w:tcPr>
          <w:p w14:paraId="6BA3D9BC">
            <w:pPr>
              <w:spacing w:after="0" w:line="312" w:lineRule="auto"/>
              <w:rPr>
                <w:rFonts w:ascii="Times New Roman" w:hAnsi="Times New Roman" w:cs="Times New Roman"/>
                <w:i/>
                <w:color w:val="FF0000"/>
                <w:sz w:val="24"/>
                <w:szCs w:val="24"/>
              </w:rPr>
            </w:pPr>
            <w:r>
              <w:rPr>
                <w:rStyle w:val="24"/>
                <w:rFonts w:ascii="Times New Roman" w:hAnsi="Times New Roman" w:cs="Times New Roman"/>
                <w:i/>
                <w:color w:val="FF0000"/>
                <w:sz w:val="24"/>
                <w:szCs w:val="24"/>
              </w:rPr>
              <w:t>4. Analyze (Phân tích)</w:t>
            </w:r>
          </w:p>
        </w:tc>
        <w:tc>
          <w:tcPr>
            <w:tcW w:w="3246" w:type="dxa"/>
            <w:vAlign w:val="center"/>
          </w:tcPr>
          <w:p w14:paraId="07E501CD">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Chia nhỏ, tìm mối quan hệ</w:t>
            </w:r>
          </w:p>
        </w:tc>
        <w:tc>
          <w:tcPr>
            <w:tcW w:w="3247" w:type="dxa"/>
            <w:vAlign w:val="center"/>
          </w:tcPr>
          <w:p w14:paraId="7782DCBA">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Phân tích, phân loại, đối chiếu, so sánh, chứng minh, suy luận, chỉ ra nguyên nhân – kết quả, lập luận, giải thích mối liên hệ</w:t>
            </w:r>
          </w:p>
        </w:tc>
      </w:tr>
      <w:tr w14:paraId="6CE7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6" w:type="dxa"/>
            <w:vAlign w:val="center"/>
          </w:tcPr>
          <w:p w14:paraId="1EC9EDCE">
            <w:pPr>
              <w:spacing w:after="0" w:line="312" w:lineRule="auto"/>
              <w:rPr>
                <w:rFonts w:ascii="Times New Roman" w:hAnsi="Times New Roman" w:cs="Times New Roman"/>
                <w:i/>
                <w:color w:val="FF0000"/>
                <w:sz w:val="24"/>
                <w:szCs w:val="24"/>
              </w:rPr>
            </w:pPr>
            <w:r>
              <w:rPr>
                <w:rStyle w:val="24"/>
                <w:rFonts w:ascii="Times New Roman" w:hAnsi="Times New Roman" w:cs="Times New Roman"/>
                <w:i/>
                <w:color w:val="FF0000"/>
                <w:sz w:val="24"/>
                <w:szCs w:val="24"/>
              </w:rPr>
              <w:t>5. Evaluate (Đánh giá)</w:t>
            </w:r>
          </w:p>
        </w:tc>
        <w:tc>
          <w:tcPr>
            <w:tcW w:w="3246" w:type="dxa"/>
            <w:vAlign w:val="center"/>
          </w:tcPr>
          <w:p w14:paraId="43B4B5F4">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Đưa ra phán đoán, nhận xét</w:t>
            </w:r>
          </w:p>
        </w:tc>
        <w:tc>
          <w:tcPr>
            <w:tcW w:w="3247" w:type="dxa"/>
            <w:vAlign w:val="center"/>
          </w:tcPr>
          <w:p w14:paraId="06B51B60">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Đánh giá, bình luận, phê bình, so sánh ưu/nhược điểm, đưa ra kết luận, lựa chọn, phản biện, bảo vệ quan điểm, đề xuất, quyết định</w:t>
            </w:r>
          </w:p>
        </w:tc>
      </w:tr>
      <w:tr w14:paraId="19BB5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6" w:type="dxa"/>
            <w:vAlign w:val="center"/>
          </w:tcPr>
          <w:p w14:paraId="15CF90F5">
            <w:pPr>
              <w:spacing w:after="0" w:line="312" w:lineRule="auto"/>
              <w:rPr>
                <w:rFonts w:ascii="Times New Roman" w:hAnsi="Times New Roman" w:cs="Times New Roman"/>
                <w:i/>
                <w:color w:val="FF0000"/>
                <w:sz w:val="24"/>
                <w:szCs w:val="24"/>
              </w:rPr>
            </w:pPr>
            <w:r>
              <w:rPr>
                <w:rStyle w:val="24"/>
                <w:rFonts w:ascii="Times New Roman" w:hAnsi="Times New Roman" w:cs="Times New Roman"/>
                <w:i/>
                <w:color w:val="FF0000"/>
                <w:sz w:val="24"/>
                <w:szCs w:val="24"/>
              </w:rPr>
              <w:t>6. Create (Sáng tạo)</w:t>
            </w:r>
          </w:p>
        </w:tc>
        <w:tc>
          <w:tcPr>
            <w:tcW w:w="3246" w:type="dxa"/>
            <w:vAlign w:val="center"/>
          </w:tcPr>
          <w:p w14:paraId="56F8D168">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Tạo ra cái mới, tổng hợp</w:t>
            </w:r>
          </w:p>
        </w:tc>
        <w:tc>
          <w:tcPr>
            <w:tcW w:w="3247" w:type="dxa"/>
            <w:vAlign w:val="center"/>
          </w:tcPr>
          <w:p w14:paraId="22866AC9">
            <w:pPr>
              <w:spacing w:after="0" w:line="312" w:lineRule="auto"/>
              <w:rPr>
                <w:rFonts w:ascii="Times New Roman" w:hAnsi="Times New Roman" w:cs="Times New Roman"/>
                <w:i/>
                <w:color w:val="FF0000"/>
                <w:sz w:val="24"/>
                <w:szCs w:val="24"/>
              </w:rPr>
            </w:pPr>
            <w:r>
              <w:rPr>
                <w:rFonts w:ascii="Times New Roman" w:hAnsi="Times New Roman" w:cs="Times New Roman"/>
                <w:i/>
                <w:color w:val="FF0000"/>
                <w:sz w:val="24"/>
                <w:szCs w:val="24"/>
              </w:rPr>
              <w:t>Thiết kế, xây dựng, phát triển, đề xuất giải pháp, sáng tạo, lập kế hoạch, mô hình hóa, soạn thảo, phát minh, tổng hợp ý tưởng</w:t>
            </w:r>
          </w:p>
        </w:tc>
      </w:tr>
    </w:tbl>
    <w:p w14:paraId="4351D60D">
      <w:pPr>
        <w:spacing w:after="0" w:line="360" w:lineRule="auto"/>
        <w:ind w:firstLine="567"/>
        <w:rPr>
          <w:rFonts w:ascii="Times New Roman" w:hAnsi="Times New Roman" w:eastAsia="Times New Roman" w:cs="Times New Roman"/>
          <w:b/>
          <w:i/>
          <w:color w:val="FF0000"/>
          <w:sz w:val="24"/>
          <w:szCs w:val="24"/>
          <w:u w:val="single"/>
        </w:rPr>
      </w:pPr>
    </w:p>
    <w:p w14:paraId="358D7908">
      <w:pPr>
        <w:pStyle w:val="41"/>
        <w:numPr>
          <w:ilvl w:val="0"/>
          <w:numId w:val="1"/>
        </w:numPr>
        <w:pBdr>
          <w:top w:val="none" w:color="auto" w:sz="0" w:space="0"/>
          <w:left w:val="none" w:color="auto" w:sz="0" w:space="0"/>
          <w:bottom w:val="none" w:color="auto" w:sz="0" w:space="0"/>
          <w:right w:val="none" w:color="auto" w:sz="0" w:space="0"/>
          <w:between w:val="none" w:color="auto" w:sz="0" w:space="0"/>
        </w:pBdr>
        <w:tabs>
          <w:tab w:val="left" w:pos="284"/>
        </w:tabs>
        <w:spacing w:after="0" w:line="312" w:lineRule="auto"/>
        <w:ind w:left="0" w:firstLine="0"/>
        <w:rPr>
          <w:rFonts w:ascii="Times New Roman" w:hAnsi="Times New Roman" w:eastAsia="Times New Roman" w:cs="Times New Roman"/>
          <w:b/>
          <w:color w:val="000000"/>
          <w:sz w:val="24"/>
          <w:szCs w:val="24"/>
        </w:rPr>
      </w:pPr>
      <w:r>
        <w:rPr>
          <w:rFonts w:ascii="Times New Roman" w:hAnsi="Times New Roman" w:cs="Times New Roman"/>
          <w:b/>
          <w:sz w:val="24"/>
          <w:szCs w:val="24"/>
        </w:rPr>
        <w:t xml:space="preserve">PHƯƠNG PHÁP KIỂM TRA, LƯỢNG GIÁ </w:t>
      </w:r>
      <w:r>
        <w:rPr>
          <w:rFonts w:ascii="Times New Roman" w:hAnsi="Times New Roman" w:eastAsia="Times New Roman" w:cs="Times New Roman"/>
          <w:b/>
          <w:color w:val="000000"/>
          <w:sz w:val="24"/>
          <w:szCs w:val="24"/>
        </w:rPr>
        <w:t xml:space="preserve">HỌC PHẦN </w:t>
      </w:r>
    </w:p>
    <w:p w14:paraId="0F68E640">
      <w:pPr>
        <w:spacing w:after="0" w:line="312"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4.1. Thang điểm lượng giá</w:t>
      </w:r>
    </w:p>
    <w:p w14:paraId="4655DD85">
      <w:pPr>
        <w:spacing w:after="0" w:line="312" w:lineRule="auto"/>
        <w:ind w:firstLine="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Học phần được lượng giá theo thang điểm 10. </w:t>
      </w:r>
    </w:p>
    <w:p w14:paraId="672020F7">
      <w:pPr>
        <w:spacing w:after="0" w:line="312" w:lineRule="auto"/>
        <w:ind w:firstLine="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Phòng Đào tạo đại học sẽ quy đổi điểm học phần từ thang điểm 10 về thang điểm 4 và điểm chữ tương ứng theo quy định đào tạo tín chỉ.</w:t>
      </w:r>
    </w:p>
    <w:p w14:paraId="569D81EA">
      <w:pPr>
        <w:pStyle w:val="41"/>
        <w:pBdr>
          <w:top w:val="none" w:color="auto" w:sz="0" w:space="0"/>
          <w:left w:val="none" w:color="auto" w:sz="0" w:space="0"/>
          <w:bottom w:val="none" w:color="auto" w:sz="0" w:space="0"/>
          <w:right w:val="none" w:color="auto" w:sz="0" w:space="0"/>
          <w:between w:val="none" w:color="auto" w:sz="0" w:space="0"/>
        </w:pBdr>
        <w:tabs>
          <w:tab w:val="left" w:pos="284"/>
        </w:tabs>
        <w:spacing w:after="0" w:line="312" w:lineRule="auto"/>
        <w:ind w:left="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4.</w:t>
      </w:r>
      <w:r>
        <w:rPr>
          <w:rFonts w:ascii="Times New Roman" w:hAnsi="Times New Roman" w:eastAsia="Times New Roman" w:cs="Times New Roman"/>
          <w:b/>
          <w:color w:val="000000"/>
          <w:sz w:val="24"/>
          <w:szCs w:val="24"/>
          <w:lang w:val="vi-VN"/>
        </w:rPr>
        <w:t>2</w:t>
      </w:r>
      <w:r>
        <w:rPr>
          <w:rFonts w:ascii="Times New Roman" w:hAnsi="Times New Roman" w:eastAsia="Times New Roman" w:cs="Times New Roman"/>
          <w:b/>
          <w:color w:val="000000"/>
          <w:sz w:val="24"/>
          <w:szCs w:val="24"/>
        </w:rPr>
        <w:t xml:space="preserve">. </w:t>
      </w:r>
      <w:commentRangeStart w:id="17"/>
      <w:r>
        <w:rPr>
          <w:rFonts w:ascii="Times New Roman" w:hAnsi="Times New Roman" w:eastAsia="Times New Roman" w:cs="Times New Roman"/>
          <w:b/>
          <w:color w:val="000000"/>
          <w:sz w:val="24"/>
          <w:szCs w:val="24"/>
        </w:rPr>
        <w:t>Phương pháp kiểm tra lượng giá</w:t>
      </w:r>
      <w:commentRangeEnd w:id="17"/>
      <w:r>
        <w:rPr>
          <w:rStyle w:val="15"/>
          <w:rFonts w:ascii="Times New Roman" w:hAnsi="Times New Roman" w:eastAsia="Times New Roman" w:cs="Times New Roman"/>
        </w:rPr>
        <w:commentReference w:id="17"/>
      </w:r>
      <w:r>
        <w:rPr>
          <w:rStyle w:val="21"/>
          <w:rFonts w:ascii="Times New Roman" w:hAnsi="Times New Roman" w:eastAsia="Times New Roman" w:cs="Times New Roman"/>
          <w:b/>
          <w:color w:val="000000"/>
          <w:sz w:val="24"/>
          <w:szCs w:val="24"/>
        </w:rPr>
        <w:footnoteReference w:id="5"/>
      </w:r>
      <w:r>
        <w:rPr>
          <w:rFonts w:ascii="Times New Roman" w:hAnsi="Times New Roman" w:eastAsia="Times New Roman" w:cs="Times New Roman"/>
          <w:b/>
          <w:color w:val="000000"/>
          <w:sz w:val="24"/>
          <w:szCs w:val="24"/>
        </w:rPr>
        <w:t xml:space="preserve"> </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2003"/>
        <w:gridCol w:w="1946"/>
        <w:gridCol w:w="1930"/>
        <w:gridCol w:w="1931"/>
      </w:tblGrid>
      <w:tr w14:paraId="1214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738DD435">
            <w:pPr>
              <w:spacing w:after="0" w:line="312" w:lineRule="auto"/>
              <w:jc w:val="center"/>
              <w:rPr>
                <w:rFonts w:ascii="Times New Roman" w:hAnsi="Times New Roman" w:cs="Times New Roman"/>
                <w:b/>
                <w:bCs/>
                <w:sz w:val="24"/>
                <w:szCs w:val="24"/>
              </w:rPr>
            </w:pPr>
            <w:commentRangeStart w:id="18"/>
            <w:r>
              <w:rPr>
                <w:rStyle w:val="24"/>
                <w:rFonts w:ascii="Times New Roman" w:hAnsi="Times New Roman" w:cs="Times New Roman"/>
                <w:sz w:val="24"/>
                <w:szCs w:val="24"/>
              </w:rPr>
              <w:t>CLOs</w:t>
            </w:r>
            <w:commentRangeEnd w:id="18"/>
            <w:r>
              <w:rPr>
                <w:rStyle w:val="15"/>
                <w:rFonts w:ascii="Times New Roman" w:hAnsi="Times New Roman" w:eastAsia="Times New Roman" w:cs="Times New Roman"/>
              </w:rPr>
              <w:commentReference w:id="18"/>
            </w:r>
          </w:p>
        </w:tc>
        <w:tc>
          <w:tcPr>
            <w:tcW w:w="2003" w:type="dxa"/>
            <w:vAlign w:val="center"/>
          </w:tcPr>
          <w:p w14:paraId="2312EC2B">
            <w:pPr>
              <w:spacing w:after="0" w:line="312" w:lineRule="auto"/>
              <w:jc w:val="center"/>
              <w:rPr>
                <w:rFonts w:ascii="Times New Roman" w:hAnsi="Times New Roman" w:cs="Times New Roman"/>
                <w:b/>
                <w:bCs/>
                <w:sz w:val="24"/>
                <w:szCs w:val="24"/>
              </w:rPr>
            </w:pPr>
            <w:r>
              <w:rPr>
                <w:rStyle w:val="24"/>
                <w:rFonts w:ascii="Times New Roman" w:hAnsi="Times New Roman" w:cs="Times New Roman"/>
                <w:sz w:val="24"/>
                <w:szCs w:val="24"/>
              </w:rPr>
              <w:t xml:space="preserve">PLO/PI liên </w:t>
            </w:r>
            <w:commentRangeStart w:id="19"/>
            <w:r>
              <w:rPr>
                <w:rStyle w:val="24"/>
                <w:rFonts w:ascii="Times New Roman" w:hAnsi="Times New Roman" w:cs="Times New Roman"/>
                <w:sz w:val="24"/>
                <w:szCs w:val="24"/>
              </w:rPr>
              <w:t>quan</w:t>
            </w:r>
            <w:commentRangeEnd w:id="19"/>
            <w:r>
              <w:rPr>
                <w:rStyle w:val="15"/>
                <w:rFonts w:ascii="Times New Roman" w:hAnsi="Times New Roman" w:eastAsia="Times New Roman" w:cs="Times New Roman"/>
              </w:rPr>
              <w:commentReference w:id="19"/>
            </w:r>
          </w:p>
        </w:tc>
        <w:tc>
          <w:tcPr>
            <w:tcW w:w="1946" w:type="dxa"/>
            <w:vAlign w:val="center"/>
          </w:tcPr>
          <w:p w14:paraId="27FAEB4A">
            <w:pPr>
              <w:spacing w:after="0" w:line="312" w:lineRule="auto"/>
              <w:jc w:val="center"/>
              <w:rPr>
                <w:rFonts w:ascii="Times New Roman" w:hAnsi="Times New Roman" w:cs="Times New Roman"/>
                <w:b/>
                <w:bCs/>
                <w:sz w:val="24"/>
                <w:szCs w:val="24"/>
              </w:rPr>
            </w:pPr>
            <w:commentRangeStart w:id="20"/>
            <w:r>
              <w:rPr>
                <w:rStyle w:val="24"/>
                <w:rFonts w:ascii="Times New Roman" w:hAnsi="Times New Roman" w:cs="Times New Roman"/>
                <w:sz w:val="24"/>
                <w:szCs w:val="24"/>
              </w:rPr>
              <w:t>Hình thức đánh giá</w:t>
            </w:r>
            <w:commentRangeEnd w:id="20"/>
            <w:r>
              <w:rPr>
                <w:rStyle w:val="15"/>
                <w:rFonts w:ascii="Times New Roman" w:hAnsi="Times New Roman" w:eastAsia="Times New Roman" w:cs="Times New Roman"/>
              </w:rPr>
              <w:commentReference w:id="20"/>
            </w:r>
          </w:p>
        </w:tc>
        <w:tc>
          <w:tcPr>
            <w:tcW w:w="1930" w:type="dxa"/>
            <w:vAlign w:val="center"/>
          </w:tcPr>
          <w:p w14:paraId="60213C2A">
            <w:pPr>
              <w:spacing w:after="0" w:line="312" w:lineRule="auto"/>
              <w:jc w:val="center"/>
              <w:rPr>
                <w:rFonts w:ascii="Times New Roman" w:hAnsi="Times New Roman" w:cs="Times New Roman"/>
                <w:b/>
                <w:bCs/>
                <w:sz w:val="24"/>
                <w:szCs w:val="24"/>
              </w:rPr>
            </w:pPr>
            <w:commentRangeStart w:id="21"/>
            <w:r>
              <w:rPr>
                <w:rStyle w:val="24"/>
                <w:rFonts w:ascii="Times New Roman" w:hAnsi="Times New Roman" w:cs="Times New Roman"/>
                <w:sz w:val="24"/>
                <w:szCs w:val="24"/>
              </w:rPr>
              <w:t>Công cụ đánh giá</w:t>
            </w:r>
            <w:commentRangeEnd w:id="21"/>
            <w:r>
              <w:rPr>
                <w:rStyle w:val="15"/>
                <w:rFonts w:ascii="Times New Roman" w:hAnsi="Times New Roman" w:eastAsia="Times New Roman" w:cs="Times New Roman"/>
              </w:rPr>
              <w:commentReference w:id="21"/>
            </w:r>
          </w:p>
        </w:tc>
        <w:tc>
          <w:tcPr>
            <w:tcW w:w="1931" w:type="dxa"/>
            <w:vAlign w:val="center"/>
          </w:tcPr>
          <w:p w14:paraId="760DFFA1">
            <w:pPr>
              <w:spacing w:after="0" w:line="312" w:lineRule="auto"/>
              <w:jc w:val="center"/>
              <w:rPr>
                <w:rFonts w:ascii="Times New Roman" w:hAnsi="Times New Roman" w:cs="Times New Roman"/>
                <w:b/>
                <w:bCs/>
                <w:sz w:val="24"/>
                <w:szCs w:val="24"/>
              </w:rPr>
            </w:pPr>
            <w:commentRangeStart w:id="22"/>
            <w:r>
              <w:rPr>
                <w:rStyle w:val="24"/>
                <w:rFonts w:ascii="Times New Roman" w:hAnsi="Times New Roman" w:cs="Times New Roman"/>
                <w:sz w:val="24"/>
                <w:szCs w:val="24"/>
              </w:rPr>
              <w:t>Trọng số (%)</w:t>
            </w:r>
            <w:commentRangeEnd w:id="22"/>
            <w:r>
              <w:rPr>
                <w:rStyle w:val="15"/>
                <w:rFonts w:ascii="Times New Roman" w:hAnsi="Times New Roman" w:eastAsia="Times New Roman" w:cs="Times New Roman"/>
              </w:rPr>
              <w:commentReference w:id="22"/>
            </w:r>
          </w:p>
        </w:tc>
      </w:tr>
      <w:tr w14:paraId="3423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41C98D4B">
            <w:pPr>
              <w:spacing w:after="0" w:line="312" w:lineRule="auto"/>
              <w:jc w:val="both"/>
              <w:rPr>
                <w:rFonts w:ascii="Times New Roman" w:hAnsi="Times New Roman" w:cs="Times New Roman"/>
                <w:sz w:val="24"/>
                <w:szCs w:val="24"/>
              </w:rPr>
            </w:pPr>
            <w:r>
              <w:rPr>
                <w:rFonts w:ascii="Times New Roman" w:hAnsi="Times New Roman" w:cs="Times New Roman"/>
                <w:sz w:val="24"/>
                <w:szCs w:val="24"/>
              </w:rPr>
              <w:t>CLO1: …</w:t>
            </w:r>
          </w:p>
        </w:tc>
        <w:tc>
          <w:tcPr>
            <w:tcW w:w="2003" w:type="dxa"/>
            <w:vAlign w:val="center"/>
          </w:tcPr>
          <w:p w14:paraId="6C3E406C">
            <w:pPr>
              <w:spacing w:after="0" w:line="312" w:lineRule="auto"/>
              <w:jc w:val="both"/>
              <w:rPr>
                <w:rFonts w:ascii="Times New Roman" w:hAnsi="Times New Roman" w:cs="Times New Roman"/>
                <w:sz w:val="24"/>
                <w:szCs w:val="24"/>
              </w:rPr>
            </w:pPr>
            <w:commentRangeStart w:id="23"/>
            <w:r>
              <w:rPr>
                <w:rFonts w:ascii="Times New Roman" w:hAnsi="Times New Roman" w:cs="Times New Roman"/>
                <w:sz w:val="24"/>
                <w:szCs w:val="24"/>
              </w:rPr>
              <w:t>PLO1, PI1.1</w:t>
            </w:r>
            <w:commentRangeEnd w:id="23"/>
            <w:r>
              <w:rPr>
                <w:rStyle w:val="15"/>
                <w:rFonts w:ascii="Times New Roman" w:hAnsi="Times New Roman" w:eastAsia="Times New Roman" w:cs="Times New Roman"/>
              </w:rPr>
              <w:commentReference w:id="23"/>
            </w:r>
          </w:p>
        </w:tc>
        <w:tc>
          <w:tcPr>
            <w:tcW w:w="1946" w:type="dxa"/>
            <w:vAlign w:val="center"/>
          </w:tcPr>
          <w:p w14:paraId="2B3A68B2">
            <w:pPr>
              <w:spacing w:after="0" w:line="312" w:lineRule="auto"/>
              <w:jc w:val="both"/>
              <w:rPr>
                <w:rFonts w:ascii="Times New Roman" w:hAnsi="Times New Roman" w:cs="Times New Roman"/>
                <w:sz w:val="24"/>
                <w:szCs w:val="24"/>
              </w:rPr>
            </w:pPr>
            <w:r>
              <w:rPr>
                <w:rFonts w:ascii="Times New Roman" w:hAnsi="Times New Roman" w:cs="Times New Roman"/>
                <w:sz w:val="24"/>
                <w:szCs w:val="24"/>
              </w:rPr>
              <w:t>Chuyên cần + Thi viết</w:t>
            </w:r>
          </w:p>
        </w:tc>
        <w:tc>
          <w:tcPr>
            <w:tcW w:w="1930" w:type="dxa"/>
            <w:vAlign w:val="center"/>
          </w:tcPr>
          <w:p w14:paraId="7ACF3912">
            <w:pPr>
              <w:spacing w:after="0" w:line="312" w:lineRule="auto"/>
              <w:jc w:val="both"/>
              <w:rPr>
                <w:rFonts w:ascii="Times New Roman" w:hAnsi="Times New Roman" w:cs="Times New Roman"/>
                <w:sz w:val="24"/>
                <w:szCs w:val="24"/>
              </w:rPr>
            </w:pPr>
            <w:r>
              <w:rPr>
                <w:rFonts w:ascii="Times New Roman" w:hAnsi="Times New Roman" w:cs="Times New Roman"/>
                <w:sz w:val="24"/>
                <w:szCs w:val="24"/>
              </w:rPr>
              <w:t>Điểm danh, câu hỏi ngắn, đáp án</w:t>
            </w:r>
          </w:p>
        </w:tc>
        <w:tc>
          <w:tcPr>
            <w:tcW w:w="1931" w:type="dxa"/>
            <w:vAlign w:val="center"/>
          </w:tcPr>
          <w:p w14:paraId="7ACD6185">
            <w:pPr>
              <w:spacing w:after="0" w:line="312" w:lineRule="auto"/>
              <w:jc w:val="both"/>
              <w:rPr>
                <w:rFonts w:ascii="Times New Roman" w:hAnsi="Times New Roman" w:cs="Times New Roman"/>
                <w:sz w:val="24"/>
                <w:szCs w:val="24"/>
              </w:rPr>
            </w:pPr>
            <w:r>
              <w:rPr>
                <w:rFonts w:ascii="Times New Roman" w:hAnsi="Times New Roman" w:cs="Times New Roman"/>
                <w:sz w:val="24"/>
                <w:szCs w:val="24"/>
              </w:rPr>
              <w:t>15%</w:t>
            </w:r>
          </w:p>
        </w:tc>
      </w:tr>
      <w:tr w14:paraId="0F1E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429FF234">
            <w:pPr>
              <w:spacing w:after="0" w:line="312" w:lineRule="auto"/>
              <w:jc w:val="both"/>
              <w:rPr>
                <w:rFonts w:ascii="Times New Roman" w:hAnsi="Times New Roman" w:cs="Times New Roman"/>
                <w:sz w:val="24"/>
                <w:szCs w:val="24"/>
              </w:rPr>
            </w:pPr>
            <w:r>
              <w:rPr>
                <w:rFonts w:ascii="Times New Roman" w:hAnsi="Times New Roman" w:cs="Times New Roman"/>
                <w:sz w:val="24"/>
                <w:szCs w:val="24"/>
              </w:rPr>
              <w:t>CLO2: …</w:t>
            </w:r>
          </w:p>
        </w:tc>
        <w:tc>
          <w:tcPr>
            <w:tcW w:w="2003" w:type="dxa"/>
            <w:vAlign w:val="center"/>
          </w:tcPr>
          <w:p w14:paraId="0D1B915B">
            <w:pPr>
              <w:spacing w:after="0" w:line="312" w:lineRule="auto"/>
              <w:jc w:val="both"/>
              <w:rPr>
                <w:rFonts w:ascii="Times New Roman" w:hAnsi="Times New Roman" w:cs="Times New Roman"/>
                <w:sz w:val="24"/>
                <w:szCs w:val="24"/>
              </w:rPr>
            </w:pPr>
            <w:r>
              <w:rPr>
                <w:rFonts w:ascii="Times New Roman" w:hAnsi="Times New Roman" w:cs="Times New Roman"/>
                <w:sz w:val="24"/>
                <w:szCs w:val="24"/>
              </w:rPr>
              <w:t>PLO2, PI2.3</w:t>
            </w:r>
          </w:p>
        </w:tc>
        <w:tc>
          <w:tcPr>
            <w:tcW w:w="1946" w:type="dxa"/>
            <w:vAlign w:val="center"/>
          </w:tcPr>
          <w:p w14:paraId="75A40913">
            <w:pPr>
              <w:spacing w:after="0" w:line="312" w:lineRule="auto"/>
              <w:jc w:val="both"/>
              <w:rPr>
                <w:rFonts w:ascii="Times New Roman" w:hAnsi="Times New Roman" w:cs="Times New Roman"/>
                <w:sz w:val="24"/>
                <w:szCs w:val="24"/>
              </w:rPr>
            </w:pPr>
            <w:r>
              <w:rPr>
                <w:rFonts w:ascii="Times New Roman" w:hAnsi="Times New Roman" w:cs="Times New Roman"/>
                <w:sz w:val="24"/>
                <w:szCs w:val="24"/>
              </w:rPr>
              <w:t>Kiểm tra thường xuyên</w:t>
            </w:r>
          </w:p>
        </w:tc>
        <w:tc>
          <w:tcPr>
            <w:tcW w:w="1930" w:type="dxa"/>
            <w:vAlign w:val="center"/>
          </w:tcPr>
          <w:p w14:paraId="30FD26DF">
            <w:pPr>
              <w:spacing w:after="0" w:line="312" w:lineRule="auto"/>
              <w:jc w:val="both"/>
              <w:rPr>
                <w:rFonts w:ascii="Times New Roman" w:hAnsi="Times New Roman" w:cs="Times New Roman"/>
                <w:sz w:val="24"/>
                <w:szCs w:val="24"/>
              </w:rPr>
            </w:pPr>
            <w:r>
              <w:rPr>
                <w:rFonts w:ascii="Times New Roman" w:hAnsi="Times New Roman" w:cs="Times New Roman"/>
                <w:sz w:val="24"/>
                <w:szCs w:val="24"/>
              </w:rPr>
              <w:t>Quiz, bài tập tình huống, rubric</w:t>
            </w:r>
          </w:p>
        </w:tc>
        <w:tc>
          <w:tcPr>
            <w:tcW w:w="1931" w:type="dxa"/>
            <w:vAlign w:val="center"/>
          </w:tcPr>
          <w:p w14:paraId="7AC91459">
            <w:pPr>
              <w:spacing w:after="0" w:line="312" w:lineRule="auto"/>
              <w:jc w:val="both"/>
              <w:rPr>
                <w:rFonts w:ascii="Times New Roman" w:hAnsi="Times New Roman" w:cs="Times New Roman"/>
                <w:sz w:val="24"/>
                <w:szCs w:val="24"/>
              </w:rPr>
            </w:pPr>
            <w:r>
              <w:rPr>
                <w:rFonts w:ascii="Times New Roman" w:hAnsi="Times New Roman" w:cs="Times New Roman"/>
                <w:sz w:val="24"/>
                <w:szCs w:val="24"/>
              </w:rPr>
              <w:t>20%</w:t>
            </w:r>
          </w:p>
        </w:tc>
      </w:tr>
      <w:tr w14:paraId="2D79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20C591DA">
            <w:pPr>
              <w:spacing w:after="0" w:line="312" w:lineRule="auto"/>
              <w:jc w:val="both"/>
              <w:rPr>
                <w:rFonts w:ascii="Times New Roman" w:hAnsi="Times New Roman" w:cs="Times New Roman"/>
                <w:sz w:val="24"/>
                <w:szCs w:val="24"/>
              </w:rPr>
            </w:pPr>
            <w:r>
              <w:rPr>
                <w:rFonts w:ascii="Times New Roman" w:hAnsi="Times New Roman" w:cs="Times New Roman"/>
                <w:sz w:val="24"/>
                <w:szCs w:val="24"/>
              </w:rPr>
              <w:t>CLO3: …</w:t>
            </w:r>
          </w:p>
        </w:tc>
        <w:tc>
          <w:tcPr>
            <w:tcW w:w="2003" w:type="dxa"/>
            <w:vAlign w:val="center"/>
          </w:tcPr>
          <w:p w14:paraId="56792DEA">
            <w:pPr>
              <w:spacing w:after="0" w:line="312" w:lineRule="auto"/>
              <w:jc w:val="both"/>
              <w:rPr>
                <w:rFonts w:ascii="Times New Roman" w:hAnsi="Times New Roman" w:cs="Times New Roman"/>
                <w:sz w:val="24"/>
                <w:szCs w:val="24"/>
              </w:rPr>
            </w:pPr>
            <w:r>
              <w:rPr>
                <w:rFonts w:ascii="Times New Roman" w:hAnsi="Times New Roman" w:cs="Times New Roman"/>
                <w:sz w:val="24"/>
                <w:szCs w:val="24"/>
              </w:rPr>
              <w:t>PLO4, PI4.2</w:t>
            </w:r>
          </w:p>
        </w:tc>
        <w:tc>
          <w:tcPr>
            <w:tcW w:w="1946" w:type="dxa"/>
            <w:vAlign w:val="center"/>
          </w:tcPr>
          <w:p w14:paraId="01E33C0F">
            <w:pPr>
              <w:spacing w:after="0" w:line="312" w:lineRule="auto"/>
              <w:jc w:val="both"/>
              <w:rPr>
                <w:rFonts w:ascii="Times New Roman" w:hAnsi="Times New Roman" w:cs="Times New Roman"/>
                <w:sz w:val="24"/>
                <w:szCs w:val="24"/>
              </w:rPr>
            </w:pPr>
            <w:r>
              <w:rPr>
                <w:rFonts w:ascii="Times New Roman" w:hAnsi="Times New Roman" w:cs="Times New Roman"/>
                <w:sz w:val="24"/>
                <w:szCs w:val="24"/>
              </w:rPr>
              <w:t>Thi kết thúc</w:t>
            </w:r>
          </w:p>
        </w:tc>
        <w:tc>
          <w:tcPr>
            <w:tcW w:w="1930" w:type="dxa"/>
            <w:vAlign w:val="center"/>
          </w:tcPr>
          <w:p w14:paraId="0583BAF5">
            <w:pPr>
              <w:spacing w:after="0" w:line="312" w:lineRule="auto"/>
              <w:jc w:val="both"/>
              <w:rPr>
                <w:rFonts w:ascii="Times New Roman" w:hAnsi="Times New Roman" w:cs="Times New Roman"/>
                <w:sz w:val="24"/>
                <w:szCs w:val="24"/>
              </w:rPr>
            </w:pPr>
            <w:r>
              <w:rPr>
                <w:rFonts w:ascii="Times New Roman" w:hAnsi="Times New Roman" w:cs="Times New Roman"/>
                <w:sz w:val="24"/>
                <w:szCs w:val="24"/>
              </w:rPr>
              <w:t>Trắc nghiệm, tự luận</w:t>
            </w:r>
          </w:p>
        </w:tc>
        <w:tc>
          <w:tcPr>
            <w:tcW w:w="1931" w:type="dxa"/>
            <w:vAlign w:val="center"/>
          </w:tcPr>
          <w:p w14:paraId="29A802A1">
            <w:pPr>
              <w:spacing w:after="0" w:line="312" w:lineRule="auto"/>
              <w:jc w:val="both"/>
              <w:rPr>
                <w:rFonts w:ascii="Times New Roman" w:hAnsi="Times New Roman" w:cs="Times New Roman"/>
                <w:sz w:val="24"/>
                <w:szCs w:val="24"/>
              </w:rPr>
            </w:pPr>
            <w:r>
              <w:rPr>
                <w:rFonts w:ascii="Times New Roman" w:hAnsi="Times New Roman" w:cs="Times New Roman"/>
                <w:sz w:val="24"/>
                <w:szCs w:val="24"/>
              </w:rPr>
              <w:t>25%</w:t>
            </w:r>
          </w:p>
        </w:tc>
      </w:tr>
      <w:tr w14:paraId="0BC5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2CE5CDC6">
            <w:pPr>
              <w:spacing w:after="0" w:line="312" w:lineRule="auto"/>
              <w:jc w:val="both"/>
              <w:rPr>
                <w:rFonts w:ascii="Times New Roman" w:hAnsi="Times New Roman" w:cs="Times New Roman"/>
                <w:sz w:val="24"/>
                <w:szCs w:val="24"/>
              </w:rPr>
            </w:pPr>
            <w:r>
              <w:rPr>
                <w:rFonts w:ascii="Times New Roman" w:hAnsi="Times New Roman" w:cs="Times New Roman"/>
                <w:sz w:val="24"/>
                <w:szCs w:val="24"/>
              </w:rPr>
              <w:t>CLO4: …</w:t>
            </w:r>
          </w:p>
        </w:tc>
        <w:tc>
          <w:tcPr>
            <w:tcW w:w="2003" w:type="dxa"/>
            <w:vAlign w:val="center"/>
          </w:tcPr>
          <w:p w14:paraId="0713FE79">
            <w:pPr>
              <w:spacing w:after="0" w:line="312" w:lineRule="auto"/>
              <w:jc w:val="both"/>
              <w:rPr>
                <w:rFonts w:ascii="Times New Roman" w:hAnsi="Times New Roman" w:cs="Times New Roman"/>
                <w:sz w:val="24"/>
                <w:szCs w:val="24"/>
              </w:rPr>
            </w:pPr>
            <w:r>
              <w:rPr>
                <w:rFonts w:ascii="Times New Roman" w:hAnsi="Times New Roman" w:cs="Times New Roman"/>
                <w:sz w:val="24"/>
                <w:szCs w:val="24"/>
              </w:rPr>
              <w:t>PLO5, PI5.1</w:t>
            </w:r>
          </w:p>
        </w:tc>
        <w:tc>
          <w:tcPr>
            <w:tcW w:w="1946" w:type="dxa"/>
            <w:vAlign w:val="center"/>
          </w:tcPr>
          <w:p w14:paraId="25161DC2">
            <w:pPr>
              <w:spacing w:after="0" w:line="312" w:lineRule="auto"/>
              <w:jc w:val="both"/>
              <w:rPr>
                <w:rFonts w:ascii="Times New Roman" w:hAnsi="Times New Roman" w:cs="Times New Roman"/>
                <w:sz w:val="24"/>
                <w:szCs w:val="24"/>
              </w:rPr>
            </w:pPr>
            <w:r>
              <w:rPr>
                <w:rFonts w:ascii="Times New Roman" w:hAnsi="Times New Roman" w:cs="Times New Roman"/>
                <w:sz w:val="24"/>
                <w:szCs w:val="24"/>
              </w:rPr>
              <w:t>OSCE, logbook</w:t>
            </w:r>
          </w:p>
        </w:tc>
        <w:tc>
          <w:tcPr>
            <w:tcW w:w="1930" w:type="dxa"/>
            <w:vAlign w:val="center"/>
          </w:tcPr>
          <w:p w14:paraId="5C805EFC">
            <w:pPr>
              <w:spacing w:after="0" w:line="312" w:lineRule="auto"/>
              <w:jc w:val="both"/>
              <w:rPr>
                <w:rFonts w:ascii="Times New Roman" w:hAnsi="Times New Roman" w:cs="Times New Roman"/>
                <w:sz w:val="24"/>
                <w:szCs w:val="24"/>
              </w:rPr>
            </w:pPr>
            <w:r>
              <w:rPr>
                <w:rFonts w:ascii="Times New Roman" w:hAnsi="Times New Roman" w:cs="Times New Roman"/>
                <w:sz w:val="24"/>
                <w:szCs w:val="24"/>
              </w:rPr>
              <w:t>Bảng kiểm OSCE, phiếu logbook</w:t>
            </w:r>
          </w:p>
        </w:tc>
        <w:tc>
          <w:tcPr>
            <w:tcW w:w="1931" w:type="dxa"/>
            <w:vAlign w:val="center"/>
          </w:tcPr>
          <w:p w14:paraId="43C8DCA3">
            <w:pPr>
              <w:spacing w:after="0" w:line="312" w:lineRule="auto"/>
              <w:jc w:val="both"/>
              <w:rPr>
                <w:rFonts w:ascii="Times New Roman" w:hAnsi="Times New Roman" w:cs="Times New Roman"/>
                <w:sz w:val="24"/>
                <w:szCs w:val="24"/>
              </w:rPr>
            </w:pPr>
            <w:r>
              <w:rPr>
                <w:rFonts w:ascii="Times New Roman" w:hAnsi="Times New Roman" w:cs="Times New Roman"/>
                <w:sz w:val="24"/>
                <w:szCs w:val="24"/>
              </w:rPr>
              <w:t>25%</w:t>
            </w:r>
          </w:p>
        </w:tc>
      </w:tr>
      <w:tr w14:paraId="39D6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274471C2">
            <w:pPr>
              <w:spacing w:after="0" w:line="312" w:lineRule="auto"/>
              <w:jc w:val="both"/>
              <w:rPr>
                <w:rFonts w:ascii="Times New Roman" w:hAnsi="Times New Roman" w:cs="Times New Roman"/>
                <w:sz w:val="24"/>
                <w:szCs w:val="24"/>
              </w:rPr>
            </w:pPr>
            <w:r>
              <w:rPr>
                <w:rFonts w:ascii="Times New Roman" w:hAnsi="Times New Roman" w:cs="Times New Roman"/>
                <w:sz w:val="24"/>
                <w:szCs w:val="24"/>
              </w:rPr>
              <w:t>CLO5: …</w:t>
            </w:r>
          </w:p>
        </w:tc>
        <w:tc>
          <w:tcPr>
            <w:tcW w:w="2003" w:type="dxa"/>
            <w:vAlign w:val="center"/>
          </w:tcPr>
          <w:p w14:paraId="07CCF8DF">
            <w:pPr>
              <w:spacing w:after="0" w:line="312" w:lineRule="auto"/>
              <w:jc w:val="both"/>
              <w:rPr>
                <w:rFonts w:ascii="Times New Roman" w:hAnsi="Times New Roman" w:cs="Times New Roman"/>
                <w:sz w:val="24"/>
                <w:szCs w:val="24"/>
              </w:rPr>
            </w:pPr>
            <w:r>
              <w:rPr>
                <w:rFonts w:ascii="Times New Roman" w:hAnsi="Times New Roman" w:cs="Times New Roman"/>
                <w:sz w:val="24"/>
                <w:szCs w:val="24"/>
              </w:rPr>
              <w:t>PLO7, PI7.1</w:t>
            </w:r>
          </w:p>
        </w:tc>
        <w:tc>
          <w:tcPr>
            <w:tcW w:w="1946" w:type="dxa"/>
            <w:vAlign w:val="center"/>
          </w:tcPr>
          <w:p w14:paraId="5D742ADF">
            <w:pPr>
              <w:spacing w:after="0" w:line="312" w:lineRule="auto"/>
              <w:jc w:val="both"/>
              <w:rPr>
                <w:rFonts w:ascii="Times New Roman" w:hAnsi="Times New Roman" w:cs="Times New Roman"/>
                <w:sz w:val="24"/>
                <w:szCs w:val="24"/>
              </w:rPr>
            </w:pPr>
            <w:r>
              <w:rPr>
                <w:rFonts w:ascii="Times New Roman" w:hAnsi="Times New Roman" w:cs="Times New Roman"/>
                <w:sz w:val="24"/>
                <w:szCs w:val="24"/>
              </w:rPr>
              <w:t>Tự học + đánh giá thái độ</w:t>
            </w:r>
          </w:p>
        </w:tc>
        <w:tc>
          <w:tcPr>
            <w:tcW w:w="1930" w:type="dxa"/>
            <w:vAlign w:val="center"/>
          </w:tcPr>
          <w:p w14:paraId="4C9D9F21">
            <w:pPr>
              <w:spacing w:after="0" w:line="312" w:lineRule="auto"/>
              <w:jc w:val="both"/>
              <w:rPr>
                <w:rFonts w:ascii="Times New Roman" w:hAnsi="Times New Roman" w:cs="Times New Roman"/>
                <w:sz w:val="24"/>
                <w:szCs w:val="24"/>
              </w:rPr>
            </w:pPr>
            <w:r>
              <w:rPr>
                <w:rFonts w:ascii="Times New Roman" w:hAnsi="Times New Roman" w:cs="Times New Roman"/>
                <w:sz w:val="24"/>
                <w:szCs w:val="24"/>
              </w:rPr>
              <w:t>Rubric thái độ, portfolio</w:t>
            </w:r>
          </w:p>
        </w:tc>
        <w:tc>
          <w:tcPr>
            <w:tcW w:w="1931" w:type="dxa"/>
            <w:vAlign w:val="center"/>
          </w:tcPr>
          <w:p w14:paraId="55EE80F7">
            <w:pPr>
              <w:spacing w:after="0" w:line="312" w:lineRule="auto"/>
              <w:jc w:val="both"/>
              <w:rPr>
                <w:rFonts w:ascii="Times New Roman" w:hAnsi="Times New Roman" w:cs="Times New Roman"/>
                <w:sz w:val="24"/>
                <w:szCs w:val="24"/>
              </w:rPr>
            </w:pPr>
            <w:r>
              <w:rPr>
                <w:rFonts w:ascii="Times New Roman" w:hAnsi="Times New Roman" w:cs="Times New Roman"/>
                <w:sz w:val="24"/>
                <w:szCs w:val="24"/>
              </w:rPr>
              <w:t>15%</w:t>
            </w:r>
          </w:p>
        </w:tc>
      </w:tr>
    </w:tbl>
    <w:p w14:paraId="70DEAF8D">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i/>
          <w:color w:val="FF0000"/>
          <w:sz w:val="24"/>
          <w:szCs w:val="24"/>
        </w:rPr>
      </w:pPr>
    </w:p>
    <w:p w14:paraId="2A01B03B">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i/>
          <w:color w:val="FF0000"/>
          <w:sz w:val="24"/>
          <w:szCs w:val="24"/>
        </w:rPr>
      </w:pPr>
      <w:r>
        <w:rPr>
          <w:rFonts w:ascii="Times New Roman" w:hAnsi="Times New Roman" w:eastAsia="Times New Roman" w:cs="Times New Roman"/>
          <w:i/>
          <w:color w:val="FF0000"/>
          <w:sz w:val="24"/>
          <w:szCs w:val="24"/>
        </w:rPr>
        <w:t>(VÍ DỤ: Module Thần kinh</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2003"/>
        <w:gridCol w:w="1946"/>
        <w:gridCol w:w="1930"/>
        <w:gridCol w:w="1931"/>
      </w:tblGrid>
      <w:tr w14:paraId="1D13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1DD29297">
            <w:pPr>
              <w:spacing w:after="0" w:line="312" w:lineRule="auto"/>
              <w:jc w:val="center"/>
              <w:rPr>
                <w:rFonts w:ascii="Times New Roman" w:hAnsi="Times New Roman" w:cs="Times New Roman"/>
                <w:b/>
                <w:bCs/>
                <w:i/>
                <w:color w:val="FF0000"/>
                <w:sz w:val="24"/>
                <w:szCs w:val="24"/>
              </w:rPr>
            </w:pPr>
            <w:r>
              <w:rPr>
                <w:rStyle w:val="24"/>
                <w:rFonts w:ascii="Times New Roman" w:hAnsi="Times New Roman" w:cs="Times New Roman"/>
                <w:i/>
                <w:color w:val="FF0000"/>
                <w:sz w:val="24"/>
                <w:szCs w:val="24"/>
              </w:rPr>
              <w:t>CLOs</w:t>
            </w:r>
          </w:p>
        </w:tc>
        <w:tc>
          <w:tcPr>
            <w:tcW w:w="2003" w:type="dxa"/>
            <w:vAlign w:val="center"/>
          </w:tcPr>
          <w:p w14:paraId="324E6573">
            <w:pPr>
              <w:spacing w:after="0" w:line="312" w:lineRule="auto"/>
              <w:jc w:val="center"/>
              <w:rPr>
                <w:rFonts w:ascii="Times New Roman" w:hAnsi="Times New Roman" w:cs="Times New Roman"/>
                <w:b/>
                <w:bCs/>
                <w:i/>
                <w:color w:val="FF0000"/>
                <w:sz w:val="24"/>
                <w:szCs w:val="24"/>
              </w:rPr>
            </w:pPr>
            <w:r>
              <w:rPr>
                <w:rStyle w:val="24"/>
                <w:rFonts w:ascii="Times New Roman" w:hAnsi="Times New Roman" w:cs="Times New Roman"/>
                <w:i/>
                <w:color w:val="FF0000"/>
                <w:sz w:val="24"/>
                <w:szCs w:val="24"/>
              </w:rPr>
              <w:t>PLO/PI liên quan</w:t>
            </w:r>
          </w:p>
        </w:tc>
        <w:tc>
          <w:tcPr>
            <w:tcW w:w="1946" w:type="dxa"/>
            <w:vAlign w:val="center"/>
          </w:tcPr>
          <w:p w14:paraId="0496C845">
            <w:pPr>
              <w:spacing w:after="0" w:line="312" w:lineRule="auto"/>
              <w:jc w:val="center"/>
              <w:rPr>
                <w:rFonts w:ascii="Times New Roman" w:hAnsi="Times New Roman" w:cs="Times New Roman"/>
                <w:b/>
                <w:bCs/>
                <w:i/>
                <w:color w:val="FF0000"/>
                <w:sz w:val="24"/>
                <w:szCs w:val="24"/>
              </w:rPr>
            </w:pPr>
            <w:r>
              <w:rPr>
                <w:rStyle w:val="24"/>
                <w:rFonts w:ascii="Times New Roman" w:hAnsi="Times New Roman" w:cs="Times New Roman"/>
                <w:i/>
                <w:color w:val="FF0000"/>
                <w:sz w:val="24"/>
                <w:szCs w:val="24"/>
              </w:rPr>
              <w:t>Hình thức đánh giá</w:t>
            </w:r>
          </w:p>
        </w:tc>
        <w:tc>
          <w:tcPr>
            <w:tcW w:w="1930" w:type="dxa"/>
            <w:vAlign w:val="center"/>
          </w:tcPr>
          <w:p w14:paraId="278DAA3A">
            <w:pPr>
              <w:spacing w:after="0" w:line="312" w:lineRule="auto"/>
              <w:jc w:val="center"/>
              <w:rPr>
                <w:rFonts w:ascii="Times New Roman" w:hAnsi="Times New Roman" w:cs="Times New Roman"/>
                <w:b/>
                <w:bCs/>
                <w:i/>
                <w:color w:val="FF0000"/>
                <w:sz w:val="24"/>
                <w:szCs w:val="24"/>
              </w:rPr>
            </w:pPr>
            <w:r>
              <w:rPr>
                <w:rStyle w:val="24"/>
                <w:rFonts w:ascii="Times New Roman" w:hAnsi="Times New Roman" w:cs="Times New Roman"/>
                <w:i/>
                <w:color w:val="FF0000"/>
                <w:sz w:val="24"/>
                <w:szCs w:val="24"/>
              </w:rPr>
              <w:t>Công cụ đánh giá</w:t>
            </w:r>
          </w:p>
        </w:tc>
        <w:tc>
          <w:tcPr>
            <w:tcW w:w="1931" w:type="dxa"/>
            <w:vAlign w:val="center"/>
          </w:tcPr>
          <w:p w14:paraId="00C83E87">
            <w:pPr>
              <w:spacing w:after="0" w:line="312" w:lineRule="auto"/>
              <w:jc w:val="center"/>
              <w:rPr>
                <w:rFonts w:ascii="Times New Roman" w:hAnsi="Times New Roman" w:cs="Times New Roman"/>
                <w:b/>
                <w:bCs/>
                <w:i/>
                <w:color w:val="FF0000"/>
                <w:sz w:val="24"/>
                <w:szCs w:val="24"/>
              </w:rPr>
            </w:pPr>
            <w:r>
              <w:rPr>
                <w:rStyle w:val="24"/>
                <w:rFonts w:ascii="Times New Roman" w:hAnsi="Times New Roman" w:cs="Times New Roman"/>
                <w:i/>
                <w:color w:val="FF0000"/>
                <w:sz w:val="24"/>
                <w:szCs w:val="24"/>
              </w:rPr>
              <w:t>Trọng số (%)</w:t>
            </w:r>
          </w:p>
        </w:tc>
      </w:tr>
      <w:tr w14:paraId="2D4B4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0DE889D0">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CLO1: Trình bày được cấu trúc, chức năng và cơ chế hoạt động của hệ thần kinh</w:t>
            </w:r>
          </w:p>
        </w:tc>
        <w:tc>
          <w:tcPr>
            <w:tcW w:w="2003" w:type="dxa"/>
            <w:vAlign w:val="center"/>
          </w:tcPr>
          <w:p w14:paraId="2CFBA8B9">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PLO1, PI1.1</w:t>
            </w:r>
          </w:p>
        </w:tc>
        <w:tc>
          <w:tcPr>
            <w:tcW w:w="1946" w:type="dxa"/>
            <w:vAlign w:val="center"/>
          </w:tcPr>
          <w:p w14:paraId="4D848D39">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Chuyên cần + thi viết</w:t>
            </w:r>
          </w:p>
        </w:tc>
        <w:tc>
          <w:tcPr>
            <w:tcW w:w="1930" w:type="dxa"/>
            <w:vAlign w:val="center"/>
          </w:tcPr>
          <w:p w14:paraId="712A94E4">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Điểm danh, câu hỏi ngắn, đáp án</w:t>
            </w:r>
          </w:p>
        </w:tc>
        <w:tc>
          <w:tcPr>
            <w:tcW w:w="1931" w:type="dxa"/>
            <w:vAlign w:val="center"/>
          </w:tcPr>
          <w:p w14:paraId="099ED482">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15%</w:t>
            </w:r>
          </w:p>
        </w:tc>
      </w:tr>
      <w:tr w14:paraId="2B27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3BB394BB">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CLO2: Phân tích mối liên hệ giữa cấu trúc – chức năng và hoạt động cơ thể</w:t>
            </w:r>
          </w:p>
        </w:tc>
        <w:tc>
          <w:tcPr>
            <w:tcW w:w="2003" w:type="dxa"/>
            <w:vAlign w:val="center"/>
          </w:tcPr>
          <w:p w14:paraId="735DA8DD">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PLO2, PI2.1</w:t>
            </w:r>
          </w:p>
        </w:tc>
        <w:tc>
          <w:tcPr>
            <w:tcW w:w="1946" w:type="dxa"/>
            <w:vAlign w:val="center"/>
          </w:tcPr>
          <w:p w14:paraId="6B242BCE">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Kiểm tra thường xuyên</w:t>
            </w:r>
          </w:p>
        </w:tc>
        <w:tc>
          <w:tcPr>
            <w:tcW w:w="1930" w:type="dxa"/>
            <w:vAlign w:val="center"/>
          </w:tcPr>
          <w:p w14:paraId="65B171E6">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Bài tập tình huống, rubric</w:t>
            </w:r>
          </w:p>
        </w:tc>
        <w:tc>
          <w:tcPr>
            <w:tcW w:w="1931" w:type="dxa"/>
            <w:vAlign w:val="center"/>
          </w:tcPr>
          <w:p w14:paraId="636B6C54">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20%</w:t>
            </w:r>
          </w:p>
        </w:tc>
      </w:tr>
      <w:tr w14:paraId="0CC3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2F562AD7">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CLO3: Vận dụng kiến thức để giải thích rối loạn thần kinh thường gặp</w:t>
            </w:r>
          </w:p>
        </w:tc>
        <w:tc>
          <w:tcPr>
            <w:tcW w:w="2003" w:type="dxa"/>
            <w:vAlign w:val="center"/>
          </w:tcPr>
          <w:p w14:paraId="17B6414A">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PLO4, PI4.2</w:t>
            </w:r>
          </w:p>
        </w:tc>
        <w:tc>
          <w:tcPr>
            <w:tcW w:w="1946" w:type="dxa"/>
            <w:vAlign w:val="center"/>
          </w:tcPr>
          <w:p w14:paraId="45F37CCA">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Thi kết thúc (tự luận + trắc nghiệm)</w:t>
            </w:r>
          </w:p>
        </w:tc>
        <w:tc>
          <w:tcPr>
            <w:tcW w:w="1930" w:type="dxa"/>
            <w:vAlign w:val="center"/>
          </w:tcPr>
          <w:p w14:paraId="2907211C">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Đáp án chuẩn</w:t>
            </w:r>
          </w:p>
        </w:tc>
        <w:tc>
          <w:tcPr>
            <w:tcW w:w="1931" w:type="dxa"/>
            <w:vAlign w:val="center"/>
          </w:tcPr>
          <w:p w14:paraId="118DECD7">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25%</w:t>
            </w:r>
          </w:p>
        </w:tc>
      </w:tr>
      <w:tr w14:paraId="5CD8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4BD25057">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CLO4: Rèn luyện kỹ năng quan sát, thu thập thông tin thần kinh</w:t>
            </w:r>
          </w:p>
        </w:tc>
        <w:tc>
          <w:tcPr>
            <w:tcW w:w="2003" w:type="dxa"/>
            <w:vAlign w:val="center"/>
          </w:tcPr>
          <w:p w14:paraId="5E60F46B">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PLO5, PI5.1</w:t>
            </w:r>
          </w:p>
        </w:tc>
        <w:tc>
          <w:tcPr>
            <w:tcW w:w="1946" w:type="dxa"/>
            <w:vAlign w:val="center"/>
          </w:tcPr>
          <w:p w14:paraId="488D8C68">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OSCE + logbook</w:t>
            </w:r>
          </w:p>
        </w:tc>
        <w:tc>
          <w:tcPr>
            <w:tcW w:w="1930" w:type="dxa"/>
            <w:vAlign w:val="center"/>
          </w:tcPr>
          <w:p w14:paraId="79503BF5">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Bảng kiểm OSCE, sổ tay logbook</w:t>
            </w:r>
          </w:p>
        </w:tc>
        <w:tc>
          <w:tcPr>
            <w:tcW w:w="1931" w:type="dxa"/>
            <w:vAlign w:val="center"/>
          </w:tcPr>
          <w:p w14:paraId="16191F77">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25%</w:t>
            </w:r>
          </w:p>
        </w:tc>
      </w:tr>
      <w:tr w14:paraId="1BDC9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vAlign w:val="center"/>
          </w:tcPr>
          <w:p w14:paraId="06955334">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CLO5: Thể hiện thái độ học tập tích cực, tuân thủ đạo đức nghề nghiệp</w:t>
            </w:r>
          </w:p>
        </w:tc>
        <w:tc>
          <w:tcPr>
            <w:tcW w:w="2003" w:type="dxa"/>
            <w:vAlign w:val="center"/>
          </w:tcPr>
          <w:p w14:paraId="29A59A47">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PLO7, PI7.2</w:t>
            </w:r>
          </w:p>
        </w:tc>
        <w:tc>
          <w:tcPr>
            <w:tcW w:w="1946" w:type="dxa"/>
            <w:vAlign w:val="center"/>
          </w:tcPr>
          <w:p w14:paraId="511C6BF6">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Tự học + thái độ</w:t>
            </w:r>
          </w:p>
        </w:tc>
        <w:tc>
          <w:tcPr>
            <w:tcW w:w="1930" w:type="dxa"/>
            <w:vAlign w:val="center"/>
          </w:tcPr>
          <w:p w14:paraId="4A6691DC">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Rubric thái độ, portfolio</w:t>
            </w:r>
          </w:p>
        </w:tc>
        <w:tc>
          <w:tcPr>
            <w:tcW w:w="1931" w:type="dxa"/>
            <w:vAlign w:val="center"/>
          </w:tcPr>
          <w:p w14:paraId="5BF6886D">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15%</w:t>
            </w:r>
          </w:p>
        </w:tc>
      </w:tr>
    </w:tbl>
    <w:p w14:paraId="79EC66DF">
      <w:pPr>
        <w:spacing w:after="120" w:line="360" w:lineRule="auto"/>
        <w:rPr>
          <w:rFonts w:ascii="Times New Roman" w:hAnsi="Times New Roman" w:eastAsia="Times New Roman" w:cs="Times New Roman"/>
          <w:i/>
          <w:color w:val="FF0000"/>
          <w:sz w:val="24"/>
          <w:szCs w:val="24"/>
        </w:rPr>
      </w:pPr>
    </w:p>
    <w:p w14:paraId="7D337790">
      <w:pPr>
        <w:spacing w:after="120" w:line="360" w:lineRule="auto"/>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eastAsia="Times New Roman" w:cs="Times New Roman"/>
          <w:b/>
          <w:color w:val="000000" w:themeColor="text1"/>
          <w:sz w:val="24"/>
          <w:szCs w:val="24"/>
          <w14:textFill>
            <w14:solidFill>
              <w14:schemeClr w14:val="tx1"/>
            </w14:solidFill>
          </w14:textFill>
        </w:rPr>
        <w:t>4.4. Phương pháp lượng giá hoạt động tự học</w:t>
      </w:r>
      <w:r>
        <w:rPr>
          <w:rStyle w:val="21"/>
          <w:rFonts w:ascii="Times New Roman" w:hAnsi="Times New Roman" w:eastAsia="Times New Roman" w:cs="Times New Roman"/>
          <w:b/>
          <w:color w:val="000000" w:themeColor="text1"/>
          <w:sz w:val="24"/>
          <w:szCs w:val="24"/>
          <w14:textFill>
            <w14:solidFill>
              <w14:schemeClr w14:val="tx1"/>
            </w14:solidFill>
          </w14:textFill>
        </w:rPr>
        <w:footnoteReference w:id="6"/>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1623"/>
        <w:gridCol w:w="1623"/>
        <w:gridCol w:w="1623"/>
        <w:gridCol w:w="1623"/>
        <w:gridCol w:w="1624"/>
      </w:tblGrid>
      <w:tr w14:paraId="3C33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vAlign w:val="center"/>
          </w:tcPr>
          <w:p w14:paraId="3A7EC793">
            <w:pPr>
              <w:spacing w:after="0" w:line="312" w:lineRule="auto"/>
              <w:jc w:val="center"/>
              <w:rPr>
                <w:rFonts w:ascii="Times New Roman" w:hAnsi="Times New Roman" w:cs="Times New Roman"/>
                <w:b/>
                <w:bCs/>
                <w:sz w:val="24"/>
                <w:szCs w:val="24"/>
              </w:rPr>
            </w:pPr>
            <w:commentRangeStart w:id="24"/>
            <w:r>
              <w:rPr>
                <w:rStyle w:val="24"/>
                <w:rFonts w:ascii="Times New Roman" w:hAnsi="Times New Roman" w:cs="Times New Roman"/>
                <w:sz w:val="24"/>
                <w:szCs w:val="24"/>
              </w:rPr>
              <w:t>Hoạt động tự học</w:t>
            </w:r>
          </w:p>
        </w:tc>
        <w:tc>
          <w:tcPr>
            <w:tcW w:w="1623" w:type="dxa"/>
            <w:vAlign w:val="center"/>
          </w:tcPr>
          <w:p w14:paraId="2CBB1A69">
            <w:pPr>
              <w:spacing w:after="0" w:line="312" w:lineRule="auto"/>
              <w:jc w:val="center"/>
              <w:rPr>
                <w:rFonts w:ascii="Times New Roman" w:hAnsi="Times New Roman" w:cs="Times New Roman"/>
                <w:b/>
                <w:bCs/>
                <w:sz w:val="24"/>
                <w:szCs w:val="24"/>
              </w:rPr>
            </w:pPr>
            <w:r>
              <w:rPr>
                <w:rStyle w:val="24"/>
                <w:rFonts w:ascii="Times New Roman" w:hAnsi="Times New Roman" w:cs="Times New Roman"/>
                <w:sz w:val="24"/>
                <w:szCs w:val="24"/>
              </w:rPr>
              <w:t>Mục tiêu/Chuẩn đầu ra liên quan (CLOs)</w:t>
            </w:r>
            <w:commentRangeEnd w:id="24"/>
            <w:r>
              <w:rPr>
                <w:rStyle w:val="15"/>
                <w:rFonts w:ascii="Times New Roman" w:hAnsi="Times New Roman" w:eastAsia="Times New Roman" w:cs="Times New Roman"/>
              </w:rPr>
              <w:commentReference w:id="24"/>
            </w:r>
          </w:p>
        </w:tc>
        <w:tc>
          <w:tcPr>
            <w:tcW w:w="1623" w:type="dxa"/>
            <w:vAlign w:val="center"/>
          </w:tcPr>
          <w:p w14:paraId="20F0F6FA">
            <w:pPr>
              <w:spacing w:after="0" w:line="312" w:lineRule="auto"/>
              <w:jc w:val="center"/>
              <w:rPr>
                <w:rFonts w:ascii="Times New Roman" w:hAnsi="Times New Roman" w:cs="Times New Roman"/>
                <w:b/>
                <w:bCs/>
                <w:sz w:val="24"/>
                <w:szCs w:val="24"/>
              </w:rPr>
            </w:pPr>
            <w:commentRangeStart w:id="25"/>
            <w:r>
              <w:rPr>
                <w:rStyle w:val="24"/>
                <w:rFonts w:ascii="Times New Roman" w:hAnsi="Times New Roman" w:cs="Times New Roman"/>
                <w:sz w:val="24"/>
                <w:szCs w:val="24"/>
              </w:rPr>
              <w:t>Thời lượng (giờ)</w:t>
            </w:r>
            <w:commentRangeEnd w:id="25"/>
            <w:r>
              <w:rPr>
                <w:rStyle w:val="15"/>
                <w:rFonts w:ascii="Times New Roman" w:hAnsi="Times New Roman" w:eastAsia="Times New Roman" w:cs="Times New Roman"/>
              </w:rPr>
              <w:commentReference w:id="25"/>
            </w:r>
          </w:p>
        </w:tc>
        <w:tc>
          <w:tcPr>
            <w:tcW w:w="1623" w:type="dxa"/>
            <w:vAlign w:val="center"/>
          </w:tcPr>
          <w:p w14:paraId="573F9D93">
            <w:pPr>
              <w:spacing w:after="0" w:line="312" w:lineRule="auto"/>
              <w:jc w:val="center"/>
              <w:rPr>
                <w:rFonts w:ascii="Times New Roman" w:hAnsi="Times New Roman" w:cs="Times New Roman"/>
                <w:b/>
                <w:bCs/>
                <w:sz w:val="24"/>
                <w:szCs w:val="24"/>
              </w:rPr>
            </w:pPr>
            <w:r>
              <w:rPr>
                <w:rStyle w:val="24"/>
                <w:rFonts w:ascii="Times New Roman" w:hAnsi="Times New Roman" w:cs="Times New Roman"/>
                <w:sz w:val="24"/>
                <w:szCs w:val="24"/>
              </w:rPr>
              <w:t>Phương pháp tự học</w:t>
            </w:r>
          </w:p>
        </w:tc>
        <w:tc>
          <w:tcPr>
            <w:tcW w:w="1623" w:type="dxa"/>
            <w:vAlign w:val="center"/>
          </w:tcPr>
          <w:p w14:paraId="3E8CF88E">
            <w:pPr>
              <w:spacing w:after="0" w:line="312" w:lineRule="auto"/>
              <w:jc w:val="center"/>
              <w:rPr>
                <w:rFonts w:ascii="Times New Roman" w:hAnsi="Times New Roman" w:cs="Times New Roman"/>
                <w:b/>
                <w:bCs/>
                <w:sz w:val="24"/>
                <w:szCs w:val="24"/>
              </w:rPr>
            </w:pPr>
            <w:r>
              <w:rPr>
                <w:rStyle w:val="24"/>
                <w:rFonts w:ascii="Times New Roman" w:hAnsi="Times New Roman" w:cs="Times New Roman"/>
                <w:sz w:val="24"/>
                <w:szCs w:val="24"/>
              </w:rPr>
              <w:t>Cách thức đánh giá</w:t>
            </w:r>
          </w:p>
        </w:tc>
        <w:tc>
          <w:tcPr>
            <w:tcW w:w="1624" w:type="dxa"/>
            <w:vAlign w:val="center"/>
          </w:tcPr>
          <w:p w14:paraId="4128257F">
            <w:pPr>
              <w:spacing w:after="0" w:line="312" w:lineRule="auto"/>
              <w:jc w:val="center"/>
              <w:rPr>
                <w:rFonts w:ascii="Times New Roman" w:hAnsi="Times New Roman" w:cs="Times New Roman"/>
                <w:b/>
                <w:bCs/>
                <w:sz w:val="24"/>
                <w:szCs w:val="24"/>
              </w:rPr>
            </w:pPr>
            <w:r>
              <w:rPr>
                <w:rStyle w:val="24"/>
                <w:rFonts w:ascii="Times New Roman" w:hAnsi="Times New Roman" w:cs="Times New Roman"/>
                <w:sz w:val="24"/>
                <w:szCs w:val="24"/>
              </w:rPr>
              <w:t>Minh chứng</w:t>
            </w:r>
          </w:p>
        </w:tc>
      </w:tr>
      <w:tr w14:paraId="3229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vAlign w:val="center"/>
          </w:tcPr>
          <w:p w14:paraId="14F8158B">
            <w:pPr>
              <w:spacing w:after="0" w:line="312" w:lineRule="auto"/>
              <w:jc w:val="both"/>
              <w:rPr>
                <w:rFonts w:ascii="Times New Roman" w:hAnsi="Times New Roman" w:cs="Times New Roman"/>
                <w:i/>
                <w:color w:val="FF0000"/>
                <w:sz w:val="24"/>
                <w:szCs w:val="24"/>
              </w:rPr>
            </w:pPr>
            <w:commentRangeStart w:id="26"/>
            <w:r>
              <w:rPr>
                <w:rFonts w:ascii="Times New Roman" w:hAnsi="Times New Roman" w:cs="Times New Roman"/>
                <w:i/>
                <w:color w:val="FF0000"/>
                <w:sz w:val="24"/>
                <w:szCs w:val="24"/>
              </w:rPr>
              <w:t>Đọc tài liệu, giáo trình trước buổi học</w:t>
            </w:r>
            <w:commentRangeEnd w:id="26"/>
            <w:r>
              <w:rPr>
                <w:rStyle w:val="15"/>
                <w:rFonts w:ascii="Times New Roman" w:hAnsi="Times New Roman" w:eastAsia="Times New Roman" w:cs="Times New Roman"/>
              </w:rPr>
              <w:commentReference w:id="26"/>
            </w:r>
          </w:p>
        </w:tc>
        <w:tc>
          <w:tcPr>
            <w:tcW w:w="1623" w:type="dxa"/>
            <w:vAlign w:val="center"/>
          </w:tcPr>
          <w:p w14:paraId="0C5F2CCC">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CLO1, CLO2</w:t>
            </w:r>
          </w:p>
        </w:tc>
        <w:tc>
          <w:tcPr>
            <w:tcW w:w="1623" w:type="dxa"/>
            <w:vAlign w:val="center"/>
          </w:tcPr>
          <w:p w14:paraId="3A464389">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6 giờ</w:t>
            </w:r>
          </w:p>
        </w:tc>
        <w:tc>
          <w:tcPr>
            <w:tcW w:w="1623" w:type="dxa"/>
            <w:vAlign w:val="center"/>
          </w:tcPr>
          <w:p w14:paraId="3499A5CD">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Đọc tài liệu, ghi chú</w:t>
            </w:r>
          </w:p>
        </w:tc>
        <w:tc>
          <w:tcPr>
            <w:tcW w:w="1623" w:type="dxa"/>
            <w:vAlign w:val="center"/>
          </w:tcPr>
          <w:p w14:paraId="057A8ACF">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Kiểm tra nhanh/quiz đầu giờ</w:t>
            </w:r>
          </w:p>
        </w:tc>
        <w:tc>
          <w:tcPr>
            <w:tcW w:w="1624" w:type="dxa"/>
            <w:vAlign w:val="center"/>
          </w:tcPr>
          <w:p w14:paraId="492BD8CD">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Bài quiz, phiếu ghi chú</w:t>
            </w:r>
          </w:p>
        </w:tc>
      </w:tr>
      <w:tr w14:paraId="11D4A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vAlign w:val="center"/>
          </w:tcPr>
          <w:p w14:paraId="6CE7A070">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Làm bài tập tình huống, thảo luận online</w:t>
            </w:r>
          </w:p>
        </w:tc>
        <w:tc>
          <w:tcPr>
            <w:tcW w:w="1623" w:type="dxa"/>
            <w:vAlign w:val="center"/>
          </w:tcPr>
          <w:p w14:paraId="0D02D3EA">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CLO2, CLO3</w:t>
            </w:r>
          </w:p>
        </w:tc>
        <w:tc>
          <w:tcPr>
            <w:tcW w:w="1623" w:type="dxa"/>
            <w:vAlign w:val="center"/>
          </w:tcPr>
          <w:p w14:paraId="408868C9">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8 giờ</w:t>
            </w:r>
          </w:p>
        </w:tc>
        <w:tc>
          <w:tcPr>
            <w:tcW w:w="1623" w:type="dxa"/>
            <w:vAlign w:val="center"/>
          </w:tcPr>
          <w:p w14:paraId="4C28CA60">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Nghiên cứu case study, trả lời câu hỏi</w:t>
            </w:r>
          </w:p>
        </w:tc>
        <w:tc>
          <w:tcPr>
            <w:tcW w:w="1623" w:type="dxa"/>
            <w:vAlign w:val="center"/>
          </w:tcPr>
          <w:p w14:paraId="53E8992B">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Bài tập nhóm, báo cáo ngắn</w:t>
            </w:r>
          </w:p>
        </w:tc>
        <w:tc>
          <w:tcPr>
            <w:tcW w:w="1624" w:type="dxa"/>
            <w:vAlign w:val="center"/>
          </w:tcPr>
          <w:p w14:paraId="1D48EDBA">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Bản word/pdf nộp LMS</w:t>
            </w:r>
          </w:p>
        </w:tc>
      </w:tr>
      <w:tr w14:paraId="01846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vAlign w:val="center"/>
          </w:tcPr>
          <w:p w14:paraId="267D1E2C">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Viết tóm tắt ca bệnh (portfolio)</w:t>
            </w:r>
          </w:p>
        </w:tc>
        <w:tc>
          <w:tcPr>
            <w:tcW w:w="1623" w:type="dxa"/>
            <w:vAlign w:val="center"/>
          </w:tcPr>
          <w:p w14:paraId="28FB41CC">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CLO3, CLO4</w:t>
            </w:r>
          </w:p>
        </w:tc>
        <w:tc>
          <w:tcPr>
            <w:tcW w:w="1623" w:type="dxa"/>
            <w:vAlign w:val="center"/>
          </w:tcPr>
          <w:p w14:paraId="4A17F158">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10 giờ</w:t>
            </w:r>
          </w:p>
        </w:tc>
        <w:tc>
          <w:tcPr>
            <w:tcW w:w="1623" w:type="dxa"/>
            <w:vAlign w:val="center"/>
          </w:tcPr>
          <w:p w14:paraId="1392ACB1">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Viết nhật ký ca bệnh, rút ra bài học</w:t>
            </w:r>
          </w:p>
        </w:tc>
        <w:tc>
          <w:tcPr>
            <w:tcW w:w="1623" w:type="dxa"/>
            <w:vAlign w:val="center"/>
          </w:tcPr>
          <w:p w14:paraId="7CF7AF1B">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Portfolio, rubric đánh giá</w:t>
            </w:r>
          </w:p>
        </w:tc>
        <w:tc>
          <w:tcPr>
            <w:tcW w:w="1624" w:type="dxa"/>
            <w:vAlign w:val="center"/>
          </w:tcPr>
          <w:p w14:paraId="4505907A">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Sổ tay/portfolio</w:t>
            </w:r>
          </w:p>
        </w:tc>
      </w:tr>
      <w:tr w14:paraId="0493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vAlign w:val="center"/>
          </w:tcPr>
          <w:p w14:paraId="4E873E50">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Tự luyện kỹ năng khám (có hướng dẫn)</w:t>
            </w:r>
          </w:p>
        </w:tc>
        <w:tc>
          <w:tcPr>
            <w:tcW w:w="1623" w:type="dxa"/>
            <w:vAlign w:val="center"/>
          </w:tcPr>
          <w:p w14:paraId="356E5137">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CLO4</w:t>
            </w:r>
          </w:p>
        </w:tc>
        <w:tc>
          <w:tcPr>
            <w:tcW w:w="1623" w:type="dxa"/>
            <w:vAlign w:val="center"/>
          </w:tcPr>
          <w:p w14:paraId="642E7B3A">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12 giờ</w:t>
            </w:r>
          </w:p>
        </w:tc>
        <w:tc>
          <w:tcPr>
            <w:tcW w:w="1623" w:type="dxa"/>
            <w:vAlign w:val="center"/>
          </w:tcPr>
          <w:p w14:paraId="663A4E83">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Tự thực hành, xem video, check-list</w:t>
            </w:r>
          </w:p>
        </w:tc>
        <w:tc>
          <w:tcPr>
            <w:tcW w:w="1623" w:type="dxa"/>
            <w:vAlign w:val="center"/>
          </w:tcPr>
          <w:p w14:paraId="65E2EDC0">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OSCE nhỏ, logbook</w:t>
            </w:r>
          </w:p>
        </w:tc>
        <w:tc>
          <w:tcPr>
            <w:tcW w:w="1624" w:type="dxa"/>
            <w:vAlign w:val="center"/>
          </w:tcPr>
          <w:p w14:paraId="4DC7C9BF">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Phiếu logbook có chữ ký GVHD</w:t>
            </w:r>
          </w:p>
        </w:tc>
      </w:tr>
      <w:tr w14:paraId="0B443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vAlign w:val="center"/>
          </w:tcPr>
          <w:p w14:paraId="2B91AF65">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Tự học về đạo đức nghề nghiệp, phản hồi</w:t>
            </w:r>
          </w:p>
        </w:tc>
        <w:tc>
          <w:tcPr>
            <w:tcW w:w="1623" w:type="dxa"/>
            <w:vAlign w:val="center"/>
          </w:tcPr>
          <w:p w14:paraId="0F028CFC">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CLO5</w:t>
            </w:r>
          </w:p>
        </w:tc>
        <w:tc>
          <w:tcPr>
            <w:tcW w:w="1623" w:type="dxa"/>
            <w:vAlign w:val="center"/>
          </w:tcPr>
          <w:p w14:paraId="6FE76A79">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4 giờ</w:t>
            </w:r>
          </w:p>
        </w:tc>
        <w:tc>
          <w:tcPr>
            <w:tcW w:w="1623" w:type="dxa"/>
            <w:vAlign w:val="center"/>
          </w:tcPr>
          <w:p w14:paraId="1BEC9660">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Viết phản ánh cá nhân, tự đánh giá</w:t>
            </w:r>
          </w:p>
        </w:tc>
        <w:tc>
          <w:tcPr>
            <w:tcW w:w="1623" w:type="dxa"/>
            <w:vAlign w:val="center"/>
          </w:tcPr>
          <w:p w14:paraId="5E51A270">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Rubric thái độ, phản hồi 360°</w:t>
            </w:r>
          </w:p>
        </w:tc>
        <w:tc>
          <w:tcPr>
            <w:tcW w:w="1624" w:type="dxa"/>
            <w:vAlign w:val="center"/>
          </w:tcPr>
          <w:p w14:paraId="7CD17A0D">
            <w:pPr>
              <w:spacing w:after="0" w:line="312" w:lineRule="auto"/>
              <w:jc w:val="both"/>
              <w:rPr>
                <w:rFonts w:ascii="Times New Roman" w:hAnsi="Times New Roman" w:cs="Times New Roman"/>
                <w:i/>
                <w:color w:val="FF0000"/>
                <w:sz w:val="24"/>
                <w:szCs w:val="24"/>
              </w:rPr>
            </w:pPr>
            <w:r>
              <w:rPr>
                <w:rFonts w:ascii="Times New Roman" w:hAnsi="Times New Roman" w:cs="Times New Roman"/>
                <w:i/>
                <w:color w:val="FF0000"/>
                <w:sz w:val="24"/>
                <w:szCs w:val="24"/>
              </w:rPr>
              <w:t>Bản tự đánh giá</w:t>
            </w:r>
          </w:p>
        </w:tc>
      </w:tr>
      <w:tr w14:paraId="7ED8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vAlign w:val="center"/>
          </w:tcPr>
          <w:p w14:paraId="0ABCFFA2">
            <w:pPr>
              <w:spacing w:after="0" w:line="312" w:lineRule="auto"/>
              <w:jc w:val="both"/>
              <w:rPr>
                <w:rFonts w:ascii="Times New Roman" w:hAnsi="Times New Roman" w:cs="Times New Roman"/>
                <w:i/>
                <w:color w:val="FF0000"/>
                <w:sz w:val="24"/>
                <w:szCs w:val="24"/>
              </w:rPr>
            </w:pPr>
          </w:p>
        </w:tc>
        <w:tc>
          <w:tcPr>
            <w:tcW w:w="1623" w:type="dxa"/>
            <w:vAlign w:val="center"/>
          </w:tcPr>
          <w:p w14:paraId="0FA7ADF7">
            <w:pPr>
              <w:spacing w:after="0" w:line="312" w:lineRule="auto"/>
              <w:jc w:val="both"/>
              <w:rPr>
                <w:rFonts w:ascii="Times New Roman" w:hAnsi="Times New Roman" w:cs="Times New Roman"/>
                <w:i/>
                <w:color w:val="FF0000"/>
                <w:sz w:val="24"/>
                <w:szCs w:val="24"/>
              </w:rPr>
            </w:pPr>
          </w:p>
        </w:tc>
        <w:tc>
          <w:tcPr>
            <w:tcW w:w="1623" w:type="dxa"/>
            <w:vAlign w:val="center"/>
          </w:tcPr>
          <w:p w14:paraId="2EC9947A">
            <w:pPr>
              <w:spacing w:after="0" w:line="312" w:lineRule="auto"/>
              <w:jc w:val="both"/>
              <w:rPr>
                <w:rFonts w:ascii="Times New Roman" w:hAnsi="Times New Roman" w:cs="Times New Roman"/>
                <w:i/>
                <w:color w:val="FF0000"/>
                <w:sz w:val="24"/>
                <w:szCs w:val="24"/>
              </w:rPr>
            </w:pPr>
          </w:p>
        </w:tc>
        <w:tc>
          <w:tcPr>
            <w:tcW w:w="1623" w:type="dxa"/>
            <w:vAlign w:val="center"/>
          </w:tcPr>
          <w:p w14:paraId="0651EB8F">
            <w:pPr>
              <w:spacing w:after="0" w:line="312" w:lineRule="auto"/>
              <w:jc w:val="both"/>
              <w:rPr>
                <w:rFonts w:ascii="Times New Roman" w:hAnsi="Times New Roman" w:cs="Times New Roman"/>
                <w:i/>
                <w:color w:val="FF0000"/>
                <w:sz w:val="24"/>
                <w:szCs w:val="24"/>
              </w:rPr>
            </w:pPr>
          </w:p>
        </w:tc>
        <w:tc>
          <w:tcPr>
            <w:tcW w:w="1623" w:type="dxa"/>
            <w:vAlign w:val="center"/>
          </w:tcPr>
          <w:p w14:paraId="0FC67B42">
            <w:pPr>
              <w:spacing w:after="0" w:line="312" w:lineRule="auto"/>
              <w:jc w:val="both"/>
              <w:rPr>
                <w:rFonts w:ascii="Times New Roman" w:hAnsi="Times New Roman" w:cs="Times New Roman"/>
                <w:i/>
                <w:color w:val="FF0000"/>
                <w:sz w:val="24"/>
                <w:szCs w:val="24"/>
              </w:rPr>
            </w:pPr>
          </w:p>
        </w:tc>
        <w:tc>
          <w:tcPr>
            <w:tcW w:w="1624" w:type="dxa"/>
            <w:vAlign w:val="center"/>
          </w:tcPr>
          <w:p w14:paraId="4C735031">
            <w:pPr>
              <w:spacing w:after="0" w:line="312" w:lineRule="auto"/>
              <w:jc w:val="both"/>
              <w:rPr>
                <w:rFonts w:ascii="Times New Roman" w:hAnsi="Times New Roman" w:cs="Times New Roman"/>
                <w:i/>
                <w:color w:val="FF0000"/>
                <w:sz w:val="24"/>
                <w:szCs w:val="24"/>
              </w:rPr>
            </w:pPr>
          </w:p>
        </w:tc>
      </w:tr>
    </w:tbl>
    <w:p w14:paraId="53E4578D">
      <w:pPr>
        <w:spacing w:after="0" w:line="312" w:lineRule="auto"/>
        <w:rPr>
          <w:rFonts w:ascii="Times New Roman" w:hAnsi="Times New Roman" w:eastAsia="Times New Roman" w:cs="Times New Roman"/>
          <w:i/>
          <w:color w:val="FF0000"/>
          <w:sz w:val="24"/>
          <w:szCs w:val="24"/>
        </w:rPr>
      </w:pPr>
    </w:p>
    <w:p w14:paraId="79FFAB6A">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426"/>
        </w:tabs>
        <w:ind w:hanging="72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NỘI DUNG HỌC PHẦN</w:t>
      </w:r>
      <w:r>
        <w:rPr>
          <w:rFonts w:ascii="Times New Roman" w:hAnsi="Times New Roman" w:eastAsia="Times New Roman" w:cs="Times New Roman"/>
          <w:b/>
          <w:color w:val="000000"/>
          <w:sz w:val="24"/>
          <w:szCs w:val="24"/>
          <w:vertAlign w:val="superscript"/>
        </w:rPr>
        <w:footnoteReference w:id="7"/>
      </w:r>
      <w:r>
        <w:rPr>
          <w:rFonts w:ascii="Times New Roman" w:hAnsi="Times New Roman" w:eastAsia="Times New Roman" w:cs="Times New Roman"/>
          <w:b/>
          <w:color w:val="000000"/>
          <w:sz w:val="24"/>
          <w:szCs w:val="24"/>
        </w:rPr>
        <w:t xml:space="preserve">  VÀ PHƯƠNG PHÁP DẠY - HỌC </w:t>
      </w:r>
    </w:p>
    <w:p w14:paraId="605FF0A0">
      <w:pPr>
        <w:spacing w:after="0" w:line="312"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w:t>
      </w:r>
      <w:commentRangeStart w:id="27"/>
      <w:r>
        <w:rPr>
          <w:rFonts w:ascii="Times New Roman" w:hAnsi="Times New Roman" w:eastAsia="Times New Roman" w:cs="Times New Roman"/>
          <w:b/>
          <w:sz w:val="24"/>
          <w:szCs w:val="24"/>
        </w:rPr>
        <w:t>5.1. Lý thuyết</w:t>
      </w:r>
      <w:commentRangeEnd w:id="27"/>
      <w:r>
        <w:rPr>
          <w:rStyle w:val="15"/>
          <w:rFonts w:ascii="Times New Roman" w:hAnsi="Times New Roman" w:eastAsia="Times New Roman" w:cs="Times New Roman"/>
        </w:rPr>
        <w:commentReference w:id="27"/>
      </w:r>
    </w:p>
    <w:tbl>
      <w:tblPr>
        <w:tblStyle w:val="5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67"/>
        <w:gridCol w:w="2136"/>
        <w:gridCol w:w="1055"/>
        <w:gridCol w:w="1055"/>
        <w:gridCol w:w="770"/>
        <w:gridCol w:w="1741"/>
        <w:gridCol w:w="1741"/>
      </w:tblGrid>
      <w:tr w14:paraId="23AEB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3" w:hRule="atLeast"/>
        </w:trPr>
        <w:tc>
          <w:tcPr>
            <w:tcW w:w="468" w:type="pct"/>
            <w:shd w:val="clear" w:color="auto" w:fill="D9F2D0"/>
            <w:vAlign w:val="center"/>
          </w:tcPr>
          <w:p w14:paraId="5B9F1259">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Chương/Bài</w:t>
            </w:r>
          </w:p>
        </w:tc>
        <w:tc>
          <w:tcPr>
            <w:tcW w:w="1116" w:type="pct"/>
            <w:shd w:val="clear" w:color="auto" w:fill="D9F2D0"/>
            <w:vAlign w:val="center"/>
          </w:tcPr>
          <w:p w14:paraId="008FD393">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Bài giảng / Nội dung lý thuyết</w:t>
            </w:r>
          </w:p>
        </w:tc>
        <w:tc>
          <w:tcPr>
            <w:tcW w:w="574" w:type="pct"/>
            <w:shd w:val="clear" w:color="auto" w:fill="D9F2D0"/>
          </w:tcPr>
          <w:p w14:paraId="28B46FD1">
            <w:pPr>
              <w:spacing w:after="0" w:line="240" w:lineRule="auto"/>
              <w:ind w:left="-183" w:firstLine="183"/>
              <w:jc w:val="center"/>
              <w:rPr>
                <w:rStyle w:val="24"/>
                <w:rFonts w:ascii="Times New Roman" w:hAnsi="Times New Roman" w:cs="Times New Roman"/>
                <w:sz w:val="24"/>
                <w:szCs w:val="24"/>
              </w:rPr>
            </w:pPr>
            <w:commentRangeStart w:id="28"/>
            <w:r>
              <w:rPr>
                <w:rStyle w:val="24"/>
                <w:rFonts w:ascii="Times New Roman" w:hAnsi="Times New Roman" w:cs="Times New Roman"/>
                <w:sz w:val="24"/>
                <w:szCs w:val="24"/>
              </w:rPr>
              <w:t>Hình thức dạy học</w:t>
            </w:r>
            <w:commentRangeEnd w:id="28"/>
            <w:r>
              <w:rPr>
                <w:rStyle w:val="15"/>
                <w:rFonts w:ascii="Times New Roman" w:hAnsi="Times New Roman" w:eastAsia="Times New Roman" w:cs="Times New Roman"/>
              </w:rPr>
              <w:commentReference w:id="28"/>
            </w:r>
          </w:p>
        </w:tc>
        <w:tc>
          <w:tcPr>
            <w:tcW w:w="574" w:type="pct"/>
            <w:shd w:val="clear" w:color="auto" w:fill="D9F2D0"/>
            <w:vAlign w:val="center"/>
          </w:tcPr>
          <w:p w14:paraId="2D326E5C">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Số tiết trên lớp</w:t>
            </w:r>
          </w:p>
        </w:tc>
        <w:tc>
          <w:tcPr>
            <w:tcW w:w="431" w:type="pct"/>
            <w:shd w:val="clear" w:color="auto" w:fill="D9F2D0"/>
          </w:tcPr>
          <w:p w14:paraId="02C07EB4">
            <w:pPr>
              <w:spacing w:after="0" w:line="240" w:lineRule="auto"/>
              <w:jc w:val="center"/>
              <w:rPr>
                <w:rStyle w:val="24"/>
                <w:rFonts w:ascii="Times New Roman" w:hAnsi="Times New Roman" w:cs="Times New Roman"/>
                <w:sz w:val="24"/>
                <w:szCs w:val="24"/>
              </w:rPr>
            </w:pPr>
            <w:r>
              <w:rPr>
                <w:rStyle w:val="24"/>
                <w:rFonts w:ascii="Times New Roman" w:hAnsi="Times New Roman" w:cs="Times New Roman"/>
                <w:sz w:val="24"/>
                <w:szCs w:val="24"/>
              </w:rPr>
              <w:t>Số tiết tự học</w:t>
            </w:r>
          </w:p>
        </w:tc>
        <w:tc>
          <w:tcPr>
            <w:tcW w:w="918" w:type="pct"/>
            <w:shd w:val="clear" w:color="auto" w:fill="D9F2D0"/>
            <w:vAlign w:val="center"/>
          </w:tcPr>
          <w:p w14:paraId="2DC96EDC">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Chuẩn đầu ra liên quan (CLOs)</w:t>
            </w:r>
          </w:p>
        </w:tc>
        <w:tc>
          <w:tcPr>
            <w:tcW w:w="918" w:type="pct"/>
            <w:shd w:val="clear" w:color="auto" w:fill="D9F2D0"/>
          </w:tcPr>
          <w:p w14:paraId="75D0D9E0">
            <w:pPr>
              <w:spacing w:after="0" w:line="240" w:lineRule="auto"/>
              <w:jc w:val="center"/>
              <w:rPr>
                <w:rStyle w:val="24"/>
                <w:rFonts w:ascii="Times New Roman" w:hAnsi="Times New Roman" w:cs="Times New Roman"/>
                <w:color w:val="FF0000"/>
                <w:sz w:val="24"/>
                <w:szCs w:val="24"/>
                <w:lang w:val="vi-VN"/>
              </w:rPr>
            </w:pPr>
            <w:commentRangeStart w:id="29"/>
            <w:r>
              <w:rPr>
                <w:rStyle w:val="24"/>
                <w:rFonts w:ascii="Times New Roman" w:hAnsi="Times New Roman" w:cs="Times New Roman"/>
                <w:color w:val="FF0000"/>
                <w:sz w:val="24"/>
                <w:szCs w:val="24"/>
                <w:lang w:val="vi-VN"/>
              </w:rPr>
              <w:t>Tên sách/giáo trình, chương</w:t>
            </w:r>
          </w:p>
          <w:p w14:paraId="685ECFF8">
            <w:pPr>
              <w:spacing w:after="0" w:line="240" w:lineRule="auto"/>
              <w:jc w:val="center"/>
              <w:rPr>
                <w:rStyle w:val="24"/>
                <w:rFonts w:ascii="Times New Roman" w:hAnsi="Times New Roman" w:cs="Times New Roman"/>
                <w:sz w:val="24"/>
                <w:szCs w:val="24"/>
                <w:lang w:val="vi-VN"/>
              </w:rPr>
            </w:pPr>
            <w:r>
              <w:rPr>
                <w:rStyle w:val="24"/>
                <w:rFonts w:ascii="Times New Roman" w:hAnsi="Times New Roman" w:cs="Times New Roman"/>
                <w:color w:val="FF0000"/>
                <w:sz w:val="24"/>
                <w:szCs w:val="24"/>
                <w:lang w:val="vi-VN"/>
              </w:rPr>
              <w:t>được sử dụng</w:t>
            </w:r>
            <w:commentRangeEnd w:id="29"/>
            <w:r>
              <w:rPr>
                <w:rStyle w:val="15"/>
                <w:rFonts w:ascii="Times New Roman" w:hAnsi="Times New Roman" w:eastAsia="Times New Roman" w:cs="Times New Roman"/>
              </w:rPr>
              <w:commentReference w:id="29"/>
            </w:r>
          </w:p>
        </w:tc>
      </w:tr>
      <w:tr w14:paraId="408FD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trPr>
        <w:tc>
          <w:tcPr>
            <w:tcW w:w="468" w:type="pct"/>
            <w:vAlign w:val="center"/>
          </w:tcPr>
          <w:p w14:paraId="00B89909">
            <w:pPr>
              <w:spacing w:after="0" w:line="240" w:lineRule="auto"/>
              <w:rPr>
                <w:rFonts w:ascii="Times New Roman" w:hAnsi="Times New Roman" w:cs="Times New Roman"/>
                <w:sz w:val="24"/>
                <w:szCs w:val="24"/>
              </w:rPr>
            </w:pPr>
            <w:r>
              <w:rPr>
                <w:rFonts w:ascii="Times New Roman" w:hAnsi="Times New Roman" w:cs="Times New Roman"/>
                <w:sz w:val="24"/>
                <w:szCs w:val="24"/>
              </w:rPr>
              <w:t>Chương 1</w:t>
            </w:r>
          </w:p>
        </w:tc>
        <w:tc>
          <w:tcPr>
            <w:tcW w:w="1116" w:type="pct"/>
            <w:vAlign w:val="center"/>
          </w:tcPr>
          <w:p w14:paraId="44D39F6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commentRangeStart w:id="30"/>
            <w:r>
              <w:rPr>
                <w:rFonts w:ascii="Times New Roman" w:hAnsi="Times New Roman" w:cs="Times New Roman"/>
                <w:sz w:val="24"/>
                <w:szCs w:val="24"/>
              </w:rPr>
              <w:t>(tên bài, nội dung chính)</w:t>
            </w:r>
            <w:commentRangeEnd w:id="30"/>
            <w:r>
              <w:rPr>
                <w:rStyle w:val="15"/>
                <w:rFonts w:ascii="Times New Roman" w:hAnsi="Times New Roman" w:eastAsia="Times New Roman" w:cs="Times New Roman"/>
              </w:rPr>
              <w:commentReference w:id="30"/>
            </w:r>
          </w:p>
        </w:tc>
        <w:tc>
          <w:tcPr>
            <w:tcW w:w="574" w:type="pct"/>
          </w:tcPr>
          <w:p w14:paraId="05966223">
            <w:pPr>
              <w:spacing w:after="0" w:line="240" w:lineRule="auto"/>
              <w:rPr>
                <w:rFonts w:ascii="Times New Roman" w:hAnsi="Times New Roman" w:cs="Times New Roman"/>
                <w:sz w:val="24"/>
                <w:szCs w:val="24"/>
              </w:rPr>
            </w:pPr>
          </w:p>
        </w:tc>
        <w:tc>
          <w:tcPr>
            <w:tcW w:w="574" w:type="pct"/>
            <w:vAlign w:val="center"/>
          </w:tcPr>
          <w:p w14:paraId="753F92C8">
            <w:pPr>
              <w:spacing w:after="0" w:line="240" w:lineRule="auto"/>
              <w:rPr>
                <w:rFonts w:ascii="Times New Roman" w:hAnsi="Times New Roman" w:cs="Times New Roman"/>
                <w:sz w:val="24"/>
                <w:szCs w:val="24"/>
              </w:rPr>
            </w:pPr>
            <w:r>
              <w:rPr>
                <w:rFonts w:ascii="Times New Roman" w:hAnsi="Times New Roman" w:cs="Times New Roman"/>
                <w:sz w:val="24"/>
                <w:szCs w:val="24"/>
              </w:rPr>
              <w:t>… tiết</w:t>
            </w:r>
          </w:p>
        </w:tc>
        <w:tc>
          <w:tcPr>
            <w:tcW w:w="431" w:type="pct"/>
            <w:vAlign w:val="center"/>
          </w:tcPr>
          <w:p w14:paraId="22EEFA18">
            <w:pPr>
              <w:spacing w:after="0" w:line="240" w:lineRule="auto"/>
              <w:rPr>
                <w:rFonts w:ascii="Times New Roman" w:hAnsi="Times New Roman" w:cs="Times New Roman"/>
                <w:sz w:val="24"/>
                <w:szCs w:val="24"/>
              </w:rPr>
            </w:pPr>
            <w:r>
              <w:rPr>
                <w:rFonts w:ascii="Times New Roman" w:hAnsi="Times New Roman" w:cs="Times New Roman"/>
                <w:sz w:val="24"/>
                <w:szCs w:val="24"/>
              </w:rPr>
              <w:t>… tiết</w:t>
            </w:r>
          </w:p>
        </w:tc>
        <w:tc>
          <w:tcPr>
            <w:tcW w:w="918" w:type="pct"/>
            <w:vAlign w:val="center"/>
          </w:tcPr>
          <w:p w14:paraId="44FD32BA">
            <w:pPr>
              <w:spacing w:after="0" w:line="240" w:lineRule="auto"/>
              <w:rPr>
                <w:rFonts w:ascii="Times New Roman" w:hAnsi="Times New Roman" w:cs="Times New Roman"/>
                <w:sz w:val="24"/>
                <w:szCs w:val="24"/>
              </w:rPr>
            </w:pPr>
            <w:r>
              <w:rPr>
                <w:rFonts w:ascii="Times New Roman" w:hAnsi="Times New Roman" w:cs="Times New Roman"/>
                <w:sz w:val="24"/>
                <w:szCs w:val="24"/>
              </w:rPr>
              <w:t>CLO1, CLO2</w:t>
            </w:r>
          </w:p>
        </w:tc>
        <w:tc>
          <w:tcPr>
            <w:tcW w:w="918" w:type="pct"/>
          </w:tcPr>
          <w:p w14:paraId="4F5E2EF7">
            <w:pPr>
              <w:spacing w:after="0" w:line="240" w:lineRule="auto"/>
              <w:rPr>
                <w:rFonts w:ascii="Times New Roman" w:hAnsi="Times New Roman" w:cs="Times New Roman"/>
                <w:sz w:val="24"/>
                <w:szCs w:val="24"/>
              </w:rPr>
            </w:pPr>
          </w:p>
        </w:tc>
      </w:tr>
      <w:tr w14:paraId="0384E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trPr>
        <w:tc>
          <w:tcPr>
            <w:tcW w:w="468" w:type="pct"/>
            <w:vAlign w:val="center"/>
          </w:tcPr>
          <w:p w14:paraId="6887822C">
            <w:pPr>
              <w:spacing w:after="0" w:line="240" w:lineRule="auto"/>
              <w:rPr>
                <w:rFonts w:ascii="Times New Roman" w:hAnsi="Times New Roman" w:cs="Times New Roman"/>
                <w:sz w:val="24"/>
                <w:szCs w:val="24"/>
              </w:rPr>
            </w:pPr>
            <w:r>
              <w:rPr>
                <w:rFonts w:ascii="Times New Roman" w:hAnsi="Times New Roman" w:cs="Times New Roman"/>
                <w:sz w:val="24"/>
                <w:szCs w:val="24"/>
              </w:rPr>
              <w:t>Chương 2</w:t>
            </w:r>
          </w:p>
        </w:tc>
        <w:tc>
          <w:tcPr>
            <w:tcW w:w="1116" w:type="pct"/>
            <w:vAlign w:val="center"/>
          </w:tcPr>
          <w:p w14:paraId="3199BA23">
            <w:pPr>
              <w:spacing w:after="0" w:line="240" w:lineRule="auto"/>
              <w:rPr>
                <w:rFonts w:ascii="Times New Roman" w:hAnsi="Times New Roman" w:cs="Times New Roman"/>
                <w:sz w:val="24"/>
                <w:szCs w:val="24"/>
              </w:rPr>
            </w:pPr>
            <w:r>
              <w:rPr>
                <w:rFonts w:ascii="Times New Roman" w:hAnsi="Times New Roman" w:cs="Times New Roman"/>
                <w:sz w:val="24"/>
                <w:szCs w:val="24"/>
              </w:rPr>
              <w:t>… (tên bài, nội dung chính)</w:t>
            </w:r>
          </w:p>
        </w:tc>
        <w:tc>
          <w:tcPr>
            <w:tcW w:w="574" w:type="pct"/>
          </w:tcPr>
          <w:p w14:paraId="7186969F">
            <w:pPr>
              <w:spacing w:after="0" w:line="240" w:lineRule="auto"/>
              <w:rPr>
                <w:rFonts w:ascii="Times New Roman" w:hAnsi="Times New Roman" w:cs="Times New Roman"/>
                <w:sz w:val="24"/>
                <w:szCs w:val="24"/>
              </w:rPr>
            </w:pPr>
          </w:p>
        </w:tc>
        <w:tc>
          <w:tcPr>
            <w:tcW w:w="574" w:type="pct"/>
            <w:vAlign w:val="center"/>
          </w:tcPr>
          <w:p w14:paraId="534D3DA8">
            <w:pPr>
              <w:spacing w:after="0" w:line="240" w:lineRule="auto"/>
              <w:rPr>
                <w:rFonts w:ascii="Times New Roman" w:hAnsi="Times New Roman" w:cs="Times New Roman"/>
                <w:sz w:val="24"/>
                <w:szCs w:val="24"/>
              </w:rPr>
            </w:pPr>
          </w:p>
        </w:tc>
        <w:tc>
          <w:tcPr>
            <w:tcW w:w="431" w:type="pct"/>
            <w:vAlign w:val="center"/>
          </w:tcPr>
          <w:p w14:paraId="55434573">
            <w:pPr>
              <w:spacing w:after="0" w:line="240" w:lineRule="auto"/>
              <w:rPr>
                <w:rFonts w:ascii="Times New Roman" w:hAnsi="Times New Roman" w:cs="Times New Roman"/>
                <w:sz w:val="24"/>
                <w:szCs w:val="24"/>
              </w:rPr>
            </w:pPr>
          </w:p>
        </w:tc>
        <w:tc>
          <w:tcPr>
            <w:tcW w:w="918" w:type="pct"/>
            <w:vAlign w:val="center"/>
          </w:tcPr>
          <w:p w14:paraId="10CC2A71">
            <w:pPr>
              <w:spacing w:after="0" w:line="240" w:lineRule="auto"/>
              <w:rPr>
                <w:rFonts w:ascii="Times New Roman" w:hAnsi="Times New Roman" w:cs="Times New Roman"/>
                <w:sz w:val="24"/>
                <w:szCs w:val="24"/>
              </w:rPr>
            </w:pPr>
          </w:p>
        </w:tc>
        <w:tc>
          <w:tcPr>
            <w:tcW w:w="918" w:type="pct"/>
          </w:tcPr>
          <w:p w14:paraId="0D1303EE">
            <w:pPr>
              <w:spacing w:after="0" w:line="240" w:lineRule="auto"/>
              <w:rPr>
                <w:rFonts w:ascii="Times New Roman" w:hAnsi="Times New Roman" w:cs="Times New Roman"/>
                <w:sz w:val="24"/>
                <w:szCs w:val="24"/>
              </w:rPr>
            </w:pPr>
          </w:p>
        </w:tc>
      </w:tr>
      <w:tr w14:paraId="28742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3" w:hRule="atLeast"/>
        </w:trPr>
        <w:tc>
          <w:tcPr>
            <w:tcW w:w="468" w:type="pct"/>
            <w:vAlign w:val="center"/>
          </w:tcPr>
          <w:p w14:paraId="1C8A9D5B">
            <w:pPr>
              <w:spacing w:after="0" w:line="240" w:lineRule="auto"/>
              <w:rPr>
                <w:rFonts w:ascii="Times New Roman" w:hAnsi="Times New Roman" w:cs="Times New Roman"/>
                <w:sz w:val="24"/>
                <w:szCs w:val="24"/>
              </w:rPr>
            </w:pPr>
            <w:r>
              <w:rPr>
                <w:rFonts w:ascii="Times New Roman" w:hAnsi="Times New Roman" w:cs="Times New Roman"/>
                <w:sz w:val="24"/>
                <w:szCs w:val="24"/>
              </w:rPr>
              <w:t>Chương 3</w:t>
            </w:r>
          </w:p>
        </w:tc>
        <w:tc>
          <w:tcPr>
            <w:tcW w:w="1116" w:type="pct"/>
            <w:vAlign w:val="center"/>
          </w:tcPr>
          <w:p w14:paraId="0CC36708">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574" w:type="pct"/>
          </w:tcPr>
          <w:p w14:paraId="3F544F82">
            <w:pPr>
              <w:spacing w:after="0" w:line="240" w:lineRule="auto"/>
              <w:rPr>
                <w:rFonts w:ascii="Times New Roman" w:hAnsi="Times New Roman" w:cs="Times New Roman"/>
                <w:sz w:val="24"/>
                <w:szCs w:val="24"/>
              </w:rPr>
            </w:pPr>
          </w:p>
        </w:tc>
        <w:tc>
          <w:tcPr>
            <w:tcW w:w="574" w:type="pct"/>
            <w:vAlign w:val="center"/>
          </w:tcPr>
          <w:p w14:paraId="207B1182">
            <w:pPr>
              <w:spacing w:after="0" w:line="240" w:lineRule="auto"/>
              <w:rPr>
                <w:rFonts w:ascii="Times New Roman" w:hAnsi="Times New Roman" w:cs="Times New Roman"/>
                <w:sz w:val="24"/>
                <w:szCs w:val="24"/>
              </w:rPr>
            </w:pPr>
            <w:r>
              <w:rPr>
                <w:rFonts w:ascii="Times New Roman" w:hAnsi="Times New Roman" w:cs="Times New Roman"/>
                <w:sz w:val="24"/>
                <w:szCs w:val="24"/>
              </w:rPr>
              <w:t>… tiết</w:t>
            </w:r>
          </w:p>
        </w:tc>
        <w:tc>
          <w:tcPr>
            <w:tcW w:w="431" w:type="pct"/>
            <w:vAlign w:val="center"/>
          </w:tcPr>
          <w:p w14:paraId="2C5B758E">
            <w:pPr>
              <w:spacing w:after="0" w:line="240" w:lineRule="auto"/>
              <w:rPr>
                <w:rFonts w:ascii="Times New Roman" w:hAnsi="Times New Roman" w:cs="Times New Roman"/>
                <w:sz w:val="24"/>
                <w:szCs w:val="24"/>
              </w:rPr>
            </w:pPr>
            <w:r>
              <w:rPr>
                <w:rFonts w:ascii="Times New Roman" w:hAnsi="Times New Roman" w:cs="Times New Roman"/>
                <w:sz w:val="24"/>
                <w:szCs w:val="24"/>
              </w:rPr>
              <w:t>… tiết</w:t>
            </w:r>
          </w:p>
        </w:tc>
        <w:tc>
          <w:tcPr>
            <w:tcW w:w="918" w:type="pct"/>
            <w:vAlign w:val="center"/>
          </w:tcPr>
          <w:p w14:paraId="4BB98D72">
            <w:pPr>
              <w:spacing w:after="0" w:line="240" w:lineRule="auto"/>
              <w:rPr>
                <w:rFonts w:ascii="Times New Roman" w:hAnsi="Times New Roman" w:cs="Times New Roman"/>
                <w:sz w:val="24"/>
                <w:szCs w:val="24"/>
              </w:rPr>
            </w:pPr>
            <w:r>
              <w:rPr>
                <w:rFonts w:ascii="Times New Roman" w:hAnsi="Times New Roman" w:cs="Times New Roman"/>
                <w:sz w:val="24"/>
                <w:szCs w:val="24"/>
              </w:rPr>
              <w:t>CLO1</w:t>
            </w:r>
          </w:p>
        </w:tc>
        <w:tc>
          <w:tcPr>
            <w:tcW w:w="918" w:type="pct"/>
          </w:tcPr>
          <w:p w14:paraId="36724D4E">
            <w:pPr>
              <w:spacing w:after="0" w:line="240" w:lineRule="auto"/>
              <w:rPr>
                <w:rFonts w:ascii="Times New Roman" w:hAnsi="Times New Roman" w:cs="Times New Roman"/>
                <w:sz w:val="24"/>
                <w:szCs w:val="24"/>
              </w:rPr>
            </w:pPr>
          </w:p>
        </w:tc>
      </w:tr>
      <w:tr w14:paraId="341F8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5" w:hRule="atLeast"/>
        </w:trPr>
        <w:tc>
          <w:tcPr>
            <w:tcW w:w="468" w:type="pct"/>
            <w:vAlign w:val="center"/>
          </w:tcPr>
          <w:p w14:paraId="0ACEBC13">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1116" w:type="pct"/>
            <w:vAlign w:val="center"/>
          </w:tcPr>
          <w:p w14:paraId="3811D6F5">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574" w:type="pct"/>
          </w:tcPr>
          <w:p w14:paraId="1F70355F">
            <w:pPr>
              <w:spacing w:after="0" w:line="240" w:lineRule="auto"/>
              <w:rPr>
                <w:rFonts w:ascii="Times New Roman" w:hAnsi="Times New Roman" w:cs="Times New Roman"/>
                <w:sz w:val="24"/>
                <w:szCs w:val="24"/>
              </w:rPr>
            </w:pPr>
          </w:p>
        </w:tc>
        <w:tc>
          <w:tcPr>
            <w:tcW w:w="574" w:type="pct"/>
            <w:vAlign w:val="center"/>
          </w:tcPr>
          <w:p w14:paraId="2EBC321D">
            <w:pPr>
              <w:spacing w:after="0" w:line="240" w:lineRule="auto"/>
              <w:rPr>
                <w:rFonts w:ascii="Times New Roman" w:hAnsi="Times New Roman" w:cs="Times New Roman"/>
                <w:sz w:val="24"/>
                <w:szCs w:val="24"/>
              </w:rPr>
            </w:pPr>
            <w:r>
              <w:rPr>
                <w:rFonts w:ascii="Times New Roman" w:hAnsi="Times New Roman" w:cs="Times New Roman"/>
                <w:sz w:val="24"/>
                <w:szCs w:val="24"/>
              </w:rPr>
              <w:t>… tiết</w:t>
            </w:r>
          </w:p>
        </w:tc>
        <w:tc>
          <w:tcPr>
            <w:tcW w:w="431" w:type="pct"/>
            <w:vAlign w:val="center"/>
          </w:tcPr>
          <w:p w14:paraId="04DB49A5">
            <w:pPr>
              <w:spacing w:after="0" w:line="240" w:lineRule="auto"/>
              <w:rPr>
                <w:rFonts w:ascii="Times New Roman" w:hAnsi="Times New Roman" w:cs="Times New Roman"/>
                <w:sz w:val="24"/>
                <w:szCs w:val="24"/>
              </w:rPr>
            </w:pPr>
            <w:r>
              <w:rPr>
                <w:rFonts w:ascii="Times New Roman" w:hAnsi="Times New Roman" w:cs="Times New Roman"/>
                <w:sz w:val="24"/>
                <w:szCs w:val="24"/>
              </w:rPr>
              <w:t>… tiết</w:t>
            </w:r>
          </w:p>
        </w:tc>
        <w:tc>
          <w:tcPr>
            <w:tcW w:w="918" w:type="pct"/>
            <w:vAlign w:val="center"/>
          </w:tcPr>
          <w:p w14:paraId="6BA500E0">
            <w:pPr>
              <w:spacing w:after="0" w:line="240" w:lineRule="auto"/>
              <w:rPr>
                <w:rFonts w:ascii="Times New Roman" w:hAnsi="Times New Roman" w:cs="Times New Roman"/>
                <w:sz w:val="24"/>
                <w:szCs w:val="24"/>
              </w:rPr>
            </w:pPr>
            <w:r>
              <w:rPr>
                <w:rFonts w:ascii="Times New Roman" w:hAnsi="Times New Roman" w:cs="Times New Roman"/>
                <w:sz w:val="24"/>
                <w:szCs w:val="24"/>
              </w:rPr>
              <w:t>CLO2, CLO3</w:t>
            </w:r>
          </w:p>
        </w:tc>
        <w:tc>
          <w:tcPr>
            <w:tcW w:w="918" w:type="pct"/>
          </w:tcPr>
          <w:p w14:paraId="2BC975C4">
            <w:pPr>
              <w:spacing w:after="0" w:line="240" w:lineRule="auto"/>
              <w:rPr>
                <w:rFonts w:ascii="Times New Roman" w:hAnsi="Times New Roman" w:cs="Times New Roman"/>
                <w:sz w:val="24"/>
                <w:szCs w:val="24"/>
              </w:rPr>
            </w:pPr>
          </w:p>
        </w:tc>
      </w:tr>
    </w:tbl>
    <w:p w14:paraId="393AB6DC">
      <w:pPr>
        <w:numPr>
          <w:ilvl w:val="1"/>
          <w:numId w:val="3"/>
        </w:numPr>
        <w:pBdr>
          <w:top w:val="none" w:color="auto" w:sz="0" w:space="0"/>
          <w:left w:val="none" w:color="auto" w:sz="0" w:space="0"/>
          <w:bottom w:val="none" w:color="auto" w:sz="0" w:space="0"/>
          <w:right w:val="none" w:color="auto" w:sz="0" w:space="0"/>
          <w:between w:val="none" w:color="auto" w:sz="0" w:space="0"/>
        </w:pBdr>
        <w:spacing w:after="0" w:line="312"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Thực hành </w:t>
      </w:r>
    </w:p>
    <w:tbl>
      <w:tblPr>
        <w:tblStyle w:val="56"/>
        <w:tblW w:w="99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0"/>
        <w:gridCol w:w="3073"/>
        <w:gridCol w:w="1417"/>
        <w:gridCol w:w="1276"/>
        <w:gridCol w:w="1417"/>
        <w:gridCol w:w="2017"/>
      </w:tblGrid>
      <w:tr w14:paraId="0F360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1" w:hRule="atLeast"/>
        </w:trPr>
        <w:tc>
          <w:tcPr>
            <w:tcW w:w="750" w:type="dxa"/>
            <w:shd w:val="clear" w:color="auto" w:fill="D9F2D0"/>
            <w:vAlign w:val="center"/>
          </w:tcPr>
          <w:p w14:paraId="1C85E6B2">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Chủ đề</w:t>
            </w:r>
          </w:p>
        </w:tc>
        <w:tc>
          <w:tcPr>
            <w:tcW w:w="3073" w:type="dxa"/>
            <w:shd w:val="clear" w:color="auto" w:fill="D9F2D0"/>
            <w:vAlign w:val="center"/>
          </w:tcPr>
          <w:p w14:paraId="57F00D29">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Nội dung thực hành / kỹ năng</w:t>
            </w:r>
          </w:p>
        </w:tc>
        <w:tc>
          <w:tcPr>
            <w:tcW w:w="1417" w:type="dxa"/>
            <w:shd w:val="clear" w:color="auto" w:fill="D9F2D0"/>
          </w:tcPr>
          <w:p w14:paraId="2F35B736">
            <w:pPr>
              <w:spacing w:after="0" w:line="240" w:lineRule="auto"/>
              <w:jc w:val="center"/>
              <w:rPr>
                <w:rStyle w:val="24"/>
                <w:rFonts w:ascii="Times New Roman" w:hAnsi="Times New Roman" w:cs="Times New Roman"/>
                <w:sz w:val="24"/>
                <w:szCs w:val="24"/>
              </w:rPr>
            </w:pPr>
            <w:r>
              <w:rPr>
                <w:rStyle w:val="24"/>
                <w:rFonts w:ascii="Times New Roman" w:hAnsi="Times New Roman" w:cs="Times New Roman"/>
                <w:sz w:val="24"/>
                <w:szCs w:val="24"/>
              </w:rPr>
              <w:t>Hình thức dạy học</w:t>
            </w:r>
          </w:p>
        </w:tc>
        <w:tc>
          <w:tcPr>
            <w:tcW w:w="1276" w:type="dxa"/>
            <w:shd w:val="clear" w:color="auto" w:fill="D9F2D0"/>
            <w:vAlign w:val="center"/>
          </w:tcPr>
          <w:p w14:paraId="3AC259E0">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Số tiết TH</w:t>
            </w:r>
          </w:p>
        </w:tc>
        <w:tc>
          <w:tcPr>
            <w:tcW w:w="1417" w:type="dxa"/>
            <w:shd w:val="clear" w:color="auto" w:fill="D9F2D0"/>
            <w:vAlign w:val="center"/>
          </w:tcPr>
          <w:p w14:paraId="4CFEB640">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Chuẩn đầu ra liên quan (CLOs)</w:t>
            </w:r>
          </w:p>
        </w:tc>
        <w:tc>
          <w:tcPr>
            <w:tcW w:w="2017" w:type="dxa"/>
            <w:shd w:val="clear" w:color="auto" w:fill="D9F2D0"/>
          </w:tcPr>
          <w:p w14:paraId="62A280DA">
            <w:pPr>
              <w:spacing w:after="0" w:line="312" w:lineRule="auto"/>
              <w:jc w:val="center"/>
              <w:rPr>
                <w:rFonts w:ascii="Times New Roman" w:hAnsi="Times New Roman" w:eastAsia="Times New Roman" w:cs="Times New Roman"/>
                <w:b/>
                <w:sz w:val="24"/>
                <w:szCs w:val="24"/>
              </w:rPr>
            </w:pPr>
            <w:commentRangeStart w:id="31"/>
            <w:r>
              <w:rPr>
                <w:rFonts w:ascii="Times New Roman" w:hAnsi="Times New Roman" w:eastAsia="Times New Roman" w:cs="Times New Roman"/>
                <w:b/>
                <w:color w:val="000000" w:themeColor="text1"/>
                <w:sz w:val="24"/>
                <w:szCs w:val="24"/>
                <w14:textFill>
                  <w14:solidFill>
                    <w14:schemeClr w14:val="tx1"/>
                  </w14:solidFill>
                </w14:textFill>
              </w:rPr>
              <w:t>Cơ sở thực hành</w:t>
            </w:r>
            <w:commentRangeEnd w:id="31"/>
            <w:r>
              <w:rPr>
                <w:rStyle w:val="15"/>
                <w:rFonts w:ascii="Times New Roman" w:hAnsi="Times New Roman" w:eastAsia="Times New Roman" w:cs="Times New Roman"/>
              </w:rPr>
              <w:commentReference w:id="31"/>
            </w:r>
          </w:p>
        </w:tc>
      </w:tr>
      <w:tr w14:paraId="12117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750" w:type="dxa"/>
            <w:vAlign w:val="center"/>
          </w:tcPr>
          <w:p w14:paraId="280149B5">
            <w:pPr>
              <w:spacing w:after="0" w:line="240" w:lineRule="auto"/>
              <w:rPr>
                <w:rFonts w:ascii="Times New Roman" w:hAnsi="Times New Roman" w:cs="Times New Roman"/>
                <w:sz w:val="24"/>
                <w:szCs w:val="24"/>
              </w:rPr>
            </w:pPr>
            <w:r>
              <w:rPr>
                <w:rFonts w:ascii="Times New Roman" w:hAnsi="Times New Roman" w:cs="Times New Roman"/>
                <w:sz w:val="24"/>
                <w:szCs w:val="24"/>
              </w:rPr>
              <w:t>TH 1</w:t>
            </w:r>
          </w:p>
        </w:tc>
        <w:tc>
          <w:tcPr>
            <w:tcW w:w="3073" w:type="dxa"/>
            <w:vAlign w:val="center"/>
          </w:tcPr>
          <w:p w14:paraId="54757886">
            <w:pPr>
              <w:spacing w:after="0" w:line="240" w:lineRule="auto"/>
              <w:rPr>
                <w:rFonts w:ascii="Times New Roman" w:hAnsi="Times New Roman" w:cs="Times New Roman"/>
                <w:sz w:val="24"/>
                <w:szCs w:val="24"/>
              </w:rPr>
            </w:pPr>
            <w:r>
              <w:rPr>
                <w:rFonts w:ascii="Times New Roman" w:hAnsi="Times New Roman" w:cs="Times New Roman"/>
                <w:sz w:val="24"/>
                <w:szCs w:val="24"/>
              </w:rPr>
              <w:t>… (tên bài, nội dung chính)</w:t>
            </w:r>
          </w:p>
        </w:tc>
        <w:tc>
          <w:tcPr>
            <w:tcW w:w="1417" w:type="dxa"/>
          </w:tcPr>
          <w:p w14:paraId="399D895E">
            <w:pPr>
              <w:spacing w:after="0" w:line="240" w:lineRule="auto"/>
              <w:rPr>
                <w:rFonts w:ascii="Times New Roman" w:hAnsi="Times New Roman" w:cs="Times New Roman"/>
                <w:sz w:val="24"/>
                <w:szCs w:val="24"/>
              </w:rPr>
            </w:pPr>
          </w:p>
        </w:tc>
        <w:tc>
          <w:tcPr>
            <w:tcW w:w="1276" w:type="dxa"/>
            <w:vAlign w:val="center"/>
          </w:tcPr>
          <w:p w14:paraId="6BABA912">
            <w:pPr>
              <w:spacing w:after="0" w:line="240" w:lineRule="auto"/>
              <w:rPr>
                <w:rFonts w:ascii="Times New Roman" w:hAnsi="Times New Roman" w:cs="Times New Roman"/>
                <w:sz w:val="24"/>
                <w:szCs w:val="24"/>
              </w:rPr>
            </w:pPr>
            <w:r>
              <w:rPr>
                <w:rFonts w:ascii="Times New Roman" w:hAnsi="Times New Roman" w:cs="Times New Roman"/>
                <w:sz w:val="24"/>
                <w:szCs w:val="24"/>
              </w:rPr>
              <w:t>… tiết</w:t>
            </w:r>
          </w:p>
        </w:tc>
        <w:tc>
          <w:tcPr>
            <w:tcW w:w="1417" w:type="dxa"/>
            <w:vAlign w:val="center"/>
          </w:tcPr>
          <w:p w14:paraId="33821425">
            <w:pPr>
              <w:spacing w:after="0" w:line="240" w:lineRule="auto"/>
              <w:rPr>
                <w:rFonts w:ascii="Times New Roman" w:hAnsi="Times New Roman" w:cs="Times New Roman"/>
                <w:sz w:val="24"/>
                <w:szCs w:val="24"/>
              </w:rPr>
            </w:pPr>
            <w:r>
              <w:rPr>
                <w:rFonts w:ascii="Times New Roman" w:hAnsi="Times New Roman" w:cs="Times New Roman"/>
                <w:sz w:val="24"/>
                <w:szCs w:val="24"/>
              </w:rPr>
              <w:t>CLO3, CLO4</w:t>
            </w:r>
          </w:p>
        </w:tc>
        <w:tc>
          <w:tcPr>
            <w:tcW w:w="2017" w:type="dxa"/>
          </w:tcPr>
          <w:p w14:paraId="204BABFB">
            <w:pPr>
              <w:spacing w:after="0" w:line="312" w:lineRule="auto"/>
              <w:rPr>
                <w:rFonts w:ascii="Times New Roman" w:hAnsi="Times New Roman" w:eastAsia="Times New Roman" w:cs="Times New Roman"/>
                <w:sz w:val="24"/>
                <w:szCs w:val="24"/>
                <w:lang w:val="vi-VN"/>
              </w:rPr>
            </w:pPr>
            <w:commentRangeStart w:id="32"/>
            <w:r>
              <w:rPr>
                <w:rFonts w:ascii="Times New Roman" w:hAnsi="Times New Roman" w:eastAsia="Times New Roman" w:cs="Times New Roman"/>
                <w:sz w:val="24"/>
                <w:szCs w:val="24"/>
                <w:lang w:val="vi-VN"/>
              </w:rPr>
              <w:t>Option</w:t>
            </w:r>
            <w:commentRangeEnd w:id="32"/>
            <w:r>
              <w:rPr>
                <w:rStyle w:val="15"/>
                <w:rFonts w:ascii="Times New Roman" w:hAnsi="Times New Roman" w:eastAsia="Times New Roman" w:cs="Times New Roman"/>
              </w:rPr>
              <w:commentReference w:id="32"/>
            </w:r>
          </w:p>
        </w:tc>
      </w:tr>
      <w:tr w14:paraId="05200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1" w:hRule="atLeast"/>
        </w:trPr>
        <w:tc>
          <w:tcPr>
            <w:tcW w:w="750" w:type="dxa"/>
            <w:vAlign w:val="center"/>
          </w:tcPr>
          <w:p w14:paraId="43D58278">
            <w:pPr>
              <w:spacing w:after="0" w:line="240" w:lineRule="auto"/>
              <w:rPr>
                <w:rFonts w:ascii="Times New Roman" w:hAnsi="Times New Roman" w:cs="Times New Roman"/>
                <w:sz w:val="24"/>
                <w:szCs w:val="24"/>
              </w:rPr>
            </w:pPr>
            <w:r>
              <w:rPr>
                <w:rFonts w:ascii="Times New Roman" w:hAnsi="Times New Roman" w:cs="Times New Roman"/>
                <w:sz w:val="24"/>
                <w:szCs w:val="24"/>
              </w:rPr>
              <w:t>TH 2</w:t>
            </w:r>
          </w:p>
        </w:tc>
        <w:tc>
          <w:tcPr>
            <w:tcW w:w="3073" w:type="dxa"/>
            <w:vAlign w:val="center"/>
          </w:tcPr>
          <w:p w14:paraId="70FB114E">
            <w:pPr>
              <w:spacing w:after="0" w:line="240" w:lineRule="auto"/>
              <w:rPr>
                <w:rFonts w:ascii="Times New Roman" w:hAnsi="Times New Roman" w:cs="Times New Roman"/>
                <w:sz w:val="24"/>
                <w:szCs w:val="24"/>
              </w:rPr>
            </w:pPr>
            <w:r>
              <w:rPr>
                <w:rFonts w:ascii="Times New Roman" w:hAnsi="Times New Roman" w:cs="Times New Roman"/>
                <w:sz w:val="24"/>
                <w:szCs w:val="24"/>
              </w:rPr>
              <w:t>… (tên bài, nội dung chính)</w:t>
            </w:r>
          </w:p>
        </w:tc>
        <w:tc>
          <w:tcPr>
            <w:tcW w:w="1417" w:type="dxa"/>
          </w:tcPr>
          <w:p w14:paraId="6AD3C3C3">
            <w:pPr>
              <w:spacing w:after="0" w:line="240" w:lineRule="auto"/>
              <w:rPr>
                <w:rFonts w:ascii="Times New Roman" w:hAnsi="Times New Roman" w:cs="Times New Roman"/>
                <w:sz w:val="24"/>
                <w:szCs w:val="24"/>
              </w:rPr>
            </w:pPr>
          </w:p>
        </w:tc>
        <w:tc>
          <w:tcPr>
            <w:tcW w:w="1276" w:type="dxa"/>
            <w:vAlign w:val="center"/>
          </w:tcPr>
          <w:p w14:paraId="5909F55E">
            <w:pPr>
              <w:spacing w:after="0" w:line="240" w:lineRule="auto"/>
              <w:rPr>
                <w:rFonts w:ascii="Times New Roman" w:hAnsi="Times New Roman" w:cs="Times New Roman"/>
                <w:sz w:val="24"/>
                <w:szCs w:val="24"/>
              </w:rPr>
            </w:pPr>
            <w:r>
              <w:rPr>
                <w:rFonts w:ascii="Times New Roman" w:hAnsi="Times New Roman" w:cs="Times New Roman"/>
                <w:sz w:val="24"/>
                <w:szCs w:val="24"/>
              </w:rPr>
              <w:t>… tiết</w:t>
            </w:r>
          </w:p>
        </w:tc>
        <w:tc>
          <w:tcPr>
            <w:tcW w:w="1417" w:type="dxa"/>
            <w:vAlign w:val="center"/>
          </w:tcPr>
          <w:p w14:paraId="6E16F5C8">
            <w:pPr>
              <w:spacing w:after="0" w:line="240" w:lineRule="auto"/>
              <w:rPr>
                <w:rFonts w:ascii="Times New Roman" w:hAnsi="Times New Roman" w:cs="Times New Roman"/>
                <w:sz w:val="24"/>
                <w:szCs w:val="24"/>
              </w:rPr>
            </w:pPr>
            <w:r>
              <w:rPr>
                <w:rFonts w:ascii="Times New Roman" w:hAnsi="Times New Roman" w:cs="Times New Roman"/>
                <w:sz w:val="24"/>
                <w:szCs w:val="24"/>
              </w:rPr>
              <w:t>CLO4</w:t>
            </w:r>
          </w:p>
        </w:tc>
        <w:tc>
          <w:tcPr>
            <w:tcW w:w="2017" w:type="dxa"/>
          </w:tcPr>
          <w:p w14:paraId="01DFE34F">
            <w:pPr>
              <w:spacing w:after="0" w:line="312" w:lineRule="auto"/>
              <w:rPr>
                <w:rFonts w:ascii="Times New Roman" w:hAnsi="Times New Roman" w:eastAsia="Times New Roman" w:cs="Times New Roman"/>
                <w:sz w:val="24"/>
                <w:szCs w:val="24"/>
              </w:rPr>
            </w:pPr>
          </w:p>
        </w:tc>
      </w:tr>
    </w:tbl>
    <w:p w14:paraId="3880A586">
      <w:pPr>
        <w:spacing w:after="0" w:line="312" w:lineRule="auto"/>
        <w:rPr>
          <w:rFonts w:ascii="Times New Roman" w:hAnsi="Times New Roman" w:eastAsia="Times New Roman" w:cs="Times New Roman"/>
          <w:b/>
          <w:sz w:val="24"/>
          <w:szCs w:val="24"/>
        </w:rPr>
      </w:pPr>
    </w:p>
    <w:p w14:paraId="3A5AC6DD">
      <w:pPr>
        <w:spacing w:after="0" w:line="312"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5.3. Lý thuyết và thực hành (chung)</w:t>
      </w:r>
    </w:p>
    <w:p w14:paraId="478BDF88">
      <w:pPr>
        <w:pBdr>
          <w:top w:val="none" w:color="auto" w:sz="0" w:space="0"/>
          <w:left w:val="none" w:color="auto" w:sz="0" w:space="0"/>
          <w:bottom w:val="none" w:color="auto" w:sz="0" w:space="0"/>
          <w:right w:val="none" w:color="auto" w:sz="0" w:space="0"/>
          <w:between w:val="none" w:color="auto" w:sz="0" w:space="0"/>
        </w:pBdr>
        <w:spacing w:after="0" w:line="312" w:lineRule="auto"/>
        <w:ind w:left="720"/>
        <w:rPr>
          <w:rFonts w:ascii="Times New Roman" w:hAnsi="Times New Roman" w:eastAsia="Times New Roman" w:cs="Times New Roman"/>
          <w:b/>
          <w:color w:val="000000"/>
          <w:sz w:val="24"/>
          <w:szCs w:val="24"/>
        </w:rPr>
      </w:pPr>
    </w:p>
    <w:tbl>
      <w:tblPr>
        <w:tblStyle w:val="5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70"/>
        <w:gridCol w:w="1462"/>
        <w:gridCol w:w="1270"/>
        <w:gridCol w:w="1395"/>
        <w:gridCol w:w="895"/>
        <w:gridCol w:w="985"/>
        <w:gridCol w:w="1644"/>
        <w:gridCol w:w="1644"/>
      </w:tblGrid>
      <w:tr w14:paraId="78656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1" w:hRule="atLeast"/>
        </w:trPr>
        <w:tc>
          <w:tcPr>
            <w:tcW w:w="308" w:type="pct"/>
            <w:shd w:val="clear" w:color="auto" w:fill="D9F2D0"/>
            <w:vAlign w:val="center"/>
          </w:tcPr>
          <w:p w14:paraId="5C0B36AD">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STT</w:t>
            </w:r>
          </w:p>
        </w:tc>
        <w:tc>
          <w:tcPr>
            <w:tcW w:w="738" w:type="pct"/>
            <w:shd w:val="clear" w:color="auto" w:fill="D9F2D0"/>
            <w:vAlign w:val="center"/>
          </w:tcPr>
          <w:p w14:paraId="353D759F">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Nội dung chính</w:t>
            </w:r>
          </w:p>
        </w:tc>
        <w:tc>
          <w:tcPr>
            <w:tcW w:w="641" w:type="pct"/>
            <w:shd w:val="clear" w:color="auto" w:fill="D9F2D0"/>
            <w:vAlign w:val="center"/>
          </w:tcPr>
          <w:p w14:paraId="11D62863">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Hình thức dạy học</w:t>
            </w:r>
          </w:p>
        </w:tc>
        <w:tc>
          <w:tcPr>
            <w:tcW w:w="704" w:type="pct"/>
            <w:shd w:val="clear" w:color="auto" w:fill="D9F2D0"/>
            <w:vAlign w:val="center"/>
          </w:tcPr>
          <w:p w14:paraId="5FD80659">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Số tiết LT</w:t>
            </w:r>
          </w:p>
        </w:tc>
        <w:tc>
          <w:tcPr>
            <w:tcW w:w="453" w:type="pct"/>
            <w:shd w:val="clear" w:color="auto" w:fill="D9F2D0"/>
            <w:vAlign w:val="center"/>
          </w:tcPr>
          <w:p w14:paraId="7D7880DC">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Số tiết TH</w:t>
            </w:r>
          </w:p>
        </w:tc>
        <w:tc>
          <w:tcPr>
            <w:tcW w:w="498" w:type="pct"/>
            <w:shd w:val="clear" w:color="auto" w:fill="D9F2D0"/>
            <w:vAlign w:val="center"/>
          </w:tcPr>
          <w:p w14:paraId="12F473C8">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 xml:space="preserve">Số tiết tự học </w:t>
            </w:r>
          </w:p>
        </w:tc>
        <w:tc>
          <w:tcPr>
            <w:tcW w:w="829" w:type="pct"/>
            <w:shd w:val="clear" w:color="auto" w:fill="D9F2D0"/>
            <w:vAlign w:val="center"/>
          </w:tcPr>
          <w:p w14:paraId="470A7CDF">
            <w:pPr>
              <w:spacing w:after="0" w:line="240" w:lineRule="auto"/>
              <w:jc w:val="center"/>
              <w:rPr>
                <w:rFonts w:ascii="Times New Roman" w:hAnsi="Times New Roman" w:cs="Times New Roman"/>
                <w:b/>
                <w:bCs/>
                <w:sz w:val="24"/>
                <w:szCs w:val="24"/>
              </w:rPr>
            </w:pPr>
            <w:r>
              <w:rPr>
                <w:rStyle w:val="24"/>
                <w:rFonts w:ascii="Times New Roman" w:hAnsi="Times New Roman" w:cs="Times New Roman"/>
                <w:sz w:val="24"/>
                <w:szCs w:val="24"/>
              </w:rPr>
              <w:t>Chuẩn đầu ra liên quan (CLOs)</w:t>
            </w:r>
          </w:p>
        </w:tc>
        <w:tc>
          <w:tcPr>
            <w:tcW w:w="829" w:type="pct"/>
            <w:shd w:val="clear" w:color="auto" w:fill="D9F2D0"/>
          </w:tcPr>
          <w:p w14:paraId="72FE179F">
            <w:pPr>
              <w:spacing w:after="0" w:line="240" w:lineRule="auto"/>
              <w:jc w:val="center"/>
              <w:rPr>
                <w:rStyle w:val="24"/>
                <w:rFonts w:ascii="Times New Roman" w:hAnsi="Times New Roman" w:cs="Times New Roman"/>
                <w:sz w:val="24"/>
                <w:szCs w:val="24"/>
                <w:lang w:val="vi-VN"/>
              </w:rPr>
            </w:pPr>
            <w:r>
              <w:rPr>
                <w:rStyle w:val="24"/>
                <w:rFonts w:ascii="Times New Roman" w:hAnsi="Times New Roman" w:cs="Times New Roman"/>
                <w:sz w:val="24"/>
                <w:szCs w:val="24"/>
                <w:lang w:val="vi-VN"/>
              </w:rPr>
              <w:t>Cơ sở thựch ành</w:t>
            </w:r>
          </w:p>
        </w:tc>
      </w:tr>
      <w:tr w14:paraId="213D5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308" w:type="pct"/>
            <w:vAlign w:val="center"/>
          </w:tcPr>
          <w:p w14:paraId="6428D25A">
            <w:pPr>
              <w:spacing w:after="0" w:line="240" w:lineRule="auto"/>
              <w:rPr>
                <w:rFonts w:ascii="Times New Roman" w:hAnsi="Times New Roman" w:cs="Times New Roman"/>
                <w:sz w:val="24"/>
                <w:szCs w:val="24"/>
              </w:rPr>
            </w:pPr>
          </w:p>
        </w:tc>
        <w:tc>
          <w:tcPr>
            <w:tcW w:w="738" w:type="pct"/>
            <w:vAlign w:val="center"/>
          </w:tcPr>
          <w:p w14:paraId="0D1AC5B4">
            <w:pPr>
              <w:spacing w:after="0" w:line="240" w:lineRule="auto"/>
              <w:rPr>
                <w:rFonts w:ascii="Times New Roman" w:hAnsi="Times New Roman" w:cs="Times New Roman"/>
                <w:sz w:val="24"/>
                <w:szCs w:val="24"/>
              </w:rPr>
            </w:pPr>
          </w:p>
        </w:tc>
        <w:tc>
          <w:tcPr>
            <w:tcW w:w="641" w:type="pct"/>
            <w:vAlign w:val="center"/>
          </w:tcPr>
          <w:p w14:paraId="571F394B">
            <w:pPr>
              <w:spacing w:after="0" w:line="240" w:lineRule="auto"/>
              <w:rPr>
                <w:rFonts w:ascii="Times New Roman" w:hAnsi="Times New Roman" w:cs="Times New Roman"/>
                <w:sz w:val="24"/>
                <w:szCs w:val="24"/>
              </w:rPr>
            </w:pPr>
          </w:p>
        </w:tc>
        <w:tc>
          <w:tcPr>
            <w:tcW w:w="704" w:type="pct"/>
            <w:vAlign w:val="center"/>
          </w:tcPr>
          <w:p w14:paraId="63E5E735">
            <w:pPr>
              <w:spacing w:after="0" w:line="240" w:lineRule="auto"/>
              <w:rPr>
                <w:rFonts w:ascii="Times New Roman" w:hAnsi="Times New Roman" w:cs="Times New Roman"/>
                <w:sz w:val="24"/>
                <w:szCs w:val="24"/>
              </w:rPr>
            </w:pPr>
          </w:p>
        </w:tc>
        <w:tc>
          <w:tcPr>
            <w:tcW w:w="453" w:type="pct"/>
            <w:vAlign w:val="center"/>
          </w:tcPr>
          <w:p w14:paraId="05E3CADA">
            <w:pPr>
              <w:spacing w:after="0" w:line="240" w:lineRule="auto"/>
              <w:rPr>
                <w:rFonts w:ascii="Times New Roman" w:hAnsi="Times New Roman" w:cs="Times New Roman"/>
                <w:sz w:val="24"/>
                <w:szCs w:val="24"/>
              </w:rPr>
            </w:pPr>
          </w:p>
        </w:tc>
        <w:tc>
          <w:tcPr>
            <w:tcW w:w="498" w:type="pct"/>
            <w:vAlign w:val="center"/>
          </w:tcPr>
          <w:p w14:paraId="0EE9C492">
            <w:pPr>
              <w:spacing w:after="0" w:line="240" w:lineRule="auto"/>
              <w:rPr>
                <w:rFonts w:ascii="Times New Roman" w:hAnsi="Times New Roman" w:cs="Times New Roman"/>
                <w:sz w:val="24"/>
                <w:szCs w:val="24"/>
              </w:rPr>
            </w:pPr>
          </w:p>
        </w:tc>
        <w:tc>
          <w:tcPr>
            <w:tcW w:w="829" w:type="pct"/>
            <w:vAlign w:val="center"/>
          </w:tcPr>
          <w:p w14:paraId="3926D16F">
            <w:pPr>
              <w:spacing w:after="0" w:line="240" w:lineRule="auto"/>
              <w:rPr>
                <w:rFonts w:ascii="Times New Roman" w:hAnsi="Times New Roman" w:cs="Times New Roman"/>
                <w:sz w:val="24"/>
                <w:szCs w:val="24"/>
              </w:rPr>
            </w:pPr>
          </w:p>
        </w:tc>
        <w:tc>
          <w:tcPr>
            <w:tcW w:w="829" w:type="pct"/>
          </w:tcPr>
          <w:p w14:paraId="79623FD6">
            <w:pPr>
              <w:spacing w:after="0" w:line="240" w:lineRule="auto"/>
              <w:rPr>
                <w:rFonts w:ascii="Times New Roman" w:hAnsi="Times New Roman" w:cs="Times New Roman"/>
                <w:sz w:val="24"/>
                <w:szCs w:val="24"/>
              </w:rPr>
            </w:pPr>
          </w:p>
        </w:tc>
      </w:tr>
      <w:tr w14:paraId="2CF4A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308" w:type="pct"/>
            <w:vAlign w:val="center"/>
          </w:tcPr>
          <w:p w14:paraId="4888A981">
            <w:pPr>
              <w:spacing w:after="0" w:line="240" w:lineRule="auto"/>
              <w:rPr>
                <w:rFonts w:ascii="Times New Roman" w:hAnsi="Times New Roman" w:cs="Times New Roman"/>
                <w:sz w:val="24"/>
                <w:szCs w:val="24"/>
              </w:rPr>
            </w:pPr>
          </w:p>
        </w:tc>
        <w:tc>
          <w:tcPr>
            <w:tcW w:w="738" w:type="pct"/>
            <w:vAlign w:val="center"/>
          </w:tcPr>
          <w:p w14:paraId="3DDB8E4F">
            <w:pPr>
              <w:spacing w:after="0" w:line="240" w:lineRule="auto"/>
              <w:rPr>
                <w:rFonts w:ascii="Times New Roman" w:hAnsi="Times New Roman" w:cs="Times New Roman"/>
                <w:sz w:val="24"/>
                <w:szCs w:val="24"/>
              </w:rPr>
            </w:pPr>
          </w:p>
        </w:tc>
        <w:tc>
          <w:tcPr>
            <w:tcW w:w="641" w:type="pct"/>
            <w:vAlign w:val="center"/>
          </w:tcPr>
          <w:p w14:paraId="2AEF3B60">
            <w:pPr>
              <w:spacing w:after="0" w:line="240" w:lineRule="auto"/>
              <w:rPr>
                <w:rFonts w:ascii="Times New Roman" w:hAnsi="Times New Roman" w:cs="Times New Roman"/>
                <w:sz w:val="24"/>
                <w:szCs w:val="24"/>
              </w:rPr>
            </w:pPr>
          </w:p>
        </w:tc>
        <w:tc>
          <w:tcPr>
            <w:tcW w:w="704" w:type="pct"/>
            <w:vAlign w:val="center"/>
          </w:tcPr>
          <w:p w14:paraId="36C5A113">
            <w:pPr>
              <w:spacing w:after="0" w:line="240" w:lineRule="auto"/>
              <w:rPr>
                <w:rFonts w:ascii="Times New Roman" w:hAnsi="Times New Roman" w:cs="Times New Roman"/>
                <w:sz w:val="24"/>
                <w:szCs w:val="24"/>
              </w:rPr>
            </w:pPr>
          </w:p>
        </w:tc>
        <w:tc>
          <w:tcPr>
            <w:tcW w:w="453" w:type="pct"/>
            <w:vAlign w:val="center"/>
          </w:tcPr>
          <w:p w14:paraId="56C12F84">
            <w:pPr>
              <w:spacing w:after="0" w:line="240" w:lineRule="auto"/>
              <w:rPr>
                <w:rFonts w:ascii="Times New Roman" w:hAnsi="Times New Roman" w:cs="Times New Roman"/>
                <w:sz w:val="24"/>
                <w:szCs w:val="24"/>
              </w:rPr>
            </w:pPr>
          </w:p>
        </w:tc>
        <w:tc>
          <w:tcPr>
            <w:tcW w:w="498" w:type="pct"/>
            <w:vAlign w:val="center"/>
          </w:tcPr>
          <w:p w14:paraId="4C48BE15">
            <w:pPr>
              <w:spacing w:after="0" w:line="240" w:lineRule="auto"/>
              <w:rPr>
                <w:rFonts w:ascii="Times New Roman" w:hAnsi="Times New Roman" w:cs="Times New Roman"/>
                <w:sz w:val="24"/>
                <w:szCs w:val="24"/>
              </w:rPr>
            </w:pPr>
          </w:p>
        </w:tc>
        <w:tc>
          <w:tcPr>
            <w:tcW w:w="829" w:type="pct"/>
            <w:vAlign w:val="center"/>
          </w:tcPr>
          <w:p w14:paraId="1DB11162">
            <w:pPr>
              <w:spacing w:after="0" w:line="240" w:lineRule="auto"/>
              <w:rPr>
                <w:rFonts w:ascii="Times New Roman" w:hAnsi="Times New Roman" w:cs="Times New Roman"/>
                <w:sz w:val="24"/>
                <w:szCs w:val="24"/>
              </w:rPr>
            </w:pPr>
          </w:p>
        </w:tc>
        <w:tc>
          <w:tcPr>
            <w:tcW w:w="829" w:type="pct"/>
          </w:tcPr>
          <w:p w14:paraId="7FDFBA8F">
            <w:pPr>
              <w:spacing w:after="0" w:line="240" w:lineRule="auto"/>
              <w:rPr>
                <w:rFonts w:ascii="Times New Roman" w:hAnsi="Times New Roman" w:cs="Times New Roman"/>
                <w:sz w:val="24"/>
                <w:szCs w:val="24"/>
              </w:rPr>
            </w:pPr>
          </w:p>
        </w:tc>
      </w:tr>
    </w:tbl>
    <w:p w14:paraId="23AEE7B2">
      <w:pPr>
        <w:pBdr>
          <w:top w:val="none" w:color="auto" w:sz="0" w:space="0"/>
          <w:left w:val="none" w:color="auto" w:sz="0" w:space="0"/>
          <w:bottom w:val="none" w:color="auto" w:sz="0" w:space="0"/>
          <w:right w:val="none" w:color="auto" w:sz="0" w:space="0"/>
          <w:between w:val="none" w:color="auto" w:sz="0" w:space="0"/>
        </w:pBdr>
        <w:spacing w:after="0" w:line="312" w:lineRule="auto"/>
        <w:ind w:left="720"/>
        <w:rPr>
          <w:rFonts w:ascii="Times New Roman" w:hAnsi="Times New Roman" w:eastAsia="Times New Roman" w:cs="Times New Roman"/>
          <w:b/>
          <w:color w:val="000000"/>
          <w:sz w:val="24"/>
          <w:szCs w:val="24"/>
        </w:rPr>
      </w:pPr>
    </w:p>
    <w:p w14:paraId="07FB643F">
      <w:pPr>
        <w:numPr>
          <w:ilvl w:val="0"/>
          <w:numId w:val="1"/>
        </w:numPr>
        <w:pBdr>
          <w:top w:val="none" w:color="auto" w:sz="0" w:space="0"/>
          <w:left w:val="none" w:color="auto" w:sz="0" w:space="0"/>
          <w:bottom w:val="none" w:color="auto" w:sz="0" w:space="0"/>
          <w:right w:val="none" w:color="auto" w:sz="0" w:space="0"/>
          <w:between w:val="none" w:color="auto" w:sz="0" w:space="0"/>
        </w:pBdr>
        <w:spacing w:after="0" w:line="312" w:lineRule="auto"/>
        <w:rPr>
          <w:rFonts w:ascii="Times New Roman" w:hAnsi="Times New Roman" w:eastAsia="Times New Roman" w:cs="Times New Roman"/>
          <w:b/>
          <w:color w:val="000000"/>
          <w:sz w:val="24"/>
          <w:szCs w:val="24"/>
        </w:rPr>
      </w:pPr>
      <w:commentRangeStart w:id="33"/>
      <w:r>
        <w:rPr>
          <w:rFonts w:ascii="Times New Roman" w:hAnsi="Times New Roman" w:eastAsia="Times New Roman" w:cs="Times New Roman"/>
          <w:b/>
          <w:color w:val="000000"/>
          <w:sz w:val="24"/>
          <w:szCs w:val="24"/>
        </w:rPr>
        <w:t>TÀI LIỆU DẠY VÀ HỌC</w:t>
      </w:r>
    </w:p>
    <w:p w14:paraId="524178D0">
      <w:pPr>
        <w:pBdr>
          <w:top w:val="none" w:color="auto" w:sz="0" w:space="0"/>
          <w:left w:val="none" w:color="auto" w:sz="0" w:space="0"/>
          <w:bottom w:val="none" w:color="auto" w:sz="0" w:space="0"/>
          <w:right w:val="none" w:color="auto" w:sz="0" w:space="0"/>
          <w:between w:val="none" w:color="auto" w:sz="0" w:space="0"/>
        </w:pBdr>
        <w:spacing w:after="0" w:line="312" w:lineRule="auto"/>
        <w:ind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6.1. Tài liệu giảng dạy</w:t>
      </w:r>
      <w:r>
        <w:rPr>
          <w:rFonts w:ascii="Times New Roman" w:hAnsi="Times New Roman" w:eastAsia="Times New Roman" w:cs="Times New Roman"/>
          <w:b/>
          <w:color w:val="000000"/>
          <w:sz w:val="24"/>
          <w:szCs w:val="24"/>
          <w:vertAlign w:val="superscript"/>
        </w:rPr>
        <w:footnoteReference w:id="8"/>
      </w:r>
      <w:r>
        <w:rPr>
          <w:rFonts w:ascii="Times New Roman" w:hAnsi="Times New Roman" w:eastAsia="Times New Roman" w:cs="Times New Roman"/>
          <w:b/>
          <w:color w:val="000000"/>
          <w:sz w:val="24"/>
          <w:szCs w:val="24"/>
        </w:rPr>
        <w:t xml:space="preserve">: </w:t>
      </w:r>
      <w:commentRangeEnd w:id="33"/>
      <w:r>
        <w:rPr>
          <w:rStyle w:val="15"/>
          <w:rFonts w:ascii="Times New Roman" w:hAnsi="Times New Roman" w:eastAsia="Times New Roman" w:cs="Times New Roman"/>
        </w:rPr>
        <w:commentReference w:id="33"/>
      </w:r>
    </w:p>
    <w:tbl>
      <w:tblPr>
        <w:tblStyle w:val="57"/>
        <w:tblW w:w="978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90"/>
        <w:gridCol w:w="1864"/>
        <w:gridCol w:w="1395"/>
        <w:gridCol w:w="1683"/>
        <w:gridCol w:w="1741"/>
        <w:gridCol w:w="2208"/>
      </w:tblGrid>
      <w:tr w14:paraId="2351C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90" w:type="dxa"/>
          </w:tcPr>
          <w:p w14:paraId="34C498AF">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STT</w:t>
            </w:r>
          </w:p>
        </w:tc>
        <w:tc>
          <w:tcPr>
            <w:tcW w:w="1864" w:type="dxa"/>
          </w:tcPr>
          <w:p w14:paraId="7522323C">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Tên giáo trình</w:t>
            </w:r>
          </w:p>
        </w:tc>
        <w:tc>
          <w:tcPr>
            <w:tcW w:w="1395" w:type="dxa"/>
          </w:tcPr>
          <w:p w14:paraId="3BEE1EA2">
            <w:pPr>
              <w:pBdr>
                <w:top w:val="none" w:color="auto" w:sz="0" w:space="0"/>
                <w:left w:val="none" w:color="auto" w:sz="0" w:space="0"/>
                <w:bottom w:val="none" w:color="auto" w:sz="0" w:space="0"/>
                <w:right w:val="none" w:color="auto" w:sz="0" w:space="0"/>
                <w:between w:val="none" w:color="auto" w:sz="0" w:space="0"/>
              </w:pBdr>
              <w:spacing w:after="0" w:line="312" w:lineRule="auto"/>
              <w:ind w:right="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Chủ biên</w:t>
            </w:r>
          </w:p>
        </w:tc>
        <w:tc>
          <w:tcPr>
            <w:tcW w:w="1683" w:type="dxa"/>
          </w:tcPr>
          <w:p w14:paraId="391A09D7">
            <w:pPr>
              <w:pBdr>
                <w:top w:val="none" w:color="auto" w:sz="0" w:space="0"/>
                <w:left w:val="none" w:color="auto" w:sz="0" w:space="0"/>
                <w:bottom w:val="none" w:color="auto" w:sz="0" w:space="0"/>
                <w:right w:val="none" w:color="auto" w:sz="0" w:space="0"/>
                <w:between w:val="none" w:color="auto" w:sz="0" w:space="0"/>
              </w:pBdr>
              <w:spacing w:after="0" w:line="312" w:lineRule="auto"/>
              <w:ind w:right="13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Nhà xuất bản</w:t>
            </w:r>
          </w:p>
        </w:tc>
        <w:tc>
          <w:tcPr>
            <w:tcW w:w="1741" w:type="dxa"/>
          </w:tcPr>
          <w:p w14:paraId="36F8408B">
            <w:pPr>
              <w:pBdr>
                <w:top w:val="none" w:color="auto" w:sz="0" w:space="0"/>
                <w:left w:val="none" w:color="auto" w:sz="0" w:space="0"/>
                <w:bottom w:val="none" w:color="auto" w:sz="0" w:space="0"/>
                <w:right w:val="none" w:color="auto" w:sz="0" w:space="0"/>
                <w:between w:val="none" w:color="auto" w:sz="0" w:space="0"/>
              </w:pBdr>
              <w:spacing w:after="0" w:line="312" w:lineRule="auto"/>
              <w:ind w:right="11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Năm xuất bản</w:t>
            </w:r>
          </w:p>
        </w:tc>
        <w:tc>
          <w:tcPr>
            <w:tcW w:w="2208" w:type="dxa"/>
          </w:tcPr>
          <w:p w14:paraId="6CD0DA40">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commentRangeStart w:id="34"/>
            <w:r>
              <w:rPr>
                <w:rFonts w:ascii="Times New Roman" w:hAnsi="Times New Roman" w:eastAsia="Times New Roman" w:cs="Times New Roman"/>
                <w:color w:val="000000"/>
                <w:sz w:val="24"/>
                <w:szCs w:val="24"/>
              </w:rPr>
              <w:t>Số định danh cá biệt tại thư viện</w:t>
            </w:r>
            <w:commentRangeEnd w:id="34"/>
            <w:r>
              <w:rPr>
                <w:rStyle w:val="15"/>
                <w:rFonts w:ascii="Times New Roman" w:hAnsi="Times New Roman" w:eastAsia="Times New Roman" w:cs="Times New Roman"/>
              </w:rPr>
              <w:commentReference w:id="34"/>
            </w:r>
          </w:p>
        </w:tc>
      </w:tr>
      <w:tr w14:paraId="6B2EA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90" w:type="dxa"/>
          </w:tcPr>
          <w:p w14:paraId="144851B4">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864" w:type="dxa"/>
          </w:tcPr>
          <w:p w14:paraId="35731CF0">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395" w:type="dxa"/>
          </w:tcPr>
          <w:p w14:paraId="1C2A0605">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683" w:type="dxa"/>
          </w:tcPr>
          <w:p w14:paraId="1335B7B3">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741" w:type="dxa"/>
          </w:tcPr>
          <w:p w14:paraId="0ED50541">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2208" w:type="dxa"/>
          </w:tcPr>
          <w:p w14:paraId="1D373D12">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r>
      <w:tr w14:paraId="56DE6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90" w:type="dxa"/>
          </w:tcPr>
          <w:p w14:paraId="77BDB541">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864" w:type="dxa"/>
          </w:tcPr>
          <w:p w14:paraId="43DF8077">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395" w:type="dxa"/>
          </w:tcPr>
          <w:p w14:paraId="705026D3">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683" w:type="dxa"/>
          </w:tcPr>
          <w:p w14:paraId="4DEE6570">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741" w:type="dxa"/>
          </w:tcPr>
          <w:p w14:paraId="4DB64C08">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2208" w:type="dxa"/>
          </w:tcPr>
          <w:p w14:paraId="658FC0A5">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r>
    </w:tbl>
    <w:p w14:paraId="2E7400F6">
      <w:pPr>
        <w:pBdr>
          <w:top w:val="none" w:color="auto" w:sz="0" w:space="0"/>
          <w:left w:val="none" w:color="auto" w:sz="0" w:space="0"/>
          <w:bottom w:val="none" w:color="auto" w:sz="0" w:space="0"/>
          <w:right w:val="none" w:color="auto" w:sz="0" w:space="0"/>
          <w:between w:val="none" w:color="auto" w:sz="0" w:space="0"/>
        </w:pBdr>
        <w:spacing w:after="0" w:line="312" w:lineRule="auto"/>
        <w:ind w:left="360"/>
        <w:jc w:val="both"/>
        <w:rPr>
          <w:rFonts w:ascii="Times New Roman" w:hAnsi="Times New Roman" w:eastAsia="Times New Roman" w:cs="Times New Roman"/>
          <w:color w:val="000000"/>
          <w:sz w:val="24"/>
          <w:szCs w:val="24"/>
        </w:rPr>
      </w:pPr>
    </w:p>
    <w:p w14:paraId="3355B004">
      <w:pPr>
        <w:pBdr>
          <w:top w:val="none" w:color="auto" w:sz="0" w:space="0"/>
          <w:left w:val="none" w:color="auto" w:sz="0" w:space="0"/>
          <w:bottom w:val="none" w:color="auto" w:sz="0" w:space="0"/>
          <w:right w:val="none" w:color="auto" w:sz="0" w:space="0"/>
          <w:between w:val="none" w:color="auto" w:sz="0" w:space="0"/>
        </w:pBdr>
        <w:spacing w:after="0" w:line="312" w:lineRule="auto"/>
        <w:ind w:firstLine="284"/>
        <w:jc w:val="both"/>
        <w:rPr>
          <w:rFonts w:ascii="Times New Roman" w:hAnsi="Times New Roman" w:eastAsia="Times New Roman" w:cs="Times New Roman"/>
          <w:i/>
          <w:color w:val="FF0000"/>
          <w:sz w:val="24"/>
          <w:szCs w:val="24"/>
        </w:rPr>
      </w:pPr>
      <w:r>
        <w:rPr>
          <w:rFonts w:ascii="Times New Roman" w:hAnsi="Times New Roman" w:eastAsia="Times New Roman" w:cs="Times New Roman"/>
          <w:b/>
          <w:color w:val="000000"/>
          <w:sz w:val="24"/>
          <w:szCs w:val="24"/>
        </w:rPr>
        <w:t xml:space="preserve">6.2. Tài liệu </w:t>
      </w:r>
      <w:commentRangeStart w:id="35"/>
      <w:r>
        <w:rPr>
          <w:rFonts w:ascii="Times New Roman" w:hAnsi="Times New Roman" w:eastAsia="Times New Roman" w:cs="Times New Roman"/>
          <w:b/>
          <w:color w:val="000000"/>
          <w:sz w:val="24"/>
          <w:szCs w:val="24"/>
        </w:rPr>
        <w:t>tự học</w:t>
      </w:r>
      <w:commentRangeEnd w:id="35"/>
      <w:r>
        <w:rPr>
          <w:rStyle w:val="15"/>
          <w:rFonts w:ascii="Times New Roman" w:hAnsi="Times New Roman" w:eastAsia="Times New Roman" w:cs="Times New Roman"/>
        </w:rPr>
        <w:commentReference w:id="35"/>
      </w:r>
      <w:r>
        <w:rPr>
          <w:rFonts w:ascii="Times New Roman" w:hAnsi="Times New Roman" w:eastAsia="Times New Roman" w:cs="Times New Roman"/>
          <w:b/>
          <w:color w:val="000000"/>
          <w:sz w:val="24"/>
          <w:szCs w:val="24"/>
          <w:vertAlign w:val="superscript"/>
        </w:rPr>
        <w:footnoteReference w:id="9"/>
      </w:r>
      <w:r>
        <w:rPr>
          <w:rFonts w:ascii="Times New Roman" w:hAnsi="Times New Roman" w:eastAsia="Times New Roman" w:cs="Times New Roman"/>
          <w:b/>
          <w:color w:val="000000"/>
          <w:sz w:val="24"/>
          <w:szCs w:val="24"/>
        </w:rPr>
        <w:t>:</w:t>
      </w:r>
      <w:r>
        <w:rPr>
          <w:rFonts w:ascii="Times New Roman" w:hAnsi="Times New Roman" w:eastAsia="Times New Roman" w:cs="Times New Roman"/>
          <w:color w:val="000000"/>
          <w:sz w:val="24"/>
          <w:szCs w:val="24"/>
        </w:rPr>
        <w:t xml:space="preserve"> </w:t>
      </w:r>
    </w:p>
    <w:tbl>
      <w:tblPr>
        <w:tblStyle w:val="58"/>
        <w:tblW w:w="978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90"/>
        <w:gridCol w:w="1864"/>
        <w:gridCol w:w="1395"/>
        <w:gridCol w:w="1683"/>
        <w:gridCol w:w="1741"/>
        <w:gridCol w:w="2208"/>
      </w:tblGrid>
      <w:tr w14:paraId="7BC1A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90" w:type="dxa"/>
          </w:tcPr>
          <w:p w14:paraId="794E4A56">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STT</w:t>
            </w:r>
          </w:p>
        </w:tc>
        <w:tc>
          <w:tcPr>
            <w:tcW w:w="1864" w:type="dxa"/>
          </w:tcPr>
          <w:p w14:paraId="4B86D0FC">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Tên giáo trình</w:t>
            </w:r>
          </w:p>
        </w:tc>
        <w:tc>
          <w:tcPr>
            <w:tcW w:w="1395" w:type="dxa"/>
          </w:tcPr>
          <w:p w14:paraId="0E0C243F">
            <w:pPr>
              <w:pBdr>
                <w:top w:val="none" w:color="auto" w:sz="0" w:space="0"/>
                <w:left w:val="none" w:color="auto" w:sz="0" w:space="0"/>
                <w:bottom w:val="none" w:color="auto" w:sz="0" w:space="0"/>
                <w:right w:val="none" w:color="auto" w:sz="0" w:space="0"/>
                <w:between w:val="none" w:color="auto" w:sz="0" w:space="0"/>
              </w:pBdr>
              <w:spacing w:after="0" w:line="312" w:lineRule="auto"/>
              <w:ind w:right="93"/>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Chủ biên</w:t>
            </w:r>
          </w:p>
        </w:tc>
        <w:tc>
          <w:tcPr>
            <w:tcW w:w="1683" w:type="dxa"/>
          </w:tcPr>
          <w:p w14:paraId="02D7506B">
            <w:pPr>
              <w:pBdr>
                <w:top w:val="none" w:color="auto" w:sz="0" w:space="0"/>
                <w:left w:val="none" w:color="auto" w:sz="0" w:space="0"/>
                <w:bottom w:val="none" w:color="auto" w:sz="0" w:space="0"/>
                <w:right w:val="none" w:color="auto" w:sz="0" w:space="0"/>
                <w:between w:val="none" w:color="auto" w:sz="0" w:space="0"/>
              </w:pBdr>
              <w:spacing w:after="0" w:line="312" w:lineRule="auto"/>
              <w:ind w:right="13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Nhà xuất bản</w:t>
            </w:r>
          </w:p>
        </w:tc>
        <w:tc>
          <w:tcPr>
            <w:tcW w:w="1741" w:type="dxa"/>
          </w:tcPr>
          <w:p w14:paraId="1934CFF2">
            <w:pPr>
              <w:pBdr>
                <w:top w:val="none" w:color="auto" w:sz="0" w:space="0"/>
                <w:left w:val="none" w:color="auto" w:sz="0" w:space="0"/>
                <w:bottom w:val="none" w:color="auto" w:sz="0" w:space="0"/>
                <w:right w:val="none" w:color="auto" w:sz="0" w:space="0"/>
                <w:between w:val="none" w:color="auto" w:sz="0" w:space="0"/>
              </w:pBdr>
              <w:spacing w:after="0" w:line="312" w:lineRule="auto"/>
              <w:ind w:right="112"/>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Năm xuất bản</w:t>
            </w:r>
          </w:p>
        </w:tc>
        <w:tc>
          <w:tcPr>
            <w:tcW w:w="2208" w:type="dxa"/>
          </w:tcPr>
          <w:p w14:paraId="1A1A3DCD">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Số định danh cá biệt tại thư viện</w:t>
            </w:r>
          </w:p>
        </w:tc>
      </w:tr>
      <w:tr w14:paraId="257D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90" w:type="dxa"/>
          </w:tcPr>
          <w:p w14:paraId="4EF7435E">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864" w:type="dxa"/>
          </w:tcPr>
          <w:p w14:paraId="7EE05093">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395" w:type="dxa"/>
          </w:tcPr>
          <w:p w14:paraId="7E801906">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683" w:type="dxa"/>
          </w:tcPr>
          <w:p w14:paraId="134D0487">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741" w:type="dxa"/>
          </w:tcPr>
          <w:p w14:paraId="0CB36093">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2208" w:type="dxa"/>
          </w:tcPr>
          <w:p w14:paraId="588C9D59">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r>
      <w:tr w14:paraId="7C58A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90" w:type="dxa"/>
          </w:tcPr>
          <w:p w14:paraId="5484EAED">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864" w:type="dxa"/>
          </w:tcPr>
          <w:p w14:paraId="0A3560B1">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395" w:type="dxa"/>
          </w:tcPr>
          <w:p w14:paraId="3CCB0A91">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683" w:type="dxa"/>
          </w:tcPr>
          <w:p w14:paraId="54613338">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1741" w:type="dxa"/>
          </w:tcPr>
          <w:p w14:paraId="2FF6BD51">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c>
          <w:tcPr>
            <w:tcW w:w="2208" w:type="dxa"/>
          </w:tcPr>
          <w:p w14:paraId="27C99B54">
            <w:pPr>
              <w:pBdr>
                <w:top w:val="none" w:color="auto" w:sz="0" w:space="0"/>
                <w:left w:val="none" w:color="auto" w:sz="0" w:space="0"/>
                <w:bottom w:val="none" w:color="auto" w:sz="0" w:space="0"/>
                <w:right w:val="none" w:color="auto" w:sz="0" w:space="0"/>
                <w:between w:val="none" w:color="auto" w:sz="0" w:space="0"/>
              </w:pBdr>
              <w:spacing w:after="0" w:line="312" w:lineRule="auto"/>
              <w:jc w:val="both"/>
              <w:rPr>
                <w:rFonts w:ascii="Times New Roman" w:hAnsi="Times New Roman" w:eastAsia="Times New Roman" w:cs="Times New Roman"/>
                <w:color w:val="000000"/>
                <w:sz w:val="24"/>
                <w:szCs w:val="24"/>
              </w:rPr>
            </w:pPr>
          </w:p>
        </w:tc>
      </w:tr>
    </w:tbl>
    <w:p w14:paraId="6F7BE83A">
      <w:pPr>
        <w:pBdr>
          <w:top w:val="none" w:color="auto" w:sz="0" w:space="0"/>
          <w:left w:val="none" w:color="auto" w:sz="0" w:space="0"/>
          <w:bottom w:val="none" w:color="auto" w:sz="0" w:space="0"/>
          <w:right w:val="none" w:color="auto" w:sz="0" w:space="0"/>
          <w:between w:val="none" w:color="auto" w:sz="0" w:space="0"/>
        </w:pBdr>
        <w:tabs>
          <w:tab w:val="left" w:pos="284"/>
        </w:tabs>
        <w:spacing w:after="0" w:line="312" w:lineRule="auto"/>
        <w:ind w:left="360"/>
        <w:rPr>
          <w:rFonts w:ascii="Times New Roman" w:hAnsi="Times New Roman" w:eastAsia="Times New Roman" w:cs="Times New Roman"/>
          <w:b/>
          <w:color w:val="000000"/>
          <w:sz w:val="24"/>
          <w:szCs w:val="24"/>
        </w:rPr>
      </w:pPr>
    </w:p>
    <w:p w14:paraId="63469A15">
      <w:pPr>
        <w:rPr>
          <w:rFonts w:ascii="Times New Roman" w:hAnsi="Times New Roman" w:cs="Times New Roman"/>
          <w:b/>
          <w:bCs/>
          <w:sz w:val="24"/>
          <w:szCs w:val="24"/>
          <w:highlight w:val="yellow"/>
        </w:rPr>
      </w:pPr>
      <w:r>
        <w:rPr>
          <w:rFonts w:ascii="Times New Roman" w:hAnsi="Times New Roman" w:cs="Times New Roman"/>
          <w:b/>
          <w:bCs/>
          <w:sz w:val="24"/>
          <w:szCs w:val="24"/>
          <w:highlight w:val="yellow"/>
        </w:rPr>
        <w:t xml:space="preserve">7.PHỤ LỤC </w:t>
      </w:r>
    </w:p>
    <w:p w14:paraId="1754D838">
      <w:pPr>
        <w:pBdr>
          <w:top w:val="none" w:color="auto" w:sz="0" w:space="0"/>
          <w:left w:val="none" w:color="auto" w:sz="0" w:space="0"/>
          <w:bottom w:val="none" w:color="auto" w:sz="0" w:space="0"/>
          <w:right w:val="none" w:color="auto" w:sz="0" w:space="0"/>
          <w:between w:val="none" w:color="auto" w:sz="0" w:space="0"/>
        </w:pBdr>
        <w:spacing w:after="120" w:line="240" w:lineRule="auto"/>
        <w:rPr>
          <w:rFonts w:ascii="Times New Roman" w:hAnsi="Times New Roman" w:eastAsia="Times New Roman" w:cs="Times New Roman"/>
          <w:b/>
          <w:color w:val="000000"/>
          <w:sz w:val="24"/>
          <w:szCs w:val="24"/>
        </w:rPr>
      </w:pPr>
      <w:r>
        <w:rPr>
          <w:rFonts w:ascii="Times New Roman" w:hAnsi="Times New Roman" w:cs="Times New Roman"/>
          <w:sz w:val="24"/>
          <w:szCs w:val="24"/>
          <w:highlight w:val="yellow"/>
        </w:rPr>
        <w:t xml:space="preserve">- </w:t>
      </w:r>
      <w:r>
        <w:rPr>
          <w:rFonts w:ascii="Times New Roman" w:hAnsi="Times New Roman" w:eastAsia="Times New Roman" w:cs="Times New Roman"/>
          <w:b/>
          <w:color w:val="000000"/>
          <w:sz w:val="24"/>
          <w:szCs w:val="24"/>
        </w:rPr>
        <w:t>Mối liên hệ giữa CLO và PLO/PI</w:t>
      </w:r>
    </w:p>
    <w:p w14:paraId="508B0DB9">
      <w:pPr>
        <w:rPr>
          <w:rFonts w:ascii="Times New Roman" w:hAnsi="Times New Roman" w:cs="Times New Roman"/>
          <w:sz w:val="24"/>
          <w:szCs w:val="24"/>
          <w:highlight w:val="yellow"/>
        </w:rPr>
      </w:pPr>
      <w:r>
        <w:rPr>
          <w:rFonts w:ascii="Times New Roman" w:hAnsi="Times New Roman" w:cs="Times New Roman"/>
          <w:sz w:val="24"/>
          <w:szCs w:val="24"/>
          <w:highlight w:val="yellow"/>
        </w:rPr>
        <w:t>- Ma trận CLO – PLO – WFME – MOH</w:t>
      </w:r>
    </w:p>
    <w:p w14:paraId="019A568A">
      <w:pPr>
        <w:rPr>
          <w:rFonts w:ascii="Times New Roman" w:hAnsi="Times New Roman" w:cs="Times New Roman"/>
          <w:sz w:val="24"/>
          <w:szCs w:val="24"/>
          <w:highlight w:val="yellow"/>
        </w:rPr>
      </w:pPr>
      <w:r>
        <w:rPr>
          <w:rFonts w:ascii="Times New Roman" w:hAnsi="Times New Roman" w:cs="Times New Roman"/>
          <w:sz w:val="24"/>
          <w:szCs w:val="24"/>
          <w:highlight w:val="yellow"/>
        </w:rPr>
        <w:t>- Kế hoạch thực tập lâm sàng</w:t>
      </w:r>
    </w:p>
    <w:p w14:paraId="18F6A7EE">
      <w:pPr>
        <w:rPr>
          <w:rFonts w:ascii="Times New Roman" w:hAnsi="Times New Roman" w:cs="Times New Roman"/>
          <w:sz w:val="24"/>
          <w:szCs w:val="24"/>
          <w:highlight w:val="yellow"/>
        </w:rPr>
      </w:pPr>
      <w:r>
        <w:rPr>
          <w:rFonts w:ascii="Times New Roman" w:hAnsi="Times New Roman" w:cs="Times New Roman"/>
          <w:sz w:val="24"/>
          <w:szCs w:val="24"/>
          <w:highlight w:val="yellow"/>
        </w:rPr>
        <w:t>- Biểu mẫu logbook/portfolio</w:t>
      </w:r>
    </w:p>
    <w:p w14:paraId="499506FD">
      <w:pPr>
        <w:rPr>
          <w:rFonts w:ascii="Times New Roman" w:hAnsi="Times New Roman" w:cs="Times New Roman"/>
          <w:sz w:val="24"/>
          <w:szCs w:val="24"/>
        </w:rPr>
      </w:pPr>
      <w:r>
        <w:rPr>
          <w:rFonts w:ascii="Times New Roman" w:hAnsi="Times New Roman" w:cs="Times New Roman"/>
          <w:sz w:val="24"/>
          <w:szCs w:val="24"/>
          <w:highlight w:val="yellow"/>
        </w:rPr>
        <w:t>- Rubric OSCE chi tiết</w:t>
      </w:r>
    </w:p>
    <w:p w14:paraId="7539FFB8">
      <w:pPr>
        <w:pBdr>
          <w:top w:val="none" w:color="auto" w:sz="0" w:space="0"/>
          <w:left w:val="none" w:color="auto" w:sz="0" w:space="0"/>
          <w:bottom w:val="none" w:color="auto" w:sz="0" w:space="0"/>
          <w:right w:val="none" w:color="auto" w:sz="0" w:space="0"/>
          <w:between w:val="none" w:color="auto" w:sz="0" w:space="0"/>
        </w:pBdr>
        <w:tabs>
          <w:tab w:val="left" w:pos="284"/>
        </w:tabs>
        <w:spacing w:after="0" w:line="312" w:lineRule="auto"/>
        <w:ind w:left="360"/>
        <w:rPr>
          <w:rFonts w:ascii="Times New Roman" w:hAnsi="Times New Roman" w:eastAsia="Times New Roman" w:cs="Times New Roman"/>
          <w:b/>
          <w:color w:val="000000"/>
          <w:sz w:val="24"/>
          <w:szCs w:val="24"/>
        </w:rPr>
      </w:pPr>
    </w:p>
    <w:p w14:paraId="04AB76FC">
      <w:pP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br w:type="page"/>
      </w:r>
      <w:r>
        <w:rPr>
          <w:rFonts w:ascii="Times New Roman" w:hAnsi="Times New Roman" w:eastAsia="Times New Roman" w:cs="Times New Roman"/>
          <w:b/>
          <w:color w:val="000000"/>
          <w:sz w:val="24"/>
          <w:szCs w:val="24"/>
        </w:rPr>
        <w:t>PHỤ LỤC 1</w:t>
      </w:r>
    </w:p>
    <w:p w14:paraId="410064C2">
      <w:pPr>
        <w:pBdr>
          <w:top w:val="none" w:color="auto" w:sz="0" w:space="0"/>
          <w:left w:val="none" w:color="auto" w:sz="0" w:space="0"/>
          <w:bottom w:val="none" w:color="auto" w:sz="0" w:space="0"/>
          <w:right w:val="none" w:color="auto" w:sz="0" w:space="0"/>
          <w:between w:val="none" w:color="auto" w:sz="0" w:space="0"/>
        </w:pBdr>
        <w:spacing w:after="120" w:line="240" w:lineRule="auto"/>
        <w:ind w:firstLine="454"/>
        <w:jc w:val="center"/>
        <w:rPr>
          <w:rFonts w:ascii="Times New Roman" w:hAnsi="Times New Roman" w:eastAsia="Times New Roman" w:cs="Times New Roman"/>
          <w:b/>
          <w:color w:val="000000"/>
          <w:sz w:val="24"/>
          <w:szCs w:val="24"/>
        </w:rPr>
      </w:pPr>
      <w:commentRangeStart w:id="36"/>
      <w:r>
        <w:rPr>
          <w:rFonts w:ascii="Times New Roman" w:hAnsi="Times New Roman" w:eastAsia="Times New Roman" w:cs="Times New Roman"/>
          <w:b/>
          <w:color w:val="000000"/>
          <w:sz w:val="24"/>
          <w:szCs w:val="24"/>
        </w:rPr>
        <w:t>Bảng 5.1. Mối liên hệ giữa CLO và PLO/PI</w:t>
      </w:r>
      <w:commentRangeEnd w:id="36"/>
      <w:r>
        <w:rPr>
          <w:rStyle w:val="15"/>
          <w:rFonts w:ascii="Times New Roman" w:hAnsi="Times New Roman" w:eastAsia="Times New Roman" w:cs="Times New Roman"/>
        </w:rPr>
        <w:commentReference w:id="36"/>
      </w:r>
    </w:p>
    <w:p w14:paraId="47263DB1">
      <w:pPr>
        <w:pBdr>
          <w:top w:val="none" w:color="auto" w:sz="0" w:space="0"/>
          <w:left w:val="none" w:color="auto" w:sz="0" w:space="0"/>
          <w:bottom w:val="none" w:color="auto" w:sz="0" w:space="0"/>
          <w:right w:val="none" w:color="auto" w:sz="0" w:space="0"/>
          <w:between w:val="none" w:color="auto" w:sz="0" w:space="0"/>
        </w:pBdr>
        <w:spacing w:after="120" w:line="240" w:lineRule="auto"/>
        <w:ind w:firstLine="454"/>
        <w:jc w:val="center"/>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Điền một trong các mức I,  R, M  hoặc chừa trống (nếu không có sự liên hệ) và điền A vào ô tương ứng</w:t>
      </w:r>
    </w:p>
    <w:tbl>
      <w:tblPr>
        <w:tblStyle w:val="62"/>
        <w:tblW w:w="97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89"/>
        <w:gridCol w:w="1687"/>
        <w:gridCol w:w="2452"/>
        <w:gridCol w:w="1753"/>
        <w:gridCol w:w="1482"/>
        <w:gridCol w:w="1476"/>
      </w:tblGrid>
      <w:tr w14:paraId="777FC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5" w:hRule="atLeast"/>
        </w:trPr>
        <w:tc>
          <w:tcPr>
            <w:tcW w:w="889" w:type="dxa"/>
            <w:vMerge w:val="restart"/>
            <w:vAlign w:val="center"/>
          </w:tcPr>
          <w:p w14:paraId="211999A0">
            <w:pPr>
              <w:jc w:val="center"/>
              <w:rPr>
                <w:rFonts w:ascii="Times New Roman" w:hAnsi="Times New Roman" w:eastAsia="Times New Roman" w:cs="Times New Roman"/>
                <w:b/>
              </w:rPr>
            </w:pPr>
            <w:r>
              <w:rPr>
                <w:rFonts w:ascii="Times New Roman" w:hAnsi="Times New Roman" w:eastAsia="Times New Roman" w:cs="Times New Roman"/>
                <w:b/>
              </w:rPr>
              <w:t>CLO</w:t>
            </w:r>
          </w:p>
        </w:tc>
        <w:tc>
          <w:tcPr>
            <w:tcW w:w="8850" w:type="dxa"/>
            <w:gridSpan w:val="5"/>
            <w:shd w:val="clear" w:color="auto" w:fill="FFFFFF"/>
          </w:tcPr>
          <w:p w14:paraId="6E275F4C">
            <w:pPr>
              <w:jc w:val="center"/>
              <w:rPr>
                <w:rFonts w:ascii="Times New Roman" w:hAnsi="Times New Roman" w:eastAsia="Times New Roman" w:cs="Times New Roman"/>
                <w:b/>
                <w:color w:val="000000"/>
              </w:rPr>
            </w:pPr>
            <w:r>
              <w:rPr>
                <w:rFonts w:ascii="Times New Roman" w:hAnsi="Times New Roman" w:eastAsia="Times New Roman" w:cs="Times New Roman"/>
                <w:b/>
                <w:color w:val="000000"/>
              </w:rPr>
              <w:t xml:space="preserve">PLO và chỉ số PI </w:t>
            </w:r>
          </w:p>
        </w:tc>
      </w:tr>
      <w:tr w14:paraId="4206B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889" w:type="dxa"/>
            <w:vMerge w:val="continue"/>
            <w:vAlign w:val="center"/>
          </w:tcPr>
          <w:p w14:paraId="7D11F5FC">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Times New Roman" w:cs="Times New Roman"/>
                <w:b/>
                <w:color w:val="000000"/>
              </w:rPr>
            </w:pPr>
          </w:p>
        </w:tc>
        <w:tc>
          <w:tcPr>
            <w:tcW w:w="1687" w:type="dxa"/>
            <w:vAlign w:val="center"/>
          </w:tcPr>
          <w:p w14:paraId="3516B637">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PLO1</w:t>
            </w:r>
          </w:p>
        </w:tc>
        <w:tc>
          <w:tcPr>
            <w:tcW w:w="2452" w:type="dxa"/>
            <w:vAlign w:val="center"/>
          </w:tcPr>
          <w:p w14:paraId="43592496">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PLO5</w:t>
            </w:r>
          </w:p>
        </w:tc>
        <w:tc>
          <w:tcPr>
            <w:tcW w:w="4711" w:type="dxa"/>
            <w:gridSpan w:val="3"/>
            <w:vAlign w:val="center"/>
          </w:tcPr>
          <w:p w14:paraId="4DDD68B5">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PLO6</w:t>
            </w:r>
          </w:p>
        </w:tc>
      </w:tr>
      <w:tr w14:paraId="40AE9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889" w:type="dxa"/>
            <w:vMerge w:val="continue"/>
            <w:vAlign w:val="center"/>
          </w:tcPr>
          <w:p w14:paraId="167D4A1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Times New Roman" w:cs="Times New Roman"/>
                <w:b/>
                <w:i/>
                <w:color w:val="FF0000"/>
              </w:rPr>
            </w:pPr>
          </w:p>
        </w:tc>
        <w:tc>
          <w:tcPr>
            <w:tcW w:w="1687" w:type="dxa"/>
            <w:vAlign w:val="center"/>
          </w:tcPr>
          <w:p w14:paraId="5F8F3E46">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PI 1.1</w:t>
            </w:r>
          </w:p>
        </w:tc>
        <w:tc>
          <w:tcPr>
            <w:tcW w:w="2452" w:type="dxa"/>
            <w:vAlign w:val="center"/>
          </w:tcPr>
          <w:p w14:paraId="1554E3F1">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PI 5.1</w:t>
            </w:r>
          </w:p>
        </w:tc>
        <w:tc>
          <w:tcPr>
            <w:tcW w:w="1753" w:type="dxa"/>
            <w:vAlign w:val="center"/>
          </w:tcPr>
          <w:p w14:paraId="74B9463A">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PI 6.1</w:t>
            </w:r>
          </w:p>
        </w:tc>
        <w:tc>
          <w:tcPr>
            <w:tcW w:w="1482" w:type="dxa"/>
            <w:vAlign w:val="center"/>
          </w:tcPr>
          <w:p w14:paraId="02C80953">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PI6.2</w:t>
            </w:r>
          </w:p>
        </w:tc>
        <w:tc>
          <w:tcPr>
            <w:tcW w:w="1476" w:type="dxa"/>
            <w:vAlign w:val="center"/>
          </w:tcPr>
          <w:p w14:paraId="4F1A57FE">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PI6.3</w:t>
            </w:r>
          </w:p>
        </w:tc>
      </w:tr>
      <w:tr w14:paraId="4E3A9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889" w:type="dxa"/>
            <w:vAlign w:val="center"/>
          </w:tcPr>
          <w:p w14:paraId="04DED390">
            <w:pPr>
              <w:jc w:val="both"/>
              <w:rPr>
                <w:rFonts w:ascii="Times New Roman" w:hAnsi="Times New Roman" w:eastAsia="Times New Roman" w:cs="Times New Roman"/>
                <w:b/>
                <w:iCs/>
                <w:color w:val="FF0000"/>
              </w:rPr>
            </w:pPr>
            <w:r>
              <w:rPr>
                <w:rFonts w:ascii="Times New Roman" w:hAnsi="Times New Roman" w:eastAsia="Times New Roman" w:cs="Times New Roman"/>
                <w:b/>
                <w:iCs/>
                <w:color w:val="FF0000"/>
              </w:rPr>
              <w:t>CLO1</w:t>
            </w:r>
          </w:p>
        </w:tc>
        <w:tc>
          <w:tcPr>
            <w:tcW w:w="1687" w:type="dxa"/>
            <w:vAlign w:val="center"/>
          </w:tcPr>
          <w:p w14:paraId="7366FA06">
            <w:pPr>
              <w:jc w:val="center"/>
              <w:rPr>
                <w:rFonts w:ascii="Times New Roman" w:hAnsi="Times New Roman" w:eastAsia="Times New Roman" w:cs="Times New Roman"/>
                <w:iCs/>
                <w:color w:val="FF0000"/>
              </w:rPr>
            </w:pPr>
          </w:p>
        </w:tc>
        <w:tc>
          <w:tcPr>
            <w:tcW w:w="2452" w:type="dxa"/>
            <w:vAlign w:val="center"/>
          </w:tcPr>
          <w:p w14:paraId="5092B9A8">
            <w:pPr>
              <w:jc w:val="center"/>
              <w:rPr>
                <w:rFonts w:ascii="Times New Roman" w:hAnsi="Times New Roman" w:eastAsia="Times New Roman" w:cs="Times New Roman"/>
                <w:iCs/>
                <w:color w:val="FF0000"/>
              </w:rPr>
            </w:pPr>
          </w:p>
        </w:tc>
        <w:tc>
          <w:tcPr>
            <w:tcW w:w="1753" w:type="dxa"/>
            <w:vAlign w:val="center"/>
          </w:tcPr>
          <w:p w14:paraId="27E93714">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R</w:t>
            </w:r>
          </w:p>
        </w:tc>
        <w:tc>
          <w:tcPr>
            <w:tcW w:w="1482" w:type="dxa"/>
            <w:vAlign w:val="center"/>
          </w:tcPr>
          <w:p w14:paraId="38F2B3F6">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R</w:t>
            </w:r>
          </w:p>
        </w:tc>
        <w:tc>
          <w:tcPr>
            <w:tcW w:w="1476" w:type="dxa"/>
            <w:vAlign w:val="center"/>
          </w:tcPr>
          <w:p w14:paraId="51EEB8F6">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 </w:t>
            </w:r>
          </w:p>
        </w:tc>
      </w:tr>
      <w:tr w14:paraId="47B62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889" w:type="dxa"/>
            <w:vAlign w:val="center"/>
          </w:tcPr>
          <w:p w14:paraId="37FF1124">
            <w:pPr>
              <w:jc w:val="both"/>
              <w:rPr>
                <w:rFonts w:ascii="Times New Roman" w:hAnsi="Times New Roman" w:eastAsia="Times New Roman" w:cs="Times New Roman"/>
                <w:b/>
                <w:iCs/>
                <w:color w:val="FF0000"/>
              </w:rPr>
            </w:pPr>
            <w:r>
              <w:rPr>
                <w:rFonts w:ascii="Times New Roman" w:hAnsi="Times New Roman" w:eastAsia="Times New Roman" w:cs="Times New Roman"/>
                <w:b/>
                <w:iCs/>
                <w:color w:val="FF0000"/>
              </w:rPr>
              <w:t>CLO2</w:t>
            </w:r>
          </w:p>
        </w:tc>
        <w:tc>
          <w:tcPr>
            <w:tcW w:w="1687" w:type="dxa"/>
            <w:vAlign w:val="center"/>
          </w:tcPr>
          <w:p w14:paraId="4F416C71">
            <w:pPr>
              <w:rPr>
                <w:rFonts w:ascii="Times New Roman" w:hAnsi="Times New Roman" w:eastAsia="Times New Roman" w:cs="Times New Roman"/>
                <w:b/>
                <w:iCs/>
                <w:color w:val="FF0000"/>
              </w:rPr>
            </w:pPr>
          </w:p>
        </w:tc>
        <w:tc>
          <w:tcPr>
            <w:tcW w:w="2452" w:type="dxa"/>
            <w:vAlign w:val="center"/>
          </w:tcPr>
          <w:p w14:paraId="1BEA0724">
            <w:pPr>
              <w:jc w:val="center"/>
              <w:rPr>
                <w:rFonts w:ascii="Times New Roman" w:hAnsi="Times New Roman" w:eastAsia="Times New Roman" w:cs="Times New Roman"/>
                <w:iCs/>
                <w:color w:val="FF0000"/>
              </w:rPr>
            </w:pPr>
          </w:p>
        </w:tc>
        <w:tc>
          <w:tcPr>
            <w:tcW w:w="1753" w:type="dxa"/>
            <w:vAlign w:val="center"/>
          </w:tcPr>
          <w:p w14:paraId="7C20AC9E">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 </w:t>
            </w:r>
          </w:p>
        </w:tc>
        <w:tc>
          <w:tcPr>
            <w:tcW w:w="1482" w:type="dxa"/>
            <w:vAlign w:val="center"/>
          </w:tcPr>
          <w:p w14:paraId="0C8B209D">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 </w:t>
            </w:r>
          </w:p>
        </w:tc>
        <w:tc>
          <w:tcPr>
            <w:tcW w:w="1476" w:type="dxa"/>
            <w:vAlign w:val="center"/>
          </w:tcPr>
          <w:p w14:paraId="506EDA36">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R</w:t>
            </w:r>
          </w:p>
        </w:tc>
      </w:tr>
      <w:tr w14:paraId="7F382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889" w:type="dxa"/>
            <w:vAlign w:val="center"/>
          </w:tcPr>
          <w:p w14:paraId="31D42D2B">
            <w:pPr>
              <w:jc w:val="both"/>
              <w:rPr>
                <w:rFonts w:ascii="Times New Roman" w:hAnsi="Times New Roman" w:eastAsia="Times New Roman" w:cs="Times New Roman"/>
                <w:b/>
                <w:iCs/>
                <w:color w:val="FF0000"/>
              </w:rPr>
            </w:pPr>
            <w:r>
              <w:rPr>
                <w:rFonts w:ascii="Times New Roman" w:hAnsi="Times New Roman" w:eastAsia="Times New Roman" w:cs="Times New Roman"/>
                <w:b/>
                <w:iCs/>
                <w:color w:val="FF0000"/>
              </w:rPr>
              <w:t>CLO3</w:t>
            </w:r>
          </w:p>
        </w:tc>
        <w:tc>
          <w:tcPr>
            <w:tcW w:w="1687" w:type="dxa"/>
            <w:vAlign w:val="center"/>
          </w:tcPr>
          <w:p w14:paraId="33D59759">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M,A</w:t>
            </w:r>
          </w:p>
        </w:tc>
        <w:tc>
          <w:tcPr>
            <w:tcW w:w="2452" w:type="dxa"/>
            <w:vAlign w:val="center"/>
          </w:tcPr>
          <w:p w14:paraId="241C0B2C">
            <w:pPr>
              <w:jc w:val="center"/>
              <w:rPr>
                <w:rFonts w:ascii="Times New Roman" w:hAnsi="Times New Roman" w:eastAsia="Times New Roman" w:cs="Times New Roman"/>
                <w:iCs/>
                <w:color w:val="FF0000"/>
              </w:rPr>
            </w:pPr>
            <w:r>
              <w:rPr>
                <w:rFonts w:ascii="Times New Roman" w:hAnsi="Times New Roman" w:eastAsia="Times New Roman" w:cs="Times New Roman"/>
                <w:iCs/>
                <w:color w:val="FF0000"/>
              </w:rPr>
              <w:t> </w:t>
            </w:r>
          </w:p>
        </w:tc>
        <w:tc>
          <w:tcPr>
            <w:tcW w:w="1753" w:type="dxa"/>
            <w:vAlign w:val="center"/>
          </w:tcPr>
          <w:p w14:paraId="62E568A8">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 </w:t>
            </w:r>
          </w:p>
        </w:tc>
        <w:tc>
          <w:tcPr>
            <w:tcW w:w="1482" w:type="dxa"/>
            <w:vAlign w:val="center"/>
          </w:tcPr>
          <w:p w14:paraId="15ECCE6C">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 </w:t>
            </w:r>
          </w:p>
        </w:tc>
        <w:tc>
          <w:tcPr>
            <w:tcW w:w="1476" w:type="dxa"/>
            <w:vAlign w:val="center"/>
          </w:tcPr>
          <w:p w14:paraId="38B7D376">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 </w:t>
            </w:r>
          </w:p>
        </w:tc>
      </w:tr>
      <w:tr w14:paraId="5841F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889" w:type="dxa"/>
            <w:vAlign w:val="center"/>
          </w:tcPr>
          <w:p w14:paraId="276E9CBE">
            <w:pPr>
              <w:jc w:val="both"/>
              <w:rPr>
                <w:rFonts w:ascii="Times New Roman" w:hAnsi="Times New Roman" w:eastAsia="Times New Roman" w:cs="Times New Roman"/>
                <w:b/>
                <w:iCs/>
                <w:color w:val="FF0000"/>
              </w:rPr>
            </w:pPr>
            <w:r>
              <w:rPr>
                <w:rFonts w:ascii="Times New Roman" w:hAnsi="Times New Roman" w:eastAsia="Times New Roman" w:cs="Times New Roman"/>
                <w:b/>
                <w:iCs/>
                <w:color w:val="FF0000"/>
              </w:rPr>
              <w:t>CLO4</w:t>
            </w:r>
          </w:p>
        </w:tc>
        <w:tc>
          <w:tcPr>
            <w:tcW w:w="1687" w:type="dxa"/>
            <w:vAlign w:val="center"/>
          </w:tcPr>
          <w:p w14:paraId="597FDF8B">
            <w:pPr>
              <w:jc w:val="center"/>
              <w:rPr>
                <w:rFonts w:ascii="Times New Roman" w:hAnsi="Times New Roman" w:eastAsia="Times New Roman" w:cs="Times New Roman"/>
                <w:b/>
                <w:iCs/>
                <w:color w:val="FF0000"/>
              </w:rPr>
            </w:pPr>
          </w:p>
        </w:tc>
        <w:tc>
          <w:tcPr>
            <w:tcW w:w="2452" w:type="dxa"/>
            <w:vAlign w:val="center"/>
          </w:tcPr>
          <w:p w14:paraId="19AFAC05">
            <w:pPr>
              <w:jc w:val="center"/>
              <w:rPr>
                <w:rFonts w:ascii="Times New Roman" w:hAnsi="Times New Roman" w:eastAsia="Times New Roman" w:cs="Times New Roman"/>
                <w:b/>
                <w:iCs/>
                <w:color w:val="FF0000"/>
              </w:rPr>
            </w:pPr>
          </w:p>
        </w:tc>
        <w:tc>
          <w:tcPr>
            <w:tcW w:w="1753" w:type="dxa"/>
            <w:vAlign w:val="center"/>
          </w:tcPr>
          <w:p w14:paraId="0366EB1A">
            <w:pPr>
              <w:jc w:val="center"/>
              <w:rPr>
                <w:rFonts w:ascii="Times New Roman" w:hAnsi="Times New Roman" w:eastAsia="Times New Roman" w:cs="Times New Roman"/>
                <w:b/>
                <w:iCs/>
                <w:color w:val="FF0000"/>
              </w:rPr>
            </w:pPr>
          </w:p>
        </w:tc>
        <w:tc>
          <w:tcPr>
            <w:tcW w:w="1482" w:type="dxa"/>
            <w:vAlign w:val="center"/>
          </w:tcPr>
          <w:p w14:paraId="1E55E92A">
            <w:pPr>
              <w:jc w:val="center"/>
              <w:rPr>
                <w:rFonts w:ascii="Times New Roman" w:hAnsi="Times New Roman" w:eastAsia="Times New Roman" w:cs="Times New Roman"/>
                <w:b/>
                <w:iCs/>
                <w:color w:val="FF0000"/>
              </w:rPr>
            </w:pPr>
          </w:p>
        </w:tc>
        <w:tc>
          <w:tcPr>
            <w:tcW w:w="1476" w:type="dxa"/>
            <w:vAlign w:val="center"/>
          </w:tcPr>
          <w:p w14:paraId="60DEA3E2">
            <w:pPr>
              <w:jc w:val="center"/>
              <w:rPr>
                <w:rFonts w:ascii="Times New Roman" w:hAnsi="Times New Roman" w:eastAsia="Times New Roman" w:cs="Times New Roman"/>
                <w:b/>
                <w:iCs/>
                <w:color w:val="FF0000"/>
              </w:rPr>
            </w:pPr>
          </w:p>
        </w:tc>
      </w:tr>
      <w:tr w14:paraId="18987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5" w:hRule="atLeast"/>
        </w:trPr>
        <w:tc>
          <w:tcPr>
            <w:tcW w:w="889" w:type="dxa"/>
            <w:vAlign w:val="center"/>
          </w:tcPr>
          <w:p w14:paraId="7555BB43">
            <w:pPr>
              <w:jc w:val="both"/>
              <w:rPr>
                <w:rFonts w:ascii="Times New Roman" w:hAnsi="Times New Roman" w:eastAsia="Times New Roman" w:cs="Times New Roman"/>
                <w:b/>
                <w:iCs/>
                <w:color w:val="FF0000"/>
              </w:rPr>
            </w:pPr>
            <w:r>
              <w:rPr>
                <w:rFonts w:ascii="Times New Roman" w:hAnsi="Times New Roman" w:eastAsia="Times New Roman" w:cs="Times New Roman"/>
                <w:b/>
                <w:iCs/>
                <w:color w:val="FF0000"/>
              </w:rPr>
              <w:t>CLO5</w:t>
            </w:r>
          </w:p>
        </w:tc>
        <w:tc>
          <w:tcPr>
            <w:tcW w:w="1687" w:type="dxa"/>
            <w:vAlign w:val="center"/>
          </w:tcPr>
          <w:p w14:paraId="74FDEEAD">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 </w:t>
            </w:r>
          </w:p>
        </w:tc>
        <w:tc>
          <w:tcPr>
            <w:tcW w:w="2452" w:type="dxa"/>
            <w:vAlign w:val="center"/>
          </w:tcPr>
          <w:p w14:paraId="4CBA4DEB">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R</w:t>
            </w:r>
          </w:p>
        </w:tc>
        <w:tc>
          <w:tcPr>
            <w:tcW w:w="1753" w:type="dxa"/>
            <w:vAlign w:val="center"/>
          </w:tcPr>
          <w:p w14:paraId="224C1FF1">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 </w:t>
            </w:r>
          </w:p>
        </w:tc>
        <w:tc>
          <w:tcPr>
            <w:tcW w:w="1482" w:type="dxa"/>
            <w:vAlign w:val="center"/>
          </w:tcPr>
          <w:p w14:paraId="5D7225C8">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 </w:t>
            </w:r>
          </w:p>
        </w:tc>
        <w:tc>
          <w:tcPr>
            <w:tcW w:w="1476" w:type="dxa"/>
            <w:vAlign w:val="center"/>
          </w:tcPr>
          <w:p w14:paraId="7F206390">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 </w:t>
            </w:r>
          </w:p>
        </w:tc>
      </w:tr>
      <w:tr w14:paraId="2DBF9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30" w:hRule="atLeast"/>
        </w:trPr>
        <w:tc>
          <w:tcPr>
            <w:tcW w:w="889" w:type="dxa"/>
            <w:shd w:val="clear" w:color="auto" w:fill="00B0F0"/>
            <w:vAlign w:val="center"/>
          </w:tcPr>
          <w:p w14:paraId="2C7857CB">
            <w:pPr>
              <w:jc w:val="center"/>
              <w:rPr>
                <w:rFonts w:ascii="Times New Roman" w:hAnsi="Times New Roman" w:eastAsia="Times New Roman" w:cs="Times New Roman"/>
                <w:b/>
              </w:rPr>
            </w:pPr>
            <w:r>
              <w:rPr>
                <w:rFonts w:ascii="Times New Roman" w:hAnsi="Times New Roman" w:eastAsia="Times New Roman" w:cs="Times New Roman"/>
                <w:b/>
              </w:rPr>
              <w:t xml:space="preserve">Học phần </w:t>
            </w:r>
          </w:p>
        </w:tc>
        <w:tc>
          <w:tcPr>
            <w:tcW w:w="1687" w:type="dxa"/>
            <w:shd w:val="clear" w:color="auto" w:fill="00B0F0"/>
            <w:vAlign w:val="center"/>
          </w:tcPr>
          <w:p w14:paraId="1FCCDBDE">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M,A</w:t>
            </w:r>
          </w:p>
        </w:tc>
        <w:tc>
          <w:tcPr>
            <w:tcW w:w="2452" w:type="dxa"/>
            <w:shd w:val="clear" w:color="auto" w:fill="00B0F0"/>
            <w:vAlign w:val="center"/>
          </w:tcPr>
          <w:p w14:paraId="111B9451">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R</w:t>
            </w:r>
          </w:p>
        </w:tc>
        <w:tc>
          <w:tcPr>
            <w:tcW w:w="1753" w:type="dxa"/>
            <w:shd w:val="clear" w:color="auto" w:fill="00B0F0"/>
            <w:vAlign w:val="center"/>
          </w:tcPr>
          <w:p w14:paraId="6A159189">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R</w:t>
            </w:r>
          </w:p>
        </w:tc>
        <w:tc>
          <w:tcPr>
            <w:tcW w:w="1482" w:type="dxa"/>
            <w:shd w:val="clear" w:color="auto" w:fill="00B0F0"/>
            <w:vAlign w:val="center"/>
          </w:tcPr>
          <w:p w14:paraId="587D11C1">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R</w:t>
            </w:r>
          </w:p>
        </w:tc>
        <w:tc>
          <w:tcPr>
            <w:tcW w:w="1476" w:type="dxa"/>
            <w:shd w:val="clear" w:color="auto" w:fill="00B0F0"/>
            <w:vAlign w:val="center"/>
          </w:tcPr>
          <w:p w14:paraId="511F02E9">
            <w:pPr>
              <w:jc w:val="center"/>
              <w:rPr>
                <w:rFonts w:ascii="Times New Roman" w:hAnsi="Times New Roman" w:eastAsia="Times New Roman" w:cs="Times New Roman"/>
                <w:b/>
                <w:iCs/>
                <w:color w:val="FF0000"/>
              </w:rPr>
            </w:pPr>
            <w:r>
              <w:rPr>
                <w:rFonts w:ascii="Times New Roman" w:hAnsi="Times New Roman" w:eastAsia="Times New Roman" w:cs="Times New Roman"/>
                <w:b/>
                <w:iCs/>
                <w:color w:val="FF0000"/>
              </w:rPr>
              <w:t>R</w:t>
            </w:r>
          </w:p>
        </w:tc>
      </w:tr>
    </w:tbl>
    <w:p w14:paraId="14942AE8">
      <w:pPr>
        <w:pBdr>
          <w:top w:val="none" w:color="auto" w:sz="0" w:space="0"/>
          <w:left w:val="none" w:color="auto" w:sz="0" w:space="0"/>
          <w:bottom w:val="none" w:color="auto" w:sz="0" w:space="0"/>
          <w:right w:val="none" w:color="auto" w:sz="0" w:space="0"/>
          <w:between w:val="none" w:color="auto" w:sz="0" w:space="0"/>
        </w:pBdr>
        <w:spacing w:after="0" w:line="312" w:lineRule="auto"/>
        <w:ind w:firstLine="454"/>
        <w:rPr>
          <w:rFonts w:ascii="Times New Roman" w:hAnsi="Times New Roman" w:eastAsia="Times New Roman" w:cs="Times New Roman"/>
          <w:i/>
          <w:color w:val="FF0000"/>
          <w:sz w:val="24"/>
          <w:szCs w:val="24"/>
        </w:rPr>
      </w:pPr>
      <w:r>
        <w:rPr>
          <w:rFonts w:ascii="Times New Roman" w:hAnsi="Times New Roman" w:eastAsia="Times New Roman" w:cs="Times New Roman"/>
          <w:b/>
          <w:color w:val="FF0000"/>
          <w:sz w:val="24"/>
          <w:szCs w:val="24"/>
        </w:rPr>
        <w:t>Ghi chú:</w:t>
      </w:r>
      <w:r>
        <w:rPr>
          <w:rFonts w:ascii="Times New Roman" w:hAnsi="Times New Roman" w:eastAsia="Times New Roman" w:cs="Times New Roman"/>
          <w:i/>
          <w:color w:val="FF0000"/>
          <w:sz w:val="24"/>
          <w:szCs w:val="24"/>
        </w:rPr>
        <w:t xml:space="preserve"> Bảng này chỉ liệt kê những PLO/PI mà học phần thực sự có đóng góp hỗ trợ. Ghi mức độ đóng góp, hỗ trợ của học phần (mức I, R, M và A) dựa vào Ma trận liên kết PLO, chỉ số PI và các học phần đã được xây dựng.</w:t>
      </w:r>
    </w:p>
    <w:p w14:paraId="0AAC0580">
      <w:pPr>
        <w:pStyle w:val="3"/>
        <w:spacing w:before="0" w:after="0" w:line="312" w:lineRule="auto"/>
        <w:rPr>
          <w:rFonts w:ascii="Times New Roman" w:hAnsi="Times New Roman" w:cs="Times New Roman"/>
          <w:i/>
          <w:iCs/>
          <w:sz w:val="24"/>
          <w:szCs w:val="24"/>
        </w:rPr>
      </w:pPr>
      <w:r>
        <w:rPr>
          <w:rFonts w:ascii="Times New Roman" w:hAnsi="Times New Roman" w:cs="Times New Roman"/>
          <w:i/>
          <w:iCs/>
          <w:sz w:val="24"/>
          <w:szCs w:val="24"/>
        </w:rPr>
        <w:t>Ý nghĩa I, R, M, A trong đánh giá mức độ đóng góp của CLO → PLO</w:t>
      </w:r>
    </w:p>
    <w:p w14:paraId="045BBBF9">
      <w:pPr>
        <w:pStyle w:val="23"/>
        <w:numPr>
          <w:ilvl w:val="0"/>
          <w:numId w:val="4"/>
        </w:numPr>
        <w:spacing w:before="0" w:beforeAutospacing="0" w:after="0" w:afterAutospacing="0" w:line="312" w:lineRule="auto"/>
        <w:rPr>
          <w:i/>
          <w:iCs/>
        </w:rPr>
      </w:pPr>
      <w:r>
        <w:rPr>
          <w:rStyle w:val="24"/>
          <w:rFonts w:eastAsiaTheme="majorEastAsia"/>
          <w:i/>
          <w:iCs/>
        </w:rPr>
        <w:t>I (Introduce)</w:t>
      </w:r>
      <w:r>
        <w:rPr>
          <w:i/>
          <w:iCs/>
        </w:rPr>
        <w:t xml:space="preserve"> – </w:t>
      </w:r>
      <w:r>
        <w:rPr>
          <w:rStyle w:val="18"/>
          <w:rFonts w:eastAsiaTheme="majorEastAsia"/>
          <w:i w:val="0"/>
          <w:iCs w:val="0"/>
        </w:rPr>
        <w:t>Giới thiệu</w:t>
      </w:r>
      <w:r>
        <w:rPr>
          <w:i/>
          <w:iCs/>
        </w:rPr>
        <w:t>:</w:t>
      </w:r>
      <w:r>
        <w:rPr>
          <w:i/>
          <w:iCs/>
        </w:rPr>
        <w:br w:type="textWrapping"/>
      </w:r>
      <w:r>
        <w:rPr>
          <w:i/>
          <w:iCs/>
        </w:rPr>
        <w:t xml:space="preserve">Học phần </w:t>
      </w:r>
      <w:r>
        <w:rPr>
          <w:rStyle w:val="24"/>
          <w:rFonts w:eastAsiaTheme="majorEastAsia"/>
          <w:i/>
          <w:iCs/>
        </w:rPr>
        <w:t>mới giới thiệu, cung cấp kiến thức/kỹ năng cơ bản</w:t>
      </w:r>
      <w:r>
        <w:rPr>
          <w:i/>
          <w:iCs/>
        </w:rPr>
        <w:t xml:space="preserve"> liên quan đến PLO. Sinh viên bước đầu được tiếp cận, chưa cần làm chủ.</w:t>
      </w:r>
    </w:p>
    <w:p w14:paraId="4E46E2F9">
      <w:pPr>
        <w:pStyle w:val="23"/>
        <w:numPr>
          <w:ilvl w:val="0"/>
          <w:numId w:val="4"/>
        </w:numPr>
        <w:spacing w:before="0" w:beforeAutospacing="0" w:after="0" w:afterAutospacing="0" w:line="312" w:lineRule="auto"/>
        <w:rPr>
          <w:i/>
          <w:iCs/>
        </w:rPr>
      </w:pPr>
      <w:r>
        <w:rPr>
          <w:rStyle w:val="24"/>
          <w:rFonts w:eastAsiaTheme="majorEastAsia"/>
          <w:i/>
          <w:iCs/>
        </w:rPr>
        <w:t>R (Reinforce)</w:t>
      </w:r>
      <w:r>
        <w:rPr>
          <w:i/>
          <w:iCs/>
        </w:rPr>
        <w:t xml:space="preserve"> – </w:t>
      </w:r>
      <w:r>
        <w:rPr>
          <w:rStyle w:val="18"/>
          <w:rFonts w:eastAsiaTheme="majorEastAsia"/>
          <w:i w:val="0"/>
          <w:iCs w:val="0"/>
        </w:rPr>
        <w:t>Củng cố</w:t>
      </w:r>
      <w:r>
        <w:rPr>
          <w:i/>
          <w:iCs/>
        </w:rPr>
        <w:t>:</w:t>
      </w:r>
      <w:r>
        <w:rPr>
          <w:i/>
          <w:iCs/>
        </w:rPr>
        <w:br w:type="textWrapping"/>
      </w:r>
      <w:r>
        <w:rPr>
          <w:i/>
          <w:iCs/>
        </w:rPr>
        <w:t xml:space="preserve">Học phần </w:t>
      </w:r>
      <w:r>
        <w:rPr>
          <w:rStyle w:val="24"/>
          <w:rFonts w:eastAsiaTheme="majorEastAsia"/>
          <w:i/>
          <w:iCs/>
        </w:rPr>
        <w:t>tiếp tục củng cố, mở rộng, đào sâu</w:t>
      </w:r>
      <w:r>
        <w:rPr>
          <w:i/>
          <w:iCs/>
        </w:rPr>
        <w:t xml:space="preserve"> kiến thức/kỹ năng đã được giới thiệu trước đó. Sinh viên có cơ hội luyện tập nhiều hơn.</w:t>
      </w:r>
    </w:p>
    <w:p w14:paraId="107E480C">
      <w:pPr>
        <w:pStyle w:val="23"/>
        <w:numPr>
          <w:ilvl w:val="0"/>
          <w:numId w:val="4"/>
        </w:numPr>
        <w:spacing w:before="0" w:beforeAutospacing="0" w:after="0" w:afterAutospacing="0" w:line="312" w:lineRule="auto"/>
        <w:rPr>
          <w:i/>
          <w:iCs/>
        </w:rPr>
      </w:pPr>
      <w:r>
        <w:rPr>
          <w:rStyle w:val="24"/>
          <w:rFonts w:eastAsiaTheme="majorEastAsia"/>
          <w:i/>
          <w:iCs/>
        </w:rPr>
        <w:t>M (Master)</w:t>
      </w:r>
      <w:r>
        <w:rPr>
          <w:i/>
          <w:iCs/>
        </w:rPr>
        <w:t xml:space="preserve"> – </w:t>
      </w:r>
      <w:r>
        <w:rPr>
          <w:rStyle w:val="18"/>
          <w:rFonts w:eastAsiaTheme="majorEastAsia"/>
          <w:i w:val="0"/>
          <w:iCs w:val="0"/>
        </w:rPr>
        <w:t>Làm chủ</w:t>
      </w:r>
      <w:r>
        <w:rPr>
          <w:i/>
          <w:iCs/>
        </w:rPr>
        <w:t>:</w:t>
      </w:r>
      <w:r>
        <w:rPr>
          <w:i/>
          <w:iCs/>
        </w:rPr>
        <w:br w:type="textWrapping"/>
      </w:r>
      <w:r>
        <w:rPr>
          <w:i/>
          <w:iCs/>
        </w:rPr>
        <w:t xml:space="preserve">Học phần giúp sinh viên </w:t>
      </w:r>
      <w:r>
        <w:rPr>
          <w:rStyle w:val="24"/>
          <w:rFonts w:eastAsiaTheme="majorEastAsia"/>
          <w:i/>
          <w:iCs/>
        </w:rPr>
        <w:t>làm chủ kiến thức/kỹ năng ở mức độc lập</w:t>
      </w:r>
      <w:r>
        <w:rPr>
          <w:i/>
          <w:iCs/>
        </w:rPr>
        <w:t>, có thể vận dụng thành thạo trong bối cảnh học tập/lâm sàng.</w:t>
      </w:r>
    </w:p>
    <w:p w14:paraId="752EFB63">
      <w:pPr>
        <w:pStyle w:val="23"/>
        <w:numPr>
          <w:ilvl w:val="0"/>
          <w:numId w:val="4"/>
        </w:numPr>
        <w:spacing w:before="0" w:beforeAutospacing="0" w:after="0" w:afterAutospacing="0" w:line="312" w:lineRule="auto"/>
        <w:rPr>
          <w:i/>
          <w:iCs/>
        </w:rPr>
      </w:pPr>
      <w:r>
        <w:rPr>
          <w:rStyle w:val="24"/>
          <w:rFonts w:eastAsiaTheme="majorEastAsia"/>
          <w:i/>
          <w:iCs/>
        </w:rPr>
        <w:t>A (Assessment/Apply at graduation)</w:t>
      </w:r>
      <w:r>
        <w:rPr>
          <w:i/>
          <w:iCs/>
        </w:rPr>
        <w:t xml:space="preserve"> – </w:t>
      </w:r>
      <w:r>
        <w:rPr>
          <w:rStyle w:val="18"/>
          <w:rFonts w:eastAsiaTheme="majorEastAsia"/>
          <w:i w:val="0"/>
          <w:iCs w:val="0"/>
        </w:rPr>
        <w:t>Đánh giá/Ứng dụng</w:t>
      </w:r>
      <w:r>
        <w:rPr>
          <w:i/>
          <w:iCs/>
        </w:rPr>
        <w:t>:</w:t>
      </w:r>
      <w:r>
        <w:rPr>
          <w:i/>
          <w:iCs/>
        </w:rPr>
        <w:br w:type="textWrapping"/>
      </w:r>
      <w:r>
        <w:rPr>
          <w:i/>
          <w:iCs/>
        </w:rPr>
        <w:t xml:space="preserve">Học phần là nơi </w:t>
      </w:r>
      <w:r>
        <w:rPr>
          <w:rStyle w:val="24"/>
          <w:rFonts w:eastAsiaTheme="majorEastAsia"/>
          <w:i/>
          <w:iCs/>
        </w:rPr>
        <w:t>đánh giá cuối cùng mức độ đạt chuẩn đầu ra CTĐT</w:t>
      </w:r>
      <w:r>
        <w:rPr>
          <w:i/>
          <w:iCs/>
        </w:rPr>
        <w:t xml:space="preserve">, hoặc yêu cầu sinh viên </w:t>
      </w:r>
      <w:r>
        <w:rPr>
          <w:rStyle w:val="24"/>
          <w:rFonts w:eastAsiaTheme="majorEastAsia"/>
          <w:i/>
          <w:iCs/>
        </w:rPr>
        <w:t>ứng dụng tổng hợp</w:t>
      </w:r>
      <w:r>
        <w:rPr>
          <w:i/>
          <w:iCs/>
        </w:rPr>
        <w:t xml:space="preserve"> kiến thức – kỹnăng – thái độ để chứng minh đạt </w:t>
      </w:r>
      <w:commentRangeStart w:id="37"/>
      <w:r>
        <w:rPr>
          <w:i/>
          <w:iCs/>
        </w:rPr>
        <w:t>PLO</w:t>
      </w:r>
      <w:commentRangeEnd w:id="37"/>
      <w:r>
        <w:rPr>
          <w:rStyle w:val="15"/>
        </w:rPr>
        <w:commentReference w:id="37"/>
      </w:r>
      <w:r>
        <w:rPr>
          <w:i/>
          <w:iCs/>
        </w:rPr>
        <w:t>.</w:t>
      </w:r>
    </w:p>
    <w:p w14:paraId="266F01CC">
      <w:pPr>
        <w:pBdr>
          <w:top w:val="none" w:color="auto" w:sz="0" w:space="0"/>
          <w:left w:val="none" w:color="auto" w:sz="0" w:space="0"/>
          <w:bottom w:val="none" w:color="auto" w:sz="0" w:space="0"/>
          <w:right w:val="none" w:color="auto" w:sz="0" w:space="0"/>
          <w:between w:val="none" w:color="auto" w:sz="0" w:space="0"/>
        </w:pBdr>
        <w:spacing w:after="0" w:line="312" w:lineRule="auto"/>
        <w:ind w:firstLine="454"/>
        <w:rPr>
          <w:rFonts w:ascii="Times New Roman" w:hAnsi="Times New Roman" w:eastAsia="Times New Roman" w:cs="Times New Roman"/>
          <w:i/>
          <w:color w:val="FF0000"/>
          <w:sz w:val="24"/>
          <w:szCs w:val="24"/>
        </w:rPr>
      </w:pPr>
    </w:p>
    <w:p w14:paraId="476152B4">
      <w:pPr>
        <w:spacing w:after="0" w:line="312"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br w:type="column"/>
      </w:r>
      <w:r>
        <w:rPr>
          <w:rFonts w:ascii="Times New Roman" w:hAnsi="Times New Roman" w:eastAsia="Times New Roman" w:cs="Times New Roman"/>
          <w:b/>
          <w:color w:val="000000"/>
          <w:sz w:val="24"/>
          <w:szCs w:val="24"/>
        </w:rPr>
        <w:t>PHỤ LỤC 2</w:t>
      </w:r>
    </w:p>
    <w:p w14:paraId="0BA4BA1E">
      <w:pPr>
        <w:pBdr>
          <w:top w:val="none" w:color="auto" w:sz="0" w:space="0"/>
          <w:left w:val="none" w:color="auto" w:sz="0" w:space="0"/>
          <w:bottom w:val="none" w:color="auto" w:sz="0" w:space="0"/>
          <w:right w:val="none" w:color="auto" w:sz="0" w:space="0"/>
          <w:between w:val="none" w:color="auto" w:sz="0" w:space="0"/>
        </w:pBdr>
        <w:spacing w:after="120" w:line="240" w:lineRule="auto"/>
        <w:ind w:firstLine="454"/>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Bảng 5.2. Ma trận giữa CLO – PLO – WFME – MOH (Chuẩn nghề nghiệp của BYT)</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1623"/>
        <w:gridCol w:w="1623"/>
        <w:gridCol w:w="1623"/>
        <w:gridCol w:w="1623"/>
        <w:gridCol w:w="1624"/>
      </w:tblGrid>
      <w:tr w14:paraId="1893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vAlign w:val="center"/>
          </w:tcPr>
          <w:p w14:paraId="3D450091">
            <w:pPr>
              <w:tabs>
                <w:tab w:val="left" w:pos="284"/>
              </w:tabs>
              <w:spacing w:after="0" w:line="312" w:lineRule="auto"/>
              <w:jc w:val="both"/>
              <w:rPr>
                <w:rFonts w:ascii="Times New Roman" w:hAnsi="Times New Roman" w:eastAsia="Times New Roman" w:cs="Times New Roman"/>
                <w:color w:val="000000"/>
                <w:sz w:val="24"/>
                <w:szCs w:val="24"/>
                <w:highlight w:val="yellow"/>
              </w:rPr>
            </w:pPr>
            <w:r>
              <w:rPr>
                <w:rStyle w:val="24"/>
                <w:rFonts w:ascii="Times New Roman" w:hAnsi="Times New Roman" w:cs="Times New Roman"/>
                <w:color w:val="000000"/>
                <w:sz w:val="24"/>
                <w:szCs w:val="24"/>
              </w:rPr>
              <w:t>CLO</w:t>
            </w:r>
            <w:r>
              <w:rPr>
                <w:rStyle w:val="63"/>
                <w:rFonts w:ascii="Times New Roman" w:hAnsi="Times New Roman" w:cs="Times New Roman"/>
                <w:b/>
                <w:bCs/>
                <w:color w:val="000000"/>
                <w:sz w:val="24"/>
                <w:szCs w:val="24"/>
              </w:rPr>
              <w:t> </w:t>
            </w:r>
            <w:r>
              <w:rPr>
                <w:rFonts w:ascii="Times New Roman" w:hAnsi="Times New Roman" w:cs="Times New Roman"/>
                <w:b/>
                <w:bCs/>
                <w:color w:val="000000"/>
                <w:sz w:val="24"/>
                <w:szCs w:val="24"/>
              </w:rPr>
              <w:t>(Chuẩn đầu ra học phần)</w:t>
            </w:r>
          </w:p>
        </w:tc>
        <w:tc>
          <w:tcPr>
            <w:tcW w:w="1623" w:type="dxa"/>
            <w:vAlign w:val="center"/>
          </w:tcPr>
          <w:p w14:paraId="1B338994">
            <w:pPr>
              <w:tabs>
                <w:tab w:val="left" w:pos="284"/>
              </w:tabs>
              <w:spacing w:after="0" w:line="312" w:lineRule="auto"/>
              <w:jc w:val="both"/>
              <w:rPr>
                <w:rFonts w:ascii="Times New Roman" w:hAnsi="Times New Roman" w:eastAsia="Times New Roman" w:cs="Times New Roman"/>
                <w:color w:val="000000"/>
                <w:sz w:val="24"/>
                <w:szCs w:val="24"/>
                <w:highlight w:val="yellow"/>
              </w:rPr>
            </w:pPr>
            <w:r>
              <w:rPr>
                <w:rStyle w:val="24"/>
                <w:rFonts w:ascii="Times New Roman" w:hAnsi="Times New Roman" w:cs="Times New Roman"/>
                <w:color w:val="000000"/>
                <w:sz w:val="24"/>
                <w:szCs w:val="24"/>
              </w:rPr>
              <w:t>PLO liên quan</w:t>
            </w:r>
            <w:r>
              <w:rPr>
                <w:rFonts w:ascii="Times New Roman" w:hAnsi="Times New Roman" w:cs="Times New Roman"/>
                <w:b/>
                <w:bCs/>
                <w:color w:val="000000"/>
                <w:sz w:val="24"/>
                <w:szCs w:val="24"/>
              </w:rPr>
              <w:t>(CTĐT)</w:t>
            </w:r>
          </w:p>
        </w:tc>
        <w:tc>
          <w:tcPr>
            <w:tcW w:w="1623" w:type="dxa"/>
            <w:vAlign w:val="center"/>
          </w:tcPr>
          <w:p w14:paraId="2331B082">
            <w:pPr>
              <w:tabs>
                <w:tab w:val="left" w:pos="284"/>
              </w:tabs>
              <w:spacing w:after="0" w:line="312" w:lineRule="auto"/>
              <w:jc w:val="both"/>
              <w:rPr>
                <w:rFonts w:ascii="Times New Roman" w:hAnsi="Times New Roman" w:eastAsia="Times New Roman" w:cs="Times New Roman"/>
                <w:color w:val="000000"/>
                <w:sz w:val="24"/>
                <w:szCs w:val="24"/>
                <w:highlight w:val="yellow"/>
              </w:rPr>
            </w:pPr>
            <w:r>
              <w:rPr>
                <w:rStyle w:val="24"/>
                <w:rFonts w:ascii="Times New Roman" w:hAnsi="Times New Roman" w:cs="Times New Roman"/>
                <w:color w:val="000000"/>
                <w:sz w:val="24"/>
                <w:szCs w:val="24"/>
              </w:rPr>
              <w:t>WFME Domain</w:t>
            </w:r>
          </w:p>
        </w:tc>
        <w:tc>
          <w:tcPr>
            <w:tcW w:w="1623" w:type="dxa"/>
            <w:vAlign w:val="center"/>
          </w:tcPr>
          <w:p w14:paraId="444D387A">
            <w:pPr>
              <w:tabs>
                <w:tab w:val="left" w:pos="284"/>
              </w:tabs>
              <w:spacing w:after="0" w:line="312" w:lineRule="auto"/>
              <w:jc w:val="both"/>
              <w:rPr>
                <w:rFonts w:ascii="Times New Roman" w:hAnsi="Times New Roman" w:eastAsia="Times New Roman" w:cs="Times New Roman"/>
                <w:color w:val="000000"/>
                <w:sz w:val="24"/>
                <w:szCs w:val="24"/>
                <w:highlight w:val="yellow"/>
              </w:rPr>
            </w:pPr>
            <w:r>
              <w:rPr>
                <w:rStyle w:val="24"/>
                <w:rFonts w:ascii="Times New Roman" w:hAnsi="Times New Roman" w:cs="Times New Roman"/>
                <w:color w:val="000000"/>
                <w:sz w:val="24"/>
                <w:szCs w:val="24"/>
              </w:rPr>
              <w:t>MOH Competency</w:t>
            </w:r>
          </w:p>
        </w:tc>
        <w:tc>
          <w:tcPr>
            <w:tcW w:w="1623" w:type="dxa"/>
            <w:vAlign w:val="center"/>
          </w:tcPr>
          <w:p w14:paraId="617C8493">
            <w:pPr>
              <w:tabs>
                <w:tab w:val="left" w:pos="284"/>
              </w:tabs>
              <w:spacing w:after="0" w:line="312" w:lineRule="auto"/>
              <w:jc w:val="both"/>
              <w:rPr>
                <w:rFonts w:ascii="Times New Roman" w:hAnsi="Times New Roman" w:eastAsia="Times New Roman" w:cs="Times New Roman"/>
                <w:color w:val="000000"/>
                <w:sz w:val="24"/>
                <w:szCs w:val="24"/>
                <w:highlight w:val="yellow"/>
              </w:rPr>
            </w:pPr>
            <w:r>
              <w:rPr>
                <w:rStyle w:val="24"/>
                <w:rFonts w:ascii="Times New Roman" w:hAnsi="Times New Roman" w:cs="Times New Roman"/>
                <w:color w:val="000000"/>
                <w:sz w:val="24"/>
                <w:szCs w:val="24"/>
              </w:rPr>
              <w:t>Mức độ (I/R/M/A)</w:t>
            </w:r>
          </w:p>
        </w:tc>
        <w:tc>
          <w:tcPr>
            <w:tcW w:w="1624" w:type="dxa"/>
            <w:vAlign w:val="center"/>
          </w:tcPr>
          <w:p w14:paraId="00F6D698">
            <w:pPr>
              <w:tabs>
                <w:tab w:val="left" w:pos="284"/>
              </w:tabs>
              <w:spacing w:after="0" w:line="312" w:lineRule="auto"/>
              <w:jc w:val="both"/>
              <w:rPr>
                <w:rFonts w:ascii="Times New Roman" w:hAnsi="Times New Roman" w:eastAsia="Times New Roman" w:cs="Times New Roman"/>
                <w:color w:val="000000"/>
                <w:sz w:val="24"/>
                <w:szCs w:val="24"/>
                <w:highlight w:val="yellow"/>
              </w:rPr>
            </w:pPr>
            <w:r>
              <w:rPr>
                <w:rStyle w:val="24"/>
                <w:rFonts w:ascii="Times New Roman" w:hAnsi="Times New Roman" w:cs="Times New Roman"/>
                <w:color w:val="000000"/>
                <w:sz w:val="24"/>
                <w:szCs w:val="24"/>
              </w:rPr>
              <w:t>Ghi chú</w:t>
            </w:r>
          </w:p>
        </w:tc>
      </w:tr>
      <w:tr w14:paraId="14ED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vAlign w:val="center"/>
          </w:tcPr>
          <w:p w14:paraId="63463296">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CLO1: …</w:t>
            </w:r>
          </w:p>
        </w:tc>
        <w:tc>
          <w:tcPr>
            <w:tcW w:w="1623" w:type="dxa"/>
            <w:vAlign w:val="center"/>
          </w:tcPr>
          <w:p w14:paraId="170F84F7">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PLO1: …</w:t>
            </w:r>
          </w:p>
        </w:tc>
        <w:tc>
          <w:tcPr>
            <w:tcW w:w="1623" w:type="dxa"/>
            <w:vAlign w:val="center"/>
          </w:tcPr>
          <w:p w14:paraId="496CB925">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WFME: …</w:t>
            </w:r>
          </w:p>
        </w:tc>
        <w:tc>
          <w:tcPr>
            <w:tcW w:w="1623" w:type="dxa"/>
            <w:vAlign w:val="center"/>
          </w:tcPr>
          <w:p w14:paraId="6B0789DE">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MOH: …</w:t>
            </w:r>
          </w:p>
        </w:tc>
        <w:tc>
          <w:tcPr>
            <w:tcW w:w="1623" w:type="dxa"/>
            <w:vAlign w:val="center"/>
          </w:tcPr>
          <w:p w14:paraId="1B410A27">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I</w:t>
            </w:r>
          </w:p>
        </w:tc>
        <w:tc>
          <w:tcPr>
            <w:tcW w:w="1624" w:type="dxa"/>
            <w:vAlign w:val="center"/>
          </w:tcPr>
          <w:p w14:paraId="292F416D">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w:t>
            </w:r>
          </w:p>
        </w:tc>
      </w:tr>
      <w:tr w14:paraId="159FD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vAlign w:val="center"/>
          </w:tcPr>
          <w:p w14:paraId="004A6790">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CLO2: …</w:t>
            </w:r>
          </w:p>
        </w:tc>
        <w:tc>
          <w:tcPr>
            <w:tcW w:w="1623" w:type="dxa"/>
            <w:vAlign w:val="center"/>
          </w:tcPr>
          <w:p w14:paraId="4173BD5A">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PLO2: …</w:t>
            </w:r>
          </w:p>
        </w:tc>
        <w:tc>
          <w:tcPr>
            <w:tcW w:w="1623" w:type="dxa"/>
            <w:vAlign w:val="center"/>
          </w:tcPr>
          <w:p w14:paraId="10340ED3">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WFME: …</w:t>
            </w:r>
          </w:p>
        </w:tc>
        <w:tc>
          <w:tcPr>
            <w:tcW w:w="1623" w:type="dxa"/>
            <w:vAlign w:val="center"/>
          </w:tcPr>
          <w:p w14:paraId="38297072">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MOH: …</w:t>
            </w:r>
          </w:p>
        </w:tc>
        <w:tc>
          <w:tcPr>
            <w:tcW w:w="1623" w:type="dxa"/>
            <w:vAlign w:val="center"/>
          </w:tcPr>
          <w:p w14:paraId="28CB9D4F">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R</w:t>
            </w:r>
          </w:p>
        </w:tc>
        <w:tc>
          <w:tcPr>
            <w:tcW w:w="1624" w:type="dxa"/>
            <w:vAlign w:val="center"/>
          </w:tcPr>
          <w:p w14:paraId="265E95A6">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w:t>
            </w:r>
          </w:p>
        </w:tc>
      </w:tr>
      <w:tr w14:paraId="1D51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vAlign w:val="center"/>
          </w:tcPr>
          <w:p w14:paraId="2F64FA99">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CLO3: …</w:t>
            </w:r>
          </w:p>
        </w:tc>
        <w:tc>
          <w:tcPr>
            <w:tcW w:w="1623" w:type="dxa"/>
            <w:vAlign w:val="center"/>
          </w:tcPr>
          <w:p w14:paraId="4FEE9A2B">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PLO3: …</w:t>
            </w:r>
          </w:p>
        </w:tc>
        <w:tc>
          <w:tcPr>
            <w:tcW w:w="1623" w:type="dxa"/>
            <w:vAlign w:val="center"/>
          </w:tcPr>
          <w:p w14:paraId="0F9D549E">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WFME: …</w:t>
            </w:r>
          </w:p>
        </w:tc>
        <w:tc>
          <w:tcPr>
            <w:tcW w:w="1623" w:type="dxa"/>
            <w:vAlign w:val="center"/>
          </w:tcPr>
          <w:p w14:paraId="21C3E194">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MOH: …</w:t>
            </w:r>
          </w:p>
        </w:tc>
        <w:tc>
          <w:tcPr>
            <w:tcW w:w="1623" w:type="dxa"/>
            <w:vAlign w:val="center"/>
          </w:tcPr>
          <w:p w14:paraId="72B1BCBC">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M</w:t>
            </w:r>
          </w:p>
        </w:tc>
        <w:tc>
          <w:tcPr>
            <w:tcW w:w="1624" w:type="dxa"/>
            <w:vAlign w:val="center"/>
          </w:tcPr>
          <w:p w14:paraId="27A26D90">
            <w:pPr>
              <w:tabs>
                <w:tab w:val="left" w:pos="284"/>
              </w:tabs>
              <w:spacing w:after="0" w:line="312" w:lineRule="auto"/>
              <w:jc w:val="both"/>
              <w:rPr>
                <w:rFonts w:ascii="Times New Roman" w:hAnsi="Times New Roman" w:eastAsia="Times New Roman" w:cs="Times New Roman"/>
                <w:color w:val="000000"/>
                <w:sz w:val="24"/>
                <w:szCs w:val="24"/>
                <w:highlight w:val="yellow"/>
              </w:rPr>
            </w:pPr>
            <w:r>
              <w:rPr>
                <w:rFonts w:ascii="Times New Roman" w:hAnsi="Times New Roman" w:cs="Times New Roman"/>
                <w:color w:val="000000"/>
                <w:sz w:val="24"/>
                <w:szCs w:val="24"/>
              </w:rPr>
              <w:t>…</w:t>
            </w:r>
          </w:p>
        </w:tc>
      </w:tr>
    </w:tbl>
    <w:p w14:paraId="4984BD8E">
      <w:pPr>
        <w:tabs>
          <w:tab w:val="left" w:pos="284"/>
        </w:tabs>
        <w:spacing w:after="0" w:line="312" w:lineRule="auto"/>
        <w:jc w:val="both"/>
        <w:rPr>
          <w:rFonts w:ascii="Times New Roman" w:hAnsi="Times New Roman" w:eastAsia="Times New Roman" w:cs="Times New Roman"/>
          <w:color w:val="000000"/>
          <w:sz w:val="24"/>
          <w:szCs w:val="24"/>
          <w:highlight w:val="yellow"/>
        </w:rPr>
      </w:pPr>
    </w:p>
    <w:p w14:paraId="0468D452">
      <w:pPr>
        <w:spacing w:after="0" w:line="312" w:lineRule="auto"/>
        <w:rPr>
          <w:rFonts w:ascii="Times New Roman" w:hAnsi="Times New Roman" w:eastAsia="Times New Roman" w:cs="Times New Roman"/>
          <w:b/>
          <w:bCs/>
          <w:color w:val="000000"/>
          <w:sz w:val="24"/>
          <w:szCs w:val="24"/>
        </w:rPr>
      </w:pPr>
    </w:p>
    <w:p w14:paraId="44214B9C">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PHỤ LỤC 3:</w:t>
      </w:r>
      <w:r>
        <w:rPr>
          <w:rFonts w:ascii="Times New Roman" w:hAnsi="Times New Roman" w:eastAsia="Times New Roman" w:cs="Times New Roman"/>
          <w:sz w:val="24"/>
          <w:szCs w:val="24"/>
        </w:rPr>
        <w:t xml:space="preserve"> Kế hoạch thực hành lâm sàng</w:t>
      </w:r>
    </w:p>
    <w:p w14:paraId="3C8D8A93">
      <w:pPr>
        <w:tabs>
          <w:tab w:val="left" w:pos="2835"/>
        </w:tabs>
        <w:rPr>
          <w:rFonts w:ascii="Times New Roman" w:hAnsi="Times New Roman" w:cs="Times New Roman"/>
          <w:sz w:val="24"/>
          <w:szCs w:val="24"/>
        </w:rPr>
      </w:pPr>
      <w:r>
        <w:rPr>
          <w:rFonts w:ascii="Times New Roman" w:hAnsi="Times New Roman" w:cs="Times New Roman"/>
          <w:b/>
          <w:bCs/>
          <w:sz w:val="24"/>
          <w:szCs w:val="24"/>
        </w:rPr>
        <w:t>PHỤ LỤC 4:</w:t>
      </w:r>
      <w:r>
        <w:rPr>
          <w:rFonts w:ascii="Times New Roman" w:hAnsi="Times New Roman" w:cs="Times New Roman"/>
          <w:sz w:val="24"/>
          <w:szCs w:val="24"/>
        </w:rPr>
        <w:t xml:space="preserve"> Biểu mẫu logbook/portfolio</w:t>
      </w:r>
    </w:p>
    <w:p w14:paraId="1D0A1022">
      <w:pPr>
        <w:rPr>
          <w:rFonts w:ascii="Times New Roman" w:hAnsi="Times New Roman" w:cs="Times New Roman"/>
          <w:sz w:val="24"/>
          <w:szCs w:val="24"/>
        </w:rPr>
      </w:pPr>
      <w:r>
        <w:rPr>
          <w:rFonts w:ascii="Times New Roman" w:hAnsi="Times New Roman" w:cs="Times New Roman"/>
          <w:b/>
          <w:bCs/>
          <w:sz w:val="24"/>
          <w:szCs w:val="24"/>
        </w:rPr>
        <w:t>PHỤ LỤC 5:</w:t>
      </w:r>
      <w:r>
        <w:rPr>
          <w:rFonts w:ascii="Times New Roman" w:hAnsi="Times New Roman" w:cs="Times New Roman"/>
          <w:sz w:val="24"/>
          <w:szCs w:val="24"/>
        </w:rPr>
        <w:t xml:space="preserve"> Rubric OSCE chi tiết</w:t>
      </w:r>
    </w:p>
    <w:p w14:paraId="0B00E63E">
      <w:pPr>
        <w:rPr>
          <w:rFonts w:ascii="Times New Roman" w:hAnsi="Times New Roman" w:eastAsia="Times New Roman" w:cs="Times New Roman"/>
          <w:sz w:val="24"/>
          <w:szCs w:val="24"/>
        </w:rPr>
      </w:pPr>
    </w:p>
    <w:sectPr>
      <w:pgSz w:w="11909" w:h="16834"/>
      <w:pgMar w:top="810" w:right="720" w:bottom="1440" w:left="1440" w:header="720" w:footer="720"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rosoft Office User" w:date="2025-08-26T14:53:00Z" w:initials="MOU">
    <w:p w14:paraId="37FA7204">
      <w:pPr>
        <w:pStyle w:val="16"/>
        <w:rPr>
          <w:lang w:val="vi-VN"/>
        </w:rPr>
      </w:pPr>
      <w:r>
        <w:rPr>
          <w:lang w:val="vi-VN"/>
        </w:rPr>
        <w:t>Cố định</w:t>
      </w:r>
    </w:p>
  </w:comment>
  <w:comment w:id="1" w:author="Microsoft Office User" w:date="2025-08-26T15:24:00Z" w:initials="MOU">
    <w:p w14:paraId="355FC2EF">
      <w:pPr>
        <w:pStyle w:val="16"/>
        <w:rPr>
          <w:lang w:val="vi-VN"/>
        </w:rPr>
      </w:pPr>
      <w:r>
        <w:rPr>
          <w:lang w:val="vi-VN"/>
        </w:rPr>
        <w:t>Rà soát lại các nội dung trong quyển CTĐT -&gt; bổ sung</w:t>
      </w:r>
    </w:p>
  </w:comment>
  <w:comment w:id="2" w:author="Microsoft Office User" w:date="2025-08-26T14:54:00Z" w:initials="MOU">
    <w:p w14:paraId="4523B540">
      <w:pPr>
        <w:pStyle w:val="16"/>
        <w:rPr>
          <w:lang w:val="vi-VN"/>
        </w:rPr>
      </w:pPr>
      <w:r>
        <w:rPr>
          <w:lang w:val="vi-VN"/>
        </w:rPr>
        <w:t>Link được</w:t>
      </w:r>
    </w:p>
    <w:p w14:paraId="2A311E0C">
      <w:pPr>
        <w:pStyle w:val="16"/>
        <w:rPr>
          <w:lang w:val="vi-VN"/>
        </w:rPr>
      </w:pPr>
      <w:r>
        <w:rPr>
          <w:lang w:val="vi-VN"/>
        </w:rPr>
        <w:t>Menu chọn (2 phòng ĐT đã nhập sẵn)</w:t>
      </w:r>
    </w:p>
  </w:comment>
  <w:comment w:id="3" w:author="Microsoft Office User" w:date="2025-08-26T14:59:00Z" w:initials="MOU">
    <w:p w14:paraId="5A5F7F41">
      <w:pPr>
        <w:pStyle w:val="16"/>
        <w:rPr>
          <w:lang w:val="vi-VN"/>
        </w:rPr>
      </w:pPr>
      <w:r>
        <w:rPr>
          <w:lang w:val="vi-VN"/>
        </w:rPr>
        <w:t>- Nhập dưới dạng số nguyên dương.</w:t>
      </w:r>
    </w:p>
    <w:p w14:paraId="5B011AB6">
      <w:pPr>
        <w:pStyle w:val="16"/>
        <w:rPr>
          <w:lang w:val="vi-VN"/>
        </w:rPr>
      </w:pPr>
      <w:r>
        <w:rPr>
          <w:lang w:val="vi-VN"/>
        </w:rPr>
        <w:t>- Trường có giới han, cận dưới, cận trên.</w:t>
      </w:r>
    </w:p>
  </w:comment>
  <w:comment w:id="4" w:author="Microsoft Office User" w:date="2025-08-26T15:04:00Z" w:initials="MOU">
    <w:p w14:paraId="3152F3EF">
      <w:pPr>
        <w:pStyle w:val="16"/>
        <w:rPr>
          <w:lang w:val="vi-VN"/>
        </w:rPr>
      </w:pPr>
      <w:r>
        <w:rPr>
          <w:lang w:val="vi-VN"/>
        </w:rPr>
        <w:t>Tự động nhân đôi số giờ Lý thuyết* (có giờ thực hành?)</w:t>
      </w:r>
    </w:p>
  </w:comment>
  <w:comment w:id="5" w:author="Microsoft Office User" w:date="2025-08-26T15:06:00Z" w:initials="MOU">
    <w:p w14:paraId="2AB60FE5">
      <w:pPr>
        <w:pStyle w:val="16"/>
        <w:rPr>
          <w:lang w:val="vi-VN"/>
        </w:rPr>
      </w:pPr>
      <w:r>
        <w:rPr>
          <w:lang w:val="vi-VN"/>
        </w:rPr>
        <w:t>Mã hoá thành lựa chọn, không nhập thủ công</w:t>
      </w:r>
    </w:p>
    <w:p w14:paraId="5E1BD9FA">
      <w:pPr>
        <w:pStyle w:val="16"/>
        <w:rPr>
          <w:lang w:val="vi-VN"/>
        </w:rPr>
      </w:pPr>
      <w:r>
        <w:rPr>
          <w:lang w:val="vi-VN"/>
        </w:rPr>
        <w:t>Nếu nhiều đối tượng, cách nhau bằng dấu phẩy.</w:t>
      </w:r>
    </w:p>
  </w:comment>
  <w:comment w:id="6" w:author="Microsoft Office User" w:date="2025-08-26T15:14:00Z" w:initials="MOU">
    <w:p w14:paraId="49D0BF1C">
      <w:pPr>
        <w:pStyle w:val="16"/>
        <w:rPr>
          <w:lang w:val="vi-VN"/>
        </w:rPr>
      </w:pPr>
      <w:r>
        <w:rPr>
          <w:lang w:val="vi-VN"/>
        </w:rPr>
        <w:t>Option</w:t>
      </w:r>
    </w:p>
  </w:comment>
  <w:comment w:id="7" w:author="Microsoft Office User" w:date="2025-08-26T15:07:00Z" w:initials="MOU">
    <w:p w14:paraId="7C3A6797">
      <w:pPr>
        <w:pStyle w:val="16"/>
        <w:rPr>
          <w:lang w:val="vi-VN"/>
        </w:rPr>
      </w:pPr>
      <w:r>
        <w:rPr>
          <w:lang w:val="vi-VN"/>
        </w:rPr>
        <w:t xml:space="preserve">Chọn mã danh mục HP. </w:t>
      </w:r>
    </w:p>
    <w:p w14:paraId="041E2875">
      <w:pPr>
        <w:pStyle w:val="16"/>
        <w:rPr>
          <w:lang w:val="vi-VN"/>
        </w:rPr>
      </w:pPr>
      <w:r>
        <w:rPr>
          <w:lang w:val="vi-VN"/>
        </w:rPr>
        <w:t>Khi thể hiện cả tên và mã. (Mã – Tên)</w:t>
      </w:r>
    </w:p>
    <w:p w14:paraId="77F7B747">
      <w:pPr>
        <w:pStyle w:val="16"/>
        <w:rPr>
          <w:lang w:val="vi-VN"/>
        </w:rPr>
      </w:pPr>
      <w:r>
        <w:rPr>
          <w:lang w:val="vi-VN"/>
        </w:rPr>
        <w:t>Trên hệ thống, có thể nhấp xem HP.</w:t>
      </w:r>
    </w:p>
    <w:p w14:paraId="0A881F2D">
      <w:pPr>
        <w:pStyle w:val="16"/>
        <w:rPr>
          <w:lang w:val="vi-VN"/>
        </w:rPr>
      </w:pPr>
      <w:r>
        <w:rPr>
          <w:lang w:val="vi-VN"/>
        </w:rPr>
        <w:t>Nếu không có, chọn option “Không”</w:t>
      </w:r>
    </w:p>
    <w:p w14:paraId="692BC506">
      <w:pPr>
        <w:pStyle w:val="16"/>
        <w:rPr>
          <w:lang w:val="vi-VN"/>
        </w:rPr>
      </w:pPr>
      <w:r>
        <w:rPr>
          <w:lang w:val="vi-VN"/>
        </w:rPr>
        <w:t>=&gt; Sẽ link thành Sơ đồ</w:t>
      </w:r>
    </w:p>
    <w:p w14:paraId="786C7590">
      <w:pPr>
        <w:pStyle w:val="16"/>
        <w:rPr>
          <w:lang w:val="vi-VN"/>
        </w:rPr>
      </w:pPr>
    </w:p>
  </w:comment>
  <w:comment w:id="8" w:author="Microsoft Office User" w:date="2025-08-26T15:17:00Z" w:initials="MOU">
    <w:p w14:paraId="0EDC5E86">
      <w:pPr>
        <w:pStyle w:val="16"/>
        <w:rPr>
          <w:lang w:val="vi-VN"/>
        </w:rPr>
      </w:pPr>
      <w:r>
        <w:rPr>
          <w:lang w:val="vi-VN"/>
        </w:rPr>
        <w:t>Mã hoá BM và Khoa (lấy từ phòng TCNS), không tự tạo thêm mã.</w:t>
      </w:r>
    </w:p>
  </w:comment>
  <w:comment w:id="9" w:author="Microsoft Office User" w:date="2025-08-26T15:33:00Z" w:initials="MOU">
    <w:p w14:paraId="44BC65A2">
      <w:pPr>
        <w:pStyle w:val="16"/>
        <w:rPr>
          <w:lang w:val="vi-VN"/>
        </w:rPr>
      </w:pPr>
      <w:r>
        <w:rPr>
          <w:lang w:val="vi-VN"/>
        </w:rPr>
        <w:t>Link đoạn văn sang quyển CTĐT.</w:t>
      </w:r>
    </w:p>
    <w:p w14:paraId="35BE14D3">
      <w:pPr>
        <w:pStyle w:val="16"/>
        <w:rPr>
          <w:lang w:val="vi-VN"/>
        </w:rPr>
      </w:pPr>
      <w:r>
        <w:rPr>
          <w:lang w:val="vi-VN"/>
        </w:rPr>
        <w:t>Nên giới hạn số ký tự (2 phòng ĐT thống nhất)</w:t>
      </w:r>
    </w:p>
  </w:comment>
  <w:comment w:id="10" w:author="Microsoft Office User" w:date="2025-08-26T15:37:00Z" w:initials="MOU">
    <w:p w14:paraId="692E07A0">
      <w:pPr>
        <w:pStyle w:val="16"/>
        <w:rPr>
          <w:lang w:val="vi-VN"/>
        </w:rPr>
      </w:pPr>
      <w:r>
        <w:rPr>
          <w:lang w:val="vi-VN"/>
        </w:rPr>
        <w:t>Phần động từ: chọn option có sẵn, tránh sai cấu trúc.</w:t>
      </w:r>
    </w:p>
    <w:p w14:paraId="26B9B55C">
      <w:pPr>
        <w:pStyle w:val="16"/>
        <w:rPr>
          <w:lang w:val="vi-VN"/>
        </w:rPr>
      </w:pPr>
      <w:r>
        <w:rPr>
          <w:lang w:val="vi-VN"/>
        </w:rPr>
        <w:t>Giới hạn số ký tự.</w:t>
      </w:r>
    </w:p>
  </w:comment>
  <w:comment w:id="11" w:author="Microsoft Office User" w:date="2025-08-26T15:48:00Z" w:initials="MOU">
    <w:p w14:paraId="6C62FAD6">
      <w:pPr>
        <w:pStyle w:val="16"/>
        <w:rPr>
          <w:lang w:val="vi-VN"/>
        </w:rPr>
      </w:pPr>
      <w:r>
        <w:rPr>
          <w:lang w:val="vi-VN"/>
        </w:rPr>
        <w:t>Phải có thống kê số lượng CLO</w:t>
      </w:r>
    </w:p>
  </w:comment>
  <w:comment w:id="12" w:author="Microsoft Office User" w:date="2025-08-26T15:44:00Z" w:initials="MOU">
    <w:p w14:paraId="0445059D">
      <w:pPr>
        <w:pStyle w:val="16"/>
        <w:rPr>
          <w:lang w:val="vi-VN"/>
        </w:rPr>
      </w:pPr>
      <w:r>
        <w:rPr>
          <w:lang w:val="vi-VN"/>
        </w:rPr>
        <w:t>Cài cảnh báo: Giới hạn cận dưới không được dưới bao nhiêu %. Nếu được mới nhập.</w:t>
      </w:r>
    </w:p>
  </w:comment>
  <w:comment w:id="13" w:author="Microsoft Office User" w:date="2025-08-26T15:42:00Z" w:initials="MOU">
    <w:p w14:paraId="63E999B0">
      <w:pPr>
        <w:pStyle w:val="16"/>
        <w:rPr>
          <w:lang w:val="vi-VN"/>
        </w:rPr>
      </w:pPr>
      <w:r>
        <w:rPr>
          <w:lang w:val="vi-VN"/>
        </w:rPr>
        <w:t>Tự link với động từ ở chuẩn đầu ra.</w:t>
      </w:r>
    </w:p>
    <w:p w14:paraId="13B9E4F5">
      <w:pPr>
        <w:pStyle w:val="16"/>
        <w:rPr>
          <w:lang w:val="vi-VN"/>
        </w:rPr>
      </w:pPr>
      <w:r>
        <w:rPr>
          <w:lang w:val="vi-VN"/>
        </w:rPr>
        <w:t>Mã hoá thành số, hiển thị chữ</w:t>
      </w:r>
    </w:p>
  </w:comment>
  <w:comment w:id="14" w:author="Microsoft Office User" w:date="2025-08-26T15:46:00Z" w:initials="MOU">
    <w:p w14:paraId="62228C66">
      <w:pPr>
        <w:pStyle w:val="16"/>
        <w:rPr>
          <w:lang w:val="vi-VN"/>
        </w:rPr>
      </w:pPr>
      <w:r>
        <w:t xml:space="preserve">“mức độ theo Bloom” </w:t>
      </w:r>
      <w:r>
        <w:rPr>
          <w:lang w:val="vi-VN"/>
        </w:rPr>
        <w:t>Nhập dưới dạng option -&gt; để sử dụng cho ma trận.</w:t>
      </w:r>
    </w:p>
    <w:p w14:paraId="4E871A0D">
      <w:pPr>
        <w:pStyle w:val="16"/>
      </w:pPr>
      <w:r>
        <w:t>Link option của động từ theo Bloom ở với lĩnh vực (cột lĩnh vực chọn “Kiến thức” thì cột Mức độ Bloom sẽ hiển thị  các option 6 bậc Bloom cho Kiến thức (xem PL1 đi kèm).</w:t>
      </w:r>
    </w:p>
    <w:p w14:paraId="10FACB74">
      <w:pPr>
        <w:pStyle w:val="16"/>
      </w:pPr>
      <w:r>
        <w:t>Cần ràng buộc học phần chuyên ngành thì: level KT, Kỹ năng (nếu có TH) không dưới 4, Thái độ không dưới 2.</w:t>
      </w:r>
    </w:p>
  </w:comment>
  <w:comment w:id="15" w:author="ASUS" w:date="2026-01-15T09:41:00Z" w:initials="A">
    <w:p w14:paraId="105939E8">
      <w:pPr>
        <w:pStyle w:val="16"/>
      </w:pPr>
      <w:r>
        <w:t>Dạng option, cho phép tự nhập nếu lựa chọn “Khác”. Link với cột mức độ theo Bloom (để sổ ra được các động từ gợi ý theo mức độ)</w:t>
      </w:r>
    </w:p>
    <w:p w14:paraId="31384B66">
      <w:pPr>
        <w:pStyle w:val="16"/>
      </w:pPr>
      <w:r>
        <w:t>Một số động từ gợi ý theo mức độ Bloom xem PL1</w:t>
      </w:r>
    </w:p>
  </w:comment>
  <w:comment w:id="16" w:author="Microsoft Office User" w:date="2025-08-26T15:50:00Z" w:initials="MOU">
    <w:p w14:paraId="496D423D">
      <w:pPr>
        <w:pStyle w:val="16"/>
        <w:rPr>
          <w:lang w:val="vi-VN"/>
        </w:rPr>
      </w:pPr>
      <w:r>
        <w:rPr>
          <w:lang w:val="vi-VN"/>
        </w:rPr>
        <w:t>Phải link qua được Khảo thí, để thống kê CLO nàod</w:t>
      </w:r>
    </w:p>
  </w:comment>
  <w:comment w:id="17" w:author="Microsoft Office User" w:date="2025-08-26T15:51:00Z" w:initials="MOU">
    <w:p w14:paraId="5907E425">
      <w:pPr>
        <w:pStyle w:val="16"/>
        <w:rPr>
          <w:lang w:val="vi-VN"/>
        </w:rPr>
      </w:pPr>
      <w:r>
        <w:rPr>
          <w:lang w:val="vi-VN"/>
        </w:rPr>
        <w:t>Link với phần mềm khảo thí để thống kê mối liên quan giữa đề thi và KQ thi theo CLO</w:t>
      </w:r>
    </w:p>
  </w:comment>
  <w:comment w:id="18" w:author="Microsoft Office User" w:date="2025-08-26T15:59:00Z" w:initials="MOU">
    <w:p w14:paraId="64E7996D">
      <w:pPr>
        <w:pStyle w:val="16"/>
        <w:rPr>
          <w:lang w:val="vi-VN"/>
        </w:rPr>
      </w:pPr>
      <w:r>
        <w:rPr>
          <w:lang w:val="vi-VN"/>
        </w:rPr>
        <w:t>Nhấp chọn từng CLO</w:t>
      </w:r>
    </w:p>
  </w:comment>
  <w:comment w:id="19" w:author="Microsoft Office User" w:date="2025-08-26T15:59:00Z" w:initials="MOU">
    <w:p w14:paraId="4D862727">
      <w:pPr>
        <w:pStyle w:val="16"/>
        <w:rPr>
          <w:lang w:val="vi-VN"/>
        </w:rPr>
      </w:pPr>
      <w:r>
        <w:rPr>
          <w:lang w:val="vi-VN"/>
        </w:rPr>
        <w:t>Nhấp chọn từng PLO, PI</w:t>
      </w:r>
    </w:p>
  </w:comment>
  <w:comment w:id="20" w:author="Microsoft Office User" w:date="2026-01-14T16:25:00Z" w:initials="MOU">
    <w:p w14:paraId="6A7F8AEA">
      <w:pPr>
        <w:pStyle w:val="16"/>
        <w:rPr>
          <w:lang w:val="vi-VN"/>
        </w:rPr>
      </w:pPr>
      <w:r>
        <w:t>Menu</w:t>
      </w:r>
      <w:r>
        <w:rPr>
          <w:lang w:val="vi-VN"/>
        </w:rPr>
        <w:t xml:space="preserve"> sổ ra: Chuyên cần, Kiểm tra thường xuyên, Thi kết thúc</w:t>
      </w:r>
    </w:p>
  </w:comment>
  <w:comment w:id="21" w:author="Microsoft Office User" w:date="2026-01-14T16:25:00Z" w:initials="MOU">
    <w:p w14:paraId="2DFAB597">
      <w:pPr>
        <w:pStyle w:val="16"/>
        <w:rPr>
          <w:lang w:val="vi-VN"/>
        </w:rPr>
      </w:pPr>
      <w:r>
        <w:rPr>
          <w:lang w:val="vi-VN"/>
        </w:rPr>
        <w:t>Phải có danh mục, thêm lựa chọn “Khác” và điền.</w:t>
      </w:r>
    </w:p>
    <w:p w14:paraId="40368EFE">
      <w:pPr>
        <w:pStyle w:val="16"/>
      </w:pPr>
      <w:r>
        <w:rPr>
          <w:lang w:val="vi-VN"/>
        </w:rPr>
        <w:t>Lưu ý ràng buộc hình thức đánh giá phù hợp mức độ</w:t>
      </w:r>
    </w:p>
  </w:comment>
  <w:comment w:id="22" w:author="Microsoft Office User" w:date="2026-01-14T16:27:00Z" w:initials="MOU">
    <w:p w14:paraId="2EA83B3C">
      <w:pPr>
        <w:pStyle w:val="16"/>
        <w:rPr>
          <w:lang w:val="vi-VN"/>
        </w:rPr>
      </w:pPr>
      <w:r>
        <w:t>Ràng</w:t>
      </w:r>
      <w:r>
        <w:rPr>
          <w:lang w:val="vi-VN"/>
        </w:rPr>
        <w:t xml:space="preserve"> buộc: thi kết thúc không dưới 50%</w:t>
      </w:r>
    </w:p>
  </w:comment>
  <w:comment w:id="23" w:author="Microsoft Office User" w:date="2025-08-26T16:01:00Z" w:initials="MOU">
    <w:p w14:paraId="42743E4F">
      <w:pPr>
        <w:pStyle w:val="16"/>
        <w:rPr>
          <w:lang w:val="vi-VN"/>
        </w:rPr>
      </w:pPr>
      <w:r>
        <w:rPr>
          <w:lang w:val="vi-VN"/>
        </w:rPr>
        <w:t>Phải xem được PLO 1,2… là gì.</w:t>
      </w:r>
    </w:p>
  </w:comment>
  <w:comment w:id="24" w:author="Microsoft Office User" w:date="2025-08-26T16:21:00Z" w:initials="MOU">
    <w:p w14:paraId="22826132">
      <w:pPr>
        <w:pStyle w:val="16"/>
        <w:rPr>
          <w:lang w:val="vi-VN"/>
        </w:rPr>
      </w:pPr>
      <w:r>
        <w:rPr>
          <w:lang w:val="vi-VN"/>
        </w:rPr>
        <w:t>ĐỔi bảng</w:t>
      </w:r>
    </w:p>
  </w:comment>
  <w:comment w:id="25" w:author="Microsoft Office User" w:date="2026-01-14T16:35:00Z" w:initials="MOU">
    <w:p w14:paraId="4BA847BD">
      <w:pPr>
        <w:pStyle w:val="16"/>
        <w:rPr>
          <w:lang w:val="vi-VN"/>
        </w:rPr>
      </w:pPr>
      <w:r>
        <w:t>Tổng</w:t>
      </w:r>
      <w:r>
        <w:rPr>
          <w:lang w:val="vi-VN"/>
        </w:rPr>
        <w:t xml:space="preserve"> thời lượng: ràng buộc</w:t>
      </w:r>
    </w:p>
  </w:comment>
  <w:comment w:id="26" w:author="Microsoft Office User" w:date="2026-01-14T16:34:00Z" w:initials="MOU">
    <w:p w14:paraId="00E2DC63">
      <w:pPr>
        <w:pStyle w:val="16"/>
      </w:pPr>
      <w:r>
        <w:t>Sổ</w:t>
      </w:r>
      <w:r>
        <w:rPr>
          <w:lang w:val="vi-VN"/>
        </w:rPr>
        <w:t xml:space="preserve"> ra, chọn các option</w:t>
      </w:r>
      <w:r>
        <w:t>, có thể nhập các hoat động “khác”</w:t>
      </w:r>
    </w:p>
  </w:comment>
  <w:comment w:id="27" w:author="Microsoft Office User" w:date="2025-08-26T16:22:00Z" w:initials="MOU">
    <w:p w14:paraId="03872561">
      <w:pPr>
        <w:pStyle w:val="16"/>
        <w:rPr>
          <w:lang w:val="vi-VN"/>
        </w:rPr>
      </w:pPr>
      <w:r>
        <w:rPr>
          <w:lang w:val="vi-VN"/>
        </w:rPr>
        <w:t xml:space="preserve">Chọn 1 trong các option: </w:t>
      </w:r>
    </w:p>
    <w:p w14:paraId="2049C3BB">
      <w:pPr>
        <w:pStyle w:val="16"/>
        <w:rPr>
          <w:lang w:val="vi-VN"/>
        </w:rPr>
      </w:pPr>
      <w:r>
        <w:rPr>
          <w:lang w:val="vi-VN"/>
        </w:rPr>
        <w:t xml:space="preserve">1/ Chỉ có LT: 5.1 </w:t>
      </w:r>
    </w:p>
    <w:p w14:paraId="0BA47CBA">
      <w:pPr>
        <w:pStyle w:val="16"/>
        <w:rPr>
          <w:lang w:val="vi-VN"/>
        </w:rPr>
      </w:pPr>
      <w:r>
        <w:rPr>
          <w:lang w:val="vi-VN"/>
        </w:rPr>
        <w:t xml:space="preserve">2/ Chỉ có TH: 5.2 </w:t>
      </w:r>
    </w:p>
    <w:p w14:paraId="55F9DB74">
      <w:pPr>
        <w:pStyle w:val="16"/>
        <w:rPr>
          <w:lang w:val="vi-VN"/>
        </w:rPr>
      </w:pPr>
      <w:r>
        <w:rPr>
          <w:lang w:val="vi-VN"/>
        </w:rPr>
        <w:t>Chỗ nào ko có TH thì ở trên nhập 0 sẽ ko cho hiện nhập được dưới này.</w:t>
      </w:r>
    </w:p>
  </w:comment>
  <w:comment w:id="28" w:author="Microsoft Office User" w:date="2025-08-26T16:31:00Z" w:initials="MOU">
    <w:p w14:paraId="6DFA956E">
      <w:pPr>
        <w:pStyle w:val="16"/>
        <w:rPr>
          <w:lang w:val="vi-VN"/>
        </w:rPr>
      </w:pPr>
      <w:r>
        <w:rPr>
          <w:lang w:val="vi-VN"/>
        </w:rPr>
        <w:t>Option có sẵn</w:t>
      </w:r>
    </w:p>
    <w:p w14:paraId="141B07B8">
      <w:pPr>
        <w:pStyle w:val="16"/>
        <w:rPr>
          <w:lang w:val="vi-VN"/>
        </w:rPr>
      </w:pPr>
      <w:r>
        <w:rPr>
          <w:lang w:val="vi-VN"/>
        </w:rPr>
        <w:t>Thống kê được</w:t>
      </w:r>
    </w:p>
    <w:p w14:paraId="516B8824">
      <w:pPr>
        <w:pStyle w:val="16"/>
        <w:rPr>
          <w:lang w:val="vi-VN"/>
        </w:rPr>
      </w:pPr>
      <w:r>
        <w:rPr>
          <w:lang w:val="vi-VN"/>
        </w:rPr>
        <w:t>Link được với quyển CTĐT</w:t>
      </w:r>
    </w:p>
  </w:comment>
  <w:comment w:id="29" w:author="Microsoft Office User" w:date="2025-08-26T16:28:00Z" w:initials="MOU">
    <w:p w14:paraId="4659BA8F">
      <w:pPr>
        <w:pStyle w:val="16"/>
        <w:rPr>
          <w:lang w:val="vi-VN"/>
        </w:rPr>
      </w:pPr>
      <w:r>
        <w:rPr>
          <w:lang w:val="vi-VN"/>
        </w:rPr>
        <w:t>Link với mục 6. Tài liệu dạy học</w:t>
      </w:r>
    </w:p>
  </w:comment>
  <w:comment w:id="30" w:author="Microsoft Office User" w:date="2025-08-26T16:30:00Z" w:initials="MOU">
    <w:p w14:paraId="3E40221E">
      <w:pPr>
        <w:pStyle w:val="16"/>
        <w:rPr>
          <w:lang w:val="vi-VN"/>
        </w:rPr>
      </w:pPr>
      <w:r>
        <w:rPr>
          <w:lang w:val="vi-VN"/>
        </w:rPr>
        <w:t>Link với Thời khoá biểu</w:t>
      </w:r>
    </w:p>
  </w:comment>
  <w:comment w:id="31" w:author="Microsoft Office User" w:date="2025-08-26T16:33:00Z" w:initials="MOU">
    <w:p w14:paraId="1E3CA82A">
      <w:pPr>
        <w:pStyle w:val="16"/>
        <w:rPr>
          <w:lang w:val="vi-VN"/>
        </w:rPr>
      </w:pPr>
      <w:r>
        <w:rPr>
          <w:lang w:val="vi-VN"/>
        </w:rPr>
        <w:t>Lưạ chọn các CSTH</w:t>
      </w:r>
    </w:p>
    <w:p w14:paraId="18439DAF">
      <w:pPr>
        <w:pStyle w:val="16"/>
        <w:rPr>
          <w:lang w:val="vi-VN"/>
        </w:rPr>
      </w:pPr>
      <w:r>
        <w:rPr>
          <w:lang w:val="vi-VN"/>
        </w:rPr>
        <w:t>Link được tới Công bố CSTH của BV</w:t>
      </w:r>
    </w:p>
  </w:comment>
  <w:comment w:id="32" w:author="Microsoft Office User" w:date="2025-08-26T16:37:00Z" w:initials="MOU">
    <w:p w14:paraId="0239FEA0">
      <w:pPr>
        <w:pStyle w:val="16"/>
        <w:rPr>
          <w:lang w:val="vi-VN"/>
        </w:rPr>
      </w:pPr>
      <w:r>
        <w:rPr>
          <w:lang w:val="vi-VN"/>
        </w:rPr>
        <w:t>Trong trường</w:t>
      </w:r>
    </w:p>
    <w:p w14:paraId="0C8FBC45">
      <w:pPr>
        <w:pStyle w:val="16"/>
        <w:rPr>
          <w:lang w:val="vi-VN"/>
        </w:rPr>
      </w:pPr>
      <w:r>
        <w:rPr>
          <w:lang w:val="vi-VN"/>
        </w:rPr>
        <w:t>Ngoài trường (BV, Xí nghiệp, CDC, Cộng đồng…)</w:t>
      </w:r>
    </w:p>
  </w:comment>
  <w:comment w:id="33" w:author="Microsoft Office User" w:date="2025-08-26T16:40:00Z" w:initials="MOU">
    <w:p w14:paraId="54CB96F4">
      <w:pPr>
        <w:pStyle w:val="16"/>
        <w:rPr>
          <w:lang w:val="vi-VN"/>
        </w:rPr>
      </w:pPr>
      <w:r>
        <w:rPr>
          <w:lang w:val="vi-VN"/>
        </w:rPr>
        <w:t>Link với Thư viện</w:t>
      </w:r>
    </w:p>
    <w:p w14:paraId="5236B617">
      <w:pPr>
        <w:pStyle w:val="16"/>
        <w:rPr>
          <w:lang w:val="vi-VN"/>
        </w:rPr>
      </w:pPr>
      <w:r>
        <w:rPr>
          <w:lang w:val="vi-VN"/>
        </w:rPr>
        <w:t>Thư viện cần chuẩn bị Danh mục và thông tin chi tiết của Sách</w:t>
      </w:r>
    </w:p>
  </w:comment>
  <w:comment w:id="34" w:author="Microsoft Office User" w:date="2025-08-26T16:39:00Z" w:initials="MOU">
    <w:p w14:paraId="252192B8">
      <w:pPr>
        <w:pStyle w:val="16"/>
      </w:pPr>
      <w:r>
        <w:annotationRef/>
      </w:r>
    </w:p>
  </w:comment>
  <w:comment w:id="35" w:author="Microsoft Office User" w:date="2025-08-26T16:45:00Z" w:initials="MOU">
    <w:p w14:paraId="610F74B6">
      <w:pPr>
        <w:pStyle w:val="16"/>
        <w:rPr>
          <w:lang w:val="vi-VN"/>
        </w:rPr>
      </w:pPr>
      <w:r>
        <w:rPr>
          <w:lang w:val="vi-VN"/>
        </w:rPr>
        <w:t>Tự học bắt buộc có hướng dẫn</w:t>
      </w:r>
    </w:p>
    <w:p w14:paraId="5D69F36D">
      <w:pPr>
        <w:pStyle w:val="16"/>
        <w:rPr>
          <w:lang w:val="vi-VN"/>
        </w:rPr>
      </w:pPr>
      <w:r>
        <w:rPr>
          <w:lang w:val="vi-VN"/>
        </w:rPr>
        <w:t>=&gt; Phải có trên Thư viện</w:t>
      </w:r>
    </w:p>
  </w:comment>
  <w:comment w:id="36" w:author="Microsoft Office User" w:date="2026-01-14T17:00:00Z" w:initials="MOU">
    <w:p w14:paraId="333573E0">
      <w:pPr>
        <w:pStyle w:val="16"/>
        <w:rPr>
          <w:lang w:val="vi-VN"/>
        </w:rPr>
      </w:pPr>
      <w:r>
        <w:t>Link</w:t>
      </w:r>
      <w:r>
        <w:rPr>
          <w:lang w:val="vi-VN"/>
        </w:rPr>
        <w:t xml:space="preserve"> từ ở trên xuống cái khung ma trận. Nhập tiếp theo I, R, M, A (option).</w:t>
      </w:r>
    </w:p>
    <w:p w14:paraId="6C939000">
      <w:pPr>
        <w:pStyle w:val="16"/>
      </w:pPr>
      <w:r>
        <w:t>Cân nhắc có thể làm ma trận tự động theo nguyên tắc</w:t>
      </w:r>
    </w:p>
    <w:p w14:paraId="4D537378">
      <w:pPr>
        <w:pStyle w:val="16"/>
      </w:pPr>
      <w:r>
        <w:t>- Level Động từ CLO = Level động từ PI =&gt; M</w:t>
      </w:r>
    </w:p>
    <w:p w14:paraId="2E566DEE">
      <w:pPr>
        <w:pStyle w:val="16"/>
      </w:pPr>
      <w:r>
        <w:t>- HP có lâm sàng/thực tế + Level Động từ CLO &lt; Level động từ PI  =&gt; M</w:t>
      </w:r>
    </w:p>
    <w:p w14:paraId="45B11EF4">
      <w:pPr>
        <w:pStyle w:val="16"/>
      </w:pPr>
      <w:r>
        <w:t>- HP có thực hành lab + Level Động từ CLO ở mức 2,3 &lt; Level động từ PI  =&gt; R</w:t>
      </w:r>
    </w:p>
    <w:p w14:paraId="60F23C18">
      <w:pPr>
        <w:pStyle w:val="16"/>
      </w:pPr>
      <w:r>
        <w:t>- HP chỉ có LT + Level Động từ CLO ở mức 2,3 &lt; Level động từ PI =&gt; I</w:t>
      </w:r>
    </w:p>
  </w:comment>
  <w:comment w:id="37" w:author="ASUS" w:date="2026-01-15T14:54:00Z" w:initials="A">
    <w:p w14:paraId="04332828">
      <w:pPr>
        <w:pStyle w:val="16"/>
      </w:pPr>
      <w:r>
        <w:t>Đặt hàng bổ sung 1 số chức năng thống kê:</w:t>
      </w:r>
    </w:p>
    <w:p w14:paraId="5010ADF8">
      <w:pPr>
        <w:pStyle w:val="16"/>
      </w:pPr>
      <w:r>
        <w:t xml:space="preserve">- Thống kê được số lượng, tỷ lệ HP đóng góp mức I,R,M, CLO </w:t>
      </w:r>
    </w:p>
    <w:p w14:paraId="7C577221">
      <w:pPr>
        <w:pStyle w:val="16"/>
      </w:pPr>
      <w:r>
        <w:t>- Thống kê được PP dạy học, tự học, lượng giá HP, TLTK, TL llllllllhọc tập sử dụng trong CTĐT</w:t>
      </w:r>
    </w:p>
    <w:p w14:paraId="2FE4CAE2">
      <w:pPr>
        <w:pStyle w:val="16"/>
      </w:pPr>
      <w:r>
        <w:t>- Vẽ được ma trận kỹ năng</w:t>
      </w:r>
    </w:p>
    <w:p w14:paraId="7F0852DA">
      <w:pPr>
        <w:pStyle w:val="16"/>
      </w:pPr>
      <w:r>
        <w:t>- Thống kê được tỷ lệ, khối lượng các khối KT trong CTĐT</w:t>
      </w:r>
    </w:p>
    <w:p w14:paraId="763C7D3B">
      <w:pPr>
        <w:pStyle w:val="16"/>
      </w:pPr>
      <w:r>
        <w:t>- Thống kê được lược đồ cập nhật ctdt và đcccthp qua các phiên bản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7FA7204" w15:done="0"/>
  <w15:commentEx w15:paraId="355FC2EF" w15:done="0"/>
  <w15:commentEx w15:paraId="2A311E0C" w15:done="0"/>
  <w15:commentEx w15:paraId="5B011AB6" w15:done="0"/>
  <w15:commentEx w15:paraId="3152F3EF" w15:done="0"/>
  <w15:commentEx w15:paraId="5E1BD9FA" w15:done="0"/>
  <w15:commentEx w15:paraId="49D0BF1C" w15:done="0"/>
  <w15:commentEx w15:paraId="786C7590" w15:done="0"/>
  <w15:commentEx w15:paraId="0EDC5E86" w15:done="0"/>
  <w15:commentEx w15:paraId="35BE14D3" w15:done="0"/>
  <w15:commentEx w15:paraId="26B9B55C" w15:done="0"/>
  <w15:commentEx w15:paraId="6C62FAD6" w15:done="0"/>
  <w15:commentEx w15:paraId="0445059D" w15:done="0"/>
  <w15:commentEx w15:paraId="13B9E4F5" w15:done="0"/>
  <w15:commentEx w15:paraId="10FACB74" w15:done="0"/>
  <w15:commentEx w15:paraId="31384B66" w15:done="0"/>
  <w15:commentEx w15:paraId="496D423D" w15:done="0"/>
  <w15:commentEx w15:paraId="5907E425" w15:done="0"/>
  <w15:commentEx w15:paraId="64E7996D" w15:done="0"/>
  <w15:commentEx w15:paraId="4D862727" w15:done="0"/>
  <w15:commentEx w15:paraId="6A7F8AEA" w15:done="0"/>
  <w15:commentEx w15:paraId="40368EFE" w15:done="0"/>
  <w15:commentEx w15:paraId="2EA83B3C" w15:done="0"/>
  <w15:commentEx w15:paraId="42743E4F" w15:done="0"/>
  <w15:commentEx w15:paraId="22826132" w15:done="0"/>
  <w15:commentEx w15:paraId="4BA847BD" w15:done="0"/>
  <w15:commentEx w15:paraId="00E2DC63" w15:done="0"/>
  <w15:commentEx w15:paraId="55F9DB74" w15:done="0"/>
  <w15:commentEx w15:paraId="516B8824" w15:done="0"/>
  <w15:commentEx w15:paraId="4659BA8F" w15:done="0"/>
  <w15:commentEx w15:paraId="3E40221E" w15:done="0"/>
  <w15:commentEx w15:paraId="18439DAF" w15:done="0"/>
  <w15:commentEx w15:paraId="0C8FBC45" w15:done="0"/>
  <w15:commentEx w15:paraId="5236B617" w15:done="0"/>
  <w15:commentEx w15:paraId="252192B8" w15:done="0"/>
  <w15:commentEx w15:paraId="5D69F36D" w15:done="0"/>
  <w15:commentEx w15:paraId="60F23C18" w15:done="0"/>
  <w15:commentEx w15:paraId="763C7D3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VnTime">
    <w:altName w:val="Segoe Print"/>
    <w:panose1 w:val="020B7200000000000000"/>
    <w:charset w:val="00"/>
    <w:family w:val="swiss"/>
    <w:pitch w:val="default"/>
    <w:sig w:usb0="00000000" w:usb1="00000000" w:usb2="00000000" w:usb3="00000000" w:csb0="00000001"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pPr>
        <w:spacing w:before="0" w:after="0" w:line="259" w:lineRule="auto"/>
      </w:pPr>
      <w:r>
        <w:separator/>
      </w:r>
    </w:p>
  </w:footnote>
  <w:footnote w:type="continuationSeparator" w:id="21">
    <w:p>
      <w:pPr>
        <w:spacing w:before="0" w:after="0" w:line="259" w:lineRule="auto"/>
      </w:pPr>
      <w:r>
        <w:continuationSeparator/>
      </w:r>
    </w:p>
  </w:footnote>
  <w:footnote w:id="0">
    <w:p w14:paraId="267A9554">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0"/>
          <w:szCs w:val="20"/>
        </w:rPr>
      </w:pPr>
      <w:r>
        <w:rPr>
          <w:rStyle w:val="21"/>
        </w:rPr>
        <w:footnoteRef/>
      </w:r>
      <w:r>
        <w:rPr>
          <w:rFonts w:ascii="Times New Roman" w:hAnsi="Times New Roman" w:eastAsia="Times New Roman" w:cs="Times New Roman"/>
          <w:color w:val="000000"/>
          <w:sz w:val="20"/>
          <w:szCs w:val="20"/>
        </w:rPr>
        <w:t xml:space="preserve"> Tên Module/học phần: viết tiếng Việt và tiếng Anh</w:t>
      </w:r>
    </w:p>
  </w:footnote>
  <w:footnote w:id="1">
    <w:p w14:paraId="47BF8ECF">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0"/>
          <w:szCs w:val="20"/>
        </w:rPr>
      </w:pPr>
      <w:r>
        <w:rPr>
          <w:rStyle w:val="21"/>
        </w:rPr>
        <w:footnoteRef/>
      </w:r>
      <w:r>
        <w:rPr>
          <w:rFonts w:ascii="Times New Roman" w:hAnsi="Times New Roman" w:eastAsia="Times New Roman" w:cs="Times New Roman"/>
          <w:color w:val="000000"/>
          <w:sz w:val="20"/>
          <w:szCs w:val="20"/>
        </w:rPr>
        <w:t xml:space="preserve"> Ngành đào tạo: một module/học phần dạy chung cho nhiều đối tượng thì liệt kê đầy đủ các đối tượng. Ví dụ: Y khoa, Y học cổ truyền, Răng Hàm Mặt, Y học dự phòng, Dược học, Điều dưỡng, Hộ sinh, Y tế công cộng, Kỹ thuật Xét nghiệm y học, Kỹ thuật Hình ảnh y học. </w:t>
      </w:r>
    </w:p>
  </w:footnote>
  <w:footnote w:id="2">
    <w:p w14:paraId="1AD66621">
      <w:pPr>
        <w:tabs>
          <w:tab w:val="left" w:pos="500"/>
        </w:tabs>
        <w:spacing w:after="0" w:line="240" w:lineRule="auto"/>
        <w:jc w:val="both"/>
        <w:rPr>
          <w:rFonts w:ascii="Times New Roman" w:hAnsi="Times New Roman" w:eastAsia="Times New Roman" w:cs="Times New Roman"/>
          <w:sz w:val="20"/>
          <w:szCs w:val="20"/>
        </w:rPr>
      </w:pPr>
      <w:r>
        <w:rPr>
          <w:rStyle w:val="21"/>
        </w:rPr>
        <w:footnoteRef/>
      </w:r>
      <w:r>
        <w:rPr>
          <w:rFonts w:ascii="Times New Roman" w:hAnsi="Times New Roman" w:eastAsia="Times New Roman" w:cs="Times New Roman"/>
          <w:sz w:val="20"/>
          <w:szCs w:val="20"/>
        </w:rPr>
        <w:t xml:space="preserve"> Trình bày ngắn gọn khoảng </w:t>
      </w:r>
      <w:r>
        <w:rPr>
          <w:rFonts w:ascii="Times New Roman" w:hAnsi="Times New Roman" w:cs="Times New Roman"/>
          <w:sz w:val="20"/>
          <w:szCs w:val="20"/>
        </w:rPr>
        <w:t xml:space="preserve">trình bày ngắn gọn (khoảng 5–7 dòng) về </w:t>
      </w:r>
      <w:r>
        <w:rPr>
          <w:rFonts w:ascii="Times New Roman" w:hAnsi="Times New Roman" w:cs="Times New Roman"/>
          <w:i/>
          <w:sz w:val="20"/>
          <w:szCs w:val="20"/>
        </w:rPr>
        <w:t>5 yếu tố: vị trí – mục tiêu – nội dung – phương pháp – ý nghĩa ứng dụng</w:t>
      </w:r>
      <w:r>
        <w:rPr>
          <w:rFonts w:ascii="Times New Roman" w:hAnsi="Times New Roman" w:cs="Times New Roman"/>
          <w:sz w:val="20"/>
          <w:szCs w:val="20"/>
        </w:rPr>
        <w:t>. (vị trí, vai trò của học phần trong chương trình đào tạo; mục tiêu khái quát; những nội dung kiến thức và kỹ năng trọng tâm; phương pháp dạy – học đặc thù; và ý nghĩa ứng dụng trong nghề nghiệp. Phần mô tả giúp người học và giảng viên hiểu rõ học phần đóng góp như thế nào vào việc hình thành và phát triển năng lực của sinh viên theo chuẩn đầu ra của chương trình đào tạo</w:t>
      </w:r>
    </w:p>
    <w:p w14:paraId="2E18CC0B">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0"/>
          <w:szCs w:val="20"/>
        </w:rPr>
      </w:pPr>
    </w:p>
  </w:footnote>
  <w:footnote w:id="3">
    <w:p w14:paraId="0858837D">
      <w:pPr>
        <w:pStyle w:val="22"/>
        <w:jc w:val="both"/>
        <w:rPr>
          <w:rFonts w:ascii="Times New Roman" w:hAnsi="Times New Roman" w:cs="Times New Roman"/>
        </w:rPr>
      </w:pPr>
      <w:r>
        <w:rPr>
          <w:rStyle w:val="21"/>
        </w:rPr>
        <w:footnoteRef/>
      </w:r>
      <w:r>
        <w:t xml:space="preserve"> </w:t>
      </w:r>
      <w:r>
        <w:rPr>
          <w:rFonts w:ascii="Times New Roman" w:hAnsi="Times New Roman" w:cs="Times New Roman"/>
        </w:rPr>
        <w:t xml:space="preserve">Mục tiêu học phần là những </w:t>
      </w:r>
      <w:r>
        <w:rPr>
          <w:rFonts w:ascii="Times New Roman" w:hAnsi="Times New Roman" w:cs="Times New Roman"/>
          <w:b/>
          <w:i/>
        </w:rPr>
        <w:t>tuyên bố khái quát</w:t>
      </w:r>
      <w:r>
        <w:rPr>
          <w:rFonts w:ascii="Times New Roman" w:hAnsi="Times New Roman" w:cs="Times New Roman"/>
        </w:rPr>
        <w:t xml:space="preserve"> về kiến thức, kỹ năng và thái độ mà sinh viên được kỳ vọng đạt được sau khi hoàn thành học phần; thể hiện định hướng tổng thể, chưa đo lường trực tiếp, thường được trình bày súc tích trong 3–5 ý lớn.</w:t>
      </w:r>
    </w:p>
  </w:footnote>
  <w:footnote w:id="4">
    <w:p w14:paraId="46B8FC72">
      <w:pPr>
        <w:spacing w:after="0" w:line="240" w:lineRule="auto"/>
        <w:jc w:val="both"/>
        <w:rPr>
          <w:rFonts w:ascii="Times New Roman" w:hAnsi="Times New Roman" w:eastAsia="Times New Roman" w:cs="Times New Roman"/>
          <w:color w:val="000000"/>
          <w:sz w:val="20"/>
          <w:szCs w:val="20"/>
        </w:rPr>
      </w:pPr>
      <w:r>
        <w:rPr>
          <w:rStyle w:val="21"/>
        </w:rPr>
        <w:footnoteRef/>
      </w:r>
      <w:r>
        <w:rPr>
          <w:rFonts w:ascii="Times New Roman" w:hAnsi="Times New Roman" w:eastAsia="Times New Roman" w:cs="Times New Roman"/>
          <w:color w:val="000000"/>
          <w:sz w:val="20"/>
          <w:szCs w:val="20"/>
        </w:rPr>
        <w:t xml:space="preserve"> </w:t>
      </w:r>
      <w:r>
        <w:rPr>
          <w:rFonts w:ascii="Times New Roman" w:hAnsi="Times New Roman" w:cs="Times New Roman"/>
          <w:sz w:val="20"/>
          <w:szCs w:val="20"/>
        </w:rPr>
        <w:t xml:space="preserve">Chuẩn đầu ra (Learning Outcomes) là những </w:t>
      </w:r>
      <w:r>
        <w:rPr>
          <w:rFonts w:ascii="Times New Roman" w:hAnsi="Times New Roman" w:cs="Times New Roman"/>
          <w:b/>
          <w:i/>
          <w:sz w:val="20"/>
          <w:szCs w:val="20"/>
        </w:rPr>
        <w:t>tuyên bố cụ thể</w:t>
      </w:r>
      <w:r>
        <w:rPr>
          <w:rFonts w:ascii="Times New Roman" w:hAnsi="Times New Roman" w:cs="Times New Roman"/>
          <w:sz w:val="20"/>
          <w:szCs w:val="20"/>
        </w:rPr>
        <w:t xml:space="preserve"> mô tả những gì người học có thể biết, làm được và thể hiện được sau khi hoàn thành học phần. Chuẩn đầu ra được viết theo hướng có thể quan sát và đo lường được, gắn với mục tiêu đào tạo và được đánh giá thông qua các phương pháp kiểm tra – đánh giá thích hợp</w:t>
      </w:r>
      <w:r>
        <w:rPr>
          <w:rFonts w:ascii="Times New Roman" w:hAnsi="Times New Roman" w:eastAsia="Times New Roman" w:cs="Times New Roman"/>
          <w:color w:val="000000"/>
          <w:sz w:val="20"/>
          <w:szCs w:val="20"/>
        </w:rPr>
        <w:t>)</w:t>
      </w:r>
    </w:p>
  </w:footnote>
  <w:footnote w:id="5">
    <w:p w14:paraId="41B9776F">
      <w:pPr>
        <w:pStyle w:val="22"/>
        <w:jc w:val="both"/>
        <w:rPr>
          <w:rFonts w:ascii="Times New Roman" w:hAnsi="Times New Roman" w:cs="Times New Roman"/>
        </w:rPr>
      </w:pPr>
      <w:r>
        <w:rPr>
          <w:rStyle w:val="21"/>
        </w:rPr>
        <w:footnoteRef/>
      </w:r>
      <w:r>
        <w:t xml:space="preserve"> </w:t>
      </w:r>
      <w:r>
        <w:rPr>
          <w:rFonts w:ascii="Times New Roman" w:hAnsi="Times New Roman" w:cs="Times New Roman"/>
        </w:rPr>
        <w:t>Phương pháp kiểm tra, lượng giá học phần là hệ thống các hình thức và công cụ đánh giá được thiết kế nhằm đo lường mức độ đạt được của chuẩn đầu ra học phần (CLOs), có phân bổ trọng số điểm phù hợp, gắn kết trực tiếp với chuẩn đầu ra chương trình đào tạo (PLOs) và chỉ báo thực hiện (PIs). Hoạt động lượng giá phải đảm bảo tính toàn diện, bao gồm kiến thức, kỹ năng, năng lực tự chủ – trách nhiệm và được thực hiện bằng nhiều phương pháp như thi viết, vấn đáp, thực hành, OSCE, portfolio, logbook, nhằm phản ánh đúng năng lực người học</w:t>
      </w:r>
    </w:p>
  </w:footnote>
  <w:footnote w:id="6">
    <w:p w14:paraId="0327A4E3">
      <w:pPr>
        <w:pStyle w:val="22"/>
        <w:jc w:val="both"/>
        <w:rPr>
          <w:rFonts w:ascii="Times New Roman" w:hAnsi="Times New Roman" w:cs="Times New Roman"/>
        </w:rPr>
      </w:pPr>
      <w:r>
        <w:rPr>
          <w:rStyle w:val="21"/>
        </w:rPr>
        <w:footnoteRef/>
      </w:r>
      <w:r>
        <w:rPr>
          <w:rFonts w:ascii="Times New Roman" w:hAnsi="Times New Roman" w:cs="Times New Roman"/>
        </w:rPr>
        <w:t xml:space="preserve">Lượng giá hoạt động tự học là quá trình đánh giá mức độ tham gia, kết quả và hiệu quả của hoạt động học tập do sinh viên thực hiện ngoài giờ lên lớp theo quy định của chương trình đào tạo theo tín chỉ. Hoạt động này bao gồm việc xác định rõ thời lượng tự học, phương pháp tự học (đọc tài liệu, làm bài tập, nghiên cứu tình huống, portfolio, logbook…) và hình thức đánh giá phù hợp. Việc lượng giá tự học vừa khuyến khích sinh viên phát triển năng lực tự chủ, vừa đảm bảo minh chứng cho việc đạt chuẩn đầu ra của học phần và chương trình đào tạo </w:t>
      </w:r>
    </w:p>
  </w:footnote>
  <w:footnote w:id="7">
    <w:p w14:paraId="22ED377D">
      <w:pPr>
        <w:pStyle w:val="23"/>
        <w:spacing w:before="0" w:beforeAutospacing="0" w:after="0" w:afterAutospacing="0"/>
        <w:jc w:val="both"/>
        <w:rPr>
          <w:sz w:val="20"/>
          <w:szCs w:val="20"/>
        </w:rPr>
      </w:pPr>
      <w:r>
        <w:rPr>
          <w:rStyle w:val="21"/>
        </w:rPr>
        <w:footnoteRef/>
      </w:r>
      <w:r>
        <w:rPr>
          <w:color w:val="000000"/>
          <w:sz w:val="20"/>
          <w:szCs w:val="20"/>
        </w:rPr>
        <w:t xml:space="preserve"> </w:t>
      </w:r>
      <w:r>
        <w:rPr>
          <w:sz w:val="20"/>
          <w:szCs w:val="20"/>
        </w:rPr>
        <w:t xml:space="preserve">Tùy theo nội dung giảng dạy của học phần, bộ môn lựa chọn form phù hợp. Trong đào tạo tín chỉ, cần xác định rõ </w:t>
      </w:r>
      <w:r>
        <w:rPr>
          <w:bCs/>
          <w:sz w:val="20"/>
          <w:szCs w:val="20"/>
        </w:rPr>
        <w:t>giờ tự học và hoạt động hướng dẫn tự học</w:t>
      </w:r>
      <w:r>
        <w:rPr>
          <w:sz w:val="20"/>
          <w:szCs w:val="20"/>
        </w:rPr>
        <w:t xml:space="preserve">. Mỗi 1 tiết lý thuyết tín chỉ tương ứng với khoảng 2 giờ tự học của sinh viên. Giảng viên ghi rõ hình thức hướng dẫn, nội dung chính và công việc sinh viên cần chuẩn bị trước khi đến lớp. Với học phần </w:t>
      </w:r>
      <w:r>
        <w:rPr>
          <w:bCs/>
          <w:sz w:val="20"/>
          <w:szCs w:val="20"/>
        </w:rPr>
        <w:t>thực hành trong khối ngành khoa học sức khỏe</w:t>
      </w:r>
      <w:r>
        <w:rPr>
          <w:sz w:val="20"/>
          <w:szCs w:val="20"/>
        </w:rPr>
        <w:t xml:space="preserve">, cần chỉ rõ </w:t>
      </w:r>
      <w:r>
        <w:rPr>
          <w:bCs/>
          <w:sz w:val="20"/>
          <w:szCs w:val="20"/>
        </w:rPr>
        <w:t>cơ sở thực hành</w:t>
      </w:r>
      <w:r>
        <w:rPr>
          <w:sz w:val="20"/>
          <w:szCs w:val="20"/>
        </w:rPr>
        <w:t xml:space="preserve"> mà sinh viên sẽ đến để đảm bảo yêu cầu theo Nghị định 111. </w:t>
      </w:r>
      <w:r>
        <w:rPr>
          <w:bCs/>
          <w:sz w:val="20"/>
          <w:szCs w:val="20"/>
        </w:rPr>
        <w:t>Phương pháp giảng dạy – học tập</w:t>
      </w:r>
      <w:r>
        <w:rPr>
          <w:sz w:val="20"/>
          <w:szCs w:val="20"/>
        </w:rPr>
        <w:t xml:space="preserve"> cần thể hiện đa dạng: thuyết trình, giải quyết vấn đề, giảng đầu giường, bình bệnh án, case study, học trên nền tảng số, thực nghiệm (mô hình, thực địa, lâm sàng), học nhóm, học trực tuyến…</w:t>
      </w:r>
    </w:p>
    <w:p w14:paraId="0176718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0"/>
          <w:szCs w:val="20"/>
        </w:rPr>
      </w:pPr>
    </w:p>
  </w:footnote>
  <w:footnote w:id="8">
    <w:p w14:paraId="37EE44F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0"/>
          <w:szCs w:val="20"/>
        </w:rPr>
      </w:pPr>
      <w:r>
        <w:rPr>
          <w:rStyle w:val="21"/>
        </w:rPr>
        <w:footnoteRef/>
      </w:r>
      <w:r>
        <w:rPr>
          <w:rFonts w:ascii="Times New Roman" w:hAnsi="Times New Roman" w:eastAsia="Times New Roman" w:cs="Times New Roman"/>
          <w:color w:val="000000"/>
          <w:sz w:val="20"/>
          <w:szCs w:val="20"/>
        </w:rPr>
        <w:t xml:space="preserve"> Giáo trình BM sử dụng chính cho giảng dạy và kiểm tra, bắt buộc phải có trên thư viện </w:t>
      </w:r>
    </w:p>
  </w:footnote>
  <w:footnote w:id="9">
    <w:p w14:paraId="4AD7F040">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eastAsia="Times New Roman" w:cs="Times New Roman"/>
          <w:color w:val="000000"/>
          <w:sz w:val="20"/>
          <w:szCs w:val="20"/>
        </w:rPr>
      </w:pPr>
      <w:r>
        <w:rPr>
          <w:rStyle w:val="21"/>
        </w:rPr>
        <w:footnoteRef/>
      </w:r>
      <w:r>
        <w:rPr>
          <w:rFonts w:ascii="Times New Roman" w:hAnsi="Times New Roman" w:eastAsia="Times New Roman" w:cs="Times New Roman"/>
          <w:color w:val="000000"/>
          <w:sz w:val="20"/>
          <w:szCs w:val="20"/>
        </w:rPr>
        <w:t xml:space="preserve"> Tài liệu xây dựng hướng dẫn tự học tại bộ môn hoặc tài liệu tham khảo bắt buộc phải có trên thư viện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58010C"/>
    <w:multiLevelType w:val="multilevel"/>
    <w:tmpl w:val="335801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F140023"/>
    <w:multiLevelType w:val="multilevel"/>
    <w:tmpl w:val="4F14002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53522FE2"/>
    <w:multiLevelType w:val="multilevel"/>
    <w:tmpl w:val="53522FE2"/>
    <w:lvl w:ilvl="0" w:tentative="0">
      <w:start w:val="2"/>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6923AC6"/>
    <w:multiLevelType w:val="multilevel"/>
    <w:tmpl w:val="66923AC6"/>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800" w:hanging="1800"/>
      </w:pPr>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20"/>
    <w:footnote w:id="2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01D"/>
    <w:rsid w:val="0004536B"/>
    <w:rsid w:val="000C7920"/>
    <w:rsid w:val="00123492"/>
    <w:rsid w:val="00132BEF"/>
    <w:rsid w:val="001F32FD"/>
    <w:rsid w:val="002246E0"/>
    <w:rsid w:val="002428A9"/>
    <w:rsid w:val="002611AA"/>
    <w:rsid w:val="002910E1"/>
    <w:rsid w:val="002B2C7F"/>
    <w:rsid w:val="00345A1D"/>
    <w:rsid w:val="003F2078"/>
    <w:rsid w:val="003F41E1"/>
    <w:rsid w:val="00402E0A"/>
    <w:rsid w:val="004D6DEB"/>
    <w:rsid w:val="0050654A"/>
    <w:rsid w:val="00533917"/>
    <w:rsid w:val="006C44CB"/>
    <w:rsid w:val="006D6080"/>
    <w:rsid w:val="00717BF5"/>
    <w:rsid w:val="00770169"/>
    <w:rsid w:val="00792761"/>
    <w:rsid w:val="007B04E9"/>
    <w:rsid w:val="007F4FE1"/>
    <w:rsid w:val="008516EB"/>
    <w:rsid w:val="0089734D"/>
    <w:rsid w:val="00900832"/>
    <w:rsid w:val="00967C81"/>
    <w:rsid w:val="009C51D4"/>
    <w:rsid w:val="009E632B"/>
    <w:rsid w:val="009E7B89"/>
    <w:rsid w:val="00A23EE1"/>
    <w:rsid w:val="00A6701D"/>
    <w:rsid w:val="00AA0663"/>
    <w:rsid w:val="00B8740F"/>
    <w:rsid w:val="00BA0168"/>
    <w:rsid w:val="00C305F4"/>
    <w:rsid w:val="00C44723"/>
    <w:rsid w:val="00C666A0"/>
    <w:rsid w:val="00CD18FA"/>
    <w:rsid w:val="00CF1986"/>
    <w:rsid w:val="00D12E2B"/>
    <w:rsid w:val="00D56BE1"/>
    <w:rsid w:val="00DA326B"/>
    <w:rsid w:val="00DA4A4C"/>
    <w:rsid w:val="00E3427B"/>
    <w:rsid w:val="00E5591C"/>
    <w:rsid w:val="00F1588A"/>
    <w:rsid w:val="00F23C28"/>
    <w:rsid w:val="00F56771"/>
    <w:rsid w:val="00F61683"/>
    <w:rsid w:val="00F841AE"/>
    <w:rsid w:val="00FB4436"/>
    <w:rsid w:val="00FE2899"/>
    <w:rsid w:val="12BA3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ptos" w:hAnsi="Aptos" w:eastAsia="Aptos" w:cs="Aptos"/>
      <w:sz w:val="22"/>
      <w:szCs w:val="22"/>
      <w:lang w:val="en-US" w:eastAsia="en-US" w:bidi="ar-SA"/>
    </w:rPr>
  </w:style>
  <w:style w:type="paragraph" w:styleId="2">
    <w:name w:val="heading 1"/>
    <w:basedOn w:val="1"/>
    <w:next w:val="1"/>
    <w:link w:val="2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5"/>
    <w:semiHidden/>
    <w:unhideWhenUsed/>
    <w:qFormat/>
    <w:uiPriority w:val="99"/>
    <w:pPr>
      <w:spacing w:after="0" w:line="240" w:lineRule="auto"/>
    </w:pPr>
    <w:rPr>
      <w:rFonts w:ascii="Times New Roman" w:hAnsi="Times New Roman" w:cs="Times New Roman"/>
      <w:sz w:val="18"/>
      <w:szCs w:val="18"/>
    </w:rPr>
  </w:style>
  <w:style w:type="paragraph" w:styleId="14">
    <w:name w:val="Body Text 2"/>
    <w:basedOn w:val="1"/>
    <w:link w:val="48"/>
    <w:qFormat/>
    <w:uiPriority w:val="0"/>
    <w:pPr>
      <w:spacing w:after="0" w:line="240" w:lineRule="auto"/>
      <w:jc w:val="both"/>
    </w:pPr>
    <w:rPr>
      <w:rFonts w:ascii=".VnTime" w:hAnsi=".VnTime" w:eastAsia="Times New Roman" w:cs="Times New Roman"/>
      <w:sz w:val="28"/>
      <w:szCs w:val="24"/>
    </w:rPr>
  </w:style>
  <w:style w:type="character" w:styleId="15">
    <w:name w:val="annotation reference"/>
    <w:semiHidden/>
    <w:unhideWhenUsed/>
    <w:qFormat/>
    <w:uiPriority w:val="99"/>
    <w:rPr>
      <w:sz w:val="16"/>
      <w:szCs w:val="16"/>
    </w:rPr>
  </w:style>
  <w:style w:type="paragraph" w:styleId="16">
    <w:name w:val="annotation text"/>
    <w:basedOn w:val="1"/>
    <w:link w:val="49"/>
    <w:unhideWhenUsed/>
    <w:qFormat/>
    <w:uiPriority w:val="99"/>
    <w:pPr>
      <w:spacing w:after="0" w:line="240" w:lineRule="auto"/>
    </w:pPr>
    <w:rPr>
      <w:rFonts w:ascii="Times New Roman" w:hAnsi="Times New Roman" w:eastAsia="Times New Roman" w:cs="Times New Roman"/>
      <w:sz w:val="20"/>
      <w:szCs w:val="20"/>
    </w:rPr>
  </w:style>
  <w:style w:type="paragraph" w:styleId="17">
    <w:name w:val="annotation subject"/>
    <w:basedOn w:val="16"/>
    <w:next w:val="16"/>
    <w:link w:val="64"/>
    <w:semiHidden/>
    <w:unhideWhenUsed/>
    <w:qFormat/>
    <w:uiPriority w:val="99"/>
    <w:pPr>
      <w:spacing w:after="160"/>
    </w:pPr>
    <w:rPr>
      <w:rFonts w:ascii="Aptos" w:hAnsi="Aptos" w:eastAsia="Aptos" w:cs="Aptos"/>
      <w:b/>
      <w:bCs/>
    </w:rPr>
  </w:style>
  <w:style w:type="character" w:styleId="18">
    <w:name w:val="Emphasis"/>
    <w:basedOn w:val="11"/>
    <w:qFormat/>
    <w:uiPriority w:val="20"/>
    <w:rPr>
      <w:i/>
      <w:iCs/>
    </w:rPr>
  </w:style>
  <w:style w:type="character" w:styleId="19">
    <w:name w:val="endnote reference"/>
    <w:basedOn w:val="11"/>
    <w:semiHidden/>
    <w:unhideWhenUsed/>
    <w:qFormat/>
    <w:uiPriority w:val="99"/>
    <w:rPr>
      <w:vertAlign w:val="superscript"/>
    </w:rPr>
  </w:style>
  <w:style w:type="paragraph" w:styleId="20">
    <w:name w:val="endnote text"/>
    <w:basedOn w:val="1"/>
    <w:link w:val="46"/>
    <w:semiHidden/>
    <w:unhideWhenUsed/>
    <w:qFormat/>
    <w:uiPriority w:val="99"/>
    <w:pPr>
      <w:spacing w:after="0" w:line="240" w:lineRule="auto"/>
    </w:pPr>
    <w:rPr>
      <w:sz w:val="20"/>
      <w:szCs w:val="20"/>
    </w:rPr>
  </w:style>
  <w:style w:type="character" w:styleId="21">
    <w:name w:val="footnote reference"/>
    <w:basedOn w:val="11"/>
    <w:semiHidden/>
    <w:unhideWhenUsed/>
    <w:qFormat/>
    <w:uiPriority w:val="99"/>
    <w:rPr>
      <w:vertAlign w:val="superscript"/>
    </w:rPr>
  </w:style>
  <w:style w:type="paragraph" w:styleId="22">
    <w:name w:val="footnote text"/>
    <w:basedOn w:val="1"/>
    <w:link w:val="47"/>
    <w:semiHidden/>
    <w:unhideWhenUsed/>
    <w:qFormat/>
    <w:uiPriority w:val="99"/>
    <w:pPr>
      <w:spacing w:after="0" w:line="240" w:lineRule="auto"/>
    </w:pPr>
    <w:rPr>
      <w:sz w:val="20"/>
      <w:szCs w:val="20"/>
    </w:rPr>
  </w:style>
  <w:style w:type="paragraph" w:styleId="2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4">
    <w:name w:val="Strong"/>
    <w:basedOn w:val="11"/>
    <w:qFormat/>
    <w:uiPriority w:val="22"/>
    <w:rPr>
      <w:b/>
      <w:bCs/>
    </w:rPr>
  </w:style>
  <w:style w:type="paragraph" w:styleId="25">
    <w:name w:val="Subtitle"/>
    <w:basedOn w:val="1"/>
    <w:next w:val="1"/>
    <w:link w:val="38"/>
    <w:qFormat/>
    <w:uiPriority w:val="11"/>
    <w:rPr>
      <w:color w:val="595959"/>
      <w:sz w:val="28"/>
      <w:szCs w:val="28"/>
    </w:rPr>
  </w:style>
  <w:style w:type="table" w:styleId="2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3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31">
    <w:name w:val="Heading 4 Char"/>
    <w:basedOn w:val="11"/>
    <w:link w:val="5"/>
    <w:semiHidden/>
    <w:qFormat/>
    <w:uiPriority w:val="9"/>
    <w:rPr>
      <w:rFonts w:eastAsiaTheme="majorEastAsia" w:cstheme="majorBidi"/>
      <w:i/>
      <w:iCs/>
      <w:color w:val="104862" w:themeColor="accent1" w:themeShade="BF"/>
    </w:rPr>
  </w:style>
  <w:style w:type="character" w:customStyle="1" w:styleId="32">
    <w:name w:val="Heading 5 Char"/>
    <w:basedOn w:val="11"/>
    <w:link w:val="6"/>
    <w:semiHidden/>
    <w:qFormat/>
    <w:uiPriority w:val="9"/>
    <w:rPr>
      <w:rFonts w:eastAsiaTheme="majorEastAsia" w:cstheme="majorBidi"/>
      <w:color w:val="104862" w:themeColor="accent1" w:themeShade="BF"/>
    </w:rPr>
  </w:style>
  <w:style w:type="character" w:customStyle="1" w:styleId="3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27"/>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link w:val="51"/>
    <w:qFormat/>
    <w:uiPriority w:val="0"/>
    <w:pPr>
      <w:ind w:left="720"/>
      <w:contextualSpacing/>
    </w:pPr>
  </w:style>
  <w:style w:type="character" w:customStyle="1" w:styleId="42">
    <w:name w:val="Intense Emphasis"/>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Intense Quote Char"/>
    <w:basedOn w:val="11"/>
    <w:link w:val="43"/>
    <w:qFormat/>
    <w:uiPriority w:val="30"/>
    <w:rPr>
      <w:i/>
      <w:iCs/>
      <w:color w:val="104862" w:themeColor="accent1" w:themeShade="BF"/>
    </w:rPr>
  </w:style>
  <w:style w:type="character" w:customStyle="1" w:styleId="45">
    <w:name w:val="Intense Reference"/>
    <w:basedOn w:val="11"/>
    <w:qFormat/>
    <w:uiPriority w:val="32"/>
    <w:rPr>
      <w:b/>
      <w:bCs/>
      <w:smallCaps/>
      <w:color w:val="104862" w:themeColor="accent1" w:themeShade="BF"/>
      <w:spacing w:val="5"/>
    </w:rPr>
  </w:style>
  <w:style w:type="character" w:customStyle="1" w:styleId="46">
    <w:name w:val="Endnote Text Char"/>
    <w:basedOn w:val="11"/>
    <w:link w:val="20"/>
    <w:semiHidden/>
    <w:qFormat/>
    <w:uiPriority w:val="99"/>
    <w:rPr>
      <w:sz w:val="20"/>
      <w:szCs w:val="20"/>
    </w:rPr>
  </w:style>
  <w:style w:type="character" w:customStyle="1" w:styleId="47">
    <w:name w:val="Footnote Text Char"/>
    <w:basedOn w:val="11"/>
    <w:link w:val="22"/>
    <w:semiHidden/>
    <w:qFormat/>
    <w:uiPriority w:val="99"/>
    <w:rPr>
      <w:sz w:val="20"/>
      <w:szCs w:val="20"/>
    </w:rPr>
  </w:style>
  <w:style w:type="character" w:customStyle="1" w:styleId="48">
    <w:name w:val="Body Text 2 Char"/>
    <w:basedOn w:val="11"/>
    <w:link w:val="14"/>
    <w:qFormat/>
    <w:uiPriority w:val="0"/>
    <w:rPr>
      <w:rFonts w:ascii=".VnTime" w:hAnsi=".VnTime" w:eastAsia="Times New Roman" w:cs="Times New Roman"/>
      <w:kern w:val="0"/>
      <w:sz w:val="28"/>
      <w:szCs w:val="24"/>
    </w:rPr>
  </w:style>
  <w:style w:type="character" w:customStyle="1" w:styleId="49">
    <w:name w:val="Comment Text Char"/>
    <w:basedOn w:val="11"/>
    <w:link w:val="16"/>
    <w:qFormat/>
    <w:uiPriority w:val="99"/>
    <w:rPr>
      <w:rFonts w:ascii="Times New Roman" w:hAnsi="Times New Roman" w:eastAsia="Times New Roman" w:cs="Times New Roman"/>
      <w:kern w:val="0"/>
      <w:sz w:val="20"/>
      <w:szCs w:val="20"/>
    </w:rPr>
  </w:style>
  <w:style w:type="paragraph" w:customStyle="1" w:styleId="50">
    <w:name w:val="FirstLine"/>
    <w:basedOn w:val="1"/>
    <w:qFormat/>
    <w:uiPriority w:val="99"/>
    <w:pPr>
      <w:autoSpaceDE w:val="0"/>
      <w:autoSpaceDN w:val="0"/>
      <w:adjustRightInd w:val="0"/>
      <w:spacing w:after="120" w:line="240" w:lineRule="auto"/>
      <w:ind w:firstLine="454"/>
      <w:jc w:val="both"/>
    </w:pPr>
    <w:rPr>
      <w:rFonts w:ascii="Times New Roman" w:hAnsi="Times New Roman" w:eastAsia="Times New Roman" w:cs="Times New Roman"/>
      <w:color w:val="000000"/>
      <w:sz w:val="24"/>
      <w:szCs w:val="24"/>
    </w:rPr>
  </w:style>
  <w:style w:type="character" w:customStyle="1" w:styleId="51">
    <w:name w:val="List Paragraph Char"/>
    <w:link w:val="41"/>
    <w:qFormat/>
    <w:uiPriority w:val="0"/>
  </w:style>
  <w:style w:type="table" w:customStyle="1" w:styleId="52">
    <w:name w:val="_Style 47"/>
    <w:basedOn w:val="12"/>
    <w:qFormat/>
    <w:uiPriority w:val="0"/>
    <w:tblPr>
      <w:tblCellMar>
        <w:left w:w="115" w:type="dxa"/>
        <w:right w:w="115" w:type="dxa"/>
      </w:tblCellMar>
    </w:tblPr>
  </w:style>
  <w:style w:type="table" w:customStyle="1" w:styleId="53">
    <w:name w:val="_Style 48"/>
    <w:basedOn w:val="12"/>
    <w:qFormat/>
    <w:uiPriority w:val="0"/>
    <w:tblPr>
      <w:tblCellMar>
        <w:left w:w="115" w:type="dxa"/>
        <w:right w:w="115" w:type="dxa"/>
      </w:tblCellMar>
    </w:tblPr>
  </w:style>
  <w:style w:type="table" w:customStyle="1" w:styleId="54">
    <w:name w:val="_Style 49"/>
    <w:basedOn w:val="12"/>
    <w:qFormat/>
    <w:uiPriority w:val="0"/>
    <w:tblPr>
      <w:tblCellMar>
        <w:left w:w="115" w:type="dxa"/>
        <w:right w:w="115" w:type="dxa"/>
      </w:tblCellMar>
    </w:tblPr>
  </w:style>
  <w:style w:type="table" w:customStyle="1" w:styleId="55">
    <w:name w:val="_Style 50"/>
    <w:basedOn w:val="12"/>
    <w:qFormat/>
    <w:uiPriority w:val="0"/>
    <w:pPr>
      <w:spacing w:after="0" w:line="240" w:lineRule="auto"/>
    </w:pPr>
  </w:style>
  <w:style w:type="table" w:customStyle="1" w:styleId="56">
    <w:name w:val="_Style 51"/>
    <w:basedOn w:val="12"/>
    <w:qFormat/>
    <w:uiPriority w:val="0"/>
    <w:pPr>
      <w:spacing w:after="0" w:line="240" w:lineRule="auto"/>
    </w:pPr>
  </w:style>
  <w:style w:type="table" w:customStyle="1" w:styleId="57">
    <w:name w:val="_Style 52"/>
    <w:basedOn w:val="12"/>
    <w:qFormat/>
    <w:uiPriority w:val="0"/>
    <w:pPr>
      <w:spacing w:after="0" w:line="240" w:lineRule="auto"/>
    </w:pPr>
  </w:style>
  <w:style w:type="table" w:customStyle="1" w:styleId="58">
    <w:name w:val="_Style 53"/>
    <w:basedOn w:val="12"/>
    <w:qFormat/>
    <w:uiPriority w:val="0"/>
    <w:pPr>
      <w:spacing w:after="0" w:line="240" w:lineRule="auto"/>
    </w:pPr>
  </w:style>
  <w:style w:type="table" w:customStyle="1" w:styleId="59">
    <w:name w:val="_Style 54"/>
    <w:basedOn w:val="12"/>
    <w:qFormat/>
    <w:uiPriority w:val="0"/>
    <w:tblPr>
      <w:tblCellMar>
        <w:left w:w="0" w:type="dxa"/>
        <w:right w:w="0" w:type="dxa"/>
      </w:tblCellMar>
    </w:tblPr>
  </w:style>
  <w:style w:type="table" w:customStyle="1" w:styleId="60">
    <w:name w:val="_Style 55"/>
    <w:basedOn w:val="12"/>
    <w:qFormat/>
    <w:uiPriority w:val="0"/>
    <w:tblPr>
      <w:tblCellMar>
        <w:left w:w="115" w:type="dxa"/>
        <w:right w:w="115" w:type="dxa"/>
      </w:tblCellMar>
    </w:tblPr>
  </w:style>
  <w:style w:type="table" w:customStyle="1" w:styleId="61">
    <w:name w:val="_Style 56"/>
    <w:basedOn w:val="12"/>
    <w:qFormat/>
    <w:uiPriority w:val="0"/>
    <w:tblPr>
      <w:tblCellMar>
        <w:left w:w="115" w:type="dxa"/>
        <w:right w:w="115" w:type="dxa"/>
      </w:tblCellMar>
    </w:tblPr>
  </w:style>
  <w:style w:type="table" w:customStyle="1" w:styleId="62">
    <w:name w:val="_Style 57"/>
    <w:basedOn w:val="12"/>
    <w:qFormat/>
    <w:uiPriority w:val="0"/>
    <w:tblPr>
      <w:tblCellMar>
        <w:left w:w="115" w:type="dxa"/>
        <w:right w:w="115" w:type="dxa"/>
      </w:tblCellMar>
    </w:tblPr>
  </w:style>
  <w:style w:type="character" w:customStyle="1" w:styleId="63">
    <w:name w:val="apple-converted-space"/>
    <w:basedOn w:val="11"/>
    <w:qFormat/>
    <w:uiPriority w:val="0"/>
  </w:style>
  <w:style w:type="character" w:customStyle="1" w:styleId="64">
    <w:name w:val="Comment Subject Char"/>
    <w:basedOn w:val="49"/>
    <w:link w:val="17"/>
    <w:semiHidden/>
    <w:qFormat/>
    <w:uiPriority w:val="99"/>
    <w:rPr>
      <w:rFonts w:ascii="Times New Roman" w:hAnsi="Times New Roman" w:eastAsia="Times New Roman" w:cs="Times New Roman"/>
      <w:b/>
      <w:bCs/>
      <w:kern w:val="0"/>
      <w:sz w:val="20"/>
      <w:szCs w:val="20"/>
    </w:rPr>
  </w:style>
  <w:style w:type="character" w:customStyle="1" w:styleId="65">
    <w:name w:val="Balloon Text Char"/>
    <w:basedOn w:val="11"/>
    <w:link w:val="13"/>
    <w:semiHidden/>
    <w:qFormat/>
    <w:uiPriority w:val="99"/>
    <w:rPr>
      <w:rFonts w:ascii="Times New Roman" w:hAnsi="Times New Roman"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0i9PDRto09qECFQaxmctUHfYPw==">CgMxLjAyCGguZ2pkZ3hzMgppZC4zMGowemxsOAByITEwNFUwTC1nTHBaVHBnMWlYY1gwN2RHUnpMbEUzUHQwMA==</go:docsCustomData>
</go:gDocsCustomXmlDataStorage>
</file>

<file path=customXml/itemProps1.xml><?xml version="1.0" encoding="utf-8"?>
<ds:datastoreItem xmlns:ds="http://schemas.openxmlformats.org/officeDocument/2006/customXml" ds:itemID="{245C0FD7-C640-428C-B4E7-9BF98F117505}">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1420</Words>
  <Characters>5298</Characters>
  <Lines>81</Lines>
  <Paragraphs>22</Paragraphs>
  <TotalTime>0</TotalTime>
  <ScaleCrop>false</ScaleCrop>
  <LinksUpToDate>false</LinksUpToDate>
  <CharactersWithSpaces>6600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2025-08-25T14:50:00Z</dcterms:created>
  <dc:creator>Lan Tran Thi</dc:creator>
  <cp:lastModifiedBy>trikhai</cp:lastModifiedBy>
  <dcterms:modified xsi:type="dcterms:W3CDTF">2026-06-05T06:12:43Z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eyJoZGlkIjoiZmY2YmM0Yzk2MWFhYTA0Y2RmYzg3YjJhYzJkYTc0NDIifQ==</vt:lpwstr>
  </property>
  <property fmtid="{D5CDD505-2E9C-101B-9397-08002B2CF9AE}" pid="3" name="KSOProductBuildVer">
    <vt:lpwstr>1033-12.1.0.26880</vt:lpwstr>
  </property>
  <property fmtid="{D5CDD505-2E9C-101B-9397-08002B2CF9AE}" pid="4" name="ICV">
    <vt:lpwstr>91900846B47844DAB593DBC15E1AAC3A_12</vt:lpwstr>
  </property>
</Properties>
</file>