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DF0784" w14:textId="77777777" w:rsidR="00005AEE" w:rsidRPr="006B3A18" w:rsidRDefault="00005AEE" w:rsidP="00005AEE">
      <w:pPr>
        <w:spacing w:after="0"/>
        <w:rPr>
          <w:rFonts w:ascii="Arial" w:hAnsi="Arial" w:cs="Arial"/>
          <w:b/>
          <w:lang w:val="en-US" w:bidi="en-US"/>
        </w:rPr>
      </w:pPr>
    </w:p>
    <w:p w14:paraId="48301929" w14:textId="23AB704B" w:rsidR="00005AEE" w:rsidRPr="002236CF" w:rsidRDefault="00005AEE" w:rsidP="00005AEE">
      <w:pPr>
        <w:spacing w:after="0"/>
        <w:rPr>
          <w:rFonts w:ascii="Arial" w:hAnsi="Arial" w:cs="Arial"/>
          <w:bCs/>
          <w:lang w:val="en-US" w:bidi="en-US"/>
        </w:rPr>
      </w:pPr>
      <w:r w:rsidRPr="002236CF">
        <w:rPr>
          <w:rFonts w:ascii="Arial" w:hAnsi="Arial" w:cs="Arial"/>
          <w:bCs/>
          <w:lang w:val="en-US" w:bidi="en-US"/>
        </w:rPr>
        <w:t xml:space="preserve">Department of </w:t>
      </w:r>
      <w:r w:rsidR="008C6F13" w:rsidRPr="002236CF">
        <w:rPr>
          <w:rFonts w:ascii="Arial" w:hAnsi="Arial" w:cs="Arial"/>
          <w:bCs/>
          <w:lang w:val="en-US" w:bidi="en-US"/>
        </w:rPr>
        <w:t>Clinical and Molecular Medicine</w:t>
      </w:r>
    </w:p>
    <w:p w14:paraId="78421B4C" w14:textId="77777777" w:rsidR="00005AEE" w:rsidRPr="002236CF" w:rsidRDefault="00005AEE" w:rsidP="00005AEE">
      <w:pPr>
        <w:spacing w:after="0"/>
        <w:rPr>
          <w:rFonts w:ascii="Arial" w:hAnsi="Arial" w:cs="Arial"/>
          <w:b/>
          <w:lang w:val="en-US" w:bidi="en-US"/>
        </w:rPr>
      </w:pPr>
    </w:p>
    <w:p w14:paraId="363AF9F5" w14:textId="77777777" w:rsidR="008C6F13" w:rsidRPr="002236CF" w:rsidRDefault="00005AEE" w:rsidP="008C6F13">
      <w:pPr>
        <w:pStyle w:val="Standard"/>
        <w:rPr>
          <w:rFonts w:ascii="Arial" w:hAnsi="Arial" w:cs="Arial"/>
          <w:b/>
        </w:rPr>
      </w:pPr>
      <w:bookmarkStart w:id="0" w:name="_Hlk55546307"/>
      <w:r w:rsidRPr="002236CF">
        <w:rPr>
          <w:rFonts w:ascii="Arial" w:hAnsi="Arial" w:cs="Arial"/>
          <w:b/>
        </w:rPr>
        <w:t xml:space="preserve">Examination paper for </w:t>
      </w:r>
      <w:bookmarkStart w:id="1" w:name="_Hlk38874112"/>
    </w:p>
    <w:p w14:paraId="29809A2C" w14:textId="2E921BA3" w:rsidR="008C6F13" w:rsidRPr="002236CF" w:rsidRDefault="008C6F13" w:rsidP="008C6F13">
      <w:pPr>
        <w:pStyle w:val="Standard"/>
        <w:rPr>
          <w:rFonts w:ascii="Arial" w:hAnsi="Arial" w:cs="Arial"/>
          <w:b/>
        </w:rPr>
      </w:pPr>
      <w:r w:rsidRPr="002236CF">
        <w:rPr>
          <w:rFonts w:ascii="Arial" w:hAnsi="Arial" w:cs="Arial"/>
          <w:b/>
        </w:rPr>
        <w:t xml:space="preserve">MOL3100 - Introduction to Molecular Medicine with project </w:t>
      </w:r>
    </w:p>
    <w:bookmarkEnd w:id="1"/>
    <w:p w14:paraId="1F96B747" w14:textId="73F9A60C" w:rsidR="008C6F13" w:rsidRPr="002236CF" w:rsidRDefault="008C6F13" w:rsidP="008C6F13">
      <w:pPr>
        <w:pStyle w:val="Standard"/>
        <w:rPr>
          <w:rFonts w:ascii="Arial" w:hAnsi="Arial" w:cs="Arial"/>
          <w:b/>
        </w:rPr>
      </w:pPr>
      <w:r w:rsidRPr="002236CF">
        <w:rPr>
          <w:rFonts w:ascii="Arial" w:hAnsi="Arial" w:cs="Arial"/>
          <w:b/>
        </w:rPr>
        <w:t>MOL3000 - Introduction to Molecular Medicine</w:t>
      </w:r>
    </w:p>
    <w:p w14:paraId="71539E83" w14:textId="77777777" w:rsidR="00005AEE" w:rsidRPr="002236CF" w:rsidRDefault="00005AEE" w:rsidP="00005AEE">
      <w:pPr>
        <w:spacing w:after="0"/>
        <w:rPr>
          <w:rFonts w:ascii="Arial" w:hAnsi="Arial" w:cs="Arial"/>
          <w:b/>
          <w:lang w:val="en-US" w:bidi="en-US"/>
        </w:rPr>
      </w:pPr>
    </w:p>
    <w:p w14:paraId="2FF502A0" w14:textId="034E41D1" w:rsidR="00005AEE" w:rsidRPr="002236CF" w:rsidRDefault="00005AEE" w:rsidP="00005AEE">
      <w:pPr>
        <w:spacing w:after="0"/>
        <w:rPr>
          <w:rFonts w:ascii="Arial" w:hAnsi="Arial" w:cs="Arial"/>
          <w:bCs/>
          <w:lang w:val="en-US" w:bidi="en-US"/>
        </w:rPr>
      </w:pPr>
      <w:r w:rsidRPr="002236CF">
        <w:rPr>
          <w:rFonts w:ascii="Arial" w:hAnsi="Arial" w:cs="Arial"/>
          <w:b/>
          <w:lang w:val="en-US" w:bidi="en-US"/>
        </w:rPr>
        <w:t>Examination date:</w:t>
      </w:r>
      <w:r w:rsidR="008C6F13" w:rsidRPr="002236CF">
        <w:rPr>
          <w:rFonts w:ascii="Arial" w:hAnsi="Arial" w:cs="Arial"/>
          <w:b/>
          <w:lang w:val="en-US" w:bidi="en-US"/>
        </w:rPr>
        <w:t xml:space="preserve"> </w:t>
      </w:r>
      <w:r w:rsidR="008C6F13" w:rsidRPr="002236CF">
        <w:rPr>
          <w:rFonts w:ascii="Arial" w:hAnsi="Arial" w:cs="Arial"/>
          <w:bCs/>
          <w:lang w:val="en-US" w:bidi="en-US"/>
        </w:rPr>
        <w:t>November 30</w:t>
      </w:r>
      <w:r w:rsidR="00D02D96">
        <w:rPr>
          <w:rFonts w:ascii="Arial" w:hAnsi="Arial" w:cs="Arial"/>
          <w:bCs/>
          <w:lang w:val="en-US" w:bidi="en-US"/>
        </w:rPr>
        <w:t>th</w:t>
      </w:r>
      <w:r w:rsidR="008C6F13" w:rsidRPr="002236CF">
        <w:rPr>
          <w:rFonts w:ascii="Arial" w:hAnsi="Arial" w:cs="Arial"/>
          <w:bCs/>
          <w:lang w:val="en-US" w:bidi="en-US"/>
        </w:rPr>
        <w:t>, 2020</w:t>
      </w:r>
    </w:p>
    <w:p w14:paraId="6572717D" w14:textId="77777777" w:rsidR="00005AEE" w:rsidRPr="002236CF" w:rsidRDefault="00005AEE" w:rsidP="00005AEE">
      <w:pPr>
        <w:spacing w:after="0"/>
        <w:rPr>
          <w:rFonts w:ascii="Arial" w:hAnsi="Arial" w:cs="Arial"/>
          <w:b/>
          <w:lang w:val="en-US" w:bidi="en-US"/>
        </w:rPr>
      </w:pPr>
    </w:p>
    <w:p w14:paraId="7278BF8B" w14:textId="6D82F761" w:rsidR="00005AEE" w:rsidRPr="002236CF" w:rsidRDefault="00005AEE" w:rsidP="00005AEE">
      <w:pPr>
        <w:spacing w:after="0"/>
        <w:rPr>
          <w:rFonts w:ascii="Arial" w:hAnsi="Arial" w:cs="Arial"/>
          <w:bCs/>
          <w:lang w:val="en-US" w:bidi="en-US"/>
        </w:rPr>
      </w:pPr>
      <w:r w:rsidRPr="002236CF">
        <w:rPr>
          <w:rFonts w:ascii="Arial" w:hAnsi="Arial" w:cs="Arial"/>
          <w:b/>
          <w:lang w:val="en-US" w:bidi="en-US"/>
        </w:rPr>
        <w:t>Examination time (from-to):</w:t>
      </w:r>
      <w:r w:rsidR="008C6F13" w:rsidRPr="002236CF">
        <w:rPr>
          <w:rFonts w:ascii="Arial" w:hAnsi="Arial" w:cs="Arial"/>
          <w:b/>
          <w:lang w:val="en-US" w:bidi="en-US"/>
        </w:rPr>
        <w:t xml:space="preserve"> </w:t>
      </w:r>
      <w:r w:rsidR="008C6F13" w:rsidRPr="002236CF">
        <w:rPr>
          <w:rFonts w:ascii="Arial" w:hAnsi="Arial" w:cs="Arial"/>
          <w:bCs/>
          <w:lang w:val="en-US" w:bidi="en-US"/>
        </w:rPr>
        <w:t>9.00-13.00</w:t>
      </w:r>
    </w:p>
    <w:p w14:paraId="1D59305C" w14:textId="77777777" w:rsidR="00005AEE" w:rsidRPr="002236CF" w:rsidRDefault="00005AEE" w:rsidP="00005AEE">
      <w:pPr>
        <w:spacing w:after="0"/>
        <w:rPr>
          <w:rFonts w:ascii="Arial" w:hAnsi="Arial" w:cs="Arial"/>
          <w:b/>
          <w:lang w:val="en-US" w:bidi="en-US"/>
        </w:rPr>
      </w:pPr>
    </w:p>
    <w:p w14:paraId="01A0EC74" w14:textId="77777777" w:rsidR="00005AEE" w:rsidRPr="002236CF" w:rsidRDefault="00005AEE" w:rsidP="00005AEE">
      <w:pPr>
        <w:spacing w:after="0"/>
        <w:rPr>
          <w:rFonts w:ascii="Arial" w:hAnsi="Arial" w:cs="Arial"/>
          <w:lang w:val="en-US" w:bidi="en-US"/>
        </w:rPr>
      </w:pPr>
      <w:r w:rsidRPr="002236CF">
        <w:rPr>
          <w:rFonts w:ascii="Arial" w:hAnsi="Arial" w:cs="Arial"/>
          <w:b/>
          <w:bCs/>
          <w:lang w:val="en-US" w:bidi="en-US"/>
        </w:rPr>
        <w:t xml:space="preserve">Permitted examination support material: </w:t>
      </w:r>
      <w:r w:rsidRPr="002236CF">
        <w:rPr>
          <w:rFonts w:ascii="Arial" w:hAnsi="Arial" w:cs="Arial"/>
          <w:lang w:val="en-US" w:bidi="en-US"/>
        </w:rPr>
        <w:t>A / All support material is allowed</w:t>
      </w:r>
    </w:p>
    <w:p w14:paraId="159BC601" w14:textId="77777777" w:rsidR="00005AEE" w:rsidRPr="002236CF" w:rsidRDefault="00005AEE" w:rsidP="00005AEE">
      <w:pPr>
        <w:spacing w:after="0"/>
        <w:rPr>
          <w:rFonts w:ascii="Arial" w:hAnsi="Arial" w:cs="Arial"/>
          <w:lang w:val="en-US" w:bidi="en-US"/>
        </w:rPr>
      </w:pPr>
    </w:p>
    <w:p w14:paraId="1407E01F" w14:textId="52199DCF" w:rsidR="00005AEE" w:rsidRPr="002236CF" w:rsidRDefault="00005AEE" w:rsidP="00005AEE">
      <w:pPr>
        <w:spacing w:after="0"/>
        <w:rPr>
          <w:rFonts w:ascii="Arial" w:hAnsi="Arial" w:cs="Arial"/>
          <w:lang w:val="en-US" w:bidi="en-US"/>
        </w:rPr>
      </w:pPr>
      <w:r w:rsidRPr="002236CF">
        <w:rPr>
          <w:rFonts w:ascii="Arial" w:hAnsi="Arial" w:cs="Arial"/>
          <w:b/>
          <w:bCs/>
          <w:lang w:val="en-US" w:bidi="en-US"/>
        </w:rPr>
        <w:t>Academic contact during examination:</w:t>
      </w:r>
      <w:r w:rsidR="008C6F13" w:rsidRPr="002236CF">
        <w:rPr>
          <w:rFonts w:ascii="Arial" w:hAnsi="Arial" w:cs="Arial"/>
          <w:b/>
          <w:bCs/>
          <w:lang w:val="en-US" w:bidi="en-US"/>
        </w:rPr>
        <w:t xml:space="preserve"> </w:t>
      </w:r>
      <w:r w:rsidR="008C6F13" w:rsidRPr="002236CF">
        <w:rPr>
          <w:rFonts w:ascii="Arial" w:hAnsi="Arial" w:cs="Arial"/>
          <w:lang w:val="en-US" w:bidi="en-US"/>
        </w:rPr>
        <w:t>Bodil Kavli</w:t>
      </w:r>
      <w:r w:rsidR="00A81FF9" w:rsidRPr="002236CF">
        <w:rPr>
          <w:rFonts w:ascii="Arial" w:hAnsi="Arial" w:cs="Arial"/>
          <w:b/>
          <w:lang w:val="en-US" w:bidi="en-US"/>
        </w:rPr>
        <w:t xml:space="preserve">, </w:t>
      </w:r>
      <w:r w:rsidRPr="002236CF">
        <w:rPr>
          <w:rFonts w:ascii="Arial" w:hAnsi="Arial" w:cs="Arial"/>
          <w:b/>
          <w:bCs/>
          <w:lang w:val="en-US" w:bidi="en-US"/>
        </w:rPr>
        <w:t>Phone:</w:t>
      </w:r>
      <w:r w:rsidR="008C6F13" w:rsidRPr="002236CF">
        <w:rPr>
          <w:rFonts w:ascii="Arial" w:hAnsi="Arial" w:cs="Arial"/>
          <w:b/>
          <w:bCs/>
          <w:lang w:val="en-US" w:bidi="en-US"/>
        </w:rPr>
        <w:t xml:space="preserve"> </w:t>
      </w:r>
      <w:r w:rsidR="008C6F13" w:rsidRPr="002236CF">
        <w:rPr>
          <w:rFonts w:ascii="Arial" w:hAnsi="Arial" w:cs="Arial"/>
          <w:lang w:val="en-US" w:bidi="en-US"/>
        </w:rPr>
        <w:t>97 66 14 42</w:t>
      </w:r>
    </w:p>
    <w:p w14:paraId="0D2DB661" w14:textId="77777777" w:rsidR="00005AEE" w:rsidRPr="002236CF" w:rsidRDefault="00005AEE" w:rsidP="00005AEE">
      <w:pPr>
        <w:spacing w:after="0"/>
        <w:rPr>
          <w:rFonts w:ascii="Arial" w:hAnsi="Arial" w:cs="Arial"/>
          <w:b/>
          <w:lang w:val="en-US" w:bidi="en-US"/>
        </w:rPr>
      </w:pPr>
    </w:p>
    <w:p w14:paraId="2DBA7068" w14:textId="6503B2A7" w:rsidR="00005AEE" w:rsidRPr="002236CF" w:rsidRDefault="00005AEE" w:rsidP="00005AEE">
      <w:pPr>
        <w:spacing w:after="0"/>
        <w:rPr>
          <w:rFonts w:ascii="Arial" w:hAnsi="Arial" w:cs="Arial"/>
          <w:b/>
          <w:bCs/>
          <w:lang w:val="en-US" w:bidi="en-US"/>
        </w:rPr>
      </w:pPr>
      <w:r w:rsidRPr="002236CF">
        <w:rPr>
          <w:rFonts w:ascii="Arial" w:hAnsi="Arial" w:cs="Arial"/>
          <w:b/>
          <w:bCs/>
          <w:lang w:val="en-US" w:bidi="en-US"/>
        </w:rPr>
        <w:t xml:space="preserve">Technical support during examination: </w:t>
      </w:r>
      <w:r w:rsidRPr="002236CF">
        <w:rPr>
          <w:rFonts w:ascii="Arial" w:hAnsi="Arial" w:cs="Arial"/>
          <w:lang w:val="en-US" w:bidi="en-US"/>
        </w:rPr>
        <w:t>Orakel support services</w:t>
      </w:r>
      <w:r w:rsidR="00A81FF9" w:rsidRPr="002236CF">
        <w:rPr>
          <w:rFonts w:ascii="Arial" w:hAnsi="Arial" w:cs="Arial"/>
          <w:lang w:val="en-US" w:bidi="en-US"/>
        </w:rPr>
        <w:t xml:space="preserve">, </w:t>
      </w:r>
      <w:r w:rsidRPr="002236CF">
        <w:rPr>
          <w:rFonts w:ascii="Arial" w:hAnsi="Arial" w:cs="Arial"/>
          <w:b/>
          <w:bCs/>
          <w:lang w:val="en-US" w:bidi="en-US"/>
        </w:rPr>
        <w:t>Phone:</w:t>
      </w:r>
      <w:r w:rsidRPr="002236CF">
        <w:rPr>
          <w:rFonts w:ascii="Arial" w:hAnsi="Arial" w:cs="Arial"/>
          <w:lang w:val="en-US" w:bidi="en-US"/>
        </w:rPr>
        <w:t xml:space="preserve"> 73 59 16 00</w:t>
      </w:r>
    </w:p>
    <w:p w14:paraId="64771AB6" w14:textId="77777777" w:rsidR="00005AEE" w:rsidRPr="002236CF" w:rsidRDefault="00005AEE" w:rsidP="00005AEE">
      <w:pPr>
        <w:spacing w:after="0"/>
        <w:rPr>
          <w:rFonts w:ascii="Arial" w:hAnsi="Arial" w:cs="Arial"/>
          <w:b/>
          <w:lang w:val="en-US" w:bidi="en-US"/>
        </w:rPr>
      </w:pPr>
    </w:p>
    <w:p w14:paraId="493CFC5C" w14:textId="0E90AFA0" w:rsidR="00005AEE" w:rsidRPr="002236CF" w:rsidRDefault="008C6F13" w:rsidP="00005AEE">
      <w:pPr>
        <w:spacing w:after="0" w:line="240" w:lineRule="auto"/>
        <w:rPr>
          <w:rFonts w:ascii="Arial" w:eastAsia="Arial" w:hAnsi="Arial" w:cs="Arial"/>
          <w:color w:val="000000" w:themeColor="text1"/>
          <w:lang w:val="en-US"/>
        </w:rPr>
      </w:pPr>
      <w:r w:rsidRPr="002236CF">
        <w:rPr>
          <w:rFonts w:ascii="Arial" w:hAnsi="Arial" w:cs="Arial"/>
          <w:b/>
          <w:bCs/>
          <w:lang w:val="en-US" w:bidi="en-US"/>
        </w:rPr>
        <w:t xml:space="preserve">Language: </w:t>
      </w:r>
      <w:r w:rsidRPr="002236CF">
        <w:rPr>
          <w:rFonts w:ascii="Arial" w:hAnsi="Arial" w:cs="Arial"/>
          <w:color w:val="000000" w:themeColor="text1"/>
          <w:lang w:val="en-US" w:bidi="en-US"/>
        </w:rPr>
        <w:t>English</w:t>
      </w:r>
    </w:p>
    <w:p w14:paraId="50A83970" w14:textId="77777777" w:rsidR="00005AEE" w:rsidRPr="002236CF" w:rsidRDefault="00005AEE" w:rsidP="00005AEE">
      <w:pPr>
        <w:spacing w:after="0"/>
        <w:rPr>
          <w:rFonts w:ascii="Arial" w:hAnsi="Arial" w:cs="Arial"/>
          <w:i/>
          <w:iCs/>
          <w:color w:val="808080" w:themeColor="background1" w:themeShade="80"/>
          <w:lang w:val="en-US" w:bidi="en-US"/>
        </w:rPr>
      </w:pPr>
    </w:p>
    <w:p w14:paraId="60B063D0" w14:textId="77777777" w:rsidR="00005AEE" w:rsidRPr="002236CF" w:rsidRDefault="00005AEE" w:rsidP="00005AEE">
      <w:pPr>
        <w:spacing w:after="0"/>
        <w:rPr>
          <w:rFonts w:ascii="Arial" w:hAnsi="Arial" w:cs="Arial"/>
          <w:lang w:val="en-US" w:bidi="en-US"/>
        </w:rPr>
      </w:pPr>
      <w:r w:rsidRPr="002236CF">
        <w:rPr>
          <w:rFonts w:ascii="Arial" w:hAnsi="Arial" w:cs="Arial"/>
          <w:b/>
          <w:bCs/>
          <w:lang w:val="en-US" w:bidi="en-US"/>
        </w:rPr>
        <w:t xml:space="preserve">Make your own assumptions: </w:t>
      </w:r>
      <w:r w:rsidRPr="002236CF">
        <w:rPr>
          <w:rFonts w:ascii="Arial" w:hAnsi="Arial" w:cs="Arial"/>
          <w:lang w:val="en-US" w:bidi="en-US"/>
        </w:rPr>
        <w:t>If a question is unclear/vague, make your own assumptions and specify them in your answer. Only contact academic contact in case of errors or insufficiencies in the question set.</w:t>
      </w:r>
    </w:p>
    <w:p w14:paraId="69F21281" w14:textId="77777777" w:rsidR="00005AEE" w:rsidRPr="002236CF" w:rsidRDefault="00005AEE" w:rsidP="00005AEE">
      <w:pPr>
        <w:spacing w:after="0"/>
        <w:rPr>
          <w:rFonts w:ascii="Arial" w:hAnsi="Arial" w:cs="Arial"/>
          <w:lang w:val="en-US" w:bidi="en-US"/>
        </w:rPr>
      </w:pPr>
    </w:p>
    <w:p w14:paraId="06BCC6F1" w14:textId="77777777" w:rsidR="00005AEE" w:rsidRPr="002236CF" w:rsidRDefault="00005AEE" w:rsidP="00005AEE">
      <w:pPr>
        <w:spacing w:after="0"/>
        <w:rPr>
          <w:rFonts w:ascii="Arial" w:hAnsi="Arial" w:cs="Arial"/>
          <w:lang w:val="en-US" w:bidi="en-US"/>
        </w:rPr>
      </w:pPr>
      <w:r w:rsidRPr="002236CF">
        <w:rPr>
          <w:rFonts w:ascii="Arial" w:hAnsi="Arial" w:cs="Arial"/>
          <w:b/>
          <w:bCs/>
          <w:lang w:val="en-US" w:bidi="en-US"/>
        </w:rPr>
        <w:t>Saving:</w:t>
      </w:r>
      <w:r w:rsidRPr="002236CF">
        <w:rPr>
          <w:rFonts w:ascii="Arial" w:hAnsi="Arial" w:cs="Arial"/>
          <w:lang w:val="en-US" w:bidi="en-US"/>
        </w:rPr>
        <w:t xml:space="preserve"> Answers written in </w:t>
      </w:r>
      <w:proofErr w:type="spellStart"/>
      <w:r w:rsidRPr="002236CF">
        <w:rPr>
          <w:rFonts w:ascii="Arial" w:hAnsi="Arial" w:cs="Arial"/>
          <w:lang w:val="en-US" w:bidi="en-US"/>
        </w:rPr>
        <w:t>Inspera</w:t>
      </w:r>
      <w:proofErr w:type="spellEnd"/>
      <w:r w:rsidRPr="002236CF">
        <w:rPr>
          <w:rFonts w:ascii="Arial" w:hAnsi="Arial" w:cs="Arial"/>
          <w:lang w:val="en-US" w:bidi="en-US"/>
        </w:rPr>
        <w:t xml:space="preserve"> Assessment are automatically saved every 15 seconds. If you are working in another program remember to save your answer regularly.</w:t>
      </w:r>
    </w:p>
    <w:p w14:paraId="1328CA7E" w14:textId="77777777" w:rsidR="00005AEE" w:rsidRPr="002236CF" w:rsidRDefault="00005AEE" w:rsidP="00005AEE">
      <w:pPr>
        <w:spacing w:after="0"/>
        <w:rPr>
          <w:rFonts w:ascii="Arial" w:hAnsi="Arial" w:cs="Arial"/>
          <w:b/>
          <w:lang w:val="en-US" w:bidi="en-US"/>
        </w:rPr>
      </w:pPr>
    </w:p>
    <w:p w14:paraId="1EED0D6E" w14:textId="77777777" w:rsidR="00005AEE" w:rsidRPr="002236CF" w:rsidRDefault="00005AEE" w:rsidP="00005AEE">
      <w:pPr>
        <w:spacing w:after="0"/>
        <w:rPr>
          <w:rStyle w:val="Hyperlink"/>
          <w:rFonts w:ascii="Arial" w:hAnsi="Arial" w:cs="Arial"/>
          <w:i/>
          <w:lang w:val="en-US" w:bidi="en-US"/>
        </w:rPr>
      </w:pPr>
      <w:r w:rsidRPr="002236CF">
        <w:rPr>
          <w:rFonts w:ascii="Arial" w:hAnsi="Arial" w:cs="Arial"/>
          <w:b/>
          <w:color w:val="FF0000"/>
          <w:lang w:val="en-US" w:bidi="en-US"/>
        </w:rPr>
        <w:t xml:space="preserve">Cheating/Plagiarism: </w:t>
      </w:r>
      <w:r w:rsidRPr="002236CF">
        <w:rPr>
          <w:rFonts w:ascii="Arial" w:hAnsi="Arial" w:cs="Arial"/>
          <w:color w:val="FF0000"/>
          <w:lang w:val="en-US" w:bidi="en-US"/>
        </w:rPr>
        <w:t xml:space="preserve">The exam is an individual, independent work. Examination aids are permitted, but make sure you follow any instructions regarding citations. </w:t>
      </w:r>
      <w:bookmarkStart w:id="2" w:name="_Hlk55547633"/>
      <w:r w:rsidRPr="002236CF">
        <w:rPr>
          <w:rFonts w:ascii="Arial" w:hAnsi="Arial" w:cs="Arial"/>
          <w:color w:val="FF0000"/>
          <w:lang w:val="en-US" w:bidi="en-US"/>
        </w:rPr>
        <w:t>During the exam it is not permitted to communicate with others about the exam questions, or distribute drafts for solutions. Such communication is regarded as cheating.</w:t>
      </w:r>
      <w:bookmarkEnd w:id="2"/>
      <w:r w:rsidRPr="002236CF">
        <w:rPr>
          <w:rFonts w:ascii="Arial" w:hAnsi="Arial" w:cs="Arial"/>
          <w:color w:val="FF0000"/>
          <w:lang w:val="en-US" w:bidi="en-US"/>
        </w:rPr>
        <w:t xml:space="preserve"> All submitted answers will be subject to plagiarism control. </w:t>
      </w:r>
      <w:hyperlink r:id="rId7" w:history="1">
        <w:r w:rsidRPr="002236CF">
          <w:rPr>
            <w:rStyle w:val="Hyperlink"/>
            <w:rFonts w:ascii="Arial" w:hAnsi="Arial" w:cs="Arial"/>
            <w:i/>
            <w:lang w:val="en-US" w:bidi="en-US"/>
          </w:rPr>
          <w:t>Read more about cheating and plagiarism here.</w:t>
        </w:r>
      </w:hyperlink>
    </w:p>
    <w:p w14:paraId="0728FDA5" w14:textId="77777777" w:rsidR="00005AEE" w:rsidRPr="002236CF" w:rsidRDefault="00005AEE" w:rsidP="00005AEE">
      <w:pPr>
        <w:spacing w:after="0"/>
        <w:rPr>
          <w:rFonts w:ascii="Arial" w:hAnsi="Arial" w:cs="Arial"/>
          <w:b/>
          <w:lang w:val="en-US" w:bidi="en-US"/>
        </w:rPr>
      </w:pPr>
    </w:p>
    <w:p w14:paraId="4A975DC3" w14:textId="064B26CA" w:rsidR="00005AEE" w:rsidRPr="002236CF" w:rsidRDefault="00005AEE" w:rsidP="00005AEE">
      <w:pPr>
        <w:spacing w:after="0"/>
        <w:rPr>
          <w:rFonts w:ascii="Arial" w:hAnsi="Arial" w:cs="Arial"/>
          <w:lang w:val="en-US" w:bidi="en-US"/>
        </w:rPr>
      </w:pPr>
      <w:r w:rsidRPr="002236CF">
        <w:rPr>
          <w:rFonts w:ascii="Arial" w:hAnsi="Arial" w:cs="Arial"/>
          <w:b/>
          <w:bCs/>
          <w:lang w:val="en-US" w:bidi="en-US"/>
        </w:rPr>
        <w:t xml:space="preserve">Citations: </w:t>
      </w:r>
      <w:r w:rsidR="008C6F13" w:rsidRPr="002236CF">
        <w:rPr>
          <w:rFonts w:ascii="Arial" w:hAnsi="Arial" w:cs="Arial"/>
          <w:lang w:val="en-US" w:bidi="en-US"/>
        </w:rPr>
        <w:t>Not needed</w:t>
      </w:r>
    </w:p>
    <w:p w14:paraId="2BF4CBDF" w14:textId="77777777" w:rsidR="00005AEE" w:rsidRPr="002236CF" w:rsidRDefault="00005AEE" w:rsidP="00005AEE">
      <w:pPr>
        <w:spacing w:after="0"/>
        <w:rPr>
          <w:rFonts w:ascii="Arial" w:hAnsi="Arial" w:cs="Arial"/>
          <w:b/>
          <w:color w:val="808080" w:themeColor="background1" w:themeShade="80"/>
          <w:lang w:val="en-US" w:bidi="en-US"/>
        </w:rPr>
      </w:pPr>
    </w:p>
    <w:p w14:paraId="693DEF2B" w14:textId="77777777" w:rsidR="00005AEE" w:rsidRPr="002236CF" w:rsidRDefault="00005AEE" w:rsidP="00005AEE">
      <w:pPr>
        <w:spacing w:after="0"/>
        <w:rPr>
          <w:rFonts w:ascii="Arial" w:hAnsi="Arial" w:cs="Arial"/>
          <w:lang w:val="en-US" w:bidi="en-US"/>
        </w:rPr>
      </w:pPr>
      <w:r w:rsidRPr="002236CF">
        <w:rPr>
          <w:rFonts w:ascii="Arial" w:hAnsi="Arial" w:cs="Arial"/>
          <w:b/>
          <w:lang w:val="en-US" w:bidi="en-US"/>
        </w:rPr>
        <w:t xml:space="preserve">Notifications: </w:t>
      </w:r>
      <w:r w:rsidRPr="002236CF">
        <w:rPr>
          <w:rFonts w:ascii="Arial" w:hAnsi="Arial" w:cs="Arial"/>
          <w:lang w:val="en-US" w:bidi="en-US"/>
        </w:rPr>
        <w:t xml:space="preserve">If there is a need to send a message to the candidates during the exam (e.g. if there is an error in the question set), this will be done by sending a notification in </w:t>
      </w:r>
      <w:proofErr w:type="spellStart"/>
      <w:r w:rsidRPr="002236CF">
        <w:rPr>
          <w:rFonts w:ascii="Arial" w:hAnsi="Arial" w:cs="Arial"/>
          <w:lang w:val="en-US" w:bidi="en-US"/>
        </w:rPr>
        <w:t>Inspera</w:t>
      </w:r>
      <w:proofErr w:type="spellEnd"/>
      <w:r w:rsidRPr="002236CF">
        <w:rPr>
          <w:rFonts w:ascii="Arial" w:hAnsi="Arial" w:cs="Arial"/>
          <w:lang w:val="en-US" w:bidi="en-US"/>
        </w:rPr>
        <w:t>. A dialogue box will appear. You can re-read the notification by clicking the bell icon in the top right-hand corner of the screen. All candidates will also receive an SMS to ensure that nobody misses out on important information. Please keep your phone available during the exam.</w:t>
      </w:r>
    </w:p>
    <w:p w14:paraId="080D3791" w14:textId="77777777" w:rsidR="00005AEE" w:rsidRPr="002236CF" w:rsidRDefault="00005AEE" w:rsidP="00005AEE">
      <w:pPr>
        <w:spacing w:after="0"/>
        <w:rPr>
          <w:rFonts w:ascii="Arial" w:hAnsi="Arial" w:cs="Arial"/>
          <w:b/>
          <w:lang w:val="en-US" w:bidi="en-US"/>
        </w:rPr>
      </w:pPr>
    </w:p>
    <w:p w14:paraId="7E195B36" w14:textId="4A9AB55B" w:rsidR="00005AEE" w:rsidRPr="00DF5510" w:rsidRDefault="00005AEE" w:rsidP="00005AEE">
      <w:pPr>
        <w:spacing w:after="0"/>
        <w:rPr>
          <w:rFonts w:ascii="Arial" w:hAnsi="Arial" w:cs="Arial"/>
          <w:i/>
          <w:iCs/>
          <w:lang w:val="en-US" w:bidi="en-US"/>
        </w:rPr>
      </w:pPr>
      <w:r w:rsidRPr="002236CF">
        <w:rPr>
          <w:rFonts w:ascii="Arial" w:hAnsi="Arial" w:cs="Arial"/>
          <w:b/>
          <w:bCs/>
          <w:lang w:val="en-US" w:bidi="en-US"/>
        </w:rPr>
        <w:t>Weighting:</w:t>
      </w:r>
      <w:r w:rsidRPr="002236CF">
        <w:rPr>
          <w:rFonts w:ascii="Arial" w:hAnsi="Arial" w:cs="Arial"/>
          <w:lang w:val="en-US" w:bidi="en-US"/>
        </w:rPr>
        <w:t xml:space="preserve"> </w:t>
      </w:r>
      <w:r w:rsidR="00A81FF9" w:rsidRPr="002236CF">
        <w:rPr>
          <w:rFonts w:ascii="Arial" w:hAnsi="Arial" w:cs="Arial"/>
          <w:lang w:val="en-US" w:bidi="en-US"/>
        </w:rPr>
        <w:t xml:space="preserve"> Maximum points are given on each </w:t>
      </w:r>
      <w:r w:rsidR="00A81FF9" w:rsidRPr="00DF5510">
        <w:rPr>
          <w:rFonts w:ascii="Arial" w:hAnsi="Arial" w:cs="Arial"/>
          <w:lang w:val="en-US" w:bidi="en-US"/>
        </w:rPr>
        <w:t>question.</w:t>
      </w:r>
      <w:r w:rsidRPr="00DF5510">
        <w:rPr>
          <w:rFonts w:ascii="Arial" w:hAnsi="Arial" w:cs="Arial"/>
          <w:i/>
          <w:iCs/>
          <w:lang w:val="en-US" w:bidi="en-US"/>
        </w:rPr>
        <w:t xml:space="preserve"> </w:t>
      </w:r>
    </w:p>
    <w:p w14:paraId="2DCD26E5" w14:textId="77777777" w:rsidR="00005AEE" w:rsidRPr="002236CF" w:rsidRDefault="00005AEE" w:rsidP="00005AEE">
      <w:pPr>
        <w:spacing w:after="0"/>
        <w:rPr>
          <w:rFonts w:ascii="Arial" w:hAnsi="Arial" w:cs="Arial"/>
          <w:lang w:val="en-US" w:bidi="en-US"/>
        </w:rPr>
      </w:pPr>
    </w:p>
    <w:p w14:paraId="0C5BFDC0" w14:textId="77777777" w:rsidR="00005AEE" w:rsidRPr="002236CF" w:rsidRDefault="00005AEE" w:rsidP="00005AEE">
      <w:pPr>
        <w:spacing w:after="0"/>
        <w:rPr>
          <w:rFonts w:ascii="Arial" w:hAnsi="Arial" w:cs="Arial"/>
          <w:lang w:val="en-US" w:bidi="en-US"/>
        </w:rPr>
      </w:pPr>
      <w:r w:rsidRPr="002236CF">
        <w:rPr>
          <w:rFonts w:ascii="Arial" w:hAnsi="Arial" w:cs="Arial"/>
          <w:b/>
          <w:lang w:val="en-US" w:bidi="en-US"/>
        </w:rPr>
        <w:t>Your answer will be submitted automatically when the examination time expires and the test closes</w:t>
      </w:r>
      <w:r w:rsidRPr="002236CF">
        <w:rPr>
          <w:rFonts w:ascii="Arial" w:hAnsi="Arial" w:cs="Arial"/>
          <w:lang w:val="en-US" w:bidi="en-US"/>
        </w:rPr>
        <w:t>, if you have answered at least one question. This will happen even if you do not click “Submit and return to dashboard” on the last page of the question set. You can reopen and edit your answer as long as the test is open. If no questions are answered by the time the examination time expires, your answer will not be submitted.</w:t>
      </w:r>
    </w:p>
    <w:p w14:paraId="40226BD1" w14:textId="77777777" w:rsidR="00005AEE" w:rsidRPr="002236CF" w:rsidRDefault="00005AEE" w:rsidP="00005AEE">
      <w:pPr>
        <w:spacing w:after="0"/>
        <w:rPr>
          <w:rFonts w:ascii="Arial" w:hAnsi="Arial" w:cs="Arial"/>
          <w:lang w:val="en-US" w:bidi="en-US"/>
        </w:rPr>
      </w:pPr>
    </w:p>
    <w:bookmarkEnd w:id="0"/>
    <w:p w14:paraId="76978547" w14:textId="77777777" w:rsidR="00005AEE" w:rsidRPr="002236CF" w:rsidRDefault="00005AEE" w:rsidP="00005AEE">
      <w:pPr>
        <w:spacing w:after="0"/>
        <w:rPr>
          <w:rFonts w:ascii="Arial" w:hAnsi="Arial" w:cs="Arial"/>
          <w:b/>
          <w:lang w:val="en-US"/>
        </w:rPr>
      </w:pPr>
    </w:p>
    <w:p w14:paraId="3D2434D5" w14:textId="77777777" w:rsidR="006C736B" w:rsidRDefault="006C736B" w:rsidP="00B43EE5">
      <w:pPr>
        <w:rPr>
          <w:rFonts w:ascii="Arial" w:hAnsi="Arial" w:cs="Arial"/>
          <w:lang w:val="en-US"/>
        </w:rPr>
      </w:pPr>
    </w:p>
    <w:p w14:paraId="7B218FAD" w14:textId="22915986" w:rsidR="00B43EE5" w:rsidRPr="002236CF" w:rsidRDefault="00B43EE5" w:rsidP="00B43EE5">
      <w:pPr>
        <w:rPr>
          <w:rFonts w:ascii="Arial" w:hAnsi="Arial" w:cs="Arial"/>
          <w:lang w:val="en-US"/>
        </w:rPr>
      </w:pPr>
      <w:r w:rsidRPr="002236CF">
        <w:rPr>
          <w:rFonts w:ascii="Arial" w:hAnsi="Arial" w:cs="Arial"/>
          <w:b/>
          <w:bCs/>
          <w:lang w:val="en-US"/>
        </w:rPr>
        <w:lastRenderedPageBreak/>
        <w:t>Question 1. (</w:t>
      </w:r>
      <w:r w:rsidR="009504A4" w:rsidRPr="002236CF">
        <w:rPr>
          <w:rFonts w:ascii="Arial" w:hAnsi="Arial" w:cs="Arial"/>
          <w:b/>
          <w:bCs/>
          <w:lang w:val="en-US"/>
        </w:rPr>
        <w:t>6</w:t>
      </w:r>
      <w:r w:rsidRPr="002236CF">
        <w:rPr>
          <w:rFonts w:ascii="Arial" w:hAnsi="Arial" w:cs="Arial"/>
          <w:b/>
          <w:bCs/>
          <w:lang w:val="en-US"/>
        </w:rPr>
        <w:t>p)</w:t>
      </w:r>
    </w:p>
    <w:p w14:paraId="5191E5BE" w14:textId="5FCEF352" w:rsidR="00B43EE5" w:rsidRPr="002236CF" w:rsidRDefault="00B43EE5" w:rsidP="00B43EE5">
      <w:pPr>
        <w:rPr>
          <w:rFonts w:ascii="Arial" w:hAnsi="Arial" w:cs="Arial"/>
          <w:lang w:val="en-US"/>
        </w:rPr>
      </w:pPr>
      <w:r w:rsidRPr="002236CF">
        <w:rPr>
          <w:rFonts w:ascii="Arial" w:hAnsi="Arial" w:cs="Arial"/>
          <w:lang w:val="en-US"/>
        </w:rPr>
        <w:t xml:space="preserve">This year (2020) Jennifer A. </w:t>
      </w:r>
      <w:proofErr w:type="spellStart"/>
      <w:r w:rsidRPr="002236CF">
        <w:rPr>
          <w:rFonts w:ascii="Arial" w:hAnsi="Arial" w:cs="Arial"/>
          <w:lang w:val="en-US"/>
        </w:rPr>
        <w:t>Daudna</w:t>
      </w:r>
      <w:proofErr w:type="spellEnd"/>
      <w:r w:rsidRPr="002236CF">
        <w:rPr>
          <w:rFonts w:ascii="Arial" w:hAnsi="Arial" w:cs="Arial"/>
          <w:lang w:val="en-US"/>
        </w:rPr>
        <w:t xml:space="preserve"> and Emanuele Charpentier where awarded the Nobel Prize in Chemistry for the development of a method for genome editing called CRISPR/Cas9</w:t>
      </w:r>
      <w:r w:rsidR="009504A4" w:rsidRPr="002236CF">
        <w:rPr>
          <w:rFonts w:ascii="Arial" w:hAnsi="Arial" w:cs="Arial"/>
          <w:lang w:val="en-US"/>
        </w:rPr>
        <w:t>, a</w:t>
      </w:r>
      <w:r w:rsidRPr="002236CF">
        <w:rPr>
          <w:rFonts w:ascii="Arial" w:hAnsi="Arial" w:cs="Arial"/>
          <w:lang w:val="en-US"/>
        </w:rPr>
        <w:t xml:space="preserve"> method </w:t>
      </w:r>
      <w:r w:rsidR="009504A4" w:rsidRPr="002236CF">
        <w:rPr>
          <w:rFonts w:ascii="Arial" w:hAnsi="Arial" w:cs="Arial"/>
          <w:lang w:val="en-US"/>
        </w:rPr>
        <w:t xml:space="preserve">that </w:t>
      </w:r>
      <w:r w:rsidRPr="002236CF">
        <w:rPr>
          <w:rFonts w:ascii="Arial" w:hAnsi="Arial" w:cs="Arial"/>
          <w:lang w:val="en-US"/>
        </w:rPr>
        <w:t>has reshaped the field of life science in a few years.</w:t>
      </w:r>
    </w:p>
    <w:p w14:paraId="568308D4" w14:textId="553ADCDF" w:rsidR="009504A4" w:rsidRDefault="00E84368" w:rsidP="00347F10">
      <w:pPr>
        <w:ind w:left="567" w:hanging="567"/>
        <w:rPr>
          <w:rFonts w:ascii="Arial" w:hAnsi="Arial" w:cs="Arial"/>
          <w:lang w:val="en-US"/>
        </w:rPr>
      </w:pPr>
      <w:r>
        <w:rPr>
          <w:rFonts w:ascii="Arial" w:hAnsi="Arial" w:cs="Arial"/>
          <w:lang w:val="en-US"/>
        </w:rPr>
        <w:t>A.</w:t>
      </w:r>
      <w:r>
        <w:rPr>
          <w:rFonts w:ascii="Arial" w:hAnsi="Arial" w:cs="Arial"/>
          <w:lang w:val="en-US"/>
        </w:rPr>
        <w:tab/>
      </w:r>
      <w:r w:rsidR="00B43EE5" w:rsidRPr="00E84368">
        <w:rPr>
          <w:rFonts w:ascii="Arial" w:hAnsi="Arial" w:cs="Arial"/>
          <w:lang w:val="en-US"/>
        </w:rPr>
        <w:t>Describe the main components and the molecular function of this tool and indicate the DNA repair pathways involved in the repair/editing process</w:t>
      </w:r>
      <w:r w:rsidR="009504A4" w:rsidRPr="00E84368">
        <w:rPr>
          <w:rFonts w:ascii="Arial" w:hAnsi="Arial" w:cs="Arial"/>
          <w:lang w:val="en-US"/>
        </w:rPr>
        <w:t xml:space="preserve">. </w:t>
      </w:r>
      <w:r w:rsidR="00A06BCA" w:rsidRPr="00E84368">
        <w:rPr>
          <w:rFonts w:ascii="Arial" w:hAnsi="Arial" w:cs="Arial"/>
          <w:lang w:val="en-US"/>
        </w:rPr>
        <w:t>(2p)</w:t>
      </w:r>
    </w:p>
    <w:p w14:paraId="4E382A42" w14:textId="116FEFA6" w:rsidR="00521CEC" w:rsidRPr="0014008F" w:rsidRDefault="00145180" w:rsidP="00347F10">
      <w:pPr>
        <w:ind w:left="567" w:hanging="567"/>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00521CEC" w:rsidRPr="0014008F">
        <w:rPr>
          <w:rFonts w:ascii="Arial" w:hAnsi="Arial" w:cs="Arial"/>
          <w:color w:val="0070C0"/>
          <w:lang w:val="en-US"/>
        </w:rPr>
        <w:t>Guide RNA, dsDNA nuclease, NHEJ (or HR)</w:t>
      </w:r>
    </w:p>
    <w:p w14:paraId="14569CB4" w14:textId="34491791" w:rsidR="00F11C1B" w:rsidRDefault="00E84368" w:rsidP="00347F10">
      <w:pPr>
        <w:ind w:left="567" w:hanging="567"/>
        <w:rPr>
          <w:rFonts w:ascii="Arial" w:hAnsi="Arial" w:cs="Arial"/>
          <w:lang w:val="en-US"/>
        </w:rPr>
      </w:pPr>
      <w:r>
        <w:rPr>
          <w:rFonts w:ascii="Arial" w:hAnsi="Arial" w:cs="Arial"/>
          <w:lang w:val="en-US"/>
        </w:rPr>
        <w:t>B.</w:t>
      </w:r>
      <w:r>
        <w:rPr>
          <w:rFonts w:ascii="Arial" w:hAnsi="Arial" w:cs="Arial"/>
          <w:lang w:val="en-US"/>
        </w:rPr>
        <w:tab/>
      </w:r>
      <w:r w:rsidR="009504A4" w:rsidRPr="00E84368">
        <w:rPr>
          <w:rFonts w:ascii="Arial" w:hAnsi="Arial" w:cs="Arial"/>
          <w:lang w:val="en-US"/>
        </w:rPr>
        <w:t>Describe the original biological function of this system and explain w</w:t>
      </w:r>
      <w:r w:rsidR="00B43EE5" w:rsidRPr="00E84368">
        <w:rPr>
          <w:rFonts w:ascii="Arial" w:hAnsi="Arial" w:cs="Arial"/>
          <w:lang w:val="en-US"/>
        </w:rPr>
        <w:t xml:space="preserve">ay </w:t>
      </w:r>
      <w:r w:rsidR="009504A4" w:rsidRPr="00E84368">
        <w:rPr>
          <w:rFonts w:ascii="Arial" w:hAnsi="Arial" w:cs="Arial"/>
          <w:lang w:val="en-US"/>
        </w:rPr>
        <w:t xml:space="preserve">this </w:t>
      </w:r>
      <w:r w:rsidR="00B43EE5" w:rsidRPr="00E84368">
        <w:rPr>
          <w:rFonts w:ascii="Arial" w:hAnsi="Arial" w:cs="Arial"/>
          <w:lang w:val="en-US"/>
        </w:rPr>
        <w:t xml:space="preserve">genome editing tool </w:t>
      </w:r>
      <w:r w:rsidR="009504A4" w:rsidRPr="00E84368">
        <w:rPr>
          <w:rFonts w:ascii="Arial" w:hAnsi="Arial" w:cs="Arial"/>
          <w:lang w:val="en-US"/>
        </w:rPr>
        <w:t xml:space="preserve">in a few years has </w:t>
      </w:r>
      <w:r w:rsidR="00B43EE5" w:rsidRPr="00E84368">
        <w:rPr>
          <w:rFonts w:ascii="Arial" w:hAnsi="Arial" w:cs="Arial"/>
          <w:lang w:val="en-US"/>
        </w:rPr>
        <w:t>become so important and widespread?</w:t>
      </w:r>
      <w:r w:rsidR="00A06BCA" w:rsidRPr="00E84368">
        <w:rPr>
          <w:rFonts w:ascii="Arial" w:hAnsi="Arial" w:cs="Arial"/>
          <w:lang w:val="en-US"/>
        </w:rPr>
        <w:t xml:space="preserve"> (2p)</w:t>
      </w:r>
    </w:p>
    <w:p w14:paraId="7319DC08" w14:textId="318E83C3" w:rsidR="00521CEC" w:rsidRPr="0014008F" w:rsidRDefault="00145180" w:rsidP="00347F10">
      <w:pPr>
        <w:ind w:left="567" w:hanging="567"/>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00521CEC" w:rsidRPr="0014008F">
        <w:rPr>
          <w:rFonts w:ascii="Arial" w:hAnsi="Arial" w:cs="Arial"/>
          <w:color w:val="0070C0"/>
          <w:lang w:val="en-US"/>
        </w:rPr>
        <w:t xml:space="preserve">Adaptive immune system in bacteria, Simple </w:t>
      </w:r>
      <w:r w:rsidR="006A4A9D" w:rsidRPr="0014008F">
        <w:rPr>
          <w:rFonts w:ascii="Arial" w:hAnsi="Arial" w:cs="Arial"/>
          <w:color w:val="0070C0"/>
          <w:lang w:val="en-US"/>
        </w:rPr>
        <w:t xml:space="preserve">and precise </w:t>
      </w:r>
      <w:r w:rsidR="00521CEC" w:rsidRPr="0014008F">
        <w:rPr>
          <w:rFonts w:ascii="Arial" w:hAnsi="Arial" w:cs="Arial"/>
          <w:color w:val="0070C0"/>
          <w:lang w:val="en-US"/>
        </w:rPr>
        <w:t>tool to knockout</w:t>
      </w:r>
      <w:r w:rsidR="006A4A9D" w:rsidRPr="0014008F">
        <w:rPr>
          <w:rFonts w:ascii="Arial" w:hAnsi="Arial" w:cs="Arial"/>
          <w:color w:val="0070C0"/>
          <w:lang w:val="en-US"/>
        </w:rPr>
        <w:t>/</w:t>
      </w:r>
      <w:r w:rsidR="00521CEC" w:rsidRPr="0014008F">
        <w:rPr>
          <w:rFonts w:ascii="Arial" w:hAnsi="Arial" w:cs="Arial"/>
          <w:color w:val="0070C0"/>
          <w:lang w:val="en-US"/>
        </w:rPr>
        <w:t>edit genes</w:t>
      </w:r>
      <w:r w:rsidR="006A4A9D" w:rsidRPr="0014008F">
        <w:rPr>
          <w:rFonts w:ascii="Arial" w:hAnsi="Arial" w:cs="Arial"/>
          <w:color w:val="0070C0"/>
          <w:lang w:val="en-US"/>
        </w:rPr>
        <w:t xml:space="preserve"> of interest,</w:t>
      </w:r>
      <w:r w:rsidR="00521CEC" w:rsidRPr="0014008F">
        <w:rPr>
          <w:rFonts w:ascii="Arial" w:hAnsi="Arial" w:cs="Arial"/>
          <w:color w:val="0070C0"/>
          <w:lang w:val="en-US"/>
        </w:rPr>
        <w:t xml:space="preserve"> can </w:t>
      </w:r>
      <w:r w:rsidR="006A4A9D" w:rsidRPr="0014008F">
        <w:rPr>
          <w:rFonts w:ascii="Arial" w:hAnsi="Arial" w:cs="Arial"/>
          <w:color w:val="0070C0"/>
          <w:lang w:val="en-US"/>
        </w:rPr>
        <w:t>be used on all</w:t>
      </w:r>
      <w:r w:rsidR="00521CEC" w:rsidRPr="0014008F">
        <w:rPr>
          <w:rFonts w:ascii="Arial" w:hAnsi="Arial" w:cs="Arial"/>
          <w:color w:val="0070C0"/>
          <w:lang w:val="en-US"/>
        </w:rPr>
        <w:t xml:space="preserve"> genome</w:t>
      </w:r>
      <w:r w:rsidR="006A4A9D" w:rsidRPr="0014008F">
        <w:rPr>
          <w:rFonts w:ascii="Arial" w:hAnsi="Arial" w:cs="Arial"/>
          <w:color w:val="0070C0"/>
          <w:lang w:val="en-US"/>
        </w:rPr>
        <w:t>s</w:t>
      </w:r>
      <w:r w:rsidR="00521CEC" w:rsidRPr="0014008F">
        <w:rPr>
          <w:rFonts w:ascii="Arial" w:hAnsi="Arial" w:cs="Arial"/>
          <w:color w:val="0070C0"/>
          <w:lang w:val="en-US"/>
        </w:rPr>
        <w:t xml:space="preserve"> </w:t>
      </w:r>
      <w:r w:rsidR="006A4A9D" w:rsidRPr="0014008F">
        <w:rPr>
          <w:rFonts w:ascii="Arial" w:hAnsi="Arial" w:cs="Arial"/>
          <w:color w:val="0070C0"/>
          <w:lang w:val="en-US"/>
        </w:rPr>
        <w:t xml:space="preserve">in all </w:t>
      </w:r>
      <w:r w:rsidR="00521CEC" w:rsidRPr="0014008F">
        <w:rPr>
          <w:rFonts w:ascii="Arial" w:hAnsi="Arial" w:cs="Arial"/>
          <w:color w:val="0070C0"/>
          <w:lang w:val="en-US"/>
        </w:rPr>
        <w:t>cell</w:t>
      </w:r>
      <w:r w:rsidR="006A4A9D" w:rsidRPr="0014008F">
        <w:rPr>
          <w:rFonts w:ascii="Arial" w:hAnsi="Arial" w:cs="Arial"/>
          <w:color w:val="0070C0"/>
          <w:lang w:val="en-US"/>
        </w:rPr>
        <w:t xml:space="preserve"> </w:t>
      </w:r>
      <w:proofErr w:type="gramStart"/>
      <w:r w:rsidR="006A4A9D" w:rsidRPr="0014008F">
        <w:rPr>
          <w:rFonts w:ascii="Arial" w:hAnsi="Arial" w:cs="Arial"/>
          <w:color w:val="0070C0"/>
          <w:lang w:val="en-US"/>
        </w:rPr>
        <w:t>types..</w:t>
      </w:r>
      <w:proofErr w:type="gramEnd"/>
    </w:p>
    <w:p w14:paraId="1CC4A14D" w14:textId="1A4430D7" w:rsidR="00B43EE5" w:rsidRPr="00E84368" w:rsidRDefault="00E84368" w:rsidP="00347F10">
      <w:pPr>
        <w:ind w:left="567" w:hanging="567"/>
        <w:rPr>
          <w:rFonts w:ascii="Arial" w:hAnsi="Arial" w:cs="Arial"/>
          <w:lang w:val="en-US"/>
        </w:rPr>
      </w:pPr>
      <w:r>
        <w:rPr>
          <w:rFonts w:ascii="Arial" w:hAnsi="Arial" w:cs="Arial"/>
          <w:lang w:val="en-US"/>
        </w:rPr>
        <w:t>C.</w:t>
      </w:r>
      <w:r>
        <w:rPr>
          <w:rFonts w:ascii="Arial" w:hAnsi="Arial" w:cs="Arial"/>
          <w:lang w:val="en-US"/>
        </w:rPr>
        <w:tab/>
      </w:r>
      <w:r w:rsidR="00B43EE5" w:rsidRPr="00E84368">
        <w:rPr>
          <w:rFonts w:ascii="Arial" w:hAnsi="Arial" w:cs="Arial"/>
          <w:lang w:val="en-US"/>
        </w:rPr>
        <w:t xml:space="preserve">CRISPR/Cas9 </w:t>
      </w:r>
      <w:r w:rsidR="0046458F" w:rsidRPr="00E84368">
        <w:rPr>
          <w:rFonts w:ascii="Arial" w:hAnsi="Arial" w:cs="Arial"/>
          <w:lang w:val="en-US"/>
        </w:rPr>
        <w:t xml:space="preserve">may </w:t>
      </w:r>
      <w:r w:rsidR="00B43EE5" w:rsidRPr="00E84368">
        <w:rPr>
          <w:rFonts w:ascii="Arial" w:hAnsi="Arial" w:cs="Arial"/>
          <w:lang w:val="en-US"/>
        </w:rPr>
        <w:t>be used in the future to cure genetic disorders e.g. sickle cell anemia</w:t>
      </w:r>
      <w:r w:rsidR="0061738D" w:rsidRPr="00E84368">
        <w:rPr>
          <w:rFonts w:ascii="Arial" w:hAnsi="Arial" w:cs="Arial"/>
          <w:lang w:val="en-US"/>
        </w:rPr>
        <w:t xml:space="preserve">. </w:t>
      </w:r>
      <w:r w:rsidR="00B43EE5" w:rsidRPr="00E84368">
        <w:rPr>
          <w:rFonts w:ascii="Arial" w:hAnsi="Arial" w:cs="Arial"/>
          <w:lang w:val="en-US"/>
        </w:rPr>
        <w:t>Discuss how this powerful technology ra</w:t>
      </w:r>
      <w:r w:rsidR="0046458F" w:rsidRPr="00E84368">
        <w:rPr>
          <w:rFonts w:ascii="Arial" w:hAnsi="Arial" w:cs="Arial"/>
          <w:lang w:val="en-US"/>
        </w:rPr>
        <w:t>i</w:t>
      </w:r>
      <w:r w:rsidR="00B43EE5" w:rsidRPr="00E84368">
        <w:rPr>
          <w:rFonts w:ascii="Arial" w:hAnsi="Arial" w:cs="Arial"/>
          <w:lang w:val="en-US"/>
        </w:rPr>
        <w:t xml:space="preserve">ses </w:t>
      </w:r>
      <w:r w:rsidR="0046458F" w:rsidRPr="00E84368">
        <w:rPr>
          <w:rFonts w:ascii="Arial" w:hAnsi="Arial" w:cs="Arial"/>
          <w:lang w:val="en-US"/>
        </w:rPr>
        <w:t xml:space="preserve">important </w:t>
      </w:r>
      <w:r w:rsidR="00B43EE5" w:rsidRPr="00E84368">
        <w:rPr>
          <w:rFonts w:ascii="Arial" w:hAnsi="Arial" w:cs="Arial"/>
          <w:lang w:val="en-US"/>
        </w:rPr>
        <w:t>ethical issues that must be regulated.</w:t>
      </w:r>
      <w:r w:rsidR="00A06BCA" w:rsidRPr="00E84368">
        <w:rPr>
          <w:rFonts w:ascii="Arial" w:hAnsi="Arial" w:cs="Arial"/>
          <w:lang w:val="en-US"/>
        </w:rPr>
        <w:t xml:space="preserve"> (2p)</w:t>
      </w:r>
    </w:p>
    <w:p w14:paraId="3E6CC829" w14:textId="147F2619" w:rsidR="00B43EE5" w:rsidRPr="0014008F" w:rsidRDefault="00145180" w:rsidP="00B43EE5">
      <w:pPr>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00521CEC" w:rsidRPr="0014008F">
        <w:rPr>
          <w:rFonts w:ascii="Arial" w:hAnsi="Arial" w:cs="Arial"/>
          <w:color w:val="0070C0"/>
          <w:lang w:val="en-US"/>
        </w:rPr>
        <w:t xml:space="preserve">Gene editing in </w:t>
      </w:r>
      <w:r w:rsidR="006A4A9D" w:rsidRPr="0014008F">
        <w:rPr>
          <w:rFonts w:ascii="Arial" w:hAnsi="Arial" w:cs="Arial"/>
          <w:color w:val="0070C0"/>
          <w:lang w:val="en-US"/>
        </w:rPr>
        <w:t xml:space="preserve">germ cells and </w:t>
      </w:r>
      <w:r w:rsidR="00521CEC" w:rsidRPr="0014008F">
        <w:rPr>
          <w:rFonts w:ascii="Arial" w:hAnsi="Arial" w:cs="Arial"/>
          <w:color w:val="0070C0"/>
          <w:lang w:val="en-US"/>
        </w:rPr>
        <w:t>embryo, design</w:t>
      </w:r>
      <w:r w:rsidR="00404932" w:rsidRPr="0014008F">
        <w:rPr>
          <w:rFonts w:ascii="Arial" w:hAnsi="Arial" w:cs="Arial"/>
          <w:color w:val="0070C0"/>
          <w:lang w:val="en-US"/>
        </w:rPr>
        <w:t xml:space="preserve">er </w:t>
      </w:r>
      <w:r w:rsidR="00521CEC" w:rsidRPr="0014008F">
        <w:rPr>
          <w:rFonts w:ascii="Arial" w:hAnsi="Arial" w:cs="Arial"/>
          <w:color w:val="0070C0"/>
          <w:lang w:val="en-US"/>
        </w:rPr>
        <w:t>baby</w:t>
      </w:r>
      <w:r w:rsidR="006A4A9D" w:rsidRPr="0014008F">
        <w:rPr>
          <w:rFonts w:ascii="Arial" w:hAnsi="Arial" w:cs="Arial"/>
          <w:color w:val="0070C0"/>
          <w:lang w:val="en-US"/>
        </w:rPr>
        <w:t>……</w:t>
      </w:r>
    </w:p>
    <w:p w14:paraId="5429FB62" w14:textId="77777777" w:rsidR="001A59C3" w:rsidRPr="002236CF" w:rsidRDefault="001A59C3" w:rsidP="00B43EE5">
      <w:pPr>
        <w:rPr>
          <w:rFonts w:ascii="Arial" w:hAnsi="Arial" w:cs="Arial"/>
          <w:lang w:val="en-US"/>
        </w:rPr>
      </w:pPr>
    </w:p>
    <w:p w14:paraId="6E47A7C8" w14:textId="79BFEB64" w:rsidR="00B43EE5" w:rsidRPr="002236CF" w:rsidRDefault="00B43EE5" w:rsidP="00B43EE5">
      <w:pPr>
        <w:rPr>
          <w:rFonts w:ascii="Arial" w:hAnsi="Arial" w:cs="Arial"/>
          <w:b/>
          <w:bCs/>
          <w:lang w:val="en-US"/>
        </w:rPr>
      </w:pPr>
      <w:r w:rsidRPr="002236CF">
        <w:rPr>
          <w:rFonts w:ascii="Arial" w:hAnsi="Arial" w:cs="Arial"/>
          <w:b/>
          <w:bCs/>
          <w:lang w:val="en-US"/>
        </w:rPr>
        <w:t>Question 2.</w:t>
      </w:r>
      <w:r w:rsidR="008664EB" w:rsidRPr="002236CF">
        <w:rPr>
          <w:rFonts w:ascii="Arial" w:hAnsi="Arial" w:cs="Arial"/>
          <w:b/>
          <w:bCs/>
          <w:lang w:val="en-US"/>
        </w:rPr>
        <w:t xml:space="preserve"> (</w:t>
      </w:r>
      <w:r w:rsidR="001C2EBE" w:rsidRPr="002236CF">
        <w:rPr>
          <w:rFonts w:ascii="Arial" w:hAnsi="Arial" w:cs="Arial"/>
          <w:b/>
          <w:bCs/>
          <w:lang w:val="en-US"/>
        </w:rPr>
        <w:t>10</w:t>
      </w:r>
      <w:r w:rsidR="008664EB" w:rsidRPr="002236CF">
        <w:rPr>
          <w:rFonts w:ascii="Arial" w:hAnsi="Arial" w:cs="Arial"/>
          <w:b/>
          <w:bCs/>
          <w:lang w:val="en-US"/>
        </w:rPr>
        <w:t>p)</w:t>
      </w:r>
    </w:p>
    <w:p w14:paraId="4DFC8A28" w14:textId="77777777" w:rsidR="00B43EE5" w:rsidRPr="002236CF" w:rsidRDefault="00B43EE5" w:rsidP="00B43EE5">
      <w:pPr>
        <w:rPr>
          <w:rFonts w:ascii="Arial" w:hAnsi="Arial" w:cs="Arial"/>
          <w:lang w:val="en-US"/>
        </w:rPr>
      </w:pPr>
      <w:r w:rsidRPr="002236CF">
        <w:rPr>
          <w:rFonts w:ascii="Arial" w:hAnsi="Arial" w:cs="Arial"/>
          <w:lang w:val="en-US"/>
        </w:rPr>
        <w:t>Epigenetic programming drives cell differentiation and development. Epigenetic mechanisms are also involved in various responses to the environment as well as in learning and memory formation.  Epigenetic dysregulation is an important factor in many diseases, including cancer and neurological disorders.</w:t>
      </w:r>
    </w:p>
    <w:p w14:paraId="6C4D0CF3" w14:textId="71510962" w:rsidR="00B43EE5" w:rsidRDefault="00E84368" w:rsidP="00347F10">
      <w:pPr>
        <w:ind w:left="567" w:hanging="567"/>
        <w:rPr>
          <w:rFonts w:ascii="Arial" w:hAnsi="Arial" w:cs="Arial"/>
          <w:lang w:val="en-US"/>
        </w:rPr>
      </w:pPr>
      <w:r>
        <w:rPr>
          <w:rFonts w:ascii="Arial" w:hAnsi="Arial" w:cs="Arial"/>
          <w:lang w:val="en-US"/>
        </w:rPr>
        <w:t>A.</w:t>
      </w:r>
      <w:r>
        <w:rPr>
          <w:rFonts w:ascii="Arial" w:hAnsi="Arial" w:cs="Arial"/>
          <w:lang w:val="en-US"/>
        </w:rPr>
        <w:tab/>
      </w:r>
      <w:r w:rsidR="00B43EE5" w:rsidRPr="00E84368">
        <w:rPr>
          <w:rFonts w:ascii="Arial" w:hAnsi="Arial" w:cs="Arial"/>
          <w:lang w:val="en-US"/>
        </w:rPr>
        <w:t>Give examples o</w:t>
      </w:r>
      <w:r w:rsidR="009D3AFD">
        <w:rPr>
          <w:rFonts w:ascii="Arial" w:hAnsi="Arial" w:cs="Arial"/>
          <w:lang w:val="en-US"/>
        </w:rPr>
        <w:t>f</w:t>
      </w:r>
      <w:r w:rsidR="00B43EE5" w:rsidRPr="00E84368">
        <w:rPr>
          <w:rFonts w:ascii="Arial" w:hAnsi="Arial" w:cs="Arial"/>
          <w:lang w:val="en-US"/>
        </w:rPr>
        <w:t xml:space="preserve"> epigenetic m</w:t>
      </w:r>
      <w:r w:rsidR="009D3AFD">
        <w:rPr>
          <w:rFonts w:ascii="Arial" w:hAnsi="Arial" w:cs="Arial"/>
          <w:lang w:val="en-US"/>
        </w:rPr>
        <w:t>odifications</w:t>
      </w:r>
      <w:r w:rsidR="00B43EE5" w:rsidRPr="00E84368">
        <w:rPr>
          <w:rFonts w:ascii="Arial" w:hAnsi="Arial" w:cs="Arial"/>
          <w:lang w:val="en-US"/>
        </w:rPr>
        <w:t xml:space="preserve"> at the level of DNA, histones and chromatin.</w:t>
      </w:r>
      <w:r w:rsidR="001C2EBE" w:rsidRPr="00E84368">
        <w:rPr>
          <w:rFonts w:ascii="Arial" w:hAnsi="Arial" w:cs="Arial"/>
          <w:lang w:val="en-US"/>
        </w:rPr>
        <w:t xml:space="preserve"> (1.5p)</w:t>
      </w:r>
    </w:p>
    <w:p w14:paraId="78170F63" w14:textId="77777777" w:rsidR="00145180" w:rsidRDefault="00145180" w:rsidP="00347F10">
      <w:pPr>
        <w:ind w:left="567" w:hanging="567"/>
      </w:pPr>
      <w:r w:rsidRPr="008F6E63">
        <w:rPr>
          <w:rFonts w:ascii="Arial" w:hAnsi="Arial" w:cs="Arial"/>
          <w:color w:val="0070C0"/>
          <w:lang w:val="en-US"/>
        </w:rPr>
        <w:t>Sensor guide</w:t>
      </w:r>
      <w:r>
        <w:rPr>
          <w:rFonts w:ascii="Arial" w:hAnsi="Arial" w:cs="Arial"/>
          <w:color w:val="0070C0"/>
          <w:lang w:val="en-US"/>
        </w:rPr>
        <w:t>:</w:t>
      </w:r>
      <w:r w:rsidRPr="00145180">
        <w:t xml:space="preserve"> </w:t>
      </w:r>
    </w:p>
    <w:p w14:paraId="626F9FDB" w14:textId="545FBE5E" w:rsidR="00FE7D39" w:rsidRPr="0014008F" w:rsidRDefault="009D3AFD" w:rsidP="00347F10">
      <w:pPr>
        <w:ind w:left="567" w:hanging="567"/>
        <w:rPr>
          <w:rFonts w:ascii="Arial" w:hAnsi="Arial" w:cs="Arial"/>
          <w:color w:val="0070C0"/>
          <w:lang w:val="en-US"/>
        </w:rPr>
      </w:pPr>
      <w:r w:rsidRPr="0014008F">
        <w:rPr>
          <w:rFonts w:ascii="Arial" w:hAnsi="Arial" w:cs="Arial"/>
          <w:color w:val="0070C0"/>
          <w:u w:val="single"/>
          <w:lang w:val="en-US"/>
        </w:rPr>
        <w:t>DNA:</w:t>
      </w:r>
      <w:r w:rsidRPr="0014008F">
        <w:rPr>
          <w:rFonts w:ascii="Arial" w:hAnsi="Arial" w:cs="Arial"/>
          <w:color w:val="0070C0"/>
          <w:lang w:val="en-US"/>
        </w:rPr>
        <w:t xml:space="preserve"> Methylation in 5-position on cytosine (5mC) at CpG sites, </w:t>
      </w:r>
    </w:p>
    <w:p w14:paraId="41553A03" w14:textId="68FBC906" w:rsidR="00B564A0" w:rsidRPr="0014008F" w:rsidRDefault="009D3AFD" w:rsidP="00347F10">
      <w:pPr>
        <w:ind w:left="567" w:hanging="567"/>
        <w:rPr>
          <w:rFonts w:ascii="Arial" w:hAnsi="Arial" w:cs="Arial"/>
          <w:color w:val="0070C0"/>
          <w:lang w:val="en-US"/>
        </w:rPr>
      </w:pPr>
      <w:r w:rsidRPr="0014008F">
        <w:rPr>
          <w:rFonts w:ascii="Arial" w:hAnsi="Arial" w:cs="Arial"/>
          <w:color w:val="0070C0"/>
          <w:u w:val="single"/>
          <w:lang w:val="en-US"/>
        </w:rPr>
        <w:t>Histones:</w:t>
      </w:r>
      <w:r w:rsidRPr="0014008F">
        <w:rPr>
          <w:rFonts w:ascii="Arial" w:hAnsi="Arial" w:cs="Arial"/>
          <w:color w:val="0070C0"/>
          <w:lang w:val="en-US"/>
        </w:rPr>
        <w:t xml:space="preserve"> </w:t>
      </w:r>
      <w:r w:rsidR="00FE7D39" w:rsidRPr="0014008F">
        <w:rPr>
          <w:rFonts w:ascii="Arial" w:hAnsi="Arial" w:cs="Arial"/>
          <w:color w:val="0070C0"/>
          <w:lang w:val="en-US"/>
        </w:rPr>
        <w:t>covalent modification of histone tails</w:t>
      </w:r>
      <w:r w:rsidR="00B564A0" w:rsidRPr="0014008F">
        <w:rPr>
          <w:rFonts w:ascii="Arial" w:hAnsi="Arial" w:cs="Arial"/>
          <w:color w:val="0070C0"/>
          <w:lang w:val="en-US"/>
        </w:rPr>
        <w:t xml:space="preserve"> </w:t>
      </w:r>
    </w:p>
    <w:p w14:paraId="66573EA4" w14:textId="5845666A" w:rsidR="00B564A0" w:rsidRPr="0014008F" w:rsidRDefault="009D3AFD" w:rsidP="00B564A0">
      <w:pPr>
        <w:pStyle w:val="ListParagraph"/>
        <w:numPr>
          <w:ilvl w:val="0"/>
          <w:numId w:val="9"/>
        </w:numPr>
        <w:rPr>
          <w:rFonts w:ascii="Arial" w:hAnsi="Arial" w:cs="Arial"/>
          <w:color w:val="0070C0"/>
          <w:lang w:val="en-US"/>
        </w:rPr>
      </w:pPr>
      <w:r w:rsidRPr="0014008F">
        <w:rPr>
          <w:rFonts w:ascii="Arial" w:hAnsi="Arial" w:cs="Arial"/>
          <w:color w:val="0070C0"/>
          <w:lang w:val="en-US"/>
        </w:rPr>
        <w:t xml:space="preserve">methylation </w:t>
      </w:r>
      <w:r w:rsidR="00B564A0" w:rsidRPr="0014008F">
        <w:rPr>
          <w:rFonts w:ascii="Arial" w:hAnsi="Arial" w:cs="Arial"/>
          <w:color w:val="0070C0"/>
          <w:lang w:val="en-US"/>
        </w:rPr>
        <w:t>(</w:t>
      </w:r>
      <w:r w:rsidR="00FE7D39" w:rsidRPr="0014008F">
        <w:rPr>
          <w:rFonts w:ascii="Arial" w:hAnsi="Arial" w:cs="Arial"/>
          <w:color w:val="0070C0"/>
          <w:lang w:val="en-US"/>
        </w:rPr>
        <w:t xml:space="preserve">Lys and </w:t>
      </w:r>
      <w:proofErr w:type="spellStart"/>
      <w:r w:rsidR="00FE7D39" w:rsidRPr="0014008F">
        <w:rPr>
          <w:rFonts w:ascii="Arial" w:hAnsi="Arial" w:cs="Arial"/>
          <w:color w:val="0070C0"/>
          <w:lang w:val="en-US"/>
        </w:rPr>
        <w:t>Arg</w:t>
      </w:r>
      <w:proofErr w:type="spellEnd"/>
      <w:r w:rsidR="00B564A0" w:rsidRPr="0014008F">
        <w:rPr>
          <w:rFonts w:ascii="Arial" w:hAnsi="Arial" w:cs="Arial"/>
          <w:color w:val="0070C0"/>
          <w:lang w:val="en-US"/>
        </w:rPr>
        <w:t>)</w:t>
      </w:r>
    </w:p>
    <w:p w14:paraId="46FD44CD" w14:textId="7976C95F" w:rsidR="00B564A0" w:rsidRPr="0014008F" w:rsidRDefault="00FE7D39" w:rsidP="00B564A0">
      <w:pPr>
        <w:pStyle w:val="ListParagraph"/>
        <w:numPr>
          <w:ilvl w:val="0"/>
          <w:numId w:val="9"/>
        </w:numPr>
        <w:rPr>
          <w:rFonts w:ascii="Arial" w:hAnsi="Arial" w:cs="Arial"/>
          <w:color w:val="0070C0"/>
          <w:lang w:val="en-US"/>
        </w:rPr>
      </w:pPr>
      <w:r w:rsidRPr="0014008F">
        <w:rPr>
          <w:rFonts w:ascii="Arial" w:hAnsi="Arial" w:cs="Arial"/>
          <w:color w:val="0070C0"/>
          <w:lang w:val="en-US"/>
        </w:rPr>
        <w:t xml:space="preserve">acetylation </w:t>
      </w:r>
      <w:r w:rsidR="00B564A0" w:rsidRPr="0014008F">
        <w:rPr>
          <w:rFonts w:ascii="Arial" w:hAnsi="Arial" w:cs="Arial"/>
          <w:color w:val="0070C0"/>
          <w:lang w:val="en-US"/>
        </w:rPr>
        <w:t>(</w:t>
      </w:r>
      <w:r w:rsidRPr="0014008F">
        <w:rPr>
          <w:rFonts w:ascii="Arial" w:hAnsi="Arial" w:cs="Arial"/>
          <w:color w:val="0070C0"/>
          <w:lang w:val="en-US"/>
        </w:rPr>
        <w:t>Lys</w:t>
      </w:r>
      <w:r w:rsidR="00B564A0" w:rsidRPr="0014008F">
        <w:rPr>
          <w:rFonts w:ascii="Arial" w:hAnsi="Arial" w:cs="Arial"/>
          <w:color w:val="0070C0"/>
          <w:lang w:val="en-US"/>
        </w:rPr>
        <w:t>)</w:t>
      </w:r>
      <w:r w:rsidRPr="0014008F">
        <w:rPr>
          <w:rFonts w:ascii="Arial" w:hAnsi="Arial" w:cs="Arial"/>
          <w:color w:val="0070C0"/>
          <w:lang w:val="en-US"/>
        </w:rPr>
        <w:t xml:space="preserve"> </w:t>
      </w:r>
    </w:p>
    <w:p w14:paraId="0BAD5B99" w14:textId="4C128493" w:rsidR="00B564A0" w:rsidRPr="0014008F" w:rsidRDefault="00FE7D39" w:rsidP="00B564A0">
      <w:pPr>
        <w:pStyle w:val="ListParagraph"/>
        <w:numPr>
          <w:ilvl w:val="0"/>
          <w:numId w:val="9"/>
        </w:numPr>
        <w:rPr>
          <w:rFonts w:ascii="Arial" w:hAnsi="Arial" w:cs="Arial"/>
          <w:color w:val="0070C0"/>
          <w:lang w:val="en-US"/>
        </w:rPr>
      </w:pPr>
      <w:r w:rsidRPr="0014008F">
        <w:rPr>
          <w:rFonts w:ascii="Arial" w:hAnsi="Arial" w:cs="Arial"/>
          <w:color w:val="0070C0"/>
          <w:lang w:val="en-US"/>
        </w:rPr>
        <w:t xml:space="preserve">phosphorylation </w:t>
      </w:r>
      <w:r w:rsidR="00B564A0" w:rsidRPr="0014008F">
        <w:rPr>
          <w:rFonts w:ascii="Arial" w:hAnsi="Arial" w:cs="Arial"/>
          <w:color w:val="0070C0"/>
          <w:lang w:val="en-US"/>
        </w:rPr>
        <w:t>(</w:t>
      </w:r>
      <w:r w:rsidRPr="0014008F">
        <w:rPr>
          <w:rFonts w:ascii="Arial" w:hAnsi="Arial" w:cs="Arial"/>
          <w:color w:val="0070C0"/>
          <w:lang w:val="en-US"/>
        </w:rPr>
        <w:t xml:space="preserve">Ser, </w:t>
      </w:r>
      <w:proofErr w:type="spellStart"/>
      <w:r w:rsidRPr="0014008F">
        <w:rPr>
          <w:rFonts w:ascii="Arial" w:hAnsi="Arial" w:cs="Arial"/>
          <w:color w:val="0070C0"/>
          <w:lang w:val="en-US"/>
        </w:rPr>
        <w:t>Thr</w:t>
      </w:r>
      <w:proofErr w:type="spellEnd"/>
      <w:r w:rsidRPr="0014008F">
        <w:rPr>
          <w:rFonts w:ascii="Arial" w:hAnsi="Arial" w:cs="Arial"/>
          <w:color w:val="0070C0"/>
          <w:lang w:val="en-US"/>
        </w:rPr>
        <w:t xml:space="preserve"> and Tyr</w:t>
      </w:r>
      <w:r w:rsidR="00B564A0" w:rsidRPr="0014008F">
        <w:rPr>
          <w:rFonts w:ascii="Arial" w:hAnsi="Arial" w:cs="Arial"/>
          <w:color w:val="0070C0"/>
          <w:lang w:val="en-US"/>
        </w:rPr>
        <w:t>)</w:t>
      </w:r>
      <w:r w:rsidRPr="0014008F">
        <w:rPr>
          <w:rFonts w:ascii="Arial" w:hAnsi="Arial" w:cs="Arial"/>
          <w:color w:val="0070C0"/>
          <w:lang w:val="en-US"/>
        </w:rPr>
        <w:t xml:space="preserve"> </w:t>
      </w:r>
    </w:p>
    <w:p w14:paraId="4D76FE04" w14:textId="7D74CA73" w:rsidR="00B564A0" w:rsidRPr="0014008F" w:rsidRDefault="00B564A0" w:rsidP="00B564A0">
      <w:pPr>
        <w:pStyle w:val="ListParagraph"/>
        <w:numPr>
          <w:ilvl w:val="0"/>
          <w:numId w:val="9"/>
        </w:numPr>
        <w:rPr>
          <w:rFonts w:ascii="Arial" w:hAnsi="Arial" w:cs="Arial"/>
          <w:color w:val="0070C0"/>
          <w:lang w:val="en-US"/>
        </w:rPr>
      </w:pPr>
      <w:r w:rsidRPr="0014008F">
        <w:rPr>
          <w:rFonts w:ascii="Arial" w:hAnsi="Arial" w:cs="Arial"/>
          <w:color w:val="0070C0"/>
          <w:lang w:val="en-US"/>
        </w:rPr>
        <w:t>u</w:t>
      </w:r>
      <w:r w:rsidR="00FE7D39" w:rsidRPr="0014008F">
        <w:rPr>
          <w:rFonts w:ascii="Arial" w:hAnsi="Arial" w:cs="Arial"/>
          <w:color w:val="0070C0"/>
          <w:lang w:val="en-US"/>
        </w:rPr>
        <w:t xml:space="preserve">biquitination/SUMOylation </w:t>
      </w:r>
      <w:r w:rsidRPr="0014008F">
        <w:rPr>
          <w:rFonts w:ascii="Arial" w:hAnsi="Arial" w:cs="Arial"/>
          <w:color w:val="0070C0"/>
          <w:lang w:val="en-US"/>
        </w:rPr>
        <w:t>(</w:t>
      </w:r>
      <w:r w:rsidR="00FE7D39" w:rsidRPr="0014008F">
        <w:rPr>
          <w:rFonts w:ascii="Arial" w:hAnsi="Arial" w:cs="Arial"/>
          <w:color w:val="0070C0"/>
          <w:lang w:val="en-US"/>
        </w:rPr>
        <w:t>Lys</w:t>
      </w:r>
      <w:r w:rsidRPr="0014008F">
        <w:rPr>
          <w:rFonts w:ascii="Arial" w:hAnsi="Arial" w:cs="Arial"/>
          <w:color w:val="0070C0"/>
          <w:lang w:val="en-US"/>
        </w:rPr>
        <w:t>)</w:t>
      </w:r>
      <w:r w:rsidR="00FE7D39" w:rsidRPr="0014008F">
        <w:rPr>
          <w:rFonts w:ascii="Arial" w:hAnsi="Arial" w:cs="Arial"/>
          <w:color w:val="0070C0"/>
          <w:lang w:val="en-US"/>
        </w:rPr>
        <w:t xml:space="preserve"> </w:t>
      </w:r>
    </w:p>
    <w:p w14:paraId="001E4598" w14:textId="16C84B70" w:rsidR="009D3AFD" w:rsidRPr="0014008F" w:rsidRDefault="00FE7D39" w:rsidP="00B564A0">
      <w:pPr>
        <w:pStyle w:val="ListParagraph"/>
        <w:numPr>
          <w:ilvl w:val="0"/>
          <w:numId w:val="9"/>
        </w:numPr>
        <w:rPr>
          <w:rFonts w:ascii="Arial" w:hAnsi="Arial" w:cs="Arial"/>
          <w:color w:val="0070C0"/>
          <w:lang w:val="en-US"/>
        </w:rPr>
      </w:pPr>
      <w:proofErr w:type="spellStart"/>
      <w:r w:rsidRPr="0014008F">
        <w:rPr>
          <w:rFonts w:ascii="Arial" w:hAnsi="Arial" w:cs="Arial"/>
          <w:color w:val="0070C0"/>
          <w:lang w:val="en-US"/>
        </w:rPr>
        <w:t>Parylation</w:t>
      </w:r>
      <w:proofErr w:type="spellEnd"/>
      <w:r w:rsidR="00B564A0" w:rsidRPr="0014008F">
        <w:rPr>
          <w:rFonts w:ascii="Arial" w:hAnsi="Arial" w:cs="Arial"/>
          <w:color w:val="0070C0"/>
          <w:lang w:val="en-US"/>
        </w:rPr>
        <w:t xml:space="preserve"> (Asp, Glu)</w:t>
      </w:r>
    </w:p>
    <w:p w14:paraId="1D02D0AC" w14:textId="0E15FEA8" w:rsidR="00B564A0" w:rsidRPr="0014008F" w:rsidRDefault="00B564A0" w:rsidP="00B564A0">
      <w:pPr>
        <w:pStyle w:val="ListParagraph"/>
        <w:rPr>
          <w:rFonts w:ascii="Arial" w:hAnsi="Arial" w:cs="Arial"/>
          <w:color w:val="0070C0"/>
          <w:lang w:val="en-US"/>
        </w:rPr>
      </w:pPr>
    </w:p>
    <w:p w14:paraId="7CD721A2" w14:textId="740AFA76" w:rsidR="00B564A0" w:rsidRPr="0014008F" w:rsidRDefault="00B564A0" w:rsidP="00B564A0">
      <w:pPr>
        <w:pStyle w:val="ListParagraph"/>
        <w:ind w:hanging="862"/>
        <w:rPr>
          <w:rFonts w:ascii="Arial" w:hAnsi="Arial" w:cs="Arial"/>
          <w:color w:val="0070C0"/>
          <w:lang w:val="en-US"/>
        </w:rPr>
      </w:pPr>
      <w:r w:rsidRPr="0014008F">
        <w:rPr>
          <w:rFonts w:ascii="Arial" w:hAnsi="Arial" w:cs="Arial"/>
          <w:color w:val="0070C0"/>
          <w:u w:val="single"/>
          <w:lang w:val="en-US"/>
        </w:rPr>
        <w:t>Chromatin:</w:t>
      </w:r>
      <w:r w:rsidRPr="0014008F">
        <w:rPr>
          <w:rFonts w:ascii="Arial" w:hAnsi="Arial" w:cs="Arial"/>
          <w:color w:val="0070C0"/>
          <w:lang w:val="en-US"/>
        </w:rPr>
        <w:t xml:space="preserve"> Chromatin remodeling (structure, composition and positioning of nucleosomes)</w:t>
      </w:r>
    </w:p>
    <w:p w14:paraId="4FC24913" w14:textId="1F2CE6E7" w:rsidR="00B564A0" w:rsidRPr="0014008F" w:rsidRDefault="00B564A0" w:rsidP="00B564A0">
      <w:pPr>
        <w:pStyle w:val="ListParagraph"/>
        <w:numPr>
          <w:ilvl w:val="0"/>
          <w:numId w:val="10"/>
        </w:numPr>
        <w:rPr>
          <w:rFonts w:ascii="Arial" w:hAnsi="Arial" w:cs="Arial"/>
          <w:color w:val="0070C0"/>
          <w:lang w:val="en-US"/>
        </w:rPr>
      </w:pPr>
      <w:r w:rsidRPr="0014008F">
        <w:rPr>
          <w:rFonts w:ascii="Arial" w:hAnsi="Arial" w:cs="Arial"/>
          <w:color w:val="0070C0"/>
          <w:lang w:val="en-US"/>
        </w:rPr>
        <w:t>Removal (ejection) of nucleosomes</w:t>
      </w:r>
    </w:p>
    <w:p w14:paraId="6B7A4633" w14:textId="68BAE2C2" w:rsidR="00B564A0" w:rsidRPr="0014008F" w:rsidRDefault="00B564A0" w:rsidP="00B564A0">
      <w:pPr>
        <w:pStyle w:val="ListParagraph"/>
        <w:numPr>
          <w:ilvl w:val="0"/>
          <w:numId w:val="10"/>
        </w:numPr>
        <w:rPr>
          <w:rFonts w:ascii="Arial" w:hAnsi="Arial" w:cs="Arial"/>
          <w:color w:val="0070C0"/>
          <w:lang w:val="en-US"/>
        </w:rPr>
      </w:pPr>
      <w:r w:rsidRPr="0014008F">
        <w:rPr>
          <w:rFonts w:ascii="Arial" w:hAnsi="Arial" w:cs="Arial"/>
          <w:color w:val="0070C0"/>
          <w:lang w:val="en-US"/>
        </w:rPr>
        <w:t>Insertion of nucleosomes</w:t>
      </w:r>
    </w:p>
    <w:p w14:paraId="4CE40CBC" w14:textId="649A196C" w:rsidR="00B564A0" w:rsidRPr="0014008F" w:rsidRDefault="00B564A0" w:rsidP="00B564A0">
      <w:pPr>
        <w:pStyle w:val="ListParagraph"/>
        <w:numPr>
          <w:ilvl w:val="0"/>
          <w:numId w:val="10"/>
        </w:numPr>
        <w:rPr>
          <w:rFonts w:ascii="Arial" w:hAnsi="Arial" w:cs="Arial"/>
          <w:color w:val="0070C0"/>
          <w:lang w:val="en-US"/>
        </w:rPr>
      </w:pPr>
      <w:r w:rsidRPr="0014008F">
        <w:rPr>
          <w:rFonts w:ascii="Arial" w:hAnsi="Arial" w:cs="Arial"/>
          <w:color w:val="0070C0"/>
          <w:lang w:val="en-US"/>
        </w:rPr>
        <w:t>Sliding of nucleosomes</w:t>
      </w:r>
    </w:p>
    <w:p w14:paraId="3BB6EF66" w14:textId="7B95FB09" w:rsidR="00B564A0" w:rsidRPr="0014008F" w:rsidRDefault="00B564A0" w:rsidP="00B564A0">
      <w:pPr>
        <w:pStyle w:val="ListParagraph"/>
        <w:numPr>
          <w:ilvl w:val="0"/>
          <w:numId w:val="10"/>
        </w:numPr>
        <w:rPr>
          <w:rFonts w:ascii="Arial" w:hAnsi="Arial" w:cs="Arial"/>
          <w:color w:val="0070C0"/>
          <w:lang w:val="en-US"/>
        </w:rPr>
      </w:pPr>
      <w:r w:rsidRPr="0014008F">
        <w:rPr>
          <w:rFonts w:ascii="Arial" w:hAnsi="Arial" w:cs="Arial"/>
          <w:color w:val="0070C0"/>
          <w:lang w:val="en-US"/>
        </w:rPr>
        <w:t xml:space="preserve">Composition of nucleosomes - Histone (dimer) exchange </w:t>
      </w:r>
    </w:p>
    <w:p w14:paraId="62F6C01C" w14:textId="464BBB71" w:rsidR="00B43EE5" w:rsidRDefault="00E84368" w:rsidP="00347F10">
      <w:pPr>
        <w:ind w:left="567" w:hanging="567"/>
        <w:rPr>
          <w:rFonts w:ascii="Arial" w:hAnsi="Arial" w:cs="Arial"/>
          <w:lang w:val="en-US"/>
        </w:rPr>
      </w:pPr>
      <w:r>
        <w:rPr>
          <w:rFonts w:ascii="Arial" w:hAnsi="Arial" w:cs="Arial"/>
          <w:lang w:val="en-US"/>
        </w:rPr>
        <w:t>B.</w:t>
      </w:r>
      <w:r>
        <w:rPr>
          <w:rFonts w:ascii="Arial" w:hAnsi="Arial" w:cs="Arial"/>
          <w:lang w:val="en-US"/>
        </w:rPr>
        <w:tab/>
      </w:r>
      <w:r w:rsidR="00B43EE5" w:rsidRPr="00E84368">
        <w:rPr>
          <w:rFonts w:ascii="Arial" w:hAnsi="Arial" w:cs="Arial"/>
          <w:lang w:val="en-US"/>
        </w:rPr>
        <w:t>Discuss how epigenetic marks on DNA and histones influence chromatin structure and regulate gene expression.</w:t>
      </w:r>
      <w:r w:rsidR="001C2EBE" w:rsidRPr="00E84368">
        <w:rPr>
          <w:rFonts w:ascii="Arial" w:hAnsi="Arial" w:cs="Arial"/>
          <w:lang w:val="en-US"/>
        </w:rPr>
        <w:t xml:space="preserve"> (2p)</w:t>
      </w:r>
    </w:p>
    <w:p w14:paraId="1378B288" w14:textId="77777777" w:rsidR="00145180" w:rsidRDefault="00145180" w:rsidP="00B25F81">
      <w:pPr>
        <w:ind w:left="567" w:hanging="567"/>
        <w:rPr>
          <w:rFonts w:ascii="Arial" w:hAnsi="Arial" w:cs="Arial"/>
          <w:color w:val="0070C0"/>
          <w:lang w:val="en-US"/>
        </w:rPr>
      </w:pPr>
    </w:p>
    <w:p w14:paraId="2A5186B7" w14:textId="27B630BE" w:rsidR="00145180" w:rsidRDefault="00145180" w:rsidP="00B25F81">
      <w:pPr>
        <w:ind w:left="567" w:hanging="567"/>
      </w:pPr>
      <w:r w:rsidRPr="008F6E63">
        <w:rPr>
          <w:rFonts w:ascii="Arial" w:hAnsi="Arial" w:cs="Arial"/>
          <w:color w:val="0070C0"/>
          <w:lang w:val="en-US"/>
        </w:rPr>
        <w:lastRenderedPageBreak/>
        <w:t>Sensor guide</w:t>
      </w:r>
      <w:r>
        <w:rPr>
          <w:rFonts w:ascii="Arial" w:hAnsi="Arial" w:cs="Arial"/>
          <w:color w:val="0070C0"/>
          <w:lang w:val="en-US"/>
        </w:rPr>
        <w:t>:</w:t>
      </w:r>
      <w:r w:rsidRPr="00145180">
        <w:t xml:space="preserve"> </w:t>
      </w:r>
    </w:p>
    <w:p w14:paraId="6262B5A4" w14:textId="1865C627" w:rsidR="00973C3A" w:rsidRPr="00145180" w:rsidRDefault="00B25F81" w:rsidP="00145180">
      <w:pPr>
        <w:rPr>
          <w:color w:val="0070C0"/>
          <w:u w:val="single"/>
        </w:rPr>
      </w:pPr>
      <w:r w:rsidRPr="0014008F">
        <w:rPr>
          <w:rFonts w:ascii="Arial" w:hAnsi="Arial" w:cs="Arial"/>
          <w:color w:val="0070C0"/>
          <w:u w:val="single"/>
          <w:lang w:val="en-US"/>
        </w:rPr>
        <w:t>DNA methylation:</w:t>
      </w:r>
      <w:r w:rsidRPr="0014008F">
        <w:rPr>
          <w:color w:val="0070C0"/>
          <w:u w:val="single"/>
        </w:rPr>
        <w:t xml:space="preserve"> </w:t>
      </w:r>
      <w:r w:rsidRPr="0014008F">
        <w:rPr>
          <w:rFonts w:ascii="Arial" w:hAnsi="Arial" w:cs="Arial"/>
          <w:color w:val="0070C0"/>
          <w:lang w:val="en-US"/>
        </w:rPr>
        <w:t>Methylated DNA recruit proteins that have a methyl-CpG-binding domain, and these proteins will in turn recruit other chromatin remodeling factors. Thus, methylated DNA function as a signal for other proteins to locate to the locus and silence genes and form heterochromatin. The methyl group on cytosine may also physically prevent the binding of some transcription factors</w:t>
      </w:r>
    </w:p>
    <w:p w14:paraId="4B2A8C1A" w14:textId="136F893B" w:rsidR="009E3790" w:rsidRPr="00145180" w:rsidRDefault="009E3790" w:rsidP="00145180">
      <w:pPr>
        <w:rPr>
          <w:rFonts w:ascii="Arial" w:hAnsi="Arial" w:cs="Arial"/>
          <w:color w:val="0070C0"/>
          <w:u w:val="single"/>
          <w:lang w:val="en-US"/>
        </w:rPr>
      </w:pPr>
      <w:r w:rsidRPr="0014008F">
        <w:rPr>
          <w:rFonts w:ascii="Arial" w:hAnsi="Arial" w:cs="Arial"/>
          <w:color w:val="0070C0"/>
          <w:u w:val="single"/>
          <w:lang w:val="en-US"/>
        </w:rPr>
        <w:t xml:space="preserve">Histone </w:t>
      </w:r>
      <w:proofErr w:type="spellStart"/>
      <w:proofErr w:type="gramStart"/>
      <w:r w:rsidRPr="0014008F">
        <w:rPr>
          <w:rFonts w:ascii="Arial" w:hAnsi="Arial" w:cs="Arial"/>
          <w:color w:val="0070C0"/>
          <w:u w:val="single"/>
          <w:lang w:val="en-US"/>
        </w:rPr>
        <w:t>modifications:</w:t>
      </w:r>
      <w:r w:rsidRPr="0014008F">
        <w:rPr>
          <w:rFonts w:ascii="Arial" w:hAnsi="Arial" w:cs="Arial"/>
          <w:color w:val="0070C0"/>
          <w:lang w:val="en-US"/>
        </w:rPr>
        <w:t>Most</w:t>
      </w:r>
      <w:proofErr w:type="spellEnd"/>
      <w:proofErr w:type="gramEnd"/>
      <w:r w:rsidRPr="0014008F">
        <w:rPr>
          <w:rFonts w:ascii="Arial" w:hAnsi="Arial" w:cs="Arial"/>
          <w:color w:val="0070C0"/>
          <w:lang w:val="en-US"/>
        </w:rPr>
        <w:t xml:space="preserve"> modifications reduce the positive charge on the histone tails, resulting in looser interaction with DNA. More open chromatin that are more accessible for the transcription machinery, resulting in higher transcription activity</w:t>
      </w:r>
      <w:r w:rsidR="0036221F" w:rsidRPr="0014008F">
        <w:rPr>
          <w:rFonts w:ascii="Arial" w:hAnsi="Arial" w:cs="Arial"/>
          <w:color w:val="0070C0"/>
          <w:lang w:val="en-US"/>
        </w:rPr>
        <w:t>.</w:t>
      </w:r>
    </w:p>
    <w:p w14:paraId="03C42BCD" w14:textId="77777777" w:rsidR="009E3790" w:rsidRDefault="009E3790" w:rsidP="00145180">
      <w:pPr>
        <w:rPr>
          <w:rFonts w:ascii="Arial" w:hAnsi="Arial" w:cs="Arial"/>
          <w:lang w:val="en-US"/>
        </w:rPr>
      </w:pPr>
    </w:p>
    <w:p w14:paraId="2F34D980" w14:textId="009443C0" w:rsidR="00B43EE5" w:rsidRDefault="00E84368" w:rsidP="00347F10">
      <w:pPr>
        <w:ind w:left="567" w:hanging="567"/>
        <w:rPr>
          <w:rFonts w:ascii="Arial" w:hAnsi="Arial" w:cs="Arial"/>
          <w:lang w:val="en-US"/>
        </w:rPr>
      </w:pPr>
      <w:r>
        <w:rPr>
          <w:rFonts w:ascii="Arial" w:hAnsi="Arial" w:cs="Arial"/>
          <w:lang w:val="en-US"/>
        </w:rPr>
        <w:t>C.</w:t>
      </w:r>
      <w:r>
        <w:rPr>
          <w:rFonts w:ascii="Arial" w:hAnsi="Arial" w:cs="Arial"/>
          <w:lang w:val="en-US"/>
        </w:rPr>
        <w:tab/>
      </w:r>
      <w:r w:rsidR="00B43EE5" w:rsidRPr="00E84368">
        <w:rPr>
          <w:rFonts w:ascii="Arial" w:hAnsi="Arial" w:cs="Arial"/>
          <w:lang w:val="en-US"/>
        </w:rPr>
        <w:t xml:space="preserve">Define CpG islands and explain </w:t>
      </w:r>
      <w:r w:rsidR="00EC12A2" w:rsidRPr="00E84368">
        <w:rPr>
          <w:rFonts w:ascii="Arial" w:hAnsi="Arial" w:cs="Arial"/>
          <w:lang w:val="en-US"/>
        </w:rPr>
        <w:t xml:space="preserve">on a molecular level </w:t>
      </w:r>
      <w:r w:rsidR="00B43EE5" w:rsidRPr="00E84368">
        <w:rPr>
          <w:rFonts w:ascii="Arial" w:hAnsi="Arial" w:cs="Arial"/>
          <w:lang w:val="en-US"/>
        </w:rPr>
        <w:t>why they are important</w:t>
      </w:r>
      <w:r w:rsidR="009E42A7">
        <w:rPr>
          <w:rFonts w:ascii="Arial" w:hAnsi="Arial" w:cs="Arial"/>
          <w:lang w:val="en-US"/>
        </w:rPr>
        <w:t>.</w:t>
      </w:r>
      <w:r w:rsidR="001C2EBE" w:rsidRPr="00E84368">
        <w:rPr>
          <w:rFonts w:ascii="Arial" w:hAnsi="Arial" w:cs="Arial"/>
          <w:lang w:val="en-US"/>
        </w:rPr>
        <w:t xml:space="preserve"> (1.5p)</w:t>
      </w:r>
      <w:r w:rsidR="00B43EE5" w:rsidRPr="00E84368">
        <w:rPr>
          <w:rFonts w:ascii="Arial" w:hAnsi="Arial" w:cs="Arial"/>
          <w:lang w:val="en-US"/>
        </w:rPr>
        <w:t xml:space="preserve"> </w:t>
      </w:r>
    </w:p>
    <w:p w14:paraId="5A32B5CC" w14:textId="330400CB" w:rsidR="0036221F" w:rsidRPr="0014008F" w:rsidRDefault="00145180" w:rsidP="0036221F">
      <w:pPr>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0036221F" w:rsidRPr="0014008F">
        <w:rPr>
          <w:rFonts w:ascii="Arial" w:hAnsi="Arial" w:cs="Arial"/>
          <w:color w:val="0070C0"/>
          <w:lang w:val="en-US"/>
        </w:rPr>
        <w:t>CpG islands are CG-rich (and CpG-rich) sequences of ~1kb, located in promoters and 5’ region of genes (60% of human genes). CpG islands are usually hypomethylated in germ cells, early embryo and most somatic tissue. Unmethylated CpG islands recruit proteins (</w:t>
      </w:r>
      <w:proofErr w:type="spellStart"/>
      <w:r w:rsidR="0036221F" w:rsidRPr="0014008F">
        <w:rPr>
          <w:rFonts w:ascii="Arial" w:hAnsi="Arial" w:cs="Arial"/>
          <w:color w:val="0070C0"/>
          <w:lang w:val="en-US"/>
        </w:rPr>
        <w:t>e.g</w:t>
      </w:r>
      <w:proofErr w:type="spellEnd"/>
      <w:r w:rsidR="0036221F" w:rsidRPr="0014008F">
        <w:rPr>
          <w:rFonts w:ascii="Arial" w:hAnsi="Arial" w:cs="Arial"/>
          <w:color w:val="0070C0"/>
          <w:lang w:val="en-US"/>
        </w:rPr>
        <w:t xml:space="preserve"> CEP1 bind to DNA with high content of unmethylated CG sites) that are important to activate transcription (mark active genes). Methylation at CpG islands is associated with transcription repression</w:t>
      </w:r>
      <w:r w:rsidR="0014008F">
        <w:rPr>
          <w:rFonts w:ascii="Arial" w:hAnsi="Arial" w:cs="Arial"/>
          <w:color w:val="0070C0"/>
          <w:lang w:val="en-US"/>
        </w:rPr>
        <w:t>.</w:t>
      </w:r>
    </w:p>
    <w:p w14:paraId="1988C97C" w14:textId="58B4C0EF" w:rsidR="00B43EE5" w:rsidRDefault="00E84368" w:rsidP="00347F10">
      <w:pPr>
        <w:ind w:left="567" w:hanging="567"/>
        <w:rPr>
          <w:rFonts w:ascii="Arial" w:hAnsi="Arial" w:cs="Arial"/>
          <w:lang w:val="en-US"/>
        </w:rPr>
      </w:pPr>
      <w:r>
        <w:rPr>
          <w:rFonts w:ascii="Arial" w:hAnsi="Arial" w:cs="Arial"/>
          <w:lang w:val="en-US"/>
        </w:rPr>
        <w:t>D.</w:t>
      </w:r>
      <w:r>
        <w:rPr>
          <w:rFonts w:ascii="Arial" w:hAnsi="Arial" w:cs="Arial"/>
          <w:lang w:val="en-US"/>
        </w:rPr>
        <w:tab/>
      </w:r>
      <w:r w:rsidR="001C2EBE" w:rsidRPr="00E84368">
        <w:rPr>
          <w:rFonts w:ascii="Arial" w:hAnsi="Arial" w:cs="Arial"/>
          <w:lang w:val="en-US"/>
        </w:rPr>
        <w:t>Indicate</w:t>
      </w:r>
      <w:r w:rsidR="00B43EE5" w:rsidRPr="00E84368">
        <w:rPr>
          <w:rFonts w:ascii="Arial" w:hAnsi="Arial" w:cs="Arial"/>
          <w:lang w:val="en-US"/>
        </w:rPr>
        <w:t xml:space="preserve"> in what way methylat</w:t>
      </w:r>
      <w:r w:rsidR="001C2EBE" w:rsidRPr="00E84368">
        <w:rPr>
          <w:rFonts w:ascii="Arial" w:hAnsi="Arial" w:cs="Arial"/>
          <w:lang w:val="en-US"/>
        </w:rPr>
        <w:t>ion status at</w:t>
      </w:r>
      <w:r w:rsidR="00B43EE5" w:rsidRPr="00E84368">
        <w:rPr>
          <w:rFonts w:ascii="Arial" w:hAnsi="Arial" w:cs="Arial"/>
          <w:lang w:val="en-US"/>
        </w:rPr>
        <w:t xml:space="preserve"> CpG islands </w:t>
      </w:r>
      <w:r w:rsidR="001C2EBE" w:rsidRPr="00E84368">
        <w:rPr>
          <w:rFonts w:ascii="Arial" w:hAnsi="Arial" w:cs="Arial"/>
          <w:lang w:val="en-US"/>
        </w:rPr>
        <w:t>differ</w:t>
      </w:r>
      <w:r w:rsidR="009E42A7">
        <w:rPr>
          <w:rFonts w:ascii="Arial" w:hAnsi="Arial" w:cs="Arial"/>
          <w:lang w:val="en-US"/>
        </w:rPr>
        <w:t>s</w:t>
      </w:r>
      <w:r w:rsidR="001C2EBE" w:rsidRPr="00E84368">
        <w:rPr>
          <w:rFonts w:ascii="Arial" w:hAnsi="Arial" w:cs="Arial"/>
          <w:lang w:val="en-US"/>
        </w:rPr>
        <w:t xml:space="preserve"> </w:t>
      </w:r>
      <w:r w:rsidR="00B43EE5" w:rsidRPr="00E84368">
        <w:rPr>
          <w:rFonts w:ascii="Arial" w:hAnsi="Arial" w:cs="Arial"/>
          <w:lang w:val="en-US"/>
        </w:rPr>
        <w:t>in stem cells compared to more differentiated cells.</w:t>
      </w:r>
      <w:r w:rsidR="001C2EBE" w:rsidRPr="00E84368">
        <w:rPr>
          <w:rFonts w:ascii="Arial" w:hAnsi="Arial" w:cs="Arial"/>
          <w:lang w:val="en-US"/>
        </w:rPr>
        <w:t xml:space="preserve"> (1p)</w:t>
      </w:r>
    </w:p>
    <w:p w14:paraId="295A7D8C" w14:textId="127ECD1F" w:rsidR="0036221F" w:rsidRPr="0014008F" w:rsidRDefault="00145180" w:rsidP="00347F10">
      <w:pPr>
        <w:ind w:left="567" w:hanging="567"/>
        <w:rPr>
          <w:rFonts w:ascii="Arial" w:hAnsi="Arial" w:cs="Arial"/>
          <w:color w:val="FF000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0036221F" w:rsidRPr="0014008F">
        <w:rPr>
          <w:rFonts w:ascii="Arial" w:hAnsi="Arial" w:cs="Arial"/>
          <w:color w:val="0070C0"/>
          <w:lang w:val="en-US"/>
        </w:rPr>
        <w:t xml:space="preserve">Generally higher level of methylation </w:t>
      </w:r>
      <w:r w:rsidR="0014008F" w:rsidRPr="0014008F">
        <w:rPr>
          <w:rFonts w:ascii="Arial" w:hAnsi="Arial" w:cs="Arial"/>
          <w:color w:val="0070C0"/>
          <w:lang w:val="en-US"/>
        </w:rPr>
        <w:t>in differentiated cells</w:t>
      </w:r>
      <w:r w:rsidR="0014008F" w:rsidRPr="0014008F">
        <w:rPr>
          <w:rFonts w:ascii="Arial" w:hAnsi="Arial" w:cs="Arial"/>
          <w:color w:val="FF0000"/>
          <w:lang w:val="en-US"/>
        </w:rPr>
        <w:t>.</w:t>
      </w:r>
    </w:p>
    <w:p w14:paraId="2FA6668D" w14:textId="2E541595" w:rsidR="00B43EE5" w:rsidRDefault="00E84368" w:rsidP="00347F10">
      <w:pPr>
        <w:ind w:left="567" w:hanging="567"/>
        <w:rPr>
          <w:rFonts w:ascii="Arial" w:hAnsi="Arial" w:cs="Arial"/>
          <w:lang w:val="en-US"/>
        </w:rPr>
      </w:pPr>
      <w:r>
        <w:rPr>
          <w:rFonts w:ascii="Arial" w:hAnsi="Arial" w:cs="Arial"/>
          <w:lang w:val="en-US"/>
        </w:rPr>
        <w:t>E.</w:t>
      </w:r>
      <w:r>
        <w:rPr>
          <w:rFonts w:ascii="Arial" w:hAnsi="Arial" w:cs="Arial"/>
          <w:lang w:val="en-US"/>
        </w:rPr>
        <w:tab/>
      </w:r>
      <w:r w:rsidR="00B43EE5" w:rsidRPr="00E84368">
        <w:rPr>
          <w:rFonts w:ascii="Arial" w:hAnsi="Arial" w:cs="Arial"/>
          <w:lang w:val="en-US"/>
        </w:rPr>
        <w:t xml:space="preserve">Give examples on how aberrant methylation </w:t>
      </w:r>
      <w:r w:rsidR="008664EB" w:rsidRPr="00E84368">
        <w:rPr>
          <w:rFonts w:ascii="Arial" w:hAnsi="Arial" w:cs="Arial"/>
          <w:lang w:val="en-US"/>
        </w:rPr>
        <w:t>patterns</w:t>
      </w:r>
      <w:r w:rsidR="00B43EE5" w:rsidRPr="00E84368">
        <w:rPr>
          <w:rFonts w:ascii="Arial" w:hAnsi="Arial" w:cs="Arial"/>
          <w:lang w:val="en-US"/>
        </w:rPr>
        <w:t xml:space="preserve"> in gene</w:t>
      </w:r>
      <w:r w:rsidR="008664EB" w:rsidRPr="00E84368">
        <w:rPr>
          <w:rFonts w:ascii="Arial" w:hAnsi="Arial" w:cs="Arial"/>
          <w:lang w:val="en-US"/>
        </w:rPr>
        <w:t>s</w:t>
      </w:r>
      <w:r w:rsidR="00B43EE5" w:rsidRPr="00E84368">
        <w:rPr>
          <w:rFonts w:ascii="Arial" w:hAnsi="Arial" w:cs="Arial"/>
          <w:lang w:val="en-US"/>
        </w:rPr>
        <w:t xml:space="preserve"> (promoter and gene body) </w:t>
      </w:r>
      <w:r w:rsidR="008664EB" w:rsidRPr="00E84368">
        <w:rPr>
          <w:rFonts w:ascii="Arial" w:hAnsi="Arial" w:cs="Arial"/>
          <w:lang w:val="en-US"/>
        </w:rPr>
        <w:t>and outside genes</w:t>
      </w:r>
      <w:r w:rsidR="00B43EE5" w:rsidRPr="00E84368">
        <w:rPr>
          <w:rFonts w:ascii="Arial" w:hAnsi="Arial" w:cs="Arial"/>
          <w:lang w:val="en-US"/>
        </w:rPr>
        <w:t xml:space="preserve"> can be involved in pathogenesis.</w:t>
      </w:r>
      <w:r w:rsidR="001C2EBE" w:rsidRPr="00E84368">
        <w:rPr>
          <w:rFonts w:ascii="Arial" w:hAnsi="Arial" w:cs="Arial"/>
          <w:lang w:val="en-US"/>
        </w:rPr>
        <w:t xml:space="preserve"> (2p)</w:t>
      </w:r>
    </w:p>
    <w:p w14:paraId="6ACCC2D4" w14:textId="05600EBA" w:rsidR="00F6460D" w:rsidRPr="00F90369" w:rsidRDefault="00145180" w:rsidP="00347F10">
      <w:pPr>
        <w:ind w:left="567" w:hanging="567"/>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00FC2206" w:rsidRPr="00F90369">
        <w:rPr>
          <w:rFonts w:ascii="Arial" w:hAnsi="Arial" w:cs="Arial"/>
          <w:color w:val="0070C0"/>
          <w:lang w:val="en-US"/>
        </w:rPr>
        <w:t>Promoters: dysregulated gene expression e.g. hypomethylation → activation of oncogenes, hypermethylation → silencing of tumor suppressor genes (cancer).</w:t>
      </w:r>
    </w:p>
    <w:p w14:paraId="79A4380A" w14:textId="0541F55F" w:rsidR="00FC2206" w:rsidRPr="00F90369" w:rsidRDefault="00FC2206" w:rsidP="00347F10">
      <w:pPr>
        <w:ind w:left="567" w:hanging="567"/>
        <w:rPr>
          <w:rFonts w:ascii="Arial" w:hAnsi="Arial" w:cs="Arial"/>
          <w:color w:val="0070C0"/>
          <w:lang w:val="en-US"/>
        </w:rPr>
      </w:pPr>
      <w:r w:rsidRPr="00F90369">
        <w:rPr>
          <w:rFonts w:ascii="Arial" w:hAnsi="Arial" w:cs="Arial"/>
          <w:color w:val="0070C0"/>
          <w:lang w:val="en-US"/>
        </w:rPr>
        <w:t>Gene body: Loss of methylation may result in internal transcription start sites (non-functional product)</w:t>
      </w:r>
    </w:p>
    <w:p w14:paraId="4E6EDE8E" w14:textId="4E56F130" w:rsidR="00FC2206" w:rsidRPr="00F90369" w:rsidRDefault="00FC2206" w:rsidP="00F90369">
      <w:pPr>
        <w:ind w:left="567" w:hanging="567"/>
        <w:rPr>
          <w:rFonts w:ascii="Arial" w:hAnsi="Arial" w:cs="Arial"/>
          <w:color w:val="0070C0"/>
          <w:lang w:val="en-US"/>
        </w:rPr>
      </w:pPr>
      <w:r w:rsidRPr="00F90369">
        <w:rPr>
          <w:rFonts w:ascii="Arial" w:hAnsi="Arial" w:cs="Arial"/>
          <w:color w:val="0070C0"/>
          <w:lang w:val="en-US"/>
        </w:rPr>
        <w:t>Outside genes</w:t>
      </w:r>
      <w:r w:rsidR="00F90369" w:rsidRPr="00F90369">
        <w:rPr>
          <w:rFonts w:ascii="Arial" w:hAnsi="Arial" w:cs="Arial"/>
          <w:color w:val="0070C0"/>
          <w:lang w:val="en-US"/>
        </w:rPr>
        <w:t>: Genome instability due to demethylation of retrotransposons and</w:t>
      </w:r>
      <w:r w:rsidR="00F90369">
        <w:rPr>
          <w:rFonts w:ascii="Arial" w:hAnsi="Arial" w:cs="Arial"/>
          <w:color w:val="0070C0"/>
          <w:lang w:val="en-US"/>
        </w:rPr>
        <w:t xml:space="preserve"> </w:t>
      </w:r>
      <w:r w:rsidR="00F90369" w:rsidRPr="00F90369">
        <w:rPr>
          <w:rFonts w:ascii="Arial" w:hAnsi="Arial" w:cs="Arial"/>
          <w:color w:val="0070C0"/>
          <w:lang w:val="en-US"/>
        </w:rPr>
        <w:t xml:space="preserve">repetitive elements. </w:t>
      </w:r>
    </w:p>
    <w:p w14:paraId="74D8FD7C" w14:textId="77777777" w:rsidR="0014008F" w:rsidRPr="00E84368" w:rsidRDefault="0014008F" w:rsidP="00347F10">
      <w:pPr>
        <w:ind w:left="567" w:hanging="567"/>
        <w:rPr>
          <w:rFonts w:ascii="Arial" w:hAnsi="Arial" w:cs="Arial"/>
          <w:lang w:val="en-US"/>
        </w:rPr>
      </w:pPr>
    </w:p>
    <w:p w14:paraId="1DB8F429" w14:textId="02A2C8BF" w:rsidR="00B43EE5" w:rsidRDefault="00E84368" w:rsidP="00865AFB">
      <w:pPr>
        <w:ind w:left="567" w:hanging="567"/>
        <w:rPr>
          <w:rFonts w:ascii="Arial" w:hAnsi="Arial" w:cs="Arial"/>
          <w:lang w:val="en-US"/>
        </w:rPr>
      </w:pPr>
      <w:r>
        <w:rPr>
          <w:rFonts w:ascii="Arial" w:hAnsi="Arial" w:cs="Arial"/>
          <w:lang w:val="en-US"/>
        </w:rPr>
        <w:t>F.</w:t>
      </w:r>
      <w:r>
        <w:rPr>
          <w:rFonts w:ascii="Arial" w:hAnsi="Arial" w:cs="Arial"/>
          <w:lang w:val="en-US"/>
        </w:rPr>
        <w:tab/>
      </w:r>
      <w:r w:rsidR="00B43EE5" w:rsidRPr="00E84368">
        <w:rPr>
          <w:rFonts w:ascii="Arial" w:hAnsi="Arial" w:cs="Arial"/>
          <w:lang w:val="en-US"/>
        </w:rPr>
        <w:t>Although DNA methylation is a rather stabile epigenetic mark, with a genomic pattern that is transferred from mother cell to daughter cell during replication</w:t>
      </w:r>
      <w:r w:rsidR="008664EB" w:rsidRPr="00E84368">
        <w:rPr>
          <w:rFonts w:ascii="Arial" w:hAnsi="Arial" w:cs="Arial"/>
          <w:lang w:val="en-US"/>
        </w:rPr>
        <w:t>,</w:t>
      </w:r>
      <w:r w:rsidR="00B43EE5" w:rsidRPr="00E84368">
        <w:rPr>
          <w:rFonts w:ascii="Arial" w:hAnsi="Arial" w:cs="Arial"/>
          <w:lang w:val="en-US"/>
        </w:rPr>
        <w:t xml:space="preserve"> it is also dynamic and can be removed. Describe the molecular mechanism of active DNA demethylation and the function of the enzymes involved. </w:t>
      </w:r>
      <w:r w:rsidR="001C2EBE" w:rsidRPr="00E84368">
        <w:rPr>
          <w:rFonts w:ascii="Arial" w:hAnsi="Arial" w:cs="Arial"/>
          <w:lang w:val="en-US"/>
        </w:rPr>
        <w:t>(2p)</w:t>
      </w:r>
    </w:p>
    <w:p w14:paraId="39FC0235" w14:textId="18FEE33B" w:rsidR="00995EAB" w:rsidRPr="00B20C11" w:rsidRDefault="00145180" w:rsidP="00B20C11">
      <w:pPr>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00995EAB" w:rsidRPr="00B20C11">
        <w:rPr>
          <w:rFonts w:ascii="Arial" w:hAnsi="Arial" w:cs="Arial"/>
          <w:color w:val="0070C0"/>
          <w:lang w:val="en-US"/>
        </w:rPr>
        <w:t>Active demethylation: enzymatic process</w:t>
      </w:r>
      <w:r w:rsidR="00B20C11" w:rsidRPr="00B20C11">
        <w:rPr>
          <w:rFonts w:ascii="Arial" w:hAnsi="Arial" w:cs="Arial"/>
          <w:color w:val="0070C0"/>
          <w:lang w:val="en-US"/>
        </w:rPr>
        <w:t xml:space="preserve"> by ten-eleven translocase (TET)</w:t>
      </w:r>
      <w:r w:rsidR="00995EAB" w:rsidRPr="00B20C11">
        <w:rPr>
          <w:rFonts w:ascii="Arial" w:hAnsi="Arial" w:cs="Arial"/>
          <w:color w:val="0070C0"/>
          <w:lang w:val="en-US"/>
        </w:rPr>
        <w:t xml:space="preserve">, TET-mediated oxidation of the methyl-group </w:t>
      </w:r>
      <w:r w:rsidR="00B20C11" w:rsidRPr="00B20C11">
        <w:rPr>
          <w:rFonts w:ascii="Arial" w:hAnsi="Arial" w:cs="Arial"/>
          <w:color w:val="0070C0"/>
          <w:lang w:val="en-US"/>
        </w:rPr>
        <w:t xml:space="preserve">on cytosine, to 5-hydroxymethylcytosine (5hmC) that is further oxidized to 5-formylcytosine (5fC) and 5-carboxyl cytosine (5caC,) </w:t>
      </w:r>
      <w:r w:rsidR="00995EAB" w:rsidRPr="00B20C11">
        <w:rPr>
          <w:rFonts w:ascii="Arial" w:hAnsi="Arial" w:cs="Arial"/>
          <w:color w:val="0070C0"/>
          <w:lang w:val="en-US"/>
        </w:rPr>
        <w:t>followed by base excision repair (BER)</w:t>
      </w:r>
      <w:r w:rsidR="00B20C11" w:rsidRPr="00B20C11">
        <w:rPr>
          <w:rFonts w:ascii="Arial" w:hAnsi="Arial" w:cs="Arial"/>
          <w:color w:val="0070C0"/>
          <w:lang w:val="en-US"/>
        </w:rPr>
        <w:t xml:space="preserve">. Thymine DNA glycosylase (TDG) can excise 5fC and 5caC from DNA. The resulting </w:t>
      </w:r>
      <w:proofErr w:type="spellStart"/>
      <w:r w:rsidR="00B20C11" w:rsidRPr="00B20C11">
        <w:rPr>
          <w:rFonts w:ascii="Arial" w:hAnsi="Arial" w:cs="Arial"/>
          <w:color w:val="0070C0"/>
          <w:lang w:val="en-US"/>
        </w:rPr>
        <w:t>abasic</w:t>
      </w:r>
      <w:proofErr w:type="spellEnd"/>
      <w:r w:rsidR="00B20C11" w:rsidRPr="00B20C11">
        <w:rPr>
          <w:rFonts w:ascii="Arial" w:hAnsi="Arial" w:cs="Arial"/>
          <w:color w:val="0070C0"/>
          <w:lang w:val="en-US"/>
        </w:rPr>
        <w:t xml:space="preserve"> sites are repaired by BER (AP-endonuclease, DNA polymerase, ligase).</w:t>
      </w:r>
    </w:p>
    <w:p w14:paraId="1E459580" w14:textId="3DFD2A80" w:rsidR="0061738D" w:rsidRPr="00E84368" w:rsidRDefault="00F11C1B" w:rsidP="00F11C1B">
      <w:pPr>
        <w:rPr>
          <w:rFonts w:ascii="Arial" w:hAnsi="Arial" w:cs="Arial"/>
          <w:lang w:val="en-US"/>
        </w:rPr>
      </w:pPr>
      <w:r w:rsidRPr="002236CF">
        <w:rPr>
          <w:rFonts w:ascii="Arial" w:hAnsi="Arial" w:cs="Arial"/>
          <w:lang w:val="en-US"/>
        </w:rPr>
        <w:br w:type="page"/>
      </w:r>
      <w:r w:rsidR="0061738D" w:rsidRPr="002236CF">
        <w:rPr>
          <w:rFonts w:ascii="Arial" w:hAnsi="Arial" w:cs="Arial"/>
          <w:b/>
          <w:bCs/>
          <w:lang w:val="en-US"/>
        </w:rPr>
        <w:lastRenderedPageBreak/>
        <w:t>Question 3</w:t>
      </w:r>
      <w:r w:rsidR="002236CF">
        <w:rPr>
          <w:rFonts w:ascii="Arial" w:hAnsi="Arial" w:cs="Arial"/>
          <w:b/>
          <w:bCs/>
          <w:lang w:val="en-US"/>
        </w:rPr>
        <w:t>.</w:t>
      </w:r>
      <w:r w:rsidR="00DE1344" w:rsidRPr="002236CF">
        <w:rPr>
          <w:rFonts w:ascii="Arial" w:hAnsi="Arial" w:cs="Arial"/>
          <w:b/>
          <w:bCs/>
          <w:lang w:val="en-US"/>
        </w:rPr>
        <w:t xml:space="preserve"> (</w:t>
      </w:r>
      <w:r w:rsidR="00E76AB1">
        <w:rPr>
          <w:rFonts w:ascii="Arial" w:hAnsi="Arial" w:cs="Arial"/>
          <w:b/>
          <w:bCs/>
          <w:lang w:val="en-US"/>
        </w:rPr>
        <w:t>6</w:t>
      </w:r>
      <w:r w:rsidR="00DE1344" w:rsidRPr="002236CF">
        <w:rPr>
          <w:rFonts w:ascii="Arial" w:hAnsi="Arial" w:cs="Arial"/>
          <w:b/>
          <w:bCs/>
          <w:lang w:val="en-US"/>
        </w:rPr>
        <w:t>p)</w:t>
      </w:r>
    </w:p>
    <w:p w14:paraId="0BAAD246" w14:textId="5DEDD8BD" w:rsidR="00F11C1B" w:rsidRPr="002236CF" w:rsidRDefault="00375B6C" w:rsidP="00F11C1B">
      <w:pPr>
        <w:rPr>
          <w:rFonts w:ascii="Arial" w:hAnsi="Arial" w:cs="Arial"/>
          <w:lang w:val="en-US"/>
        </w:rPr>
      </w:pPr>
      <w:r w:rsidRPr="002236CF">
        <w:rPr>
          <w:rFonts w:ascii="Arial" w:hAnsi="Arial" w:cs="Arial"/>
          <w:lang w:val="en-US"/>
        </w:rPr>
        <w:t xml:space="preserve">Small deletions and insertions </w:t>
      </w:r>
      <w:r w:rsidR="008270AA">
        <w:rPr>
          <w:rFonts w:ascii="Arial" w:hAnsi="Arial" w:cs="Arial"/>
          <w:lang w:val="en-US"/>
        </w:rPr>
        <w:t>acc</w:t>
      </w:r>
      <w:r w:rsidR="008270AA" w:rsidRPr="002236CF">
        <w:rPr>
          <w:rFonts w:ascii="Arial" w:hAnsi="Arial" w:cs="Arial"/>
          <w:lang w:val="en-US"/>
        </w:rPr>
        <w:t>ount</w:t>
      </w:r>
      <w:r w:rsidRPr="002236CF">
        <w:rPr>
          <w:rFonts w:ascii="Arial" w:hAnsi="Arial" w:cs="Arial"/>
          <w:lang w:val="en-US"/>
        </w:rPr>
        <w:t xml:space="preserve"> for ~30% of mutations causing human disease. In three </w:t>
      </w:r>
      <w:r w:rsidR="00470064" w:rsidRPr="002236CF">
        <w:rPr>
          <w:rFonts w:ascii="Arial" w:hAnsi="Arial" w:cs="Arial"/>
          <w:lang w:val="en-US"/>
        </w:rPr>
        <w:t xml:space="preserve">human genome </w:t>
      </w:r>
      <w:r w:rsidR="001F698F" w:rsidRPr="002236CF">
        <w:rPr>
          <w:rFonts w:ascii="Arial" w:hAnsi="Arial" w:cs="Arial"/>
          <w:lang w:val="en-US"/>
        </w:rPr>
        <w:t>sequences</w:t>
      </w:r>
      <w:r w:rsidR="00470064" w:rsidRPr="002236CF">
        <w:rPr>
          <w:rFonts w:ascii="Arial" w:hAnsi="Arial" w:cs="Arial"/>
          <w:lang w:val="en-US"/>
        </w:rPr>
        <w:t xml:space="preserve"> t</w:t>
      </w:r>
      <w:r w:rsidRPr="002236CF">
        <w:rPr>
          <w:rFonts w:ascii="Arial" w:hAnsi="Arial" w:cs="Arial"/>
          <w:lang w:val="en-US"/>
        </w:rPr>
        <w:t>he</w:t>
      </w:r>
      <w:r w:rsidR="00F11C1B" w:rsidRPr="002236CF">
        <w:rPr>
          <w:rFonts w:ascii="Arial" w:hAnsi="Arial" w:cs="Arial"/>
          <w:lang w:val="en-US"/>
        </w:rPr>
        <w:t xml:space="preserve"> insertion mutation </w:t>
      </w:r>
      <w:r w:rsidR="00F11C1B" w:rsidRPr="002236CF">
        <w:rPr>
          <w:rFonts w:ascii="Arial" w:hAnsi="Arial" w:cs="Arial"/>
          <w:b/>
          <w:bCs/>
          <w:color w:val="4472C4" w:themeColor="accent1"/>
          <w:lang w:val="en-US"/>
        </w:rPr>
        <w:t>TA</w:t>
      </w:r>
      <w:r w:rsidR="00F11C1B" w:rsidRPr="002236CF">
        <w:rPr>
          <w:rFonts w:ascii="Arial" w:hAnsi="Arial" w:cs="Arial"/>
          <w:lang w:val="en-US"/>
        </w:rPr>
        <w:t xml:space="preserve"> is inserted at three different positions in the genomic sequence of a gene as indicated below (in Seq 1, 2 and 3). Exon 1 sequences are </w:t>
      </w:r>
      <w:r w:rsidR="00E76AB1" w:rsidRPr="00333273">
        <w:rPr>
          <w:rFonts w:ascii="Arial" w:hAnsi="Arial" w:cs="Arial"/>
          <w:i/>
          <w:iCs/>
          <w:u w:val="single"/>
          <w:lang w:val="en-US"/>
        </w:rPr>
        <w:t>underlined</w:t>
      </w:r>
      <w:r w:rsidR="00F11C1B" w:rsidRPr="002236CF">
        <w:rPr>
          <w:rFonts w:ascii="Arial" w:hAnsi="Arial" w:cs="Arial"/>
          <w:lang w:val="en-US"/>
        </w:rPr>
        <w:t xml:space="preserve">. </w:t>
      </w:r>
    </w:p>
    <w:p w14:paraId="588BA073" w14:textId="16A9B99F" w:rsidR="00F11C1B" w:rsidRPr="001A0964" w:rsidRDefault="00F11C1B" w:rsidP="001A0964">
      <w:pPr>
        <w:pStyle w:val="ListParagraph"/>
        <w:numPr>
          <w:ilvl w:val="0"/>
          <w:numId w:val="3"/>
        </w:numPr>
        <w:ind w:left="907" w:hanging="340"/>
        <w:contextualSpacing w:val="0"/>
        <w:rPr>
          <w:rFonts w:ascii="Arial" w:hAnsi="Arial" w:cs="Arial"/>
          <w:sz w:val="18"/>
          <w:szCs w:val="18"/>
          <w:lang w:val="en-US"/>
        </w:rPr>
      </w:pPr>
      <w:r w:rsidRPr="001A0964">
        <w:rPr>
          <w:rFonts w:ascii="Arial" w:hAnsi="Arial" w:cs="Arial"/>
          <w:sz w:val="18"/>
          <w:szCs w:val="18"/>
          <w:lang w:val="en-US"/>
        </w:rPr>
        <w:t>5’-TTTGCTGGAACAT</w:t>
      </w:r>
      <w:r w:rsidRPr="00E76AB1">
        <w:rPr>
          <w:rFonts w:ascii="Arial" w:hAnsi="Arial" w:cs="Arial"/>
          <w:i/>
          <w:iCs/>
          <w:color w:val="FF0000"/>
          <w:sz w:val="18"/>
          <w:szCs w:val="18"/>
          <w:u w:val="single"/>
          <w:lang w:val="en-US"/>
        </w:rPr>
        <w:t>GCT</w:t>
      </w:r>
      <w:r w:rsidRPr="00E76AB1">
        <w:rPr>
          <w:rFonts w:ascii="Arial" w:hAnsi="Arial" w:cs="Arial"/>
          <w:b/>
          <w:bCs/>
          <w:i/>
          <w:iCs/>
          <w:color w:val="4472C4" w:themeColor="accent1"/>
          <w:sz w:val="18"/>
          <w:szCs w:val="18"/>
          <w:u w:val="single"/>
          <w:lang w:val="en-US"/>
        </w:rPr>
        <w:t>TA</w:t>
      </w:r>
      <w:r w:rsidRPr="00E76AB1">
        <w:rPr>
          <w:rFonts w:ascii="Arial" w:hAnsi="Arial" w:cs="Arial"/>
          <w:i/>
          <w:iCs/>
          <w:color w:val="FF0000"/>
          <w:sz w:val="18"/>
          <w:szCs w:val="18"/>
          <w:u w:val="single"/>
          <w:lang w:val="en-US"/>
        </w:rPr>
        <w:t>CCAATGCAGGCTTGATCAAACTCTTTTAGT</w:t>
      </w:r>
      <w:r w:rsidRPr="00E76AB1">
        <w:rPr>
          <w:rFonts w:ascii="Arial" w:hAnsi="Arial" w:cs="Arial"/>
          <w:sz w:val="18"/>
          <w:szCs w:val="18"/>
          <w:lang w:val="en-US"/>
        </w:rPr>
        <w:t>GTGAG</w:t>
      </w:r>
      <w:r w:rsidRPr="001A0964">
        <w:rPr>
          <w:rFonts w:ascii="Arial" w:hAnsi="Arial" w:cs="Arial"/>
          <w:sz w:val="18"/>
          <w:szCs w:val="18"/>
          <w:lang w:val="en-US"/>
        </w:rPr>
        <w:t>-3’</w:t>
      </w:r>
    </w:p>
    <w:p w14:paraId="6B4C0DE4" w14:textId="4AA6615D" w:rsidR="00F11C1B" w:rsidRPr="001A0964" w:rsidRDefault="00F11C1B" w:rsidP="001A0964">
      <w:pPr>
        <w:pStyle w:val="ListParagraph"/>
        <w:numPr>
          <w:ilvl w:val="0"/>
          <w:numId w:val="3"/>
        </w:numPr>
        <w:ind w:left="907" w:hanging="340"/>
        <w:contextualSpacing w:val="0"/>
        <w:rPr>
          <w:rFonts w:ascii="Arial" w:hAnsi="Arial" w:cs="Arial"/>
          <w:sz w:val="18"/>
          <w:szCs w:val="18"/>
          <w:lang w:val="en-US"/>
        </w:rPr>
      </w:pPr>
      <w:r w:rsidRPr="001A0964">
        <w:rPr>
          <w:rFonts w:ascii="Arial" w:hAnsi="Arial" w:cs="Arial"/>
          <w:sz w:val="18"/>
          <w:szCs w:val="18"/>
          <w:lang w:val="en-US"/>
        </w:rPr>
        <w:t>5’-TTTGCTGGAACAT</w:t>
      </w:r>
      <w:r w:rsidRPr="00E76AB1">
        <w:rPr>
          <w:rFonts w:ascii="Arial" w:hAnsi="Arial" w:cs="Arial"/>
          <w:i/>
          <w:iCs/>
          <w:color w:val="FF0000"/>
          <w:sz w:val="18"/>
          <w:szCs w:val="18"/>
          <w:u w:val="single"/>
          <w:lang w:val="en-US"/>
        </w:rPr>
        <w:t>GCTCCAATGCAGGCTTGATCAAACTCTTTTAGT</w:t>
      </w:r>
      <w:r w:rsidRPr="001A0964">
        <w:rPr>
          <w:rFonts w:ascii="Arial" w:hAnsi="Arial" w:cs="Arial"/>
          <w:b/>
          <w:bCs/>
          <w:color w:val="4472C4" w:themeColor="accent1"/>
          <w:sz w:val="18"/>
          <w:szCs w:val="18"/>
          <w:lang w:val="en-US"/>
        </w:rPr>
        <w:t>TA</w:t>
      </w:r>
      <w:r w:rsidRPr="001A0964">
        <w:rPr>
          <w:rFonts w:ascii="Arial" w:hAnsi="Arial" w:cs="Arial"/>
          <w:sz w:val="18"/>
          <w:szCs w:val="18"/>
          <w:lang w:val="en-US"/>
        </w:rPr>
        <w:t>GTGAG-3’</w:t>
      </w:r>
    </w:p>
    <w:p w14:paraId="29D057F8" w14:textId="38641C7A" w:rsidR="001A0964" w:rsidRPr="001A0964" w:rsidRDefault="00F11C1B" w:rsidP="001A0964">
      <w:pPr>
        <w:pStyle w:val="ListParagraph"/>
        <w:numPr>
          <w:ilvl w:val="0"/>
          <w:numId w:val="3"/>
        </w:numPr>
        <w:spacing w:after="240"/>
        <w:ind w:left="907" w:hanging="340"/>
        <w:contextualSpacing w:val="0"/>
        <w:rPr>
          <w:rFonts w:ascii="Arial" w:hAnsi="Arial" w:cs="Arial"/>
          <w:sz w:val="18"/>
          <w:szCs w:val="18"/>
          <w:lang w:val="en-US"/>
        </w:rPr>
      </w:pPr>
      <w:r w:rsidRPr="001A0964">
        <w:rPr>
          <w:rFonts w:ascii="Arial" w:hAnsi="Arial" w:cs="Arial"/>
          <w:sz w:val="18"/>
          <w:szCs w:val="18"/>
          <w:lang w:val="en-US"/>
        </w:rPr>
        <w:t>5’-</w:t>
      </w:r>
      <w:r w:rsidRPr="00E76AB1">
        <w:rPr>
          <w:rFonts w:ascii="Arial" w:hAnsi="Arial" w:cs="Arial"/>
          <w:sz w:val="18"/>
          <w:szCs w:val="18"/>
          <w:lang w:val="en-US"/>
        </w:rPr>
        <w:t>TTTGCTGGAACAT</w:t>
      </w:r>
      <w:r w:rsidRPr="00E76AB1">
        <w:rPr>
          <w:rFonts w:ascii="Arial" w:hAnsi="Arial" w:cs="Arial"/>
          <w:i/>
          <w:iCs/>
          <w:color w:val="FF0000"/>
          <w:sz w:val="18"/>
          <w:szCs w:val="18"/>
          <w:u w:val="single"/>
          <w:lang w:val="en-US"/>
        </w:rPr>
        <w:t>GCTCCAATGCAG</w:t>
      </w:r>
      <w:r w:rsidRPr="00E76AB1">
        <w:rPr>
          <w:rFonts w:ascii="Arial" w:hAnsi="Arial" w:cs="Arial"/>
          <w:b/>
          <w:bCs/>
          <w:i/>
          <w:iCs/>
          <w:color w:val="4472C4" w:themeColor="accent1"/>
          <w:sz w:val="18"/>
          <w:szCs w:val="18"/>
          <w:u w:val="single"/>
          <w:lang w:val="en-US"/>
        </w:rPr>
        <w:t>TA</w:t>
      </w:r>
      <w:r w:rsidRPr="00E76AB1">
        <w:rPr>
          <w:rFonts w:ascii="Arial" w:hAnsi="Arial" w:cs="Arial"/>
          <w:i/>
          <w:iCs/>
          <w:color w:val="FF0000"/>
          <w:sz w:val="18"/>
          <w:szCs w:val="18"/>
          <w:u w:val="single"/>
          <w:lang w:val="en-US"/>
        </w:rPr>
        <w:t>GCTTGATCAAACTCTTTTAGT</w:t>
      </w:r>
      <w:r w:rsidRPr="001A0964">
        <w:rPr>
          <w:rFonts w:ascii="Arial" w:hAnsi="Arial" w:cs="Arial"/>
          <w:sz w:val="18"/>
          <w:szCs w:val="18"/>
          <w:lang w:val="en-US"/>
        </w:rPr>
        <w:t>GTGAG-3’</w:t>
      </w:r>
    </w:p>
    <w:p w14:paraId="5C6FC583" w14:textId="761ED795" w:rsidR="00F11C1B" w:rsidRDefault="00514E4B" w:rsidP="001A0964">
      <w:pPr>
        <w:ind w:left="567" w:hanging="567"/>
        <w:rPr>
          <w:rFonts w:ascii="Arial" w:hAnsi="Arial" w:cs="Arial"/>
          <w:lang w:val="en-US"/>
        </w:rPr>
      </w:pPr>
      <w:r w:rsidRPr="002236CF">
        <w:rPr>
          <w:rFonts w:ascii="Arial" w:hAnsi="Arial" w:cs="Arial"/>
          <w:lang w:val="en-US"/>
        </w:rPr>
        <w:t>A.</w:t>
      </w:r>
      <w:r w:rsidRPr="002236CF">
        <w:rPr>
          <w:rFonts w:ascii="Arial" w:hAnsi="Arial" w:cs="Arial"/>
          <w:lang w:val="en-US"/>
        </w:rPr>
        <w:tab/>
      </w:r>
      <w:r w:rsidR="00347F10" w:rsidRPr="002236CF">
        <w:rPr>
          <w:rFonts w:ascii="Arial" w:hAnsi="Arial" w:cs="Arial"/>
          <w:lang w:val="en-US"/>
        </w:rPr>
        <w:t xml:space="preserve">Two of the </w:t>
      </w:r>
      <w:r w:rsidR="001A0964">
        <w:rPr>
          <w:rFonts w:ascii="Arial" w:hAnsi="Arial" w:cs="Arial"/>
          <w:lang w:val="en-US"/>
        </w:rPr>
        <w:t xml:space="preserve">above </w:t>
      </w:r>
      <w:r w:rsidR="00347F10" w:rsidRPr="002236CF">
        <w:rPr>
          <w:rFonts w:ascii="Arial" w:hAnsi="Arial" w:cs="Arial"/>
          <w:lang w:val="en-US"/>
        </w:rPr>
        <w:t>mutations are expected to have deleterious effect on the encoded protein</w:t>
      </w:r>
      <w:r w:rsidR="001A0964">
        <w:rPr>
          <w:rFonts w:ascii="Arial" w:hAnsi="Arial" w:cs="Arial"/>
          <w:lang w:val="en-US"/>
        </w:rPr>
        <w:t>.</w:t>
      </w:r>
      <w:r w:rsidR="00347F10" w:rsidRPr="002236CF">
        <w:rPr>
          <w:rFonts w:ascii="Arial" w:hAnsi="Arial" w:cs="Arial"/>
          <w:lang w:val="en-US"/>
        </w:rPr>
        <w:t xml:space="preserve"> </w:t>
      </w:r>
      <w:r w:rsidR="00EC12A2" w:rsidRPr="002236CF">
        <w:rPr>
          <w:rFonts w:ascii="Arial" w:hAnsi="Arial" w:cs="Arial"/>
          <w:lang w:val="en-US"/>
        </w:rPr>
        <w:t>I</w:t>
      </w:r>
      <w:r w:rsidR="0046458F">
        <w:rPr>
          <w:rFonts w:ascii="Arial" w:hAnsi="Arial" w:cs="Arial"/>
          <w:lang w:val="en-US"/>
        </w:rPr>
        <w:t>ndicate</w:t>
      </w:r>
      <w:r w:rsidR="00EC12A2" w:rsidRPr="002236CF">
        <w:rPr>
          <w:rFonts w:ascii="Arial" w:hAnsi="Arial" w:cs="Arial"/>
          <w:lang w:val="en-US"/>
        </w:rPr>
        <w:t xml:space="preserve"> w</w:t>
      </w:r>
      <w:r w:rsidR="00F11C1B" w:rsidRPr="002236CF">
        <w:rPr>
          <w:rFonts w:ascii="Arial" w:hAnsi="Arial" w:cs="Arial"/>
          <w:lang w:val="en-US"/>
        </w:rPr>
        <w:t>hich two</w:t>
      </w:r>
      <w:r w:rsidRPr="002236CF">
        <w:rPr>
          <w:rFonts w:ascii="Arial" w:hAnsi="Arial" w:cs="Arial"/>
          <w:lang w:val="en-US"/>
        </w:rPr>
        <w:t xml:space="preserve"> mutations</w:t>
      </w:r>
      <w:r w:rsidR="00F11C1B" w:rsidRPr="002236CF">
        <w:rPr>
          <w:rFonts w:ascii="Arial" w:hAnsi="Arial" w:cs="Arial"/>
          <w:lang w:val="en-US"/>
        </w:rPr>
        <w:t xml:space="preserve"> and </w:t>
      </w:r>
      <w:r w:rsidR="00EC12A2" w:rsidRPr="002236CF">
        <w:rPr>
          <w:rFonts w:ascii="Arial" w:hAnsi="Arial" w:cs="Arial"/>
          <w:lang w:val="en-US"/>
        </w:rPr>
        <w:t xml:space="preserve">explain </w:t>
      </w:r>
      <w:r w:rsidR="00F11C1B" w:rsidRPr="002236CF">
        <w:rPr>
          <w:rFonts w:ascii="Arial" w:hAnsi="Arial" w:cs="Arial"/>
          <w:lang w:val="en-US"/>
        </w:rPr>
        <w:t>why</w:t>
      </w:r>
      <w:r w:rsidR="0046458F">
        <w:rPr>
          <w:rFonts w:ascii="Arial" w:hAnsi="Arial" w:cs="Arial"/>
          <w:lang w:val="en-US"/>
        </w:rPr>
        <w:t xml:space="preserve"> they are expected to have a deleterious effect</w:t>
      </w:r>
      <w:r w:rsidR="009E42A7">
        <w:rPr>
          <w:rFonts w:ascii="Arial" w:hAnsi="Arial" w:cs="Arial"/>
          <w:lang w:val="en-US"/>
        </w:rPr>
        <w:t>.</w:t>
      </w:r>
      <w:r w:rsidR="00E84368">
        <w:rPr>
          <w:rFonts w:ascii="Arial" w:hAnsi="Arial" w:cs="Arial"/>
          <w:lang w:val="en-US"/>
        </w:rPr>
        <w:t xml:space="preserve"> (1.5p)</w:t>
      </w:r>
    </w:p>
    <w:p w14:paraId="1E118764" w14:textId="1087ED1C" w:rsidR="00A36EFA" w:rsidRPr="00A36EFA" w:rsidRDefault="00145180" w:rsidP="00A36EFA">
      <w:pPr>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00A36EFA" w:rsidRPr="00A36EFA">
        <w:rPr>
          <w:rFonts w:ascii="Arial" w:hAnsi="Arial" w:cs="Arial"/>
          <w:color w:val="0070C0"/>
          <w:lang w:val="en-US"/>
        </w:rPr>
        <w:t>Seq 2 and 3. Seq 2 because the TA insertion interferes with a consensus splice site. Will probably result in mis-splicing and protein truncation (if produced at all). Seq 3 because it causes frameshift and an immediate stop codon (TAG). In Seq 1, the TA insertion is located upstream of the start ATG – thus it will not affect the protein structure.</w:t>
      </w:r>
    </w:p>
    <w:p w14:paraId="547C3149" w14:textId="77777777" w:rsidR="00865AFB" w:rsidRDefault="00514E4B" w:rsidP="00BC4243">
      <w:pPr>
        <w:ind w:left="567" w:hanging="567"/>
        <w:rPr>
          <w:rFonts w:ascii="Arial" w:hAnsi="Arial" w:cs="Arial"/>
          <w:lang w:val="en-US"/>
        </w:rPr>
      </w:pPr>
      <w:r w:rsidRPr="002236CF">
        <w:rPr>
          <w:rFonts w:ascii="Arial" w:hAnsi="Arial" w:cs="Arial"/>
          <w:lang w:val="en-US"/>
        </w:rPr>
        <w:t>B.</w:t>
      </w:r>
      <w:r w:rsidRPr="002236CF">
        <w:rPr>
          <w:rFonts w:ascii="Arial" w:hAnsi="Arial" w:cs="Arial"/>
          <w:lang w:val="en-US"/>
        </w:rPr>
        <w:tab/>
      </w:r>
      <w:r w:rsidR="00643433" w:rsidRPr="002236CF">
        <w:rPr>
          <w:rFonts w:ascii="Arial" w:hAnsi="Arial" w:cs="Arial"/>
          <w:lang w:val="en-US"/>
        </w:rPr>
        <w:t xml:space="preserve">Nucleotide substitutions </w:t>
      </w:r>
      <w:r w:rsidR="00643433">
        <w:rPr>
          <w:rFonts w:ascii="Arial" w:hAnsi="Arial" w:cs="Arial"/>
          <w:lang w:val="en-US"/>
        </w:rPr>
        <w:t>acc</w:t>
      </w:r>
      <w:r w:rsidR="00643433" w:rsidRPr="002236CF">
        <w:rPr>
          <w:rFonts w:ascii="Arial" w:hAnsi="Arial" w:cs="Arial"/>
          <w:lang w:val="en-US"/>
        </w:rPr>
        <w:t xml:space="preserve">ount for ~70% of the identified disease-causing mutations in humans. </w:t>
      </w:r>
      <w:r w:rsidR="001F698F" w:rsidRPr="002236CF">
        <w:rPr>
          <w:rFonts w:ascii="Arial" w:hAnsi="Arial" w:cs="Arial"/>
          <w:lang w:val="en-US"/>
        </w:rPr>
        <w:t>Give an example on a situation where</w:t>
      </w:r>
      <w:r w:rsidR="001A0964">
        <w:rPr>
          <w:rFonts w:ascii="Arial" w:hAnsi="Arial" w:cs="Arial"/>
          <w:lang w:val="en-US"/>
        </w:rPr>
        <w:t>:</w:t>
      </w:r>
    </w:p>
    <w:p w14:paraId="22BEFE6C" w14:textId="5C28B56D" w:rsidR="00865AFB" w:rsidRDefault="001A0964" w:rsidP="00865AFB">
      <w:pPr>
        <w:ind w:left="567"/>
        <w:rPr>
          <w:rFonts w:ascii="Arial" w:hAnsi="Arial" w:cs="Arial"/>
          <w:lang w:val="en-US"/>
        </w:rPr>
      </w:pPr>
      <w:proofErr w:type="spellStart"/>
      <w:r>
        <w:rPr>
          <w:rFonts w:ascii="Arial" w:hAnsi="Arial" w:cs="Arial"/>
          <w:lang w:val="en-US"/>
        </w:rPr>
        <w:t>i</w:t>
      </w:r>
      <w:proofErr w:type="spellEnd"/>
      <w:r>
        <w:rPr>
          <w:rFonts w:ascii="Arial" w:hAnsi="Arial" w:cs="Arial"/>
          <w:lang w:val="en-US"/>
        </w:rPr>
        <w:t xml:space="preserve">) </w:t>
      </w:r>
      <w:r w:rsidR="001F698F" w:rsidRPr="002236CF">
        <w:rPr>
          <w:rFonts w:ascii="Arial" w:hAnsi="Arial" w:cs="Arial"/>
          <w:lang w:val="en-US"/>
        </w:rPr>
        <w:t>a single base pair change in the 3</w:t>
      </w:r>
      <w:r w:rsidR="001F698F" w:rsidRPr="00347F10">
        <w:rPr>
          <w:rFonts w:ascii="Arial" w:hAnsi="Arial" w:cs="Arial"/>
          <w:lang w:val="en-US"/>
        </w:rPr>
        <w:t>rd</w:t>
      </w:r>
      <w:r w:rsidR="001F698F" w:rsidRPr="002236CF">
        <w:rPr>
          <w:rFonts w:ascii="Arial" w:hAnsi="Arial" w:cs="Arial"/>
          <w:lang w:val="en-US"/>
        </w:rPr>
        <w:t xml:space="preserve"> position of a codon will give rise to a larger protein than encoded by the original sequence</w:t>
      </w:r>
      <w:r w:rsidR="00865AFB">
        <w:rPr>
          <w:rFonts w:ascii="Arial" w:hAnsi="Arial" w:cs="Arial"/>
          <w:lang w:val="en-US"/>
        </w:rPr>
        <w:t>.</w:t>
      </w:r>
      <w:r w:rsidR="00514E4B" w:rsidRPr="002236CF">
        <w:rPr>
          <w:rFonts w:ascii="Arial" w:hAnsi="Arial" w:cs="Arial"/>
          <w:lang w:val="en-US"/>
        </w:rPr>
        <w:t xml:space="preserve"> </w:t>
      </w:r>
    </w:p>
    <w:p w14:paraId="4EDB0847" w14:textId="43BF23B6" w:rsidR="001F698F" w:rsidRDefault="00865AFB" w:rsidP="00865AFB">
      <w:pPr>
        <w:ind w:left="567"/>
        <w:rPr>
          <w:rFonts w:ascii="Arial" w:hAnsi="Arial" w:cs="Arial"/>
          <w:lang w:val="en-US"/>
        </w:rPr>
      </w:pPr>
      <w:r>
        <w:rPr>
          <w:rFonts w:ascii="Arial" w:hAnsi="Arial" w:cs="Arial"/>
          <w:lang w:val="en-US"/>
        </w:rPr>
        <w:t xml:space="preserve">ii) </w:t>
      </w:r>
      <w:r w:rsidR="001F698F" w:rsidRPr="002236CF">
        <w:rPr>
          <w:rFonts w:ascii="Arial" w:hAnsi="Arial" w:cs="Arial"/>
          <w:lang w:val="en-US"/>
        </w:rPr>
        <w:t>a single base pair change in the 1</w:t>
      </w:r>
      <w:r w:rsidR="001F698F" w:rsidRPr="00347F10">
        <w:rPr>
          <w:rFonts w:ascii="Arial" w:hAnsi="Arial" w:cs="Arial"/>
          <w:lang w:val="en-US"/>
        </w:rPr>
        <w:t>st</w:t>
      </w:r>
      <w:r w:rsidR="001F698F" w:rsidRPr="002236CF">
        <w:rPr>
          <w:rFonts w:ascii="Arial" w:hAnsi="Arial" w:cs="Arial"/>
          <w:lang w:val="en-US"/>
        </w:rPr>
        <w:t xml:space="preserve"> position of a codon will give rise to a shorter protein than encoded by the original sequence</w:t>
      </w:r>
      <w:r w:rsidR="00D02D96">
        <w:rPr>
          <w:rFonts w:ascii="Arial" w:hAnsi="Arial" w:cs="Arial"/>
          <w:lang w:val="en-US"/>
        </w:rPr>
        <w:t xml:space="preserve">. </w:t>
      </w:r>
      <w:r w:rsidR="00E84368">
        <w:rPr>
          <w:rFonts w:ascii="Arial" w:hAnsi="Arial" w:cs="Arial"/>
          <w:lang w:val="en-US"/>
        </w:rPr>
        <w:t>(1.5p)</w:t>
      </w:r>
    </w:p>
    <w:p w14:paraId="3CFAD3D5" w14:textId="38EE734B" w:rsidR="008F6E63" w:rsidRDefault="00145180" w:rsidP="00A36EFA">
      <w:pPr>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00A36EFA" w:rsidRPr="00A36EFA">
        <w:rPr>
          <w:rFonts w:ascii="Arial" w:hAnsi="Arial" w:cs="Arial"/>
          <w:color w:val="0070C0"/>
          <w:lang w:val="en-US"/>
        </w:rPr>
        <w:t xml:space="preserve"> </w:t>
      </w:r>
      <w:proofErr w:type="spellStart"/>
      <w:r w:rsidR="00A36EFA" w:rsidRPr="00A36EFA">
        <w:rPr>
          <w:rFonts w:ascii="Arial" w:hAnsi="Arial" w:cs="Arial"/>
          <w:color w:val="0070C0"/>
          <w:lang w:val="en-US"/>
        </w:rPr>
        <w:t>i</w:t>
      </w:r>
      <w:proofErr w:type="spellEnd"/>
      <w:r w:rsidR="00A36EFA" w:rsidRPr="00A36EFA">
        <w:rPr>
          <w:rFonts w:ascii="Arial" w:hAnsi="Arial" w:cs="Arial"/>
          <w:color w:val="0070C0"/>
          <w:lang w:val="en-US"/>
        </w:rPr>
        <w:t xml:space="preserve">) if a mutation occurs in a stop codon, e.g. TAG (STOP) to TAC (Tyr), the polypeptide chain will be extended until a new stop codon is encountered. </w:t>
      </w:r>
    </w:p>
    <w:p w14:paraId="16C9CDD1" w14:textId="0C6FED9A" w:rsidR="00A36EFA" w:rsidRPr="00A36EFA" w:rsidRDefault="00A36EFA" w:rsidP="00A36EFA">
      <w:pPr>
        <w:rPr>
          <w:rFonts w:ascii="Arial" w:hAnsi="Arial" w:cs="Arial"/>
          <w:color w:val="0070C0"/>
          <w:lang w:val="en-US"/>
        </w:rPr>
      </w:pPr>
      <w:r w:rsidRPr="00A36EFA">
        <w:rPr>
          <w:rFonts w:ascii="Arial" w:hAnsi="Arial" w:cs="Arial"/>
          <w:color w:val="0070C0"/>
          <w:lang w:val="en-US"/>
        </w:rPr>
        <w:t>ii) mutation into a STOP codon, e.g. from AAA (Lys) to TAA (STOP).</w:t>
      </w:r>
    </w:p>
    <w:p w14:paraId="53ADFDFC" w14:textId="5246A5BD" w:rsidR="00130789" w:rsidRDefault="00514E4B" w:rsidP="00865AFB">
      <w:pPr>
        <w:ind w:left="567" w:hanging="567"/>
        <w:rPr>
          <w:rFonts w:ascii="Arial" w:hAnsi="Arial" w:cs="Arial"/>
          <w:lang w:val="en-US"/>
        </w:rPr>
      </w:pPr>
      <w:r w:rsidRPr="002236CF">
        <w:rPr>
          <w:rFonts w:ascii="Arial" w:hAnsi="Arial" w:cs="Arial"/>
          <w:lang w:val="en-US"/>
        </w:rPr>
        <w:t>C.</w:t>
      </w:r>
      <w:r w:rsidRPr="002236CF">
        <w:rPr>
          <w:rFonts w:ascii="Arial" w:hAnsi="Arial" w:cs="Arial"/>
          <w:lang w:val="en-US"/>
        </w:rPr>
        <w:tab/>
      </w:r>
      <w:r w:rsidR="00643433" w:rsidRPr="002236CF">
        <w:rPr>
          <w:rFonts w:ascii="Arial" w:hAnsi="Arial" w:cs="Arial"/>
          <w:lang w:val="en-US"/>
        </w:rPr>
        <w:t xml:space="preserve">Monogenic dominant diseases can be autosomal or X-linked. </w:t>
      </w:r>
      <w:r w:rsidR="00130789" w:rsidRPr="002236CF">
        <w:rPr>
          <w:rFonts w:ascii="Arial" w:hAnsi="Arial" w:cs="Arial"/>
          <w:lang w:val="en-US"/>
        </w:rPr>
        <w:t xml:space="preserve">How would you demonstrate that a nonlethal </w:t>
      </w:r>
      <w:r w:rsidRPr="002236CF">
        <w:rPr>
          <w:rFonts w:ascii="Arial" w:hAnsi="Arial" w:cs="Arial"/>
          <w:lang w:val="en-US"/>
        </w:rPr>
        <w:t xml:space="preserve">monogenic </w:t>
      </w:r>
      <w:r w:rsidR="00130789" w:rsidRPr="002236CF">
        <w:rPr>
          <w:rFonts w:ascii="Arial" w:hAnsi="Arial" w:cs="Arial"/>
          <w:lang w:val="en-US"/>
        </w:rPr>
        <w:t xml:space="preserve">dominant disease with full penetrance is autosomal, and not X-linked, without performing genetic analyses? note: the disease is not caused by new mutation in germ cells or in </w:t>
      </w:r>
      <w:r w:rsidR="00AF668B">
        <w:rPr>
          <w:rFonts w:ascii="Arial" w:hAnsi="Arial" w:cs="Arial"/>
          <w:lang w:val="en-US"/>
        </w:rPr>
        <w:t xml:space="preserve">the </w:t>
      </w:r>
      <w:r w:rsidR="00130789" w:rsidRPr="002236CF">
        <w:rPr>
          <w:rFonts w:ascii="Arial" w:hAnsi="Arial" w:cs="Arial"/>
          <w:lang w:val="en-US"/>
        </w:rPr>
        <w:t>zygote</w:t>
      </w:r>
      <w:r w:rsidR="00865AFB">
        <w:rPr>
          <w:rFonts w:ascii="Arial" w:hAnsi="Arial" w:cs="Arial"/>
          <w:lang w:val="en-US"/>
        </w:rPr>
        <w:t>.</w:t>
      </w:r>
      <w:r w:rsidR="00E84368">
        <w:rPr>
          <w:rFonts w:ascii="Arial" w:hAnsi="Arial" w:cs="Arial"/>
          <w:lang w:val="en-US"/>
        </w:rPr>
        <w:t xml:space="preserve"> </w:t>
      </w:r>
      <w:r w:rsidR="00865AFB">
        <w:rPr>
          <w:rFonts w:ascii="Arial" w:hAnsi="Arial" w:cs="Arial"/>
          <w:lang w:val="en-US"/>
        </w:rPr>
        <w:t>(1.5p)</w:t>
      </w:r>
    </w:p>
    <w:p w14:paraId="3E39F6E6" w14:textId="473AE19F" w:rsidR="00A36EFA" w:rsidRPr="00A36EFA" w:rsidRDefault="00145180" w:rsidP="00A36EFA">
      <w:pPr>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proofErr w:type="spellStart"/>
      <w:r w:rsidR="00A36EFA" w:rsidRPr="00A36EFA">
        <w:rPr>
          <w:rFonts w:ascii="Arial" w:hAnsi="Arial" w:cs="Arial"/>
          <w:color w:val="0070C0"/>
          <w:lang w:val="en-US"/>
        </w:rPr>
        <w:t>i</w:t>
      </w:r>
      <w:proofErr w:type="spellEnd"/>
      <w:r w:rsidR="00A36EFA" w:rsidRPr="00A36EFA">
        <w:rPr>
          <w:rFonts w:ascii="Arial" w:hAnsi="Arial" w:cs="Arial"/>
          <w:color w:val="0070C0"/>
          <w:lang w:val="en-US"/>
        </w:rPr>
        <w:t xml:space="preserve">) Study the inheritance of the disease in families until you observe male to male transmission. Father to son transmission is not possible for X-linked conditions, thus the condition has to be autosomal. </w:t>
      </w:r>
    </w:p>
    <w:p w14:paraId="50C19B03" w14:textId="77777777" w:rsidR="00A36EFA" w:rsidRPr="00A36EFA" w:rsidRDefault="00A36EFA" w:rsidP="00A36EFA">
      <w:pPr>
        <w:rPr>
          <w:rFonts w:ascii="Arial" w:hAnsi="Arial" w:cs="Arial"/>
          <w:color w:val="0070C0"/>
          <w:lang w:val="en-US"/>
        </w:rPr>
      </w:pPr>
      <w:r w:rsidRPr="00A36EFA">
        <w:rPr>
          <w:rFonts w:ascii="Arial" w:hAnsi="Arial" w:cs="Arial"/>
          <w:color w:val="0070C0"/>
          <w:lang w:val="en-US"/>
        </w:rPr>
        <w:t>ii) If the father is sick, and the daughters are healthy, the condition cannot be X-linked. If X-linked all daughters would inherit the disease.</w:t>
      </w:r>
    </w:p>
    <w:p w14:paraId="2E64AA8B" w14:textId="77777777" w:rsidR="00A36EFA" w:rsidRPr="00A36EFA" w:rsidRDefault="00A36EFA" w:rsidP="00A36EFA">
      <w:pPr>
        <w:rPr>
          <w:rFonts w:ascii="Arial" w:hAnsi="Arial" w:cs="Arial"/>
          <w:color w:val="0070C0"/>
          <w:lang w:val="en-US"/>
        </w:rPr>
      </w:pPr>
      <w:r w:rsidRPr="00A36EFA">
        <w:rPr>
          <w:rFonts w:ascii="Arial" w:hAnsi="Arial" w:cs="Arial"/>
          <w:color w:val="0070C0"/>
          <w:lang w:val="en-US"/>
        </w:rPr>
        <w:t xml:space="preserve"> (Mitochondrial diseases, caused by </w:t>
      </w:r>
      <w:proofErr w:type="spellStart"/>
      <w:r w:rsidRPr="00A36EFA">
        <w:rPr>
          <w:rFonts w:ascii="Arial" w:hAnsi="Arial" w:cs="Arial"/>
          <w:color w:val="0070C0"/>
          <w:lang w:val="en-US"/>
        </w:rPr>
        <w:t>mtDNA</w:t>
      </w:r>
      <w:proofErr w:type="spellEnd"/>
      <w:r w:rsidRPr="00A36EFA">
        <w:rPr>
          <w:rFonts w:ascii="Arial" w:hAnsi="Arial" w:cs="Arial"/>
          <w:color w:val="0070C0"/>
          <w:lang w:val="en-US"/>
        </w:rPr>
        <w:t xml:space="preserve"> mutation, are maternally inherited – thus you will not observe father to son transmission. But that’s not part of the question)</w:t>
      </w:r>
    </w:p>
    <w:p w14:paraId="7B512464" w14:textId="77777777" w:rsidR="00A36EFA" w:rsidRPr="002236CF" w:rsidRDefault="00A36EFA" w:rsidP="00865AFB">
      <w:pPr>
        <w:ind w:left="567" w:hanging="567"/>
        <w:rPr>
          <w:rFonts w:ascii="Arial" w:hAnsi="Arial" w:cs="Arial"/>
          <w:lang w:val="en-US"/>
        </w:rPr>
      </w:pPr>
    </w:p>
    <w:p w14:paraId="00B23726" w14:textId="1562AFAF" w:rsidR="00130789" w:rsidRDefault="00514E4B" w:rsidP="00865AFB">
      <w:pPr>
        <w:ind w:left="567" w:hanging="567"/>
        <w:rPr>
          <w:rFonts w:ascii="Arial" w:hAnsi="Arial" w:cs="Arial"/>
          <w:lang w:val="en-US"/>
        </w:rPr>
      </w:pPr>
      <w:r w:rsidRPr="002236CF">
        <w:rPr>
          <w:rFonts w:ascii="Arial" w:hAnsi="Arial" w:cs="Arial"/>
          <w:lang w:val="en-US"/>
        </w:rPr>
        <w:t>D.</w:t>
      </w:r>
      <w:r w:rsidRPr="002236CF">
        <w:rPr>
          <w:rFonts w:ascii="Arial" w:hAnsi="Arial" w:cs="Arial"/>
          <w:lang w:val="en-US"/>
        </w:rPr>
        <w:tab/>
      </w:r>
      <w:r w:rsidR="00643433" w:rsidRPr="002236CF">
        <w:rPr>
          <w:rFonts w:ascii="Arial" w:hAnsi="Arial" w:cs="Arial"/>
          <w:lang w:val="en-US"/>
        </w:rPr>
        <w:t xml:space="preserve">Polygenic complex diseases, caused by interaction between genes and environment, comprise the majority of diseases in the population. A complex disease shows 38% concordance rate in monozygotic twins and 5% in dizygotic twins. </w:t>
      </w:r>
      <w:r w:rsidR="00130789" w:rsidRPr="002236CF">
        <w:rPr>
          <w:rFonts w:ascii="Arial" w:hAnsi="Arial" w:cs="Arial"/>
          <w:lang w:val="en-US"/>
        </w:rPr>
        <w:t>What do these numbers tell you about the contribution of genes and environment to this disease?</w:t>
      </w:r>
      <w:r w:rsidR="00E84368">
        <w:rPr>
          <w:rFonts w:ascii="Arial" w:hAnsi="Arial" w:cs="Arial"/>
          <w:lang w:val="en-US"/>
        </w:rPr>
        <w:t xml:space="preserve"> (1.5p)</w:t>
      </w:r>
    </w:p>
    <w:p w14:paraId="69F3AA63" w14:textId="783FEB82" w:rsidR="00130789" w:rsidRPr="00A36EFA" w:rsidRDefault="00145180" w:rsidP="00130789">
      <w:pPr>
        <w:rPr>
          <w:rFonts w:ascii="Arial" w:hAnsi="Arial" w:cs="Arial"/>
          <w:color w:val="0070C0"/>
          <w:lang w:val="en-US"/>
        </w:rPr>
      </w:pPr>
      <w:r w:rsidRPr="008F6E63">
        <w:rPr>
          <w:rFonts w:ascii="Arial" w:hAnsi="Arial" w:cs="Arial"/>
          <w:color w:val="0070C0"/>
          <w:lang w:val="en-US"/>
        </w:rPr>
        <w:lastRenderedPageBreak/>
        <w:t>Sensor guide</w:t>
      </w:r>
      <w:r>
        <w:rPr>
          <w:rFonts w:ascii="Arial" w:hAnsi="Arial" w:cs="Arial"/>
          <w:color w:val="0070C0"/>
          <w:lang w:val="en-US"/>
        </w:rPr>
        <w:t>:</w:t>
      </w:r>
      <w:r w:rsidRPr="00145180">
        <w:t xml:space="preserve"> </w:t>
      </w:r>
      <w:r w:rsidR="00A36EFA" w:rsidRPr="00A36EFA">
        <w:rPr>
          <w:rFonts w:ascii="Arial" w:hAnsi="Arial" w:cs="Arial"/>
          <w:color w:val="0070C0"/>
          <w:lang w:val="en-US"/>
        </w:rPr>
        <w:t>The higher concordance rate in MZ twins indicates that the disease is influenced by genetics. However, the concordance rate in MZ twins (38%) is significantly less than 100%, suggesting a significant contribution from environment.</w:t>
      </w:r>
    </w:p>
    <w:p w14:paraId="4C8CFB2C" w14:textId="77777777" w:rsidR="008F6E63" w:rsidRDefault="008F6E63" w:rsidP="00F81FC8">
      <w:pPr>
        <w:rPr>
          <w:rFonts w:ascii="Arial" w:hAnsi="Arial" w:cs="Arial"/>
          <w:lang w:val="en-US"/>
        </w:rPr>
      </w:pPr>
    </w:p>
    <w:p w14:paraId="7AFC3669" w14:textId="578CB2CE" w:rsidR="00F81FC8" w:rsidRPr="008F6E63" w:rsidRDefault="00F81FC8" w:rsidP="00F81FC8">
      <w:pPr>
        <w:rPr>
          <w:rFonts w:ascii="Arial" w:hAnsi="Arial" w:cs="Arial"/>
          <w:lang w:val="en-US"/>
        </w:rPr>
      </w:pPr>
      <w:r w:rsidRPr="002236CF">
        <w:rPr>
          <w:rFonts w:ascii="Arial" w:hAnsi="Arial" w:cs="Arial"/>
          <w:b/>
          <w:bCs/>
          <w:lang w:val="en-US"/>
        </w:rPr>
        <w:t>Question 4</w:t>
      </w:r>
      <w:r w:rsidR="00B928C1" w:rsidRPr="002236CF">
        <w:rPr>
          <w:rFonts w:ascii="Arial" w:hAnsi="Arial" w:cs="Arial"/>
          <w:b/>
          <w:bCs/>
          <w:lang w:val="en-US"/>
        </w:rPr>
        <w:t>. (</w:t>
      </w:r>
      <w:r w:rsidR="00CD3E5B" w:rsidRPr="002236CF">
        <w:rPr>
          <w:rFonts w:ascii="Arial" w:hAnsi="Arial" w:cs="Arial"/>
          <w:b/>
          <w:bCs/>
          <w:lang w:val="en-US"/>
        </w:rPr>
        <w:t>5</w:t>
      </w:r>
      <w:r w:rsidR="00B928C1" w:rsidRPr="002236CF">
        <w:rPr>
          <w:rFonts w:ascii="Arial" w:hAnsi="Arial" w:cs="Arial"/>
          <w:b/>
          <w:bCs/>
          <w:lang w:val="en-US"/>
        </w:rPr>
        <w:t>p)</w:t>
      </w:r>
    </w:p>
    <w:p w14:paraId="5FD5E4D3" w14:textId="7313A40C" w:rsidR="00F81FC8" w:rsidRPr="002236CF" w:rsidRDefault="00B928C1" w:rsidP="00F81FC8">
      <w:pPr>
        <w:rPr>
          <w:rFonts w:ascii="Arial" w:hAnsi="Arial" w:cs="Arial"/>
          <w:lang w:val="en-US"/>
        </w:rPr>
      </w:pPr>
      <w:r w:rsidRPr="002236CF">
        <w:rPr>
          <w:rFonts w:ascii="Arial" w:hAnsi="Arial" w:cs="Arial"/>
          <w:lang w:val="en-US"/>
        </w:rPr>
        <w:t xml:space="preserve">Antibiotic resistance </w:t>
      </w:r>
      <w:r w:rsidR="00E84368">
        <w:rPr>
          <w:rFonts w:ascii="Arial" w:hAnsi="Arial" w:cs="Arial"/>
          <w:lang w:val="en-US"/>
        </w:rPr>
        <w:t>is</w:t>
      </w:r>
      <w:r w:rsidRPr="002236CF">
        <w:rPr>
          <w:rFonts w:ascii="Arial" w:hAnsi="Arial" w:cs="Arial"/>
          <w:lang w:val="en-US"/>
        </w:rPr>
        <w:t xml:space="preserve"> a serious threat to global health, food security, and development.</w:t>
      </w:r>
    </w:p>
    <w:p w14:paraId="18DEDE70" w14:textId="73056862" w:rsidR="00F81FC8" w:rsidRDefault="00E84368" w:rsidP="00865AFB">
      <w:pPr>
        <w:ind w:left="567" w:hanging="567"/>
        <w:rPr>
          <w:rFonts w:ascii="Arial" w:hAnsi="Arial" w:cs="Arial"/>
          <w:lang w:val="en-US"/>
        </w:rPr>
      </w:pPr>
      <w:r>
        <w:rPr>
          <w:rFonts w:ascii="Arial" w:hAnsi="Arial" w:cs="Arial"/>
          <w:lang w:val="en-US"/>
        </w:rPr>
        <w:t>A.</w:t>
      </w:r>
      <w:r>
        <w:rPr>
          <w:rFonts w:ascii="Arial" w:hAnsi="Arial" w:cs="Arial"/>
          <w:lang w:val="en-US"/>
        </w:rPr>
        <w:tab/>
      </w:r>
      <w:r w:rsidR="00643433" w:rsidRPr="00E84368">
        <w:rPr>
          <w:rFonts w:ascii="Arial" w:hAnsi="Arial" w:cs="Arial"/>
          <w:lang w:val="en-US"/>
        </w:rPr>
        <w:t xml:space="preserve">Production of </w:t>
      </w:r>
      <w:proofErr w:type="spellStart"/>
      <w:r w:rsidR="00643433" w:rsidRPr="00E84368">
        <w:rPr>
          <w:rFonts w:ascii="Arial" w:hAnsi="Arial" w:cs="Arial"/>
          <w:lang w:val="en-US"/>
        </w:rPr>
        <w:t>betalactamase</w:t>
      </w:r>
      <w:proofErr w:type="spellEnd"/>
      <w:r w:rsidR="00643433" w:rsidRPr="00E84368">
        <w:rPr>
          <w:rFonts w:ascii="Arial" w:hAnsi="Arial" w:cs="Arial"/>
          <w:lang w:val="en-US"/>
        </w:rPr>
        <w:t xml:space="preserve"> is one of the most common mechanisms by which bacteria are resistant to </w:t>
      </w:r>
      <w:proofErr w:type="spellStart"/>
      <w:r w:rsidR="00643433" w:rsidRPr="00E84368">
        <w:rPr>
          <w:rFonts w:ascii="Arial" w:hAnsi="Arial" w:cs="Arial"/>
          <w:lang w:val="en-US"/>
        </w:rPr>
        <w:t>betalactam</w:t>
      </w:r>
      <w:proofErr w:type="spellEnd"/>
      <w:r w:rsidR="00643433" w:rsidRPr="00E84368">
        <w:rPr>
          <w:rFonts w:ascii="Arial" w:hAnsi="Arial" w:cs="Arial"/>
          <w:lang w:val="en-US"/>
        </w:rPr>
        <w:t xml:space="preserve"> antibiotics. </w:t>
      </w:r>
      <w:r w:rsidR="00F81FC8" w:rsidRPr="00E84368">
        <w:rPr>
          <w:rFonts w:ascii="Arial" w:hAnsi="Arial" w:cs="Arial"/>
          <w:lang w:val="en-US"/>
        </w:rPr>
        <w:t>Why is it difficult to develop a PCR test for detection of such resistance?</w:t>
      </w:r>
      <w:r w:rsidR="001C2EBE" w:rsidRPr="00E84368">
        <w:rPr>
          <w:rFonts w:ascii="Arial" w:hAnsi="Arial" w:cs="Arial"/>
          <w:lang w:val="en-US"/>
        </w:rPr>
        <w:t xml:space="preserve"> </w:t>
      </w:r>
      <w:r w:rsidRPr="00E84368">
        <w:rPr>
          <w:rFonts w:ascii="Arial" w:hAnsi="Arial" w:cs="Arial"/>
          <w:lang w:val="en-US"/>
        </w:rPr>
        <w:t>(1p)</w:t>
      </w:r>
    </w:p>
    <w:p w14:paraId="31826885" w14:textId="2582EB20" w:rsidR="008F6E63" w:rsidRPr="008F6E63" w:rsidRDefault="008F6E63" w:rsidP="008F6E63">
      <w:pPr>
        <w:rPr>
          <w:rFonts w:ascii="Arial" w:hAnsi="Arial" w:cs="Arial"/>
          <w:color w:val="0070C0"/>
          <w:lang w:val="en-US"/>
        </w:rPr>
      </w:pPr>
      <w:bookmarkStart w:id="3" w:name="_Hlk56594280"/>
      <w:r w:rsidRPr="008F6E63">
        <w:rPr>
          <w:rFonts w:ascii="Arial" w:hAnsi="Arial" w:cs="Arial"/>
          <w:color w:val="0070C0"/>
          <w:lang w:val="en-US"/>
        </w:rPr>
        <w:t xml:space="preserve">Sensor guide: </w:t>
      </w:r>
      <w:bookmarkEnd w:id="3"/>
      <w:r w:rsidRPr="008F6E63">
        <w:rPr>
          <w:rFonts w:ascii="Arial" w:hAnsi="Arial" w:cs="Arial"/>
          <w:color w:val="0070C0"/>
          <w:lang w:val="en-US"/>
        </w:rPr>
        <w:t xml:space="preserve">There are many genes and many alleles of each gene encoding </w:t>
      </w:r>
      <w:proofErr w:type="spellStart"/>
      <w:r w:rsidRPr="008F6E63">
        <w:rPr>
          <w:rFonts w:ascii="Arial" w:hAnsi="Arial" w:cs="Arial"/>
          <w:color w:val="0070C0"/>
          <w:lang w:val="en-US"/>
        </w:rPr>
        <w:t>betalactamase</w:t>
      </w:r>
      <w:proofErr w:type="spellEnd"/>
      <w:r w:rsidRPr="008F6E63">
        <w:rPr>
          <w:rFonts w:ascii="Arial" w:hAnsi="Arial" w:cs="Arial"/>
          <w:color w:val="0070C0"/>
          <w:lang w:val="en-US"/>
        </w:rPr>
        <w:t>, and therefore not possible to develop a single of few PCRs which can detect all variants</w:t>
      </w:r>
    </w:p>
    <w:p w14:paraId="3908284F" w14:textId="0424D0E9" w:rsidR="00F81FC8" w:rsidRDefault="00E84368" w:rsidP="00865AFB">
      <w:pPr>
        <w:ind w:left="567" w:hanging="567"/>
        <w:rPr>
          <w:rFonts w:ascii="Arial" w:hAnsi="Arial" w:cs="Arial"/>
          <w:lang w:val="en-US"/>
        </w:rPr>
      </w:pPr>
      <w:r>
        <w:rPr>
          <w:rFonts w:ascii="Arial" w:hAnsi="Arial" w:cs="Arial"/>
          <w:lang w:val="en-US"/>
        </w:rPr>
        <w:t>B</w:t>
      </w:r>
      <w:r w:rsidR="00DF5510">
        <w:rPr>
          <w:rFonts w:ascii="Arial" w:hAnsi="Arial" w:cs="Arial"/>
          <w:lang w:val="en-US"/>
        </w:rPr>
        <w:t>.</w:t>
      </w:r>
      <w:r>
        <w:rPr>
          <w:rFonts w:ascii="Arial" w:hAnsi="Arial" w:cs="Arial"/>
          <w:lang w:val="en-US"/>
        </w:rPr>
        <w:tab/>
      </w:r>
      <w:r w:rsidR="00643433" w:rsidRPr="00E84368">
        <w:rPr>
          <w:rFonts w:ascii="Arial" w:hAnsi="Arial" w:cs="Arial"/>
          <w:lang w:val="en-US"/>
        </w:rPr>
        <w:t>In the diagnostic laboratory we sometimes get repeat samples from a patient with an infection, and find that the isolated bacterium suddenly switches from susceptible to resistant to many classes of antibiotics (</w:t>
      </w:r>
      <w:proofErr w:type="spellStart"/>
      <w:r w:rsidR="00643433" w:rsidRPr="00E84368">
        <w:rPr>
          <w:rFonts w:ascii="Arial" w:hAnsi="Arial" w:cs="Arial"/>
          <w:lang w:val="en-US"/>
        </w:rPr>
        <w:t>multiresistant</w:t>
      </w:r>
      <w:proofErr w:type="spellEnd"/>
      <w:r w:rsidR="00643433" w:rsidRPr="00E84368">
        <w:rPr>
          <w:rFonts w:ascii="Arial" w:hAnsi="Arial" w:cs="Arial"/>
          <w:lang w:val="en-US"/>
        </w:rPr>
        <w:t xml:space="preserve">). </w:t>
      </w:r>
      <w:r w:rsidR="00F81FC8" w:rsidRPr="00E84368">
        <w:rPr>
          <w:rFonts w:ascii="Arial" w:hAnsi="Arial" w:cs="Arial"/>
          <w:lang w:val="en-US"/>
        </w:rPr>
        <w:t xml:space="preserve">Explain the mechanism for how this can happen. </w:t>
      </w:r>
      <w:r w:rsidR="001C2EBE" w:rsidRPr="00E84368">
        <w:rPr>
          <w:rFonts w:ascii="Arial" w:hAnsi="Arial" w:cs="Arial"/>
          <w:lang w:val="en-US"/>
        </w:rPr>
        <w:t>(1p)</w:t>
      </w:r>
    </w:p>
    <w:p w14:paraId="136F2176" w14:textId="0FAE8983" w:rsidR="008F6E63" w:rsidRPr="008F6E63" w:rsidRDefault="008F6E63" w:rsidP="00145180">
      <w:pPr>
        <w:rPr>
          <w:rFonts w:ascii="Arial" w:hAnsi="Arial" w:cs="Arial"/>
          <w:color w:val="0070C0"/>
          <w:lang w:val="en-US"/>
        </w:rPr>
      </w:pPr>
      <w:bookmarkStart w:id="4" w:name="_Hlk56594312"/>
      <w:r w:rsidRPr="008F6E63">
        <w:rPr>
          <w:rFonts w:ascii="Arial" w:hAnsi="Arial" w:cs="Arial"/>
          <w:color w:val="0070C0"/>
          <w:lang w:val="en-US"/>
        </w:rPr>
        <w:t>Sensor guide:</w:t>
      </w:r>
      <w:r w:rsidRPr="008F6E63">
        <w:t xml:space="preserve"> </w:t>
      </w:r>
      <w:bookmarkEnd w:id="4"/>
      <w:r w:rsidRPr="008F6E63">
        <w:rPr>
          <w:rFonts w:ascii="Arial" w:hAnsi="Arial" w:cs="Arial"/>
          <w:color w:val="0070C0"/>
          <w:lang w:val="en-US"/>
        </w:rPr>
        <w:t>Horizontal transfer of a plasmid with genes encoding resistance to several different classes of antibiotics.</w:t>
      </w:r>
    </w:p>
    <w:p w14:paraId="454832AE" w14:textId="26E25599" w:rsidR="00B928C1" w:rsidRDefault="00E84368" w:rsidP="00865AFB">
      <w:pPr>
        <w:ind w:left="567" w:hanging="567"/>
        <w:rPr>
          <w:rFonts w:ascii="Arial" w:hAnsi="Arial" w:cs="Arial"/>
          <w:lang w:val="en-US"/>
        </w:rPr>
      </w:pPr>
      <w:r>
        <w:rPr>
          <w:rFonts w:ascii="Arial" w:hAnsi="Arial" w:cs="Arial"/>
          <w:lang w:val="en-US"/>
        </w:rPr>
        <w:t>C.</w:t>
      </w:r>
      <w:r>
        <w:rPr>
          <w:rFonts w:ascii="Arial" w:hAnsi="Arial" w:cs="Arial"/>
          <w:lang w:val="en-US"/>
        </w:rPr>
        <w:tab/>
      </w:r>
      <w:r w:rsidR="00F81FC8" w:rsidRPr="00E84368">
        <w:rPr>
          <w:rFonts w:ascii="Arial" w:hAnsi="Arial" w:cs="Arial"/>
          <w:lang w:val="en-US"/>
        </w:rPr>
        <w:t>Why is international travel associated with increase in the level of infections with antibiotic resistant bacteria?</w:t>
      </w:r>
      <w:r w:rsidR="001C2EBE" w:rsidRPr="00E84368">
        <w:rPr>
          <w:rFonts w:ascii="Arial" w:hAnsi="Arial" w:cs="Arial"/>
          <w:lang w:val="en-US"/>
        </w:rPr>
        <w:t xml:space="preserve"> </w:t>
      </w:r>
      <w:r w:rsidRPr="00E84368">
        <w:rPr>
          <w:rFonts w:ascii="Arial" w:hAnsi="Arial" w:cs="Arial"/>
          <w:lang w:val="en-US"/>
        </w:rPr>
        <w:t>(1p)</w:t>
      </w:r>
    </w:p>
    <w:p w14:paraId="53FA8906" w14:textId="4A889B4C" w:rsidR="008F6E63" w:rsidRPr="00E84368" w:rsidRDefault="008F6E63" w:rsidP="008F6E63">
      <w:pPr>
        <w:rPr>
          <w:rFonts w:ascii="Arial" w:hAnsi="Arial" w:cs="Arial"/>
          <w:lang w:val="en-US"/>
        </w:rPr>
      </w:pPr>
      <w:r w:rsidRPr="008F6E63">
        <w:rPr>
          <w:rFonts w:ascii="Arial" w:hAnsi="Arial" w:cs="Arial"/>
          <w:color w:val="0070C0"/>
          <w:lang w:val="en-US"/>
        </w:rPr>
        <w:t>Sensor guide:</w:t>
      </w:r>
      <w:r w:rsidRPr="008F6E63">
        <w:t xml:space="preserve"> </w:t>
      </w:r>
      <w:r w:rsidRPr="008F6E63">
        <w:rPr>
          <w:rFonts w:ascii="Arial" w:hAnsi="Arial" w:cs="Arial"/>
          <w:color w:val="0070C0"/>
          <w:lang w:val="en-US"/>
        </w:rPr>
        <w:t>Persons traveling to a high endemic region have increased risk to get colonized with resistant bacteria (skin or mucous membranes) and bring such bacteria back to his/her home region. The bacterium may at a later time cause an infection in the person him-/herself or may be transmitted to other persons who may develop infections.</w:t>
      </w:r>
    </w:p>
    <w:p w14:paraId="13A4C4A7" w14:textId="0762D3DE" w:rsidR="00B928C1" w:rsidRDefault="00E84368" w:rsidP="00865AFB">
      <w:pPr>
        <w:ind w:left="567" w:hanging="567"/>
        <w:rPr>
          <w:rFonts w:ascii="Arial" w:hAnsi="Arial" w:cs="Arial"/>
          <w:lang w:val="en-US"/>
        </w:rPr>
      </w:pPr>
      <w:r>
        <w:rPr>
          <w:rFonts w:ascii="Arial" w:hAnsi="Arial" w:cs="Arial"/>
          <w:lang w:val="en-US"/>
        </w:rPr>
        <w:t>D.</w:t>
      </w:r>
      <w:r>
        <w:rPr>
          <w:rFonts w:ascii="Arial" w:hAnsi="Arial" w:cs="Arial"/>
          <w:lang w:val="en-US"/>
        </w:rPr>
        <w:tab/>
      </w:r>
      <w:r w:rsidR="00F81FC8" w:rsidRPr="00E84368">
        <w:rPr>
          <w:rFonts w:ascii="Arial" w:hAnsi="Arial" w:cs="Arial"/>
          <w:lang w:val="en-US"/>
        </w:rPr>
        <w:t>What are the consequences for the health of the population of the increasing prevalence of antibiotic resistant bacteria that we see in many countries?</w:t>
      </w:r>
      <w:r w:rsidR="001C2EBE" w:rsidRPr="00E84368">
        <w:rPr>
          <w:rFonts w:ascii="Arial" w:hAnsi="Arial" w:cs="Arial"/>
          <w:lang w:val="en-US"/>
        </w:rPr>
        <w:t xml:space="preserve"> </w:t>
      </w:r>
      <w:r w:rsidRPr="00E84368">
        <w:rPr>
          <w:rFonts w:ascii="Arial" w:hAnsi="Arial" w:cs="Arial"/>
          <w:lang w:val="en-US"/>
        </w:rPr>
        <w:t>(1p)</w:t>
      </w:r>
    </w:p>
    <w:p w14:paraId="75669921" w14:textId="69E0D859" w:rsidR="008F6E63" w:rsidRPr="00145180" w:rsidRDefault="008F6E63" w:rsidP="008F6E63">
      <w:pPr>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 xml:space="preserve">: </w:t>
      </w:r>
      <w:r w:rsidRPr="008F6E63">
        <w:rPr>
          <w:rFonts w:ascii="Arial" w:hAnsi="Arial" w:cs="Arial"/>
          <w:color w:val="0070C0"/>
          <w:lang w:val="en-US"/>
        </w:rPr>
        <w:t>1) increased risk of treatment failure resulting in increasing case lethality and increased length of hospital stay, 2) it may not be possible to continue some types of medical treatment such as immunosuppressive treatment (</w:t>
      </w:r>
      <w:proofErr w:type="spellStart"/>
      <w:r w:rsidRPr="008F6E63">
        <w:rPr>
          <w:rFonts w:ascii="Arial" w:hAnsi="Arial" w:cs="Arial"/>
          <w:color w:val="0070C0"/>
          <w:lang w:val="en-US"/>
        </w:rPr>
        <w:t>eg.</w:t>
      </w:r>
      <w:proofErr w:type="spellEnd"/>
      <w:r w:rsidRPr="008F6E63">
        <w:rPr>
          <w:rFonts w:ascii="Arial" w:hAnsi="Arial" w:cs="Arial"/>
          <w:color w:val="0070C0"/>
          <w:lang w:val="en-US"/>
        </w:rPr>
        <w:t xml:space="preserve"> chemotherapy in cancer patients), organ transplantation and other types of surgery. All these treatments increase the risk of infectious complications, and therefore rely on effective treatment with antibiotics if such complications should occur. 3) We may have to use alternative drugs which dive more side effects, le</w:t>
      </w:r>
      <w:r w:rsidR="007D67E5">
        <w:rPr>
          <w:rFonts w:ascii="Arial" w:hAnsi="Arial" w:cs="Arial"/>
          <w:color w:val="0070C0"/>
          <w:lang w:val="en-US"/>
        </w:rPr>
        <w:t>ss</w:t>
      </w:r>
      <w:r w:rsidRPr="008F6E63">
        <w:rPr>
          <w:rFonts w:ascii="Arial" w:hAnsi="Arial" w:cs="Arial"/>
          <w:color w:val="0070C0"/>
          <w:lang w:val="en-US"/>
        </w:rPr>
        <w:t xml:space="preserve"> effect, and higher costs.</w:t>
      </w:r>
    </w:p>
    <w:p w14:paraId="66D7AC5C" w14:textId="2CB5FD97" w:rsidR="00B928C1" w:rsidRDefault="00E84368" w:rsidP="00865AFB">
      <w:pPr>
        <w:ind w:left="567" w:hanging="567"/>
        <w:rPr>
          <w:rFonts w:ascii="Arial" w:hAnsi="Arial" w:cs="Arial"/>
          <w:lang w:val="en-US"/>
        </w:rPr>
      </w:pPr>
      <w:r>
        <w:rPr>
          <w:rFonts w:ascii="Arial" w:hAnsi="Arial" w:cs="Arial"/>
          <w:lang w:val="en-US"/>
        </w:rPr>
        <w:t>E.</w:t>
      </w:r>
      <w:r>
        <w:rPr>
          <w:rFonts w:ascii="Arial" w:hAnsi="Arial" w:cs="Arial"/>
          <w:lang w:val="en-US"/>
        </w:rPr>
        <w:tab/>
        <w:t>I</w:t>
      </w:r>
      <w:r w:rsidR="00F81FC8" w:rsidRPr="00E84368">
        <w:rPr>
          <w:rFonts w:ascii="Arial" w:hAnsi="Arial" w:cs="Arial"/>
          <w:lang w:val="en-US"/>
        </w:rPr>
        <w:t>n bacterial genomics we use the terms core genome, accessory genome and pangenome. Explain what each of these terms mean and if there are certain characteristics that differ</w:t>
      </w:r>
      <w:r w:rsidR="001033FB" w:rsidRPr="00E84368">
        <w:rPr>
          <w:rFonts w:ascii="Arial" w:hAnsi="Arial" w:cs="Arial"/>
          <w:lang w:val="en-US"/>
        </w:rPr>
        <w:t>.</w:t>
      </w:r>
      <w:r w:rsidRPr="00E84368">
        <w:rPr>
          <w:rFonts w:ascii="Arial" w:hAnsi="Arial" w:cs="Arial"/>
          <w:lang w:val="en-US"/>
        </w:rPr>
        <w:t xml:space="preserve"> (1p)</w:t>
      </w:r>
    </w:p>
    <w:p w14:paraId="5CCE53E2" w14:textId="55747823" w:rsidR="00145180" w:rsidRPr="00E84368" w:rsidRDefault="00145180" w:rsidP="00145180">
      <w:pPr>
        <w:rPr>
          <w:rFonts w:ascii="Arial" w:hAnsi="Arial" w:cs="Arial"/>
          <w:lang w:val="en-US"/>
        </w:rPr>
      </w:pPr>
      <w:r w:rsidRPr="008F6E63">
        <w:rPr>
          <w:rFonts w:ascii="Arial" w:hAnsi="Arial" w:cs="Arial"/>
          <w:color w:val="0070C0"/>
          <w:lang w:val="en-US"/>
        </w:rPr>
        <w:t>Sensor guide</w:t>
      </w:r>
      <w:r>
        <w:rPr>
          <w:rFonts w:ascii="Arial" w:hAnsi="Arial" w:cs="Arial"/>
          <w:color w:val="0070C0"/>
          <w:lang w:val="en-US"/>
        </w:rPr>
        <w:t>:</w:t>
      </w:r>
      <w:r w:rsidRPr="00145180">
        <w:t xml:space="preserve"> </w:t>
      </w:r>
      <w:r w:rsidRPr="00145180">
        <w:rPr>
          <w:rFonts w:ascii="Arial" w:hAnsi="Arial" w:cs="Arial"/>
          <w:color w:val="0070C0"/>
          <w:lang w:val="en-US"/>
        </w:rPr>
        <w:t>Core genome= all genes that all present in all strains of a certain group of bacteria (</w:t>
      </w:r>
      <w:proofErr w:type="spellStart"/>
      <w:r w:rsidRPr="00145180">
        <w:rPr>
          <w:rFonts w:ascii="Arial" w:hAnsi="Arial" w:cs="Arial"/>
          <w:color w:val="0070C0"/>
          <w:lang w:val="en-US"/>
        </w:rPr>
        <w:t>eg.</w:t>
      </w:r>
      <w:proofErr w:type="spellEnd"/>
      <w:r w:rsidRPr="00145180">
        <w:rPr>
          <w:rFonts w:ascii="Arial" w:hAnsi="Arial" w:cs="Arial"/>
          <w:color w:val="0070C0"/>
          <w:lang w:val="en-US"/>
        </w:rPr>
        <w:t xml:space="preserve"> bacterial species). Accessory genome: All genes that are present in some but not all strains of a certain group of bacteria (</w:t>
      </w:r>
      <w:proofErr w:type="spellStart"/>
      <w:r w:rsidRPr="00145180">
        <w:rPr>
          <w:rFonts w:ascii="Arial" w:hAnsi="Arial" w:cs="Arial"/>
          <w:color w:val="0070C0"/>
          <w:lang w:val="en-US"/>
        </w:rPr>
        <w:t>eg.</w:t>
      </w:r>
      <w:proofErr w:type="spellEnd"/>
      <w:r w:rsidRPr="00145180">
        <w:rPr>
          <w:rFonts w:ascii="Arial" w:hAnsi="Arial" w:cs="Arial"/>
          <w:color w:val="0070C0"/>
          <w:lang w:val="en-US"/>
        </w:rPr>
        <w:t xml:space="preserve"> bacterial species). Pangenome: All genes that are present in all strains of a certain group of bacteria (</w:t>
      </w:r>
      <w:proofErr w:type="spellStart"/>
      <w:r w:rsidRPr="00145180">
        <w:rPr>
          <w:rFonts w:ascii="Arial" w:hAnsi="Arial" w:cs="Arial"/>
          <w:color w:val="0070C0"/>
          <w:lang w:val="en-US"/>
        </w:rPr>
        <w:t>eg.</w:t>
      </w:r>
      <w:proofErr w:type="spellEnd"/>
      <w:r w:rsidRPr="00145180">
        <w:rPr>
          <w:rFonts w:ascii="Arial" w:hAnsi="Arial" w:cs="Arial"/>
          <w:color w:val="0070C0"/>
          <w:lang w:val="en-US"/>
        </w:rPr>
        <w:t xml:space="preserve"> bacterial species). Core genome consist of conserved genes important for the survival of the bacterium with accessory genome contains genes involved in virulence and antibiotic resistance, and other mobile genetic elements.</w:t>
      </w:r>
    </w:p>
    <w:p w14:paraId="485A9179" w14:textId="658E94A9" w:rsidR="00130789" w:rsidRPr="002236CF" w:rsidRDefault="001C46F3" w:rsidP="006C0225">
      <w:pPr>
        <w:rPr>
          <w:rFonts w:ascii="Arial" w:hAnsi="Arial" w:cs="Arial"/>
          <w:b/>
          <w:bCs/>
          <w:lang w:val="en-US"/>
        </w:rPr>
      </w:pPr>
      <w:r w:rsidRPr="002236CF">
        <w:rPr>
          <w:rFonts w:ascii="Arial" w:hAnsi="Arial" w:cs="Arial"/>
          <w:b/>
          <w:bCs/>
          <w:lang w:val="en-US"/>
        </w:rPr>
        <w:lastRenderedPageBreak/>
        <w:t xml:space="preserve">Question 5. </w:t>
      </w:r>
      <w:r w:rsidR="00362668" w:rsidRPr="002236CF">
        <w:rPr>
          <w:rFonts w:ascii="Arial" w:hAnsi="Arial" w:cs="Arial"/>
          <w:b/>
          <w:bCs/>
          <w:lang w:val="en-US"/>
        </w:rPr>
        <w:t>(</w:t>
      </w:r>
      <w:r w:rsidR="00CD3E5B" w:rsidRPr="002236CF">
        <w:rPr>
          <w:rFonts w:ascii="Arial" w:hAnsi="Arial" w:cs="Arial"/>
          <w:b/>
          <w:bCs/>
          <w:lang w:val="en-US"/>
        </w:rPr>
        <w:t>8</w:t>
      </w:r>
      <w:r w:rsidR="00362668" w:rsidRPr="002236CF">
        <w:rPr>
          <w:rFonts w:ascii="Arial" w:hAnsi="Arial" w:cs="Arial"/>
          <w:b/>
          <w:bCs/>
          <w:lang w:val="en-US"/>
        </w:rPr>
        <w:t>p)</w:t>
      </w:r>
    </w:p>
    <w:p w14:paraId="5C189048" w14:textId="77777777" w:rsidR="00457FEF" w:rsidRPr="002236CF" w:rsidRDefault="001C46F3" w:rsidP="00A94563">
      <w:pPr>
        <w:rPr>
          <w:rFonts w:ascii="Arial" w:hAnsi="Arial" w:cs="Arial"/>
          <w:color w:val="202124"/>
          <w:shd w:val="clear" w:color="auto" w:fill="FFFFFF"/>
          <w:lang w:val="en-US"/>
        </w:rPr>
      </w:pPr>
      <w:bookmarkStart w:id="5" w:name="_Hlk56589348"/>
      <w:r w:rsidRPr="002236CF">
        <w:rPr>
          <w:rFonts w:ascii="Arial" w:hAnsi="Arial" w:cs="Arial"/>
          <w:lang w:val="en-US"/>
        </w:rPr>
        <w:t>Non-coding RNAs (ncRNAs)</w:t>
      </w:r>
      <w:r w:rsidRPr="002236CF">
        <w:rPr>
          <w:rFonts w:ascii="Arial" w:hAnsi="Arial" w:cs="Arial"/>
          <w:color w:val="202124"/>
          <w:shd w:val="clear" w:color="auto" w:fill="FFFFFF"/>
          <w:lang w:val="en-US"/>
        </w:rPr>
        <w:t xml:space="preserve"> are RNA molecules that are transcribed from DNA but not translated into proteins.</w:t>
      </w:r>
      <w:r w:rsidR="00BD5AFA" w:rsidRPr="002236CF">
        <w:rPr>
          <w:rFonts w:ascii="Arial" w:hAnsi="Arial" w:cs="Arial"/>
          <w:color w:val="202124"/>
          <w:shd w:val="clear" w:color="auto" w:fill="FFFFFF"/>
          <w:lang w:val="en-US"/>
        </w:rPr>
        <w:t xml:space="preserve"> </w:t>
      </w:r>
    </w:p>
    <w:p w14:paraId="330220F8" w14:textId="3B9F3002" w:rsidR="00457FEF" w:rsidRDefault="00875CD7" w:rsidP="00865AFB">
      <w:pPr>
        <w:ind w:left="567" w:hanging="567"/>
        <w:rPr>
          <w:rFonts w:ascii="Arial" w:hAnsi="Arial" w:cs="Arial"/>
          <w:lang w:val="en-US"/>
        </w:rPr>
      </w:pPr>
      <w:r w:rsidRPr="002236CF">
        <w:rPr>
          <w:rFonts w:ascii="Arial" w:hAnsi="Arial" w:cs="Arial"/>
          <w:lang w:val="en-US"/>
        </w:rPr>
        <w:t>A.</w:t>
      </w:r>
      <w:r w:rsidRPr="002236CF">
        <w:rPr>
          <w:rFonts w:ascii="Arial" w:hAnsi="Arial" w:cs="Arial"/>
          <w:lang w:val="en-US"/>
        </w:rPr>
        <w:tab/>
      </w:r>
      <w:r w:rsidR="00457FEF" w:rsidRPr="002236CF">
        <w:rPr>
          <w:rFonts w:ascii="Arial" w:hAnsi="Arial" w:cs="Arial"/>
          <w:lang w:val="en-US"/>
        </w:rPr>
        <w:t>Describe</w:t>
      </w:r>
      <w:r w:rsidR="00457FEF" w:rsidRPr="00BD5AFA">
        <w:rPr>
          <w:rFonts w:ascii="Arial" w:hAnsi="Arial" w:cs="Arial"/>
          <w:lang w:val="en-US"/>
        </w:rPr>
        <w:t xml:space="preserve"> experimental approaches to elucidate whether a ncRNA is </w:t>
      </w:r>
      <w:r w:rsidR="00457FEF" w:rsidRPr="002236CF">
        <w:rPr>
          <w:rFonts w:ascii="Arial" w:hAnsi="Arial" w:cs="Arial"/>
          <w:lang w:val="en-US"/>
        </w:rPr>
        <w:t>functional</w:t>
      </w:r>
      <w:r w:rsidRPr="002236CF">
        <w:rPr>
          <w:rFonts w:ascii="Arial" w:hAnsi="Arial" w:cs="Arial"/>
          <w:lang w:val="en-US"/>
        </w:rPr>
        <w:t>.</w:t>
      </w:r>
      <w:r w:rsidR="00D02D96">
        <w:rPr>
          <w:rFonts w:ascii="Arial" w:hAnsi="Arial" w:cs="Arial"/>
          <w:lang w:val="en-US"/>
        </w:rPr>
        <w:t xml:space="preserve"> (2p)</w:t>
      </w:r>
    </w:p>
    <w:p w14:paraId="6D0E6AA7" w14:textId="77777777" w:rsidR="00145180" w:rsidRDefault="00145180" w:rsidP="00145180">
      <w:pPr>
        <w:ind w:left="567" w:hanging="567"/>
      </w:pPr>
      <w:r w:rsidRPr="008F6E63">
        <w:rPr>
          <w:rFonts w:ascii="Arial" w:hAnsi="Arial" w:cs="Arial"/>
          <w:color w:val="0070C0"/>
          <w:lang w:val="en-US"/>
        </w:rPr>
        <w:t>Sensor guide</w:t>
      </w:r>
      <w:r>
        <w:rPr>
          <w:rFonts w:ascii="Arial" w:hAnsi="Arial" w:cs="Arial"/>
          <w:color w:val="0070C0"/>
          <w:lang w:val="en-US"/>
        </w:rPr>
        <w:t>:</w:t>
      </w:r>
    </w:p>
    <w:p w14:paraId="07D575B9" w14:textId="6CC56DB3" w:rsidR="00145180" w:rsidRPr="00145180" w:rsidRDefault="00145180" w:rsidP="00145180">
      <w:pPr>
        <w:pStyle w:val="ListParagraph"/>
        <w:numPr>
          <w:ilvl w:val="0"/>
          <w:numId w:val="13"/>
        </w:numPr>
        <w:rPr>
          <w:rFonts w:ascii="Arial" w:hAnsi="Arial" w:cs="Arial"/>
          <w:color w:val="0070C0"/>
          <w:lang w:val="en-US"/>
        </w:rPr>
      </w:pPr>
      <w:r w:rsidRPr="00145180">
        <w:rPr>
          <w:rFonts w:ascii="Arial" w:hAnsi="Arial" w:cs="Arial"/>
          <w:color w:val="0070C0"/>
          <w:lang w:val="en-US"/>
        </w:rPr>
        <w:t>We can investigate whether a change in the DNA (whether induced in the lab or found naturally occurring in a population) will result in a change in the phenotype of the organism</w:t>
      </w:r>
    </w:p>
    <w:p w14:paraId="2311F9F9" w14:textId="77777777" w:rsidR="00145180" w:rsidRPr="00145180" w:rsidRDefault="00145180" w:rsidP="00145180">
      <w:pPr>
        <w:pStyle w:val="ListParagraph"/>
        <w:numPr>
          <w:ilvl w:val="0"/>
          <w:numId w:val="13"/>
        </w:numPr>
        <w:rPr>
          <w:rFonts w:ascii="Arial" w:hAnsi="Arial" w:cs="Arial"/>
          <w:color w:val="0070C0"/>
          <w:lang w:val="en-US"/>
        </w:rPr>
      </w:pPr>
      <w:r w:rsidRPr="00145180">
        <w:rPr>
          <w:rFonts w:ascii="Arial" w:hAnsi="Arial" w:cs="Arial"/>
          <w:color w:val="0070C0"/>
          <w:lang w:val="en-US"/>
        </w:rPr>
        <w:t>We can look for evidence of evolutionary conservation across species (selective constraint)</w:t>
      </w:r>
    </w:p>
    <w:p w14:paraId="65018268" w14:textId="552D7A82" w:rsidR="00145180" w:rsidRPr="00145180" w:rsidRDefault="00145180" w:rsidP="00145180">
      <w:pPr>
        <w:pStyle w:val="ListParagraph"/>
        <w:numPr>
          <w:ilvl w:val="0"/>
          <w:numId w:val="13"/>
        </w:numPr>
        <w:rPr>
          <w:rFonts w:ascii="Arial" w:hAnsi="Arial" w:cs="Arial"/>
          <w:color w:val="0070C0"/>
          <w:lang w:val="en-US"/>
        </w:rPr>
      </w:pPr>
      <w:r w:rsidRPr="00145180">
        <w:rPr>
          <w:rFonts w:ascii="Arial" w:hAnsi="Arial" w:cs="Arial"/>
          <w:color w:val="0070C0"/>
          <w:lang w:val="en-US"/>
        </w:rPr>
        <w:t>We can investigate whether there is evidence of molecular activity for the ncRNA (expressed in several cell types, encoding DNA is bound by transcription factors, open chromatin, active histone marks)</w:t>
      </w:r>
    </w:p>
    <w:p w14:paraId="51198EB2" w14:textId="77777777" w:rsidR="00BC4243" w:rsidRDefault="00BC4243" w:rsidP="00BC4243">
      <w:pPr>
        <w:rPr>
          <w:rFonts w:ascii="Arial" w:hAnsi="Arial" w:cs="Arial"/>
          <w:lang w:val="en-US"/>
        </w:rPr>
      </w:pPr>
    </w:p>
    <w:p w14:paraId="566C111E" w14:textId="426FABAB" w:rsidR="00457FEF" w:rsidRDefault="00875CD7" w:rsidP="00BC4243">
      <w:pPr>
        <w:rPr>
          <w:rFonts w:ascii="Arial" w:hAnsi="Arial" w:cs="Arial"/>
          <w:lang w:val="en-US"/>
        </w:rPr>
      </w:pPr>
      <w:r w:rsidRPr="002236CF">
        <w:rPr>
          <w:rFonts w:ascii="Arial" w:hAnsi="Arial" w:cs="Arial"/>
          <w:lang w:val="en-US"/>
        </w:rPr>
        <w:t>B.</w:t>
      </w:r>
      <w:r w:rsidRPr="002236CF">
        <w:rPr>
          <w:rFonts w:ascii="Arial" w:hAnsi="Arial" w:cs="Arial"/>
          <w:lang w:val="en-US"/>
        </w:rPr>
        <w:tab/>
      </w:r>
      <w:r w:rsidR="00457FEF" w:rsidRPr="002236CF">
        <w:rPr>
          <w:rFonts w:ascii="Arial" w:hAnsi="Arial" w:cs="Arial"/>
          <w:lang w:val="en-US"/>
        </w:rPr>
        <w:t xml:space="preserve">Discuss </w:t>
      </w:r>
      <w:r w:rsidRPr="002236CF">
        <w:rPr>
          <w:rFonts w:ascii="Arial" w:hAnsi="Arial" w:cs="Arial"/>
          <w:lang w:val="en-US"/>
        </w:rPr>
        <w:t xml:space="preserve">briefly </w:t>
      </w:r>
      <w:r w:rsidR="00457FEF" w:rsidRPr="002236CF">
        <w:rPr>
          <w:rFonts w:ascii="Arial" w:hAnsi="Arial" w:cs="Arial"/>
          <w:lang w:val="en-US"/>
        </w:rPr>
        <w:t>how ncRNAs can be harnessed for personalized medicine</w:t>
      </w:r>
      <w:r w:rsidR="001033FB">
        <w:rPr>
          <w:rFonts w:ascii="Arial" w:hAnsi="Arial" w:cs="Arial"/>
          <w:lang w:val="en-US"/>
        </w:rPr>
        <w:t>.</w:t>
      </w:r>
      <w:r w:rsidR="00D02D96">
        <w:rPr>
          <w:rFonts w:ascii="Arial" w:hAnsi="Arial" w:cs="Arial"/>
          <w:lang w:val="en-US"/>
        </w:rPr>
        <w:t xml:space="preserve"> (2p)</w:t>
      </w:r>
    </w:p>
    <w:p w14:paraId="7F2B6359" w14:textId="27AE8DF9" w:rsidR="00145180" w:rsidRPr="00145180" w:rsidRDefault="00145180" w:rsidP="00145180">
      <w:r w:rsidRPr="008F6E63">
        <w:rPr>
          <w:rFonts w:ascii="Arial" w:hAnsi="Arial" w:cs="Arial"/>
          <w:color w:val="0070C0"/>
          <w:lang w:val="en-US"/>
        </w:rPr>
        <w:t>Sensor guide</w:t>
      </w:r>
      <w:r>
        <w:rPr>
          <w:rFonts w:ascii="Arial" w:hAnsi="Arial" w:cs="Arial"/>
          <w:color w:val="0070C0"/>
          <w:lang w:val="en-US"/>
        </w:rPr>
        <w:t>:</w:t>
      </w:r>
      <w:r w:rsidRPr="00145180">
        <w:t xml:space="preserve"> </w:t>
      </w:r>
      <w:r w:rsidRPr="00145180">
        <w:rPr>
          <w:rFonts w:ascii="Arial" w:hAnsi="Arial" w:cs="Arial"/>
          <w:color w:val="0070C0"/>
          <w:lang w:val="en-US"/>
        </w:rPr>
        <w:t xml:space="preserve">There are two main areas where knowledge about ncRNA dysregulation or dysfunction can be harnessed for personalized medicine, namely diagnostics and therapeutics. </w:t>
      </w:r>
    </w:p>
    <w:p w14:paraId="3E8F4EF5" w14:textId="77777777" w:rsidR="00145180" w:rsidRPr="00145180" w:rsidRDefault="00145180" w:rsidP="00145180">
      <w:pPr>
        <w:rPr>
          <w:rFonts w:ascii="Arial" w:hAnsi="Arial" w:cs="Arial"/>
          <w:color w:val="0070C0"/>
          <w:lang w:val="en-US"/>
        </w:rPr>
      </w:pPr>
      <w:r w:rsidRPr="00145180">
        <w:rPr>
          <w:rFonts w:ascii="Arial" w:hAnsi="Arial" w:cs="Arial"/>
          <w:color w:val="0070C0"/>
          <w:u w:val="single"/>
          <w:lang w:val="en-US"/>
        </w:rPr>
        <w:t>Diagnostics</w:t>
      </w:r>
      <w:r w:rsidRPr="00145180">
        <w:rPr>
          <w:rFonts w:ascii="Arial" w:hAnsi="Arial" w:cs="Arial"/>
          <w:color w:val="0070C0"/>
          <w:lang w:val="en-US"/>
        </w:rPr>
        <w:t>: If a ncRNA is consistently dysregulated in a disease, it can be used as a biomarker. This is particularly useful where the altered expression profile presents before any physical symptoms. Patients may also display disease stage-specific expression profiles, which can give information of disease progression. The biomarkers may also provide information about prognosis, or predict whether or not a patient will respond to a certain therapy.</w:t>
      </w:r>
    </w:p>
    <w:p w14:paraId="574789DF" w14:textId="4046C89B" w:rsidR="00145180" w:rsidRDefault="00145180" w:rsidP="00145180">
      <w:pPr>
        <w:rPr>
          <w:rFonts w:ascii="Arial" w:hAnsi="Arial" w:cs="Arial"/>
          <w:color w:val="0070C0"/>
          <w:lang w:val="en-US"/>
        </w:rPr>
      </w:pPr>
      <w:r w:rsidRPr="00145180">
        <w:rPr>
          <w:rFonts w:ascii="Arial" w:hAnsi="Arial" w:cs="Arial"/>
          <w:color w:val="0070C0"/>
          <w:u w:val="single"/>
          <w:lang w:val="en-US"/>
        </w:rPr>
        <w:t>Therapeutics:</w:t>
      </w:r>
      <w:r w:rsidRPr="00145180">
        <w:rPr>
          <w:rFonts w:ascii="Arial" w:hAnsi="Arial" w:cs="Arial"/>
          <w:color w:val="0070C0"/>
          <w:lang w:val="en-US"/>
        </w:rPr>
        <w:t xml:space="preserve"> ncRNAs can be designed to function as therapeutics, tailored to a specific dysregulation or dysfunction gene expression products. If there is too much of a protein, several types of ncRNAs (miRNAs, siRNAs, antisense oligos, ribozymes) can be designed to lower the levels of the mRNA encoding the protein. If there is too much of a miRNA and too little of the mRNA(s) the miRNA regulates, a miRNA sponge can be designed to soak up miRNAs and prevent them from binding their targets. Antisense oligos can be designed to modulate splicing. Aptamers can be designed as agonists or antagonists, or for targeted delivery of other drugs.</w:t>
      </w:r>
    </w:p>
    <w:p w14:paraId="1E569B26" w14:textId="77777777" w:rsidR="00145180" w:rsidRPr="00865AFB" w:rsidRDefault="00145180" w:rsidP="00865AFB">
      <w:pPr>
        <w:ind w:left="567" w:hanging="567"/>
        <w:rPr>
          <w:rFonts w:ascii="Arial" w:hAnsi="Arial" w:cs="Arial"/>
          <w:lang w:val="en-US"/>
        </w:rPr>
      </w:pPr>
    </w:p>
    <w:p w14:paraId="5CE64E22" w14:textId="768AA870" w:rsidR="00457FEF" w:rsidRDefault="00875CD7" w:rsidP="00865AFB">
      <w:pPr>
        <w:ind w:left="567" w:hanging="567"/>
        <w:rPr>
          <w:rFonts w:ascii="Arial" w:hAnsi="Arial" w:cs="Arial"/>
          <w:lang w:val="en-US"/>
        </w:rPr>
      </w:pPr>
      <w:r w:rsidRPr="002236CF">
        <w:rPr>
          <w:rFonts w:ascii="Arial" w:hAnsi="Arial" w:cs="Arial"/>
          <w:lang w:val="en-US"/>
        </w:rPr>
        <w:t>C.</w:t>
      </w:r>
      <w:r w:rsidRPr="002236CF">
        <w:rPr>
          <w:rFonts w:ascii="Arial" w:hAnsi="Arial" w:cs="Arial"/>
          <w:lang w:val="en-US"/>
        </w:rPr>
        <w:tab/>
      </w:r>
      <w:r w:rsidR="00643433" w:rsidRPr="002236CF">
        <w:rPr>
          <w:rFonts w:ascii="Arial" w:hAnsi="Arial" w:cs="Arial"/>
          <w:color w:val="202124"/>
          <w:shd w:val="clear" w:color="auto" w:fill="FFFFFF"/>
          <w:lang w:val="en-US"/>
        </w:rPr>
        <w:t>ncRNAs are divided in</w:t>
      </w:r>
      <w:r w:rsidR="009E42A7">
        <w:rPr>
          <w:rFonts w:ascii="Arial" w:hAnsi="Arial" w:cs="Arial"/>
          <w:color w:val="202124"/>
          <w:shd w:val="clear" w:color="auto" w:fill="FFFFFF"/>
          <w:lang w:val="en-US"/>
        </w:rPr>
        <w:t>to</w:t>
      </w:r>
      <w:r w:rsidR="00643433" w:rsidRPr="002236CF">
        <w:rPr>
          <w:rFonts w:ascii="Arial" w:hAnsi="Arial" w:cs="Arial"/>
          <w:color w:val="202124"/>
          <w:shd w:val="clear" w:color="auto" w:fill="FFFFFF"/>
          <w:lang w:val="en-US"/>
        </w:rPr>
        <w:t xml:space="preserve"> small RNAs and long non-coding RNAs (</w:t>
      </w:r>
      <w:proofErr w:type="spellStart"/>
      <w:r w:rsidR="00643433" w:rsidRPr="002236CF">
        <w:rPr>
          <w:rFonts w:ascii="Arial" w:hAnsi="Arial" w:cs="Arial"/>
          <w:color w:val="202124"/>
          <w:shd w:val="clear" w:color="auto" w:fill="FFFFFF"/>
          <w:lang w:val="en-US"/>
        </w:rPr>
        <w:t>lncRNAs</w:t>
      </w:r>
      <w:proofErr w:type="spellEnd"/>
      <w:r w:rsidR="00643433" w:rsidRPr="002236CF">
        <w:rPr>
          <w:rFonts w:ascii="Arial" w:hAnsi="Arial" w:cs="Arial"/>
          <w:color w:val="202124"/>
          <w:shd w:val="clear" w:color="auto" w:fill="FFFFFF"/>
          <w:lang w:val="en-US"/>
        </w:rPr>
        <w:t>).</w:t>
      </w:r>
      <w:r w:rsidR="00865AFB">
        <w:rPr>
          <w:rFonts w:ascii="Arial" w:hAnsi="Arial" w:cs="Arial"/>
          <w:color w:val="202124"/>
          <w:shd w:val="clear" w:color="auto" w:fill="FFFFFF"/>
          <w:lang w:val="en-US"/>
        </w:rPr>
        <w:t xml:space="preserve"> </w:t>
      </w:r>
      <w:r w:rsidR="00BD5AFA" w:rsidRPr="002236CF">
        <w:rPr>
          <w:rFonts w:ascii="Arial" w:hAnsi="Arial" w:cs="Arial"/>
          <w:lang w:val="en-US"/>
        </w:rPr>
        <w:t xml:space="preserve">Indicate various functions </w:t>
      </w:r>
      <w:r w:rsidR="00457FEF" w:rsidRPr="002236CF">
        <w:rPr>
          <w:rFonts w:ascii="Arial" w:hAnsi="Arial" w:cs="Arial"/>
          <w:lang w:val="en-US"/>
        </w:rPr>
        <w:t xml:space="preserve">mediated by </w:t>
      </w:r>
      <w:proofErr w:type="spellStart"/>
      <w:r w:rsidR="00BD5AFA" w:rsidRPr="002236CF">
        <w:rPr>
          <w:rFonts w:ascii="Arial" w:hAnsi="Arial" w:cs="Arial"/>
          <w:lang w:val="en-US"/>
        </w:rPr>
        <w:t>lncRNAs</w:t>
      </w:r>
      <w:proofErr w:type="spellEnd"/>
      <w:r w:rsidR="00BD5AFA" w:rsidRPr="002236CF">
        <w:rPr>
          <w:rFonts w:ascii="Arial" w:hAnsi="Arial" w:cs="Arial"/>
          <w:lang w:val="en-US"/>
        </w:rPr>
        <w:t xml:space="preserve"> in the cell</w:t>
      </w:r>
      <w:r w:rsidR="00643433">
        <w:rPr>
          <w:rFonts w:ascii="Arial" w:hAnsi="Arial" w:cs="Arial"/>
          <w:lang w:val="en-US"/>
        </w:rPr>
        <w:t>.</w:t>
      </w:r>
      <w:r w:rsidR="00D02D96">
        <w:rPr>
          <w:rFonts w:ascii="Arial" w:hAnsi="Arial" w:cs="Arial"/>
          <w:lang w:val="en-US"/>
        </w:rPr>
        <w:t xml:space="preserve"> (2p)</w:t>
      </w:r>
    </w:p>
    <w:p w14:paraId="29AD8B8B" w14:textId="5C12B7B7" w:rsidR="00145180" w:rsidRDefault="00145180" w:rsidP="00145180">
      <w:r w:rsidRPr="008F6E63">
        <w:rPr>
          <w:rFonts w:ascii="Arial" w:hAnsi="Arial" w:cs="Arial"/>
          <w:color w:val="0070C0"/>
          <w:lang w:val="en-US"/>
        </w:rPr>
        <w:t>Sensor guide</w:t>
      </w:r>
      <w:r>
        <w:rPr>
          <w:rFonts w:ascii="Arial" w:hAnsi="Arial" w:cs="Arial"/>
          <w:color w:val="0070C0"/>
          <w:lang w:val="en-US"/>
        </w:rPr>
        <w:t>:</w:t>
      </w:r>
      <w:r w:rsidRPr="00145180">
        <w:t xml:space="preserve"> </w:t>
      </w:r>
      <w:r w:rsidRPr="00145180">
        <w:rPr>
          <w:rFonts w:ascii="Arial" w:hAnsi="Arial" w:cs="Arial"/>
          <w:color w:val="0070C0"/>
          <w:lang w:val="en-US"/>
        </w:rPr>
        <w:t xml:space="preserve">In the nucleus, </w:t>
      </w:r>
      <w:proofErr w:type="spellStart"/>
      <w:r w:rsidRPr="00145180">
        <w:rPr>
          <w:rFonts w:ascii="Arial" w:hAnsi="Arial" w:cs="Arial"/>
          <w:color w:val="0070C0"/>
          <w:lang w:val="en-US"/>
        </w:rPr>
        <w:t>lncRNAs</w:t>
      </w:r>
      <w:proofErr w:type="spellEnd"/>
      <w:r w:rsidRPr="00145180">
        <w:rPr>
          <w:rFonts w:ascii="Arial" w:hAnsi="Arial" w:cs="Arial"/>
          <w:color w:val="0070C0"/>
          <w:lang w:val="en-US"/>
        </w:rPr>
        <w:t xml:space="preserve"> can influence transcription by either functioning as a guide or a decoy for transcription factors. It can also function as a guide or a scaffold for proteins that catalyze modifications to the chromatin. It can also bring two fairly distant regions of the genome together, as in the case of enhancers. In addition, some </w:t>
      </w:r>
      <w:proofErr w:type="spellStart"/>
      <w:r w:rsidRPr="00145180">
        <w:rPr>
          <w:rFonts w:ascii="Arial" w:hAnsi="Arial" w:cs="Arial"/>
          <w:color w:val="0070C0"/>
          <w:lang w:val="en-US"/>
        </w:rPr>
        <w:t>lncRNAs</w:t>
      </w:r>
      <w:proofErr w:type="spellEnd"/>
      <w:r w:rsidRPr="00145180">
        <w:rPr>
          <w:rFonts w:ascii="Arial" w:hAnsi="Arial" w:cs="Arial"/>
          <w:color w:val="0070C0"/>
          <w:lang w:val="en-US"/>
        </w:rPr>
        <w:t xml:space="preserve"> can influence splicing. In the cytoplasm, </w:t>
      </w:r>
      <w:proofErr w:type="spellStart"/>
      <w:r w:rsidRPr="00145180">
        <w:rPr>
          <w:rFonts w:ascii="Arial" w:hAnsi="Arial" w:cs="Arial"/>
          <w:color w:val="0070C0"/>
          <w:lang w:val="en-US"/>
        </w:rPr>
        <w:t>lncRNAs</w:t>
      </w:r>
      <w:proofErr w:type="spellEnd"/>
      <w:r w:rsidRPr="00145180">
        <w:rPr>
          <w:rFonts w:ascii="Arial" w:hAnsi="Arial" w:cs="Arial"/>
          <w:color w:val="0070C0"/>
          <w:lang w:val="en-US"/>
        </w:rPr>
        <w:t xml:space="preserve"> can both activate and inhibit translation, as well as influence mRNA stability. Sometimes </w:t>
      </w:r>
      <w:proofErr w:type="spellStart"/>
      <w:r w:rsidRPr="00145180">
        <w:rPr>
          <w:rFonts w:ascii="Arial" w:hAnsi="Arial" w:cs="Arial"/>
          <w:color w:val="0070C0"/>
          <w:lang w:val="en-US"/>
        </w:rPr>
        <w:t>lncRNAs</w:t>
      </w:r>
      <w:proofErr w:type="spellEnd"/>
      <w:r w:rsidRPr="00145180">
        <w:rPr>
          <w:rFonts w:ascii="Arial" w:hAnsi="Arial" w:cs="Arial"/>
          <w:color w:val="0070C0"/>
          <w:lang w:val="en-US"/>
        </w:rPr>
        <w:t xml:space="preserve"> encode small peptides, and some of these have been shown to be functional. </w:t>
      </w:r>
      <w:proofErr w:type="gramStart"/>
      <w:r w:rsidRPr="00145180">
        <w:rPr>
          <w:rFonts w:ascii="Arial" w:hAnsi="Arial" w:cs="Arial"/>
          <w:color w:val="0070C0"/>
          <w:lang w:val="en-US"/>
        </w:rPr>
        <w:t>Also</w:t>
      </w:r>
      <w:proofErr w:type="gramEnd"/>
      <w:r w:rsidRPr="00145180">
        <w:rPr>
          <w:rFonts w:ascii="Arial" w:hAnsi="Arial" w:cs="Arial"/>
          <w:color w:val="0070C0"/>
          <w:lang w:val="en-US"/>
        </w:rPr>
        <w:t xml:space="preserve"> in the cytoplasm </w:t>
      </w:r>
      <w:proofErr w:type="spellStart"/>
      <w:r w:rsidRPr="00145180">
        <w:rPr>
          <w:rFonts w:ascii="Arial" w:hAnsi="Arial" w:cs="Arial"/>
          <w:color w:val="0070C0"/>
          <w:lang w:val="en-US"/>
        </w:rPr>
        <w:t>lncRNAs</w:t>
      </w:r>
      <w:proofErr w:type="spellEnd"/>
      <w:r w:rsidRPr="00145180">
        <w:rPr>
          <w:rFonts w:ascii="Arial" w:hAnsi="Arial" w:cs="Arial"/>
          <w:color w:val="0070C0"/>
          <w:lang w:val="en-US"/>
        </w:rPr>
        <w:t xml:space="preserve"> may function as a scaffold for ribonucleoprotein complexes. In addition, they can be involved in signaling, or work as sponges for small RNAs to prevent them from exerting their function.</w:t>
      </w:r>
      <w:r w:rsidRPr="00145180">
        <w:t xml:space="preserve"> </w:t>
      </w:r>
    </w:p>
    <w:p w14:paraId="406CD17D" w14:textId="77777777" w:rsidR="00145180" w:rsidRPr="00865AFB" w:rsidRDefault="00145180" w:rsidP="00865AFB">
      <w:pPr>
        <w:ind w:left="567" w:hanging="567"/>
        <w:rPr>
          <w:rFonts w:ascii="Arial" w:hAnsi="Arial" w:cs="Arial"/>
          <w:color w:val="202124"/>
          <w:shd w:val="clear" w:color="auto" w:fill="FFFFFF"/>
          <w:lang w:val="en-US"/>
        </w:rPr>
      </w:pPr>
    </w:p>
    <w:p w14:paraId="03E3A0C5" w14:textId="1F7BD5EE" w:rsidR="00457FEF" w:rsidRPr="002236CF" w:rsidRDefault="00875CD7" w:rsidP="00865AFB">
      <w:pPr>
        <w:ind w:left="567" w:hanging="567"/>
        <w:rPr>
          <w:rFonts w:ascii="Arial" w:hAnsi="Arial" w:cs="Arial"/>
          <w:lang w:val="en-US"/>
        </w:rPr>
      </w:pPr>
      <w:r w:rsidRPr="002236CF">
        <w:rPr>
          <w:rFonts w:ascii="Arial" w:hAnsi="Arial" w:cs="Arial"/>
          <w:lang w:val="en-US"/>
        </w:rPr>
        <w:lastRenderedPageBreak/>
        <w:t>D.</w:t>
      </w:r>
      <w:r w:rsidRPr="002236CF">
        <w:rPr>
          <w:rFonts w:ascii="Arial" w:hAnsi="Arial" w:cs="Arial"/>
          <w:lang w:val="en-US"/>
        </w:rPr>
        <w:tab/>
      </w:r>
      <w:proofErr w:type="spellStart"/>
      <w:r w:rsidR="00643433" w:rsidRPr="00BD5AFA">
        <w:rPr>
          <w:rFonts w:ascii="Arial" w:hAnsi="Arial" w:cs="Arial"/>
          <w:lang w:val="en-US"/>
        </w:rPr>
        <w:t>lncRNAs</w:t>
      </w:r>
      <w:proofErr w:type="spellEnd"/>
      <w:r w:rsidR="00643433" w:rsidRPr="00BD5AFA">
        <w:rPr>
          <w:rFonts w:ascii="Arial" w:hAnsi="Arial" w:cs="Arial"/>
          <w:lang w:val="en-US"/>
        </w:rPr>
        <w:t xml:space="preserve"> are often dysregulated in</w:t>
      </w:r>
      <w:r w:rsidR="00643433" w:rsidRPr="002236CF">
        <w:rPr>
          <w:rFonts w:ascii="Arial" w:hAnsi="Arial" w:cs="Arial"/>
          <w:lang w:val="en-US"/>
        </w:rPr>
        <w:t xml:space="preserve"> cancer and neurodegenerative diseases</w:t>
      </w:r>
      <w:r w:rsidR="009E42A7">
        <w:rPr>
          <w:rFonts w:ascii="Arial" w:hAnsi="Arial" w:cs="Arial"/>
          <w:lang w:val="en-US"/>
        </w:rPr>
        <w:t>.</w:t>
      </w:r>
      <w:r w:rsidR="00643433" w:rsidRPr="002236CF">
        <w:rPr>
          <w:rFonts w:ascii="Arial" w:hAnsi="Arial" w:cs="Arial"/>
          <w:lang w:val="en-US"/>
        </w:rPr>
        <w:t xml:space="preserve"> </w:t>
      </w:r>
      <w:r w:rsidR="00457FEF" w:rsidRPr="002236CF">
        <w:rPr>
          <w:rFonts w:ascii="Arial" w:hAnsi="Arial" w:cs="Arial"/>
          <w:lang w:val="en-US"/>
        </w:rPr>
        <w:t>Describe</w:t>
      </w:r>
      <w:r w:rsidRPr="002236CF">
        <w:rPr>
          <w:rFonts w:ascii="Arial" w:hAnsi="Arial" w:cs="Arial"/>
          <w:lang w:val="en-US"/>
        </w:rPr>
        <w:t xml:space="preserve"> </w:t>
      </w:r>
      <w:r w:rsidR="00457FEF" w:rsidRPr="002236CF">
        <w:rPr>
          <w:rFonts w:ascii="Arial" w:hAnsi="Arial" w:cs="Arial"/>
          <w:lang w:val="en-US"/>
        </w:rPr>
        <w:t xml:space="preserve">major </w:t>
      </w:r>
      <w:r w:rsidR="00BD5AFA" w:rsidRPr="00BD5AFA">
        <w:rPr>
          <w:rFonts w:ascii="Arial" w:hAnsi="Arial" w:cs="Arial"/>
          <w:lang w:val="en-US"/>
        </w:rPr>
        <w:t xml:space="preserve">mechanisms </w:t>
      </w:r>
      <w:r w:rsidR="00457FEF" w:rsidRPr="002236CF">
        <w:rPr>
          <w:rFonts w:ascii="Arial" w:hAnsi="Arial" w:cs="Arial"/>
          <w:lang w:val="en-US"/>
        </w:rPr>
        <w:t xml:space="preserve">that </w:t>
      </w:r>
      <w:r w:rsidR="00BD5AFA" w:rsidRPr="00BD5AFA">
        <w:rPr>
          <w:rFonts w:ascii="Arial" w:hAnsi="Arial" w:cs="Arial"/>
          <w:lang w:val="en-US"/>
        </w:rPr>
        <w:t xml:space="preserve">may cause </w:t>
      </w:r>
      <w:r w:rsidRPr="002236CF">
        <w:rPr>
          <w:rFonts w:ascii="Arial" w:hAnsi="Arial" w:cs="Arial"/>
          <w:lang w:val="en-US"/>
        </w:rPr>
        <w:t>dysregulation</w:t>
      </w:r>
      <w:r w:rsidR="00BD5AFA" w:rsidRPr="00BD5AFA">
        <w:rPr>
          <w:rFonts w:ascii="Arial" w:hAnsi="Arial" w:cs="Arial"/>
          <w:lang w:val="en-US"/>
        </w:rPr>
        <w:t xml:space="preserve"> of </w:t>
      </w:r>
      <w:proofErr w:type="spellStart"/>
      <w:r w:rsidR="00BD5AFA" w:rsidRPr="00BD5AFA">
        <w:rPr>
          <w:rFonts w:ascii="Arial" w:hAnsi="Arial" w:cs="Arial"/>
          <w:lang w:val="en-US"/>
        </w:rPr>
        <w:t>lncRNAs</w:t>
      </w:r>
      <w:proofErr w:type="spellEnd"/>
      <w:r w:rsidR="001033FB">
        <w:rPr>
          <w:rFonts w:ascii="Arial" w:hAnsi="Arial" w:cs="Arial"/>
          <w:lang w:val="en-US"/>
        </w:rPr>
        <w:t>.</w:t>
      </w:r>
      <w:r w:rsidR="00457FEF" w:rsidRPr="002236CF">
        <w:rPr>
          <w:rFonts w:ascii="Arial" w:hAnsi="Arial" w:cs="Arial"/>
          <w:lang w:val="en-US"/>
        </w:rPr>
        <w:t xml:space="preserve"> </w:t>
      </w:r>
      <w:r w:rsidR="00D02D96">
        <w:rPr>
          <w:rFonts w:ascii="Arial" w:hAnsi="Arial" w:cs="Arial"/>
          <w:lang w:val="en-US"/>
        </w:rPr>
        <w:t>(2p)</w:t>
      </w:r>
    </w:p>
    <w:bookmarkEnd w:id="5"/>
    <w:p w14:paraId="48AE6647" w14:textId="04FCC480" w:rsidR="00457FEF" w:rsidRPr="002236CF" w:rsidRDefault="00145180" w:rsidP="00BC4243">
      <w:pPr>
        <w:rPr>
          <w:rFonts w:ascii="Arial" w:hAnsi="Arial" w:cs="Arial"/>
          <w:lang w:val="en-US"/>
        </w:rPr>
      </w:pPr>
      <w:r w:rsidRPr="008F6E63">
        <w:rPr>
          <w:rFonts w:ascii="Arial" w:hAnsi="Arial" w:cs="Arial"/>
          <w:color w:val="0070C0"/>
          <w:lang w:val="en-US"/>
        </w:rPr>
        <w:t>Sensor guide</w:t>
      </w:r>
      <w:r>
        <w:rPr>
          <w:rFonts w:ascii="Arial" w:hAnsi="Arial" w:cs="Arial"/>
          <w:color w:val="0070C0"/>
          <w:lang w:val="en-US"/>
        </w:rPr>
        <w:t>:</w:t>
      </w:r>
      <w:r w:rsidR="00BC4243" w:rsidRPr="00BC4243">
        <w:t xml:space="preserve"> </w:t>
      </w:r>
      <w:r w:rsidR="00BC4243" w:rsidRPr="00BC4243">
        <w:rPr>
          <w:rFonts w:ascii="Arial" w:hAnsi="Arial" w:cs="Arial"/>
          <w:color w:val="0070C0"/>
          <w:lang w:val="en-US"/>
        </w:rPr>
        <w:t xml:space="preserve">Epigenetic changes or SNVs/indels in regulatory elements (e.g. promoters, enhancers) for the lncRNA genes. The epigenetic changes may be caused by environmental influences. Activation or silencing of other genes that influence lncRNA expression or stability, or mutations in these genes. Genome instability can also influence the transcription levels of </w:t>
      </w:r>
      <w:proofErr w:type="spellStart"/>
      <w:r w:rsidR="00BC4243" w:rsidRPr="00BC4243">
        <w:rPr>
          <w:rFonts w:ascii="Arial" w:hAnsi="Arial" w:cs="Arial"/>
          <w:color w:val="0070C0"/>
          <w:lang w:val="en-US"/>
        </w:rPr>
        <w:t>lncRNAs</w:t>
      </w:r>
      <w:proofErr w:type="spellEnd"/>
      <w:r w:rsidR="00BC4243" w:rsidRPr="00BC4243">
        <w:rPr>
          <w:rFonts w:ascii="Arial" w:hAnsi="Arial" w:cs="Arial"/>
          <w:color w:val="0070C0"/>
          <w:lang w:val="en-US"/>
        </w:rPr>
        <w:t>.</w:t>
      </w:r>
    </w:p>
    <w:p w14:paraId="4071E7FB" w14:textId="77777777" w:rsidR="00BC4243" w:rsidRDefault="00BC4243" w:rsidP="00BC4243">
      <w:pPr>
        <w:rPr>
          <w:rFonts w:ascii="Arial" w:hAnsi="Arial" w:cs="Arial"/>
          <w:b/>
          <w:bCs/>
          <w:lang w:val="en-US"/>
        </w:rPr>
      </w:pPr>
    </w:p>
    <w:p w14:paraId="6872BD00" w14:textId="42187CA0" w:rsidR="00457FEF" w:rsidRPr="00BC4243" w:rsidRDefault="00694435" w:rsidP="00BC4243">
      <w:pPr>
        <w:rPr>
          <w:rFonts w:ascii="Arial" w:hAnsi="Arial" w:cs="Arial"/>
          <w:lang w:val="en-US"/>
        </w:rPr>
      </w:pPr>
      <w:bookmarkStart w:id="6" w:name="_Hlk56595402"/>
      <w:r w:rsidRPr="002236CF">
        <w:rPr>
          <w:rFonts w:ascii="Arial" w:hAnsi="Arial" w:cs="Arial"/>
          <w:b/>
          <w:bCs/>
          <w:lang w:val="en-US"/>
        </w:rPr>
        <w:t>Question 6.</w:t>
      </w:r>
      <w:r w:rsidR="001C159A" w:rsidRPr="002236CF">
        <w:rPr>
          <w:rFonts w:ascii="Arial" w:hAnsi="Arial" w:cs="Arial"/>
          <w:b/>
          <w:bCs/>
          <w:lang w:val="en-US"/>
        </w:rPr>
        <w:t xml:space="preserve"> (4p)</w:t>
      </w:r>
    </w:p>
    <w:p w14:paraId="67E6B6E5" w14:textId="7CBFC12A" w:rsidR="00707B24" w:rsidRPr="002236CF" w:rsidRDefault="00707B24" w:rsidP="00A94563">
      <w:pPr>
        <w:ind w:left="567" w:hanging="567"/>
        <w:rPr>
          <w:rFonts w:ascii="Arial" w:hAnsi="Arial" w:cs="Arial"/>
          <w:color w:val="000000"/>
          <w:lang w:val="en-US"/>
        </w:rPr>
      </w:pPr>
      <w:r w:rsidRPr="002236CF">
        <w:rPr>
          <w:rFonts w:ascii="Arial" w:hAnsi="Arial" w:cs="Arial"/>
          <w:color w:val="202122"/>
          <w:shd w:val="clear" w:color="auto" w:fill="FFFFFF"/>
          <w:lang w:val="en-US"/>
        </w:rPr>
        <w:t xml:space="preserve">Cardiovascular diseases are the </w:t>
      </w:r>
      <w:r w:rsidRPr="002236CF">
        <w:rPr>
          <w:rFonts w:ascii="Arial" w:hAnsi="Arial" w:cs="Arial"/>
          <w:shd w:val="clear" w:color="auto" w:fill="FFFFFF"/>
          <w:lang w:val="en-US"/>
        </w:rPr>
        <w:t xml:space="preserve">leading cause of death </w:t>
      </w:r>
      <w:r w:rsidRPr="002236CF">
        <w:rPr>
          <w:rFonts w:ascii="Arial" w:hAnsi="Arial" w:cs="Arial"/>
          <w:color w:val="202122"/>
          <w:shd w:val="clear" w:color="auto" w:fill="FFFFFF"/>
          <w:lang w:val="en-US"/>
        </w:rPr>
        <w:t xml:space="preserve">worldwide. </w:t>
      </w:r>
    </w:p>
    <w:p w14:paraId="363980BB" w14:textId="4BC0037A" w:rsidR="001A59C3" w:rsidRDefault="00707B24" w:rsidP="00A94563">
      <w:pPr>
        <w:ind w:left="567" w:hanging="567"/>
        <w:rPr>
          <w:rFonts w:ascii="Arial" w:hAnsi="Arial" w:cs="Arial"/>
          <w:color w:val="000000"/>
          <w:lang w:val="en-US"/>
        </w:rPr>
      </w:pPr>
      <w:r w:rsidRPr="002236CF">
        <w:rPr>
          <w:rFonts w:ascii="Arial" w:hAnsi="Arial" w:cs="Arial"/>
          <w:color w:val="000000"/>
          <w:lang w:val="en-US"/>
        </w:rPr>
        <w:t>A.</w:t>
      </w:r>
      <w:r w:rsidRPr="002236CF">
        <w:rPr>
          <w:rFonts w:ascii="Arial" w:hAnsi="Arial" w:cs="Arial"/>
          <w:color w:val="000000"/>
          <w:lang w:val="en-US"/>
        </w:rPr>
        <w:tab/>
      </w:r>
      <w:r w:rsidR="00865AFB" w:rsidRPr="002236CF">
        <w:rPr>
          <w:rFonts w:ascii="Arial" w:hAnsi="Arial" w:cs="Arial"/>
          <w:color w:val="000000"/>
          <w:lang w:val="en-US"/>
        </w:rPr>
        <w:t xml:space="preserve">Atherosclerosis is a major cause of cardiovascular diseases. </w:t>
      </w:r>
      <w:r w:rsidR="001A59C3" w:rsidRPr="002236CF">
        <w:rPr>
          <w:rFonts w:ascii="Arial" w:hAnsi="Arial" w:cs="Arial"/>
          <w:color w:val="000000"/>
          <w:lang w:val="en-US"/>
        </w:rPr>
        <w:t xml:space="preserve">Describe briefly the </w:t>
      </w:r>
      <w:r w:rsidR="001C159A" w:rsidRPr="002236CF">
        <w:rPr>
          <w:rFonts w:ascii="Arial" w:hAnsi="Arial" w:cs="Arial"/>
          <w:color w:val="000000"/>
          <w:lang w:val="en-US"/>
        </w:rPr>
        <w:t xml:space="preserve">major </w:t>
      </w:r>
      <w:r w:rsidR="001A59C3" w:rsidRPr="002236CF">
        <w:rPr>
          <w:rFonts w:ascii="Arial" w:hAnsi="Arial" w:cs="Arial"/>
          <w:color w:val="000000"/>
          <w:lang w:val="en-US"/>
        </w:rPr>
        <w:t>stages of atherosclerosis</w:t>
      </w:r>
      <w:r w:rsidR="001033FB">
        <w:rPr>
          <w:rFonts w:ascii="Arial" w:hAnsi="Arial" w:cs="Arial"/>
          <w:color w:val="000000"/>
          <w:lang w:val="en-US"/>
        </w:rPr>
        <w:t>.</w:t>
      </w:r>
      <w:r w:rsidR="001A59C3" w:rsidRPr="002236CF">
        <w:rPr>
          <w:rFonts w:ascii="Arial" w:hAnsi="Arial" w:cs="Arial"/>
          <w:color w:val="000000"/>
          <w:lang w:val="en-US"/>
        </w:rPr>
        <w:t xml:space="preserve"> </w:t>
      </w:r>
    </w:p>
    <w:p w14:paraId="20522C59" w14:textId="73433D49" w:rsidR="000C3382" w:rsidRPr="000C3382" w:rsidRDefault="000C3382" w:rsidP="000C3382">
      <w:pPr>
        <w:rPr>
          <w:rFonts w:ascii="Arial" w:hAnsi="Arial" w:cs="Arial"/>
          <w:color w:val="0070C0"/>
          <w:lang w:val="en-US"/>
        </w:rPr>
      </w:pPr>
      <w:r w:rsidRPr="000C3382">
        <w:rPr>
          <w:rFonts w:ascii="Arial" w:hAnsi="Arial" w:cs="Arial"/>
          <w:color w:val="0070C0"/>
          <w:lang w:val="en-US"/>
        </w:rPr>
        <w:t xml:space="preserve">Sensor guide: </w:t>
      </w:r>
      <w:r w:rsidRPr="000C3382">
        <w:rPr>
          <w:rFonts w:ascii="Arial" w:hAnsi="Arial" w:cs="Arial"/>
          <w:color w:val="0070C0"/>
          <w:lang w:val="en-US"/>
        </w:rPr>
        <w:t>First, there is a thickening of the vessel lumen (referred as to Fatty streak or intimal thickening (first being diffused and later pathological)). Later, a lesion is established (referred as to a fibroatheroma) with a fibrous cap located on top of the lesion (composed of necrotic core, immune cells, foam cells, lipids, …). Over time the plaque becomes vulnerable, and upon plaque erosion or plaque rupture will lead to formation of a blood clot</w:t>
      </w:r>
    </w:p>
    <w:p w14:paraId="50738795" w14:textId="77777777" w:rsidR="005C7E58" w:rsidRDefault="001C2EBE" w:rsidP="00A94563">
      <w:pPr>
        <w:ind w:left="567" w:hanging="567"/>
      </w:pPr>
      <w:r w:rsidRPr="002236CF">
        <w:rPr>
          <w:rFonts w:ascii="Arial" w:hAnsi="Arial" w:cs="Arial"/>
          <w:color w:val="000000"/>
          <w:lang w:val="en-US"/>
        </w:rPr>
        <w:t>B.</w:t>
      </w:r>
      <w:r w:rsidRPr="002236CF">
        <w:rPr>
          <w:rFonts w:ascii="Arial" w:hAnsi="Arial" w:cs="Arial"/>
          <w:color w:val="000000"/>
          <w:lang w:val="en-US"/>
        </w:rPr>
        <w:tab/>
      </w:r>
      <w:r w:rsidR="00865AFB" w:rsidRPr="002236CF">
        <w:rPr>
          <w:rFonts w:ascii="Arial" w:hAnsi="Arial" w:cs="Arial"/>
          <w:color w:val="000000"/>
          <w:lang w:val="en-US"/>
        </w:rPr>
        <w:t xml:space="preserve">Inflammation is a common team between stroke and myocardial infarction. </w:t>
      </w:r>
      <w:r w:rsidR="001C159A" w:rsidRPr="002236CF">
        <w:rPr>
          <w:rFonts w:ascii="Arial" w:hAnsi="Arial" w:cs="Arial"/>
          <w:color w:val="000000"/>
          <w:lang w:val="en-US"/>
        </w:rPr>
        <w:t xml:space="preserve">Describe in </w:t>
      </w:r>
      <w:r w:rsidR="009E42A7">
        <w:rPr>
          <w:rFonts w:ascii="Arial" w:hAnsi="Arial" w:cs="Arial"/>
          <w:color w:val="000000"/>
          <w:lang w:val="en-US"/>
        </w:rPr>
        <w:t xml:space="preserve">a </w:t>
      </w:r>
      <w:r w:rsidR="001C159A" w:rsidRPr="002236CF">
        <w:rPr>
          <w:rFonts w:ascii="Arial" w:hAnsi="Arial" w:cs="Arial"/>
          <w:color w:val="000000"/>
          <w:lang w:val="en-US"/>
        </w:rPr>
        <w:t xml:space="preserve">few sentences what </w:t>
      </w:r>
      <w:r w:rsidR="00707B24" w:rsidRPr="002236CF">
        <w:rPr>
          <w:rFonts w:ascii="Arial" w:hAnsi="Arial" w:cs="Arial"/>
          <w:color w:val="000000"/>
          <w:lang w:val="en-US"/>
        </w:rPr>
        <w:t xml:space="preserve">is </w:t>
      </w:r>
      <w:r w:rsidR="001C159A" w:rsidRPr="002236CF">
        <w:rPr>
          <w:rFonts w:ascii="Arial" w:hAnsi="Arial" w:cs="Arial"/>
          <w:color w:val="000000"/>
          <w:lang w:val="en-US"/>
        </w:rPr>
        <w:t xml:space="preserve">inflammation and </w:t>
      </w:r>
      <w:r w:rsidR="00707B24" w:rsidRPr="002236CF">
        <w:rPr>
          <w:rFonts w:ascii="Arial" w:hAnsi="Arial" w:cs="Arial"/>
          <w:color w:val="000000"/>
          <w:lang w:val="en-US"/>
        </w:rPr>
        <w:t xml:space="preserve">indicate </w:t>
      </w:r>
      <w:r w:rsidR="001C159A" w:rsidRPr="002236CF">
        <w:rPr>
          <w:rFonts w:ascii="Arial" w:hAnsi="Arial" w:cs="Arial"/>
          <w:color w:val="000000"/>
          <w:lang w:val="en-US"/>
        </w:rPr>
        <w:t>whether it is good or bad during stroke/myocardial infarction disease progression</w:t>
      </w:r>
      <w:r w:rsidR="001033FB">
        <w:rPr>
          <w:rFonts w:ascii="Arial" w:hAnsi="Arial" w:cs="Arial"/>
          <w:color w:val="000000"/>
          <w:lang w:val="en-US"/>
        </w:rPr>
        <w:t>.</w:t>
      </w:r>
      <w:r w:rsidR="005C7E58" w:rsidRPr="005C7E58">
        <w:t xml:space="preserve"> </w:t>
      </w:r>
    </w:p>
    <w:p w14:paraId="476FECA7" w14:textId="4BD4DCFE" w:rsidR="001C159A" w:rsidRPr="005C7E58" w:rsidRDefault="005C7E58" w:rsidP="005C7E58">
      <w:pPr>
        <w:rPr>
          <w:rFonts w:ascii="Arial" w:hAnsi="Arial" w:cs="Arial"/>
          <w:color w:val="0070C0"/>
          <w:lang w:val="en-US"/>
        </w:rPr>
      </w:pPr>
      <w:r w:rsidRPr="00D661E4">
        <w:rPr>
          <w:rFonts w:ascii="Arial" w:hAnsi="Arial" w:cs="Arial"/>
          <w:color w:val="0070C0"/>
        </w:rPr>
        <w:t xml:space="preserve">Sensor guide: </w:t>
      </w:r>
      <w:r w:rsidRPr="00D661E4">
        <w:rPr>
          <w:rFonts w:ascii="Arial" w:hAnsi="Arial" w:cs="Arial"/>
          <w:color w:val="0070C0"/>
          <w:lang w:val="en-US"/>
        </w:rPr>
        <w:t>Inflammation</w:t>
      </w:r>
      <w:r w:rsidRPr="005C7E58">
        <w:rPr>
          <w:rFonts w:ascii="Arial" w:hAnsi="Arial" w:cs="Arial"/>
          <w:color w:val="0070C0"/>
          <w:lang w:val="en-US"/>
        </w:rPr>
        <w:t xml:space="preserve"> is a biological response against injury/pathogens, involving immune cells and the secretion of multiple chemical substances. Inflammation can be both good and bad. It is important for clearing dead/dying cells from tissues. It is also important for initiating tissue repair. </w:t>
      </w:r>
      <w:proofErr w:type="gramStart"/>
      <w:r w:rsidRPr="005C7E58">
        <w:rPr>
          <w:rFonts w:ascii="Arial" w:hAnsi="Arial" w:cs="Arial"/>
          <w:color w:val="0070C0"/>
          <w:lang w:val="en-US"/>
        </w:rPr>
        <w:t>But,</w:t>
      </w:r>
      <w:proofErr w:type="gramEnd"/>
      <w:r w:rsidRPr="005C7E58">
        <w:rPr>
          <w:rFonts w:ascii="Arial" w:hAnsi="Arial" w:cs="Arial"/>
          <w:color w:val="0070C0"/>
          <w:lang w:val="en-US"/>
        </w:rPr>
        <w:t xml:space="preserve"> inflammation can enhance tissue damage in the acute phase (right after the lesion, </w:t>
      </w:r>
      <w:proofErr w:type="spellStart"/>
      <w:r w:rsidRPr="005C7E58">
        <w:rPr>
          <w:rFonts w:ascii="Arial" w:hAnsi="Arial" w:cs="Arial"/>
          <w:color w:val="0070C0"/>
          <w:lang w:val="en-US"/>
        </w:rPr>
        <w:t>eg</w:t>
      </w:r>
      <w:proofErr w:type="spellEnd"/>
      <w:r w:rsidRPr="005C7E58">
        <w:rPr>
          <w:rFonts w:ascii="Arial" w:hAnsi="Arial" w:cs="Arial"/>
          <w:color w:val="0070C0"/>
          <w:lang w:val="en-US"/>
        </w:rPr>
        <w:t xml:space="preserve"> disruption of blood brain barrier upon stroke) or can lead to increase tissue damage on the long term (</w:t>
      </w:r>
      <w:proofErr w:type="spellStart"/>
      <w:r w:rsidRPr="005C7E58">
        <w:rPr>
          <w:rFonts w:ascii="Arial" w:hAnsi="Arial" w:cs="Arial"/>
          <w:color w:val="0070C0"/>
          <w:lang w:val="en-US"/>
        </w:rPr>
        <w:t>eg</w:t>
      </w:r>
      <w:proofErr w:type="spellEnd"/>
      <w:r w:rsidRPr="005C7E58">
        <w:rPr>
          <w:rFonts w:ascii="Arial" w:hAnsi="Arial" w:cs="Arial"/>
          <w:color w:val="0070C0"/>
          <w:lang w:val="en-US"/>
        </w:rPr>
        <w:t xml:space="preserve"> during c</w:t>
      </w:r>
      <w:bookmarkStart w:id="7" w:name="_GoBack"/>
      <w:bookmarkEnd w:id="7"/>
      <w:r w:rsidRPr="005C7E58">
        <w:rPr>
          <w:rFonts w:ascii="Arial" w:hAnsi="Arial" w:cs="Arial"/>
          <w:color w:val="0070C0"/>
          <w:lang w:val="en-US"/>
        </w:rPr>
        <w:t>ardiac remodeling following myocardial infarction).</w:t>
      </w:r>
    </w:p>
    <w:p w14:paraId="041A5577" w14:textId="77777777" w:rsidR="005C7E58" w:rsidRDefault="005C7E58" w:rsidP="00A94563">
      <w:pPr>
        <w:ind w:left="567" w:hanging="567"/>
        <w:rPr>
          <w:rFonts w:ascii="Arial" w:hAnsi="Arial" w:cs="Arial"/>
          <w:color w:val="000000"/>
          <w:lang w:val="en-US"/>
        </w:rPr>
      </w:pPr>
    </w:p>
    <w:p w14:paraId="4D4E81E7" w14:textId="77777777" w:rsidR="005C7E58" w:rsidRPr="002236CF" w:rsidRDefault="005C7E58" w:rsidP="00A94563">
      <w:pPr>
        <w:ind w:left="567" w:hanging="567"/>
        <w:rPr>
          <w:rFonts w:ascii="Arial" w:hAnsi="Arial" w:cs="Arial"/>
          <w:color w:val="000000"/>
          <w:lang w:val="en-US"/>
        </w:rPr>
      </w:pPr>
    </w:p>
    <w:bookmarkEnd w:id="6"/>
    <w:p w14:paraId="39C929B8" w14:textId="0DE41D07" w:rsidR="001A59C3" w:rsidRPr="002236CF" w:rsidRDefault="001A59C3" w:rsidP="00A94563">
      <w:pPr>
        <w:ind w:left="567" w:hanging="567"/>
        <w:rPr>
          <w:rFonts w:ascii="Arial" w:hAnsi="Arial" w:cs="Arial"/>
          <w:lang w:val="en-US"/>
        </w:rPr>
      </w:pPr>
    </w:p>
    <w:p w14:paraId="61430FB6" w14:textId="77777777" w:rsidR="00D02D96" w:rsidRDefault="00D02D96" w:rsidP="00A94563">
      <w:pPr>
        <w:ind w:left="567" w:hanging="567"/>
        <w:rPr>
          <w:rFonts w:ascii="Arial" w:hAnsi="Arial" w:cs="Arial"/>
          <w:b/>
          <w:bCs/>
          <w:lang w:val="en-US"/>
        </w:rPr>
      </w:pPr>
    </w:p>
    <w:p w14:paraId="033A3DA2" w14:textId="6C3FA8FE" w:rsidR="001C2EBE" w:rsidRPr="002236CF" w:rsidRDefault="001C2EBE" w:rsidP="00A94563">
      <w:pPr>
        <w:ind w:left="567" w:hanging="567"/>
        <w:rPr>
          <w:rFonts w:ascii="Arial" w:hAnsi="Arial" w:cs="Arial"/>
          <w:b/>
          <w:bCs/>
          <w:lang w:val="en-US"/>
        </w:rPr>
      </w:pPr>
      <w:bookmarkStart w:id="8" w:name="_Hlk55392262"/>
      <w:r w:rsidRPr="002236CF">
        <w:rPr>
          <w:rFonts w:ascii="Arial" w:hAnsi="Arial" w:cs="Arial"/>
          <w:b/>
          <w:bCs/>
          <w:lang w:val="en-US"/>
        </w:rPr>
        <w:t>Question 7.</w:t>
      </w:r>
      <w:r w:rsidR="00362668" w:rsidRPr="002236CF">
        <w:rPr>
          <w:rFonts w:ascii="Arial" w:hAnsi="Arial" w:cs="Arial"/>
          <w:b/>
          <w:bCs/>
          <w:lang w:val="en-US"/>
        </w:rPr>
        <w:t xml:space="preserve"> (</w:t>
      </w:r>
      <w:r w:rsidR="008D28E5" w:rsidRPr="002236CF">
        <w:rPr>
          <w:rFonts w:ascii="Arial" w:hAnsi="Arial" w:cs="Arial"/>
          <w:b/>
          <w:bCs/>
          <w:lang w:val="en-US"/>
        </w:rPr>
        <w:t>11</w:t>
      </w:r>
      <w:r w:rsidR="00362668" w:rsidRPr="002236CF">
        <w:rPr>
          <w:rFonts w:ascii="Arial" w:hAnsi="Arial" w:cs="Arial"/>
          <w:b/>
          <w:bCs/>
          <w:lang w:val="en-US"/>
        </w:rPr>
        <w:t>p)</w:t>
      </w:r>
    </w:p>
    <w:p w14:paraId="201CBD97" w14:textId="4C6C0070" w:rsidR="00362668" w:rsidRPr="002236CF" w:rsidRDefault="009C78A5" w:rsidP="00294C70">
      <w:pPr>
        <w:rPr>
          <w:rFonts w:ascii="Arial" w:hAnsi="Arial" w:cs="Arial"/>
          <w:lang w:val="en-US"/>
        </w:rPr>
      </w:pPr>
      <w:r>
        <w:rPr>
          <w:rFonts w:ascii="Arial" w:hAnsi="Arial" w:cs="Arial"/>
          <w:lang w:val="en-US"/>
        </w:rPr>
        <w:t xml:space="preserve">The DNA molecule is unstable and </w:t>
      </w:r>
      <w:r w:rsidRPr="009C78A5">
        <w:rPr>
          <w:rFonts w:ascii="Arial" w:hAnsi="Arial" w:cs="Arial"/>
          <w:lang w:val="en-US"/>
        </w:rPr>
        <w:t>is constantly being damaged by endogenous and exogenous sources</w:t>
      </w:r>
      <w:r>
        <w:rPr>
          <w:rFonts w:ascii="Arial" w:hAnsi="Arial" w:cs="Arial"/>
          <w:lang w:val="en-US"/>
        </w:rPr>
        <w:t xml:space="preserve">. </w:t>
      </w:r>
      <w:r w:rsidR="005F44B8">
        <w:rPr>
          <w:rFonts w:ascii="Arial" w:hAnsi="Arial" w:cs="Arial"/>
          <w:lang w:val="en-US"/>
        </w:rPr>
        <w:t>In our body s</w:t>
      </w:r>
      <w:r>
        <w:rPr>
          <w:rFonts w:ascii="Arial" w:hAnsi="Arial" w:cs="Arial"/>
          <w:lang w:val="en-US"/>
        </w:rPr>
        <w:t xml:space="preserve">everal thousand DNA lesions are </w:t>
      </w:r>
      <w:r w:rsidR="00E979EF">
        <w:rPr>
          <w:rFonts w:ascii="Arial" w:hAnsi="Arial" w:cs="Arial"/>
          <w:lang w:val="en-US"/>
        </w:rPr>
        <w:t>introduced</w:t>
      </w:r>
      <w:r>
        <w:rPr>
          <w:rFonts w:ascii="Arial" w:hAnsi="Arial" w:cs="Arial"/>
          <w:lang w:val="en-US"/>
        </w:rPr>
        <w:t xml:space="preserve"> per cellular genome per day</w:t>
      </w:r>
      <w:r w:rsidR="00E979EF">
        <w:rPr>
          <w:rFonts w:ascii="Arial" w:hAnsi="Arial" w:cs="Arial"/>
          <w:lang w:val="en-US"/>
        </w:rPr>
        <w:t xml:space="preserve">. Most of these </w:t>
      </w:r>
      <w:r w:rsidR="000456EC">
        <w:rPr>
          <w:rFonts w:ascii="Arial" w:hAnsi="Arial" w:cs="Arial"/>
          <w:lang w:val="en-US"/>
        </w:rPr>
        <w:t xml:space="preserve">lesions </w:t>
      </w:r>
      <w:r w:rsidR="00E979EF">
        <w:rPr>
          <w:rFonts w:ascii="Arial" w:hAnsi="Arial" w:cs="Arial"/>
          <w:lang w:val="en-US"/>
        </w:rPr>
        <w:t xml:space="preserve">are </w:t>
      </w:r>
      <w:r w:rsidR="000456EC">
        <w:rPr>
          <w:rFonts w:ascii="Arial" w:hAnsi="Arial" w:cs="Arial"/>
          <w:lang w:val="en-US"/>
        </w:rPr>
        <w:t>repaired</w:t>
      </w:r>
      <w:r w:rsidR="00E979EF">
        <w:rPr>
          <w:rFonts w:ascii="Arial" w:hAnsi="Arial" w:cs="Arial"/>
          <w:lang w:val="en-US"/>
        </w:rPr>
        <w:t xml:space="preserve"> by different </w:t>
      </w:r>
      <w:r w:rsidR="000456EC">
        <w:rPr>
          <w:rFonts w:ascii="Arial" w:hAnsi="Arial" w:cs="Arial"/>
          <w:lang w:val="en-US"/>
        </w:rPr>
        <w:t>DNA repair mechanisms.</w:t>
      </w:r>
      <w:r>
        <w:rPr>
          <w:rFonts w:ascii="Arial" w:hAnsi="Arial" w:cs="Arial"/>
          <w:lang w:val="en-US"/>
        </w:rPr>
        <w:t xml:space="preserve"> </w:t>
      </w:r>
      <w:r w:rsidR="00362668" w:rsidRPr="002236CF">
        <w:rPr>
          <w:rFonts w:ascii="Arial" w:hAnsi="Arial" w:cs="Arial"/>
          <w:lang w:val="en-US"/>
        </w:rPr>
        <w:t>UV-irradiation from the sun induces DNA damage. If</w:t>
      </w:r>
      <w:r w:rsidR="001033FB">
        <w:rPr>
          <w:rFonts w:ascii="Arial" w:hAnsi="Arial" w:cs="Arial"/>
          <w:lang w:val="en-US"/>
        </w:rPr>
        <w:t xml:space="preserve"> the cell enters the S-phase before these lesions have been removed</w:t>
      </w:r>
      <w:r w:rsidR="00362668" w:rsidRPr="002236CF">
        <w:rPr>
          <w:rFonts w:ascii="Arial" w:hAnsi="Arial" w:cs="Arial"/>
          <w:lang w:val="en-US"/>
        </w:rPr>
        <w:t xml:space="preserve">, they may cause mutations leading to skin cancer in form of basal cell carcinoma and the more serious </w:t>
      </w:r>
      <w:r w:rsidR="00A06518" w:rsidRPr="002236CF">
        <w:rPr>
          <w:rFonts w:ascii="Arial" w:hAnsi="Arial" w:cs="Arial"/>
          <w:lang w:val="en-US"/>
        </w:rPr>
        <w:t xml:space="preserve">cancer form </w:t>
      </w:r>
      <w:r w:rsidR="00362668" w:rsidRPr="002236CF">
        <w:rPr>
          <w:rFonts w:ascii="Arial" w:hAnsi="Arial" w:cs="Arial"/>
          <w:lang w:val="en-US"/>
        </w:rPr>
        <w:t>malignant melanoma.</w:t>
      </w:r>
    </w:p>
    <w:p w14:paraId="09A21B28" w14:textId="44857BBD" w:rsidR="00362668" w:rsidRDefault="00A06518" w:rsidP="00294C70">
      <w:pPr>
        <w:ind w:left="567" w:hanging="567"/>
        <w:rPr>
          <w:rFonts w:ascii="Arial" w:hAnsi="Arial" w:cs="Arial"/>
          <w:color w:val="000000"/>
          <w:lang w:val="en-US"/>
        </w:rPr>
      </w:pPr>
      <w:r w:rsidRPr="00A94563">
        <w:rPr>
          <w:rFonts w:ascii="Arial" w:hAnsi="Arial" w:cs="Arial"/>
          <w:color w:val="000000"/>
          <w:lang w:val="en-US"/>
        </w:rPr>
        <w:t>A.</w:t>
      </w:r>
      <w:r w:rsidRPr="00A94563">
        <w:rPr>
          <w:rFonts w:ascii="Arial" w:hAnsi="Arial" w:cs="Arial"/>
          <w:color w:val="000000"/>
          <w:lang w:val="en-US"/>
        </w:rPr>
        <w:tab/>
      </w:r>
      <w:r w:rsidR="00362668" w:rsidRPr="00A94563">
        <w:rPr>
          <w:rFonts w:ascii="Arial" w:hAnsi="Arial" w:cs="Arial"/>
          <w:color w:val="000000"/>
          <w:lang w:val="en-US"/>
        </w:rPr>
        <w:t>W</w:t>
      </w:r>
      <w:r w:rsidRPr="00A94563">
        <w:rPr>
          <w:rFonts w:ascii="Arial" w:hAnsi="Arial" w:cs="Arial"/>
          <w:color w:val="000000"/>
          <w:lang w:val="en-US"/>
        </w:rPr>
        <w:t>hat kind</w:t>
      </w:r>
      <w:r w:rsidR="00362668" w:rsidRPr="00A94563">
        <w:rPr>
          <w:rFonts w:ascii="Arial" w:hAnsi="Arial" w:cs="Arial"/>
          <w:color w:val="000000"/>
          <w:lang w:val="en-US"/>
        </w:rPr>
        <w:t xml:space="preserve"> of DNA damage are </w:t>
      </w:r>
      <w:r w:rsidRPr="00A94563">
        <w:rPr>
          <w:rFonts w:ascii="Arial" w:hAnsi="Arial" w:cs="Arial"/>
          <w:color w:val="000000"/>
          <w:lang w:val="en-US"/>
        </w:rPr>
        <w:t xml:space="preserve">most frequently </w:t>
      </w:r>
      <w:r w:rsidR="00362668" w:rsidRPr="00A94563">
        <w:rPr>
          <w:rFonts w:ascii="Arial" w:hAnsi="Arial" w:cs="Arial"/>
          <w:color w:val="000000"/>
          <w:lang w:val="en-US"/>
        </w:rPr>
        <w:t>induced by UV and how are they usually repaired?</w:t>
      </w:r>
      <w:r w:rsidR="00D02D96">
        <w:rPr>
          <w:rFonts w:ascii="Arial" w:hAnsi="Arial" w:cs="Arial"/>
          <w:color w:val="000000"/>
          <w:lang w:val="en-US"/>
        </w:rPr>
        <w:t xml:space="preserve"> (1p)</w:t>
      </w:r>
    </w:p>
    <w:p w14:paraId="1CEB8C0C" w14:textId="77777777" w:rsidR="000D6BCD" w:rsidRDefault="003921C5" w:rsidP="000D6BCD">
      <w:pPr>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 xml:space="preserve">: </w:t>
      </w:r>
    </w:p>
    <w:p w14:paraId="4FE8E218" w14:textId="71A7B983" w:rsidR="003921C5" w:rsidRPr="00F30628" w:rsidRDefault="003921C5" w:rsidP="00F30628">
      <w:pPr>
        <w:rPr>
          <w:rFonts w:ascii="Arial" w:hAnsi="Arial" w:cs="Arial"/>
          <w:color w:val="0070C0"/>
          <w:lang w:val="en-US"/>
        </w:rPr>
      </w:pPr>
      <w:r>
        <w:rPr>
          <w:rFonts w:ascii="Arial" w:hAnsi="Arial" w:cs="Arial"/>
          <w:color w:val="0070C0"/>
          <w:lang w:val="en-US"/>
        </w:rPr>
        <w:lastRenderedPageBreak/>
        <w:t>Pyrimidine dimers</w:t>
      </w:r>
      <w:r w:rsidR="000D6BCD">
        <w:rPr>
          <w:rFonts w:ascii="Arial" w:hAnsi="Arial" w:cs="Arial"/>
          <w:color w:val="0070C0"/>
          <w:lang w:val="en-US"/>
        </w:rPr>
        <w:t xml:space="preserve"> also called </w:t>
      </w:r>
      <w:r>
        <w:rPr>
          <w:rFonts w:ascii="Arial" w:hAnsi="Arial" w:cs="Arial"/>
          <w:color w:val="0070C0"/>
          <w:lang w:val="en-US"/>
        </w:rPr>
        <w:t>cyclobutene pyrimidine dimers (</w:t>
      </w:r>
      <w:r w:rsidRPr="003921C5">
        <w:rPr>
          <w:rFonts w:ascii="Arial" w:hAnsi="Arial" w:cs="Arial"/>
          <w:color w:val="0070C0"/>
          <w:lang w:val="en-US"/>
        </w:rPr>
        <w:t>C</w:t>
      </w:r>
      <w:r>
        <w:rPr>
          <w:rFonts w:ascii="Arial" w:hAnsi="Arial" w:cs="Arial"/>
          <w:color w:val="0070C0"/>
          <w:lang w:val="en-US"/>
        </w:rPr>
        <w:t>PD) (covalent binding between two adjacent pyrimidines (T-T, C-C</w:t>
      </w:r>
      <w:r w:rsidRPr="003921C5">
        <w:rPr>
          <w:rFonts w:ascii="Arial" w:hAnsi="Arial" w:cs="Arial"/>
          <w:color w:val="0070C0"/>
          <w:lang w:val="en-US"/>
        </w:rPr>
        <w:t xml:space="preserve">, </w:t>
      </w:r>
      <w:r>
        <w:rPr>
          <w:rFonts w:ascii="Arial" w:hAnsi="Arial" w:cs="Arial"/>
          <w:color w:val="0070C0"/>
          <w:lang w:val="en-US"/>
        </w:rPr>
        <w:t>C-T, T-D) on the same DNA strand</w:t>
      </w:r>
      <w:r w:rsidR="00F30628">
        <w:rPr>
          <w:rFonts w:ascii="Arial" w:hAnsi="Arial" w:cs="Arial"/>
          <w:color w:val="0070C0"/>
          <w:lang w:val="en-US"/>
        </w:rPr>
        <w:t xml:space="preserve">, ant the </w:t>
      </w:r>
      <w:r w:rsidR="00BE0E4C">
        <w:rPr>
          <w:rFonts w:ascii="Arial" w:hAnsi="Arial" w:cs="Arial"/>
          <w:color w:val="0070C0"/>
          <w:lang w:val="en-US"/>
        </w:rPr>
        <w:t>alternative dimer</w:t>
      </w:r>
      <w:r>
        <w:rPr>
          <w:rFonts w:ascii="Arial" w:hAnsi="Arial" w:cs="Arial"/>
          <w:color w:val="0070C0"/>
          <w:lang w:val="en-US"/>
        </w:rPr>
        <w:t xml:space="preserve"> </w:t>
      </w:r>
      <w:r w:rsidRPr="003921C5">
        <w:rPr>
          <w:rFonts w:ascii="Arial" w:hAnsi="Arial" w:cs="Arial"/>
          <w:color w:val="0070C0"/>
          <w:lang w:val="en-US"/>
        </w:rPr>
        <w:t xml:space="preserve">6-4 </w:t>
      </w:r>
      <w:r>
        <w:rPr>
          <w:rFonts w:ascii="Arial" w:hAnsi="Arial" w:cs="Arial"/>
          <w:color w:val="0070C0"/>
          <w:lang w:val="en-US"/>
        </w:rPr>
        <w:t xml:space="preserve">photo product (6-4 </w:t>
      </w:r>
      <w:r w:rsidRPr="003921C5">
        <w:rPr>
          <w:rFonts w:ascii="Arial" w:hAnsi="Arial" w:cs="Arial"/>
          <w:color w:val="0070C0"/>
          <w:lang w:val="en-US"/>
        </w:rPr>
        <w:t>PP</w:t>
      </w:r>
      <w:r>
        <w:rPr>
          <w:rFonts w:ascii="Arial" w:hAnsi="Arial" w:cs="Arial"/>
          <w:color w:val="0070C0"/>
          <w:lang w:val="en-US"/>
        </w:rPr>
        <w:t>)</w:t>
      </w:r>
      <w:r w:rsidR="00F30628">
        <w:rPr>
          <w:rFonts w:ascii="Arial" w:hAnsi="Arial" w:cs="Arial"/>
          <w:color w:val="0070C0"/>
          <w:lang w:val="en-US"/>
        </w:rPr>
        <w:t xml:space="preserve">. </w:t>
      </w:r>
      <w:r w:rsidR="000D6BCD">
        <w:rPr>
          <w:rFonts w:ascii="Arial" w:hAnsi="Arial" w:cs="Arial"/>
          <w:color w:val="0070C0"/>
          <w:lang w:val="en-US"/>
        </w:rPr>
        <w:t xml:space="preserve">UV-lesions are usually </w:t>
      </w:r>
      <w:r w:rsidR="00F30628">
        <w:rPr>
          <w:rFonts w:ascii="Arial" w:hAnsi="Arial" w:cs="Arial"/>
          <w:color w:val="0070C0"/>
          <w:lang w:val="en-US"/>
        </w:rPr>
        <w:t>r</w:t>
      </w:r>
      <w:r w:rsidR="00F30628" w:rsidRPr="003921C5">
        <w:rPr>
          <w:rFonts w:ascii="Arial" w:hAnsi="Arial" w:cs="Arial"/>
          <w:color w:val="0070C0"/>
          <w:lang w:val="en-US"/>
        </w:rPr>
        <w:t>ep</w:t>
      </w:r>
      <w:r w:rsidR="00F30628">
        <w:rPr>
          <w:rFonts w:ascii="Arial" w:hAnsi="Arial" w:cs="Arial"/>
          <w:color w:val="0070C0"/>
          <w:lang w:val="en-US"/>
        </w:rPr>
        <w:t>aired</w:t>
      </w:r>
      <w:r w:rsidRPr="003921C5">
        <w:rPr>
          <w:rFonts w:ascii="Arial" w:hAnsi="Arial" w:cs="Arial"/>
          <w:color w:val="0070C0"/>
          <w:lang w:val="en-US"/>
        </w:rPr>
        <w:t xml:space="preserve"> </w:t>
      </w:r>
      <w:r w:rsidR="00F30628">
        <w:rPr>
          <w:rFonts w:ascii="Arial" w:hAnsi="Arial" w:cs="Arial"/>
          <w:color w:val="0070C0"/>
          <w:lang w:val="en-US"/>
        </w:rPr>
        <w:t>by the</w:t>
      </w:r>
      <w:r w:rsidRPr="003921C5">
        <w:rPr>
          <w:rFonts w:ascii="Arial" w:hAnsi="Arial" w:cs="Arial"/>
          <w:color w:val="0070C0"/>
          <w:lang w:val="en-US"/>
        </w:rPr>
        <w:t xml:space="preserve"> </w:t>
      </w:r>
      <w:r>
        <w:rPr>
          <w:rFonts w:ascii="Arial" w:hAnsi="Arial" w:cs="Arial"/>
          <w:color w:val="0070C0"/>
          <w:lang w:val="en-US"/>
        </w:rPr>
        <w:t>Nucleotide Excision Repair (</w:t>
      </w:r>
      <w:r w:rsidRPr="003921C5">
        <w:rPr>
          <w:rFonts w:ascii="Arial" w:hAnsi="Arial" w:cs="Arial"/>
          <w:color w:val="0070C0"/>
          <w:lang w:val="en-US"/>
        </w:rPr>
        <w:t>NER</w:t>
      </w:r>
      <w:r>
        <w:rPr>
          <w:rFonts w:ascii="Arial" w:hAnsi="Arial" w:cs="Arial"/>
          <w:color w:val="0070C0"/>
          <w:lang w:val="en-US"/>
        </w:rPr>
        <w:t>)</w:t>
      </w:r>
      <w:r w:rsidR="00F30628">
        <w:rPr>
          <w:rFonts w:ascii="Arial" w:hAnsi="Arial" w:cs="Arial"/>
          <w:color w:val="0070C0"/>
          <w:lang w:val="en-US"/>
        </w:rPr>
        <w:t xml:space="preserve"> pathway.</w:t>
      </w:r>
    </w:p>
    <w:p w14:paraId="5CE7CF76" w14:textId="0E91D75A" w:rsidR="00320434" w:rsidRDefault="00320434" w:rsidP="00294C70">
      <w:pPr>
        <w:ind w:left="567" w:hanging="567"/>
        <w:rPr>
          <w:rFonts w:ascii="Arial" w:hAnsi="Arial" w:cs="Arial"/>
          <w:color w:val="000000"/>
          <w:lang w:val="en-US"/>
        </w:rPr>
      </w:pPr>
      <w:r w:rsidRPr="00A94563">
        <w:rPr>
          <w:rFonts w:ascii="Arial" w:hAnsi="Arial" w:cs="Arial"/>
          <w:color w:val="000000"/>
          <w:lang w:val="en-US"/>
        </w:rPr>
        <w:t>B.</w:t>
      </w:r>
      <w:r w:rsidRPr="00A94563">
        <w:rPr>
          <w:rFonts w:ascii="Arial" w:hAnsi="Arial" w:cs="Arial"/>
          <w:color w:val="000000"/>
          <w:lang w:val="en-US"/>
        </w:rPr>
        <w:tab/>
      </w:r>
      <w:r w:rsidR="00A94563" w:rsidRPr="00A94563">
        <w:rPr>
          <w:rFonts w:ascii="Arial" w:hAnsi="Arial" w:cs="Arial"/>
          <w:color w:val="000000"/>
          <w:lang w:val="en-US"/>
        </w:rPr>
        <w:t xml:space="preserve">Immune check point inhibitors are used to treat metastatic melanoma and other cancers with a high mutation load (e.g. non-small cell lung cancer and colon cancer). </w:t>
      </w:r>
      <w:r w:rsidR="00A06518" w:rsidRPr="00A94563">
        <w:rPr>
          <w:rFonts w:ascii="Arial" w:hAnsi="Arial" w:cs="Arial"/>
          <w:color w:val="000000"/>
          <w:lang w:val="en-US"/>
        </w:rPr>
        <w:t>Explain the mechanistic concept of such treatment</w:t>
      </w:r>
      <w:r w:rsidR="001033FB" w:rsidRPr="00A94563">
        <w:rPr>
          <w:rFonts w:ascii="Arial" w:hAnsi="Arial" w:cs="Arial"/>
          <w:color w:val="000000"/>
          <w:lang w:val="en-US"/>
        </w:rPr>
        <w:t>.</w:t>
      </w:r>
      <w:r w:rsidR="00A06518" w:rsidRPr="00A94563">
        <w:rPr>
          <w:rFonts w:ascii="Arial" w:hAnsi="Arial" w:cs="Arial"/>
          <w:color w:val="000000"/>
          <w:lang w:val="en-US"/>
        </w:rPr>
        <w:t xml:space="preserve"> </w:t>
      </w:r>
      <w:r w:rsidR="00D02D96">
        <w:rPr>
          <w:rFonts w:ascii="Arial" w:hAnsi="Arial" w:cs="Arial"/>
          <w:color w:val="000000"/>
          <w:lang w:val="en-US"/>
        </w:rPr>
        <w:t>(2p)</w:t>
      </w:r>
    </w:p>
    <w:p w14:paraId="0BFF56DD" w14:textId="0891A328" w:rsidR="000D6BCD" w:rsidRPr="00A94563" w:rsidRDefault="000D6BCD" w:rsidP="00F30628">
      <w:pPr>
        <w:rPr>
          <w:rFonts w:ascii="Arial" w:hAnsi="Arial" w:cs="Arial"/>
          <w:color w:val="000000"/>
          <w:lang w:val="en-US"/>
        </w:rPr>
      </w:pPr>
      <w:r w:rsidRPr="008F6E63">
        <w:rPr>
          <w:rFonts w:ascii="Arial" w:hAnsi="Arial" w:cs="Arial"/>
          <w:color w:val="0070C0"/>
          <w:lang w:val="en-US"/>
        </w:rPr>
        <w:t>Sensor guide</w:t>
      </w:r>
      <w:r>
        <w:rPr>
          <w:rFonts w:ascii="Arial" w:hAnsi="Arial" w:cs="Arial"/>
          <w:color w:val="0070C0"/>
          <w:lang w:val="en-US"/>
        </w:rPr>
        <w:t>:</w:t>
      </w:r>
      <w:r w:rsidRPr="000D6BCD">
        <w:t xml:space="preserve"> </w:t>
      </w:r>
      <w:r w:rsidRPr="000D6BCD">
        <w:rPr>
          <w:rFonts w:ascii="Arial" w:hAnsi="Arial" w:cs="Arial"/>
          <w:color w:val="0070C0"/>
          <w:lang w:val="en-US"/>
        </w:rPr>
        <w:t xml:space="preserve">Checkpoint inhibitors work by </w:t>
      </w:r>
      <w:r w:rsidR="00F30628">
        <w:rPr>
          <w:rFonts w:ascii="Arial" w:hAnsi="Arial" w:cs="Arial"/>
          <w:color w:val="0070C0"/>
          <w:lang w:val="en-US"/>
        </w:rPr>
        <w:t xml:space="preserve">inhibiting </w:t>
      </w:r>
      <w:r w:rsidRPr="000D6BCD">
        <w:rPr>
          <w:rFonts w:ascii="Arial" w:hAnsi="Arial" w:cs="Arial"/>
          <w:color w:val="0070C0"/>
          <w:lang w:val="en-US"/>
        </w:rPr>
        <w:t>a natural brake</w:t>
      </w:r>
      <w:r w:rsidR="00F30628">
        <w:rPr>
          <w:rFonts w:ascii="Arial" w:hAnsi="Arial" w:cs="Arial"/>
          <w:color w:val="0070C0"/>
          <w:lang w:val="en-US"/>
        </w:rPr>
        <w:t xml:space="preserve"> (Checkpoint)</w:t>
      </w:r>
      <w:r w:rsidRPr="000D6BCD">
        <w:rPr>
          <w:rFonts w:ascii="Arial" w:hAnsi="Arial" w:cs="Arial"/>
          <w:color w:val="0070C0"/>
          <w:lang w:val="en-US"/>
        </w:rPr>
        <w:t xml:space="preserve"> </w:t>
      </w:r>
      <w:r w:rsidR="00F30628">
        <w:rPr>
          <w:rFonts w:ascii="Arial" w:hAnsi="Arial" w:cs="Arial"/>
          <w:color w:val="0070C0"/>
          <w:lang w:val="en-US"/>
        </w:rPr>
        <w:t>in the</w:t>
      </w:r>
      <w:r w:rsidRPr="000D6BCD">
        <w:rPr>
          <w:rFonts w:ascii="Arial" w:hAnsi="Arial" w:cs="Arial"/>
          <w:color w:val="0070C0"/>
          <w:lang w:val="en-US"/>
        </w:rPr>
        <w:t xml:space="preserve"> immune system so that </w:t>
      </w:r>
      <w:r w:rsidR="00F30628">
        <w:rPr>
          <w:rFonts w:ascii="Arial" w:hAnsi="Arial" w:cs="Arial"/>
          <w:color w:val="0070C0"/>
          <w:lang w:val="en-US"/>
        </w:rPr>
        <w:t xml:space="preserve">the </w:t>
      </w:r>
      <w:r w:rsidRPr="000D6BCD">
        <w:rPr>
          <w:rFonts w:ascii="Arial" w:hAnsi="Arial" w:cs="Arial"/>
          <w:color w:val="0070C0"/>
          <w:lang w:val="en-US"/>
        </w:rPr>
        <w:t xml:space="preserve">T cells </w:t>
      </w:r>
      <w:r w:rsidR="00F30628">
        <w:rPr>
          <w:rFonts w:ascii="Arial" w:hAnsi="Arial" w:cs="Arial"/>
          <w:color w:val="0070C0"/>
          <w:lang w:val="en-US"/>
        </w:rPr>
        <w:t xml:space="preserve">are stimulated to </w:t>
      </w:r>
      <w:r w:rsidRPr="000D6BCD">
        <w:rPr>
          <w:rFonts w:ascii="Arial" w:hAnsi="Arial" w:cs="Arial"/>
          <w:color w:val="0070C0"/>
          <w:lang w:val="en-US"/>
        </w:rPr>
        <w:t>recognize and attack tumor</w:t>
      </w:r>
      <w:r w:rsidR="00F30628">
        <w:rPr>
          <w:rFonts w:ascii="Arial" w:hAnsi="Arial" w:cs="Arial"/>
          <w:color w:val="0070C0"/>
          <w:lang w:val="en-US"/>
        </w:rPr>
        <w:t xml:space="preserve"> cells. Thus, c</w:t>
      </w:r>
      <w:r w:rsidR="00F30628" w:rsidRPr="00F30628">
        <w:rPr>
          <w:rFonts w:ascii="Arial" w:hAnsi="Arial" w:cs="Arial"/>
          <w:color w:val="0070C0"/>
          <w:lang w:val="en-US"/>
        </w:rPr>
        <w:t xml:space="preserve">heckpoint </w:t>
      </w:r>
      <w:r w:rsidR="00F30628">
        <w:rPr>
          <w:rFonts w:ascii="Arial" w:hAnsi="Arial" w:cs="Arial"/>
          <w:color w:val="0070C0"/>
          <w:lang w:val="en-US"/>
        </w:rPr>
        <w:t xml:space="preserve">inhibitor </w:t>
      </w:r>
      <w:r w:rsidR="00F30628" w:rsidRPr="00F30628">
        <w:rPr>
          <w:rFonts w:ascii="Arial" w:hAnsi="Arial" w:cs="Arial"/>
          <w:color w:val="0070C0"/>
          <w:lang w:val="en-US"/>
        </w:rPr>
        <w:t>therapy block</w:t>
      </w:r>
      <w:r w:rsidR="00F30628">
        <w:rPr>
          <w:rFonts w:ascii="Arial" w:hAnsi="Arial" w:cs="Arial"/>
          <w:color w:val="0070C0"/>
          <w:lang w:val="en-US"/>
        </w:rPr>
        <w:t>s</w:t>
      </w:r>
      <w:r w:rsidR="00F30628" w:rsidRPr="00F30628">
        <w:rPr>
          <w:rFonts w:ascii="Arial" w:hAnsi="Arial" w:cs="Arial"/>
          <w:color w:val="0070C0"/>
          <w:lang w:val="en-US"/>
        </w:rPr>
        <w:t xml:space="preserve"> inhibitory checkpoint</w:t>
      </w:r>
      <w:r w:rsidR="00F30628">
        <w:rPr>
          <w:rFonts w:ascii="Arial" w:hAnsi="Arial" w:cs="Arial"/>
          <w:color w:val="0070C0"/>
          <w:lang w:val="en-US"/>
        </w:rPr>
        <w:t xml:space="preserve"> mechanisms and stimulates the</w:t>
      </w:r>
      <w:r w:rsidR="00F30628" w:rsidRPr="00F30628">
        <w:rPr>
          <w:rFonts w:ascii="Arial" w:hAnsi="Arial" w:cs="Arial"/>
          <w:color w:val="0070C0"/>
          <w:lang w:val="en-US"/>
        </w:rPr>
        <w:t xml:space="preserve"> immune </w:t>
      </w:r>
      <w:r w:rsidR="00F30628">
        <w:rPr>
          <w:rFonts w:ascii="Arial" w:hAnsi="Arial" w:cs="Arial"/>
          <w:color w:val="0070C0"/>
          <w:lang w:val="en-US"/>
        </w:rPr>
        <w:t>reaction against cancer cells.</w:t>
      </w:r>
    </w:p>
    <w:p w14:paraId="2BD52C02" w14:textId="0CA8F318" w:rsidR="00362668" w:rsidRDefault="00320434" w:rsidP="00294C70">
      <w:pPr>
        <w:ind w:left="567" w:hanging="567"/>
        <w:rPr>
          <w:rFonts w:ascii="Arial" w:hAnsi="Arial" w:cs="Arial"/>
          <w:color w:val="000000"/>
          <w:lang w:val="en-US"/>
        </w:rPr>
      </w:pPr>
      <w:r w:rsidRPr="00A94563">
        <w:rPr>
          <w:rFonts w:ascii="Arial" w:hAnsi="Arial" w:cs="Arial"/>
          <w:color w:val="000000"/>
          <w:lang w:val="en-US"/>
        </w:rPr>
        <w:t>C</w:t>
      </w:r>
      <w:r w:rsidR="002236CF" w:rsidRPr="00A94563">
        <w:rPr>
          <w:rFonts w:ascii="Arial" w:hAnsi="Arial" w:cs="Arial"/>
          <w:color w:val="000000"/>
          <w:lang w:val="en-US"/>
        </w:rPr>
        <w:t>.</w:t>
      </w:r>
      <w:r w:rsidRPr="00A94563">
        <w:rPr>
          <w:rFonts w:ascii="Arial" w:hAnsi="Arial" w:cs="Arial"/>
          <w:color w:val="000000"/>
          <w:lang w:val="en-US"/>
        </w:rPr>
        <w:tab/>
      </w:r>
      <w:r w:rsidR="00362668" w:rsidRPr="00A94563">
        <w:rPr>
          <w:rFonts w:ascii="Arial" w:hAnsi="Arial" w:cs="Arial"/>
          <w:color w:val="000000"/>
          <w:lang w:val="en-US"/>
        </w:rPr>
        <w:t xml:space="preserve">Why are cancers with a high mutation load </w:t>
      </w:r>
      <w:r w:rsidR="00A06518" w:rsidRPr="00A94563">
        <w:rPr>
          <w:rFonts w:ascii="Arial" w:hAnsi="Arial" w:cs="Arial"/>
          <w:color w:val="000000"/>
          <w:lang w:val="en-US"/>
        </w:rPr>
        <w:t xml:space="preserve">usually </w:t>
      </w:r>
      <w:r w:rsidR="00362668" w:rsidRPr="00A94563">
        <w:rPr>
          <w:rFonts w:ascii="Arial" w:hAnsi="Arial" w:cs="Arial"/>
          <w:color w:val="000000"/>
          <w:lang w:val="en-US"/>
        </w:rPr>
        <w:t xml:space="preserve">more responsive to </w:t>
      </w:r>
      <w:r w:rsidR="000456EC">
        <w:rPr>
          <w:rFonts w:ascii="Arial" w:hAnsi="Arial" w:cs="Arial"/>
          <w:color w:val="000000"/>
          <w:lang w:val="en-US"/>
        </w:rPr>
        <w:t>i</w:t>
      </w:r>
      <w:r w:rsidR="00362668" w:rsidRPr="00A94563">
        <w:rPr>
          <w:rFonts w:ascii="Arial" w:hAnsi="Arial" w:cs="Arial"/>
          <w:color w:val="000000"/>
          <w:lang w:val="en-US"/>
        </w:rPr>
        <w:t>mmune check point inhibitors</w:t>
      </w:r>
      <w:r w:rsidR="00A06518" w:rsidRPr="00A94563">
        <w:rPr>
          <w:rFonts w:ascii="Arial" w:hAnsi="Arial" w:cs="Arial"/>
          <w:color w:val="000000"/>
          <w:lang w:val="en-US"/>
        </w:rPr>
        <w:t>?</w:t>
      </w:r>
      <w:r w:rsidR="00362668" w:rsidRPr="00A94563">
        <w:rPr>
          <w:rFonts w:ascii="Arial" w:hAnsi="Arial" w:cs="Arial"/>
          <w:color w:val="000000"/>
          <w:lang w:val="en-US"/>
        </w:rPr>
        <w:t xml:space="preserve"> </w:t>
      </w:r>
      <w:r w:rsidR="00D02D96">
        <w:rPr>
          <w:rFonts w:ascii="Arial" w:hAnsi="Arial" w:cs="Arial"/>
          <w:color w:val="000000"/>
          <w:lang w:val="en-US"/>
        </w:rPr>
        <w:t>(2p)</w:t>
      </w:r>
    </w:p>
    <w:p w14:paraId="48829F2F" w14:textId="3412DA21" w:rsidR="000D6BCD" w:rsidRPr="00A94563" w:rsidRDefault="000D6BCD" w:rsidP="00F30628">
      <w:pPr>
        <w:rPr>
          <w:rFonts w:ascii="Arial" w:hAnsi="Arial" w:cs="Arial"/>
          <w:color w:val="000000"/>
          <w:lang w:val="en-US"/>
        </w:rPr>
      </w:pPr>
      <w:r w:rsidRPr="008F6E63">
        <w:rPr>
          <w:rFonts w:ascii="Arial" w:hAnsi="Arial" w:cs="Arial"/>
          <w:color w:val="0070C0"/>
          <w:lang w:val="en-US"/>
        </w:rPr>
        <w:t>Sensor guide</w:t>
      </w:r>
      <w:r>
        <w:rPr>
          <w:rFonts w:ascii="Arial" w:hAnsi="Arial" w:cs="Arial"/>
          <w:color w:val="0070C0"/>
          <w:lang w:val="en-US"/>
        </w:rPr>
        <w:t>: They are more visible to the immune system due to high levels of neoantigens. When you remove the brakes the cancers cells will be destroyed by the immune system.</w:t>
      </w:r>
    </w:p>
    <w:p w14:paraId="0188B070" w14:textId="635637A3" w:rsidR="00362668" w:rsidRDefault="006B3A18" w:rsidP="00294C70">
      <w:pPr>
        <w:ind w:left="567" w:hanging="567"/>
        <w:rPr>
          <w:rFonts w:ascii="Arial" w:hAnsi="Arial" w:cs="Arial"/>
          <w:color w:val="000000"/>
          <w:lang w:val="en-US"/>
        </w:rPr>
      </w:pPr>
      <w:r w:rsidRPr="00A94563">
        <w:rPr>
          <w:rFonts w:ascii="Arial" w:hAnsi="Arial" w:cs="Arial"/>
          <w:color w:val="000000"/>
          <w:lang w:val="en-US"/>
        </w:rPr>
        <w:t>D.</w:t>
      </w:r>
      <w:r w:rsidRPr="00A94563">
        <w:rPr>
          <w:rFonts w:ascii="Arial" w:hAnsi="Arial" w:cs="Arial"/>
          <w:color w:val="000000"/>
          <w:lang w:val="en-US"/>
        </w:rPr>
        <w:tab/>
      </w:r>
      <w:r w:rsidR="00A94563" w:rsidRPr="00A94563">
        <w:rPr>
          <w:rFonts w:ascii="Arial" w:hAnsi="Arial" w:cs="Arial"/>
          <w:color w:val="000000"/>
          <w:lang w:val="en-US"/>
        </w:rPr>
        <w:t xml:space="preserve">BRAF is a serine/threonine protein kinase activating the MAP kinase/ERK-signaling pathway. BRAF is frequently mutated in malignant melanomas and one specific mutation, BRAF V600E, is present in up to 40% of the cases. An inhibitor has been developed for the BRAF-V600E variant that is specific for the cancer cells and gives low systemic toxicity. </w:t>
      </w:r>
      <w:r w:rsidR="00362668" w:rsidRPr="00A94563">
        <w:rPr>
          <w:rFonts w:ascii="Arial" w:hAnsi="Arial" w:cs="Arial"/>
          <w:color w:val="000000"/>
          <w:lang w:val="en-US"/>
        </w:rPr>
        <w:t>What are the main problems with targeted therapies, e.g. kinase inhibitors, and what are the mechanism behind these problems?</w:t>
      </w:r>
      <w:r w:rsidR="00D02D96">
        <w:rPr>
          <w:rFonts w:ascii="Arial" w:hAnsi="Arial" w:cs="Arial"/>
          <w:color w:val="000000"/>
          <w:lang w:val="en-US"/>
        </w:rPr>
        <w:t xml:space="preserve"> (2p)</w:t>
      </w:r>
    </w:p>
    <w:p w14:paraId="7DA14C04" w14:textId="44E60C5B" w:rsidR="000D6BCD" w:rsidRPr="00AE709A" w:rsidRDefault="000D6BCD" w:rsidP="00AE709A">
      <w:pPr>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r w:rsidR="00AE709A" w:rsidRPr="00AE709A">
        <w:t xml:space="preserve"> </w:t>
      </w:r>
      <w:r w:rsidR="00AE709A" w:rsidRPr="00AE709A">
        <w:rPr>
          <w:rFonts w:ascii="Arial" w:hAnsi="Arial" w:cs="Arial"/>
          <w:color w:val="0070C0"/>
          <w:lang w:val="en-US"/>
        </w:rPr>
        <w:t>Development of resistance and systemic tox. Development of resistance can happen due to mutations, inactivating mutations in the target leading to low inhibitor activity, other activating mutations in other parts of the pathway, or reprogramming of the cells where redundant pathways are activated. The latter does not required mutation, could be epigenetic changes. Systemic tox can be avoided if the inhibitor is only targeting mutated kinases, such as the BRAFV600E.</w:t>
      </w:r>
    </w:p>
    <w:p w14:paraId="5C253EFD" w14:textId="392C8714" w:rsidR="008D28E5" w:rsidRDefault="006B3A18" w:rsidP="00294C70">
      <w:pPr>
        <w:ind w:left="567" w:hanging="567"/>
        <w:rPr>
          <w:rFonts w:ascii="Arial" w:hAnsi="Arial" w:cs="Arial"/>
          <w:color w:val="000000"/>
          <w:lang w:val="en-US"/>
        </w:rPr>
      </w:pPr>
      <w:r w:rsidRPr="00A94563">
        <w:rPr>
          <w:rFonts w:ascii="Arial" w:hAnsi="Arial" w:cs="Arial"/>
          <w:color w:val="000000"/>
          <w:lang w:val="en-US"/>
        </w:rPr>
        <w:t>E.</w:t>
      </w:r>
      <w:r w:rsidRPr="00A94563">
        <w:rPr>
          <w:rFonts w:ascii="Arial" w:hAnsi="Arial" w:cs="Arial"/>
          <w:color w:val="000000"/>
          <w:lang w:val="en-US"/>
        </w:rPr>
        <w:tab/>
      </w:r>
      <w:r w:rsidR="00A94563" w:rsidRPr="00A94563">
        <w:rPr>
          <w:rFonts w:ascii="Arial" w:hAnsi="Arial" w:cs="Arial"/>
          <w:color w:val="000000"/>
          <w:lang w:val="en-US"/>
        </w:rPr>
        <w:t xml:space="preserve">Combination therapies are promising in cancer treatment. </w:t>
      </w:r>
      <w:r w:rsidR="00362668" w:rsidRPr="00A94563">
        <w:rPr>
          <w:rFonts w:ascii="Arial" w:hAnsi="Arial" w:cs="Arial"/>
          <w:color w:val="000000"/>
          <w:lang w:val="en-US"/>
        </w:rPr>
        <w:t xml:space="preserve">Why </w:t>
      </w:r>
      <w:r w:rsidRPr="00A94563">
        <w:rPr>
          <w:rFonts w:ascii="Arial" w:hAnsi="Arial" w:cs="Arial"/>
          <w:color w:val="000000"/>
          <w:lang w:val="en-US"/>
        </w:rPr>
        <w:t>are</w:t>
      </w:r>
      <w:r w:rsidR="00362668" w:rsidRPr="00A94563">
        <w:rPr>
          <w:rFonts w:ascii="Arial" w:hAnsi="Arial" w:cs="Arial"/>
          <w:color w:val="000000"/>
          <w:lang w:val="en-US"/>
        </w:rPr>
        <w:t xml:space="preserve"> combination therap</w:t>
      </w:r>
      <w:r w:rsidRPr="00A94563">
        <w:rPr>
          <w:rFonts w:ascii="Arial" w:hAnsi="Arial" w:cs="Arial"/>
          <w:color w:val="000000"/>
          <w:lang w:val="en-US"/>
        </w:rPr>
        <w:t>ies</w:t>
      </w:r>
      <w:r w:rsidR="00362668" w:rsidRPr="00A94563">
        <w:rPr>
          <w:rFonts w:ascii="Arial" w:hAnsi="Arial" w:cs="Arial"/>
          <w:color w:val="000000"/>
          <w:lang w:val="en-US"/>
        </w:rPr>
        <w:t xml:space="preserve"> often better than single therapies? Give examples. What </w:t>
      </w:r>
      <w:r w:rsidR="0076657C">
        <w:rPr>
          <w:rFonts w:ascii="Arial" w:hAnsi="Arial" w:cs="Arial"/>
          <w:color w:val="000000"/>
          <w:lang w:val="en-US"/>
        </w:rPr>
        <w:t>is</w:t>
      </w:r>
      <w:r w:rsidR="00362668" w:rsidRPr="00A94563">
        <w:rPr>
          <w:rFonts w:ascii="Arial" w:hAnsi="Arial" w:cs="Arial"/>
          <w:color w:val="000000"/>
          <w:lang w:val="en-US"/>
        </w:rPr>
        <w:t xml:space="preserve"> the main limitation of combination therapies?</w:t>
      </w:r>
      <w:r w:rsidR="00D02D96">
        <w:rPr>
          <w:rFonts w:ascii="Arial" w:hAnsi="Arial" w:cs="Arial"/>
          <w:color w:val="000000"/>
          <w:lang w:val="en-US"/>
        </w:rPr>
        <w:t xml:space="preserve"> (2p)</w:t>
      </w:r>
    </w:p>
    <w:p w14:paraId="643021AA" w14:textId="77777777" w:rsidR="0076657C" w:rsidRDefault="000D6BCD" w:rsidP="0076657C">
      <w:pPr>
        <w:ind w:left="567" w:hanging="567"/>
      </w:pPr>
      <w:r w:rsidRPr="008F6E63">
        <w:rPr>
          <w:rFonts w:ascii="Arial" w:hAnsi="Arial" w:cs="Arial"/>
          <w:color w:val="0070C0"/>
          <w:lang w:val="en-US"/>
        </w:rPr>
        <w:t>Sensor guide</w:t>
      </w:r>
      <w:r>
        <w:rPr>
          <w:rFonts w:ascii="Arial" w:hAnsi="Arial" w:cs="Arial"/>
          <w:color w:val="0070C0"/>
          <w:lang w:val="en-US"/>
        </w:rPr>
        <w:t>:</w:t>
      </w:r>
      <w:r w:rsidR="0076657C" w:rsidRPr="0076657C">
        <w:t xml:space="preserve"> </w:t>
      </w:r>
    </w:p>
    <w:p w14:paraId="5237FFEF" w14:textId="726B621E" w:rsidR="0076657C" w:rsidRPr="0076657C" w:rsidRDefault="0076657C" w:rsidP="0076657C">
      <w:pPr>
        <w:pStyle w:val="ListParagraph"/>
        <w:numPr>
          <w:ilvl w:val="0"/>
          <w:numId w:val="14"/>
        </w:numPr>
        <w:rPr>
          <w:rFonts w:ascii="Arial" w:hAnsi="Arial" w:cs="Arial"/>
          <w:color w:val="0070C0"/>
          <w:lang w:val="en-US"/>
        </w:rPr>
      </w:pPr>
      <w:r>
        <w:rPr>
          <w:rFonts w:ascii="Arial" w:hAnsi="Arial" w:cs="Arial"/>
          <w:color w:val="0070C0"/>
          <w:lang w:val="en-US"/>
        </w:rPr>
        <w:t>m</w:t>
      </w:r>
      <w:r w:rsidRPr="0076657C">
        <w:rPr>
          <w:rFonts w:ascii="Arial" w:hAnsi="Arial" w:cs="Arial"/>
          <w:color w:val="0070C0"/>
          <w:lang w:val="en-US"/>
        </w:rPr>
        <w:t xml:space="preserve">ore difficult for the cells to mutate or re-program to inhibit the effects when multiple pathways are targeted at the same time. </w:t>
      </w:r>
    </w:p>
    <w:p w14:paraId="49625CF3" w14:textId="45DB8196" w:rsidR="0076657C" w:rsidRPr="0076657C" w:rsidRDefault="0076657C" w:rsidP="0076657C">
      <w:pPr>
        <w:pStyle w:val="ListParagraph"/>
        <w:numPr>
          <w:ilvl w:val="0"/>
          <w:numId w:val="14"/>
        </w:numPr>
        <w:rPr>
          <w:rFonts w:ascii="Arial" w:hAnsi="Arial" w:cs="Arial"/>
          <w:color w:val="0070C0"/>
          <w:lang w:val="en-US"/>
        </w:rPr>
      </w:pPr>
      <w:r>
        <w:rPr>
          <w:rFonts w:ascii="Arial" w:hAnsi="Arial" w:cs="Arial"/>
          <w:color w:val="0070C0"/>
          <w:lang w:val="en-US"/>
        </w:rPr>
        <w:t>i</w:t>
      </w:r>
      <w:r w:rsidRPr="0076657C">
        <w:rPr>
          <w:rFonts w:ascii="Arial" w:hAnsi="Arial" w:cs="Arial"/>
          <w:color w:val="0070C0"/>
          <w:lang w:val="en-US"/>
        </w:rPr>
        <w:t>nhibition of one pathway, e.g. MAPK, may stimulate the activity of a parallel pathway, e.g. Pi3K/AKT, because these pathways are connected in networks.</w:t>
      </w:r>
    </w:p>
    <w:p w14:paraId="5D94AA0C" w14:textId="5E1023A0" w:rsidR="0076657C" w:rsidRPr="0076657C" w:rsidRDefault="0076657C" w:rsidP="0076657C">
      <w:pPr>
        <w:pStyle w:val="ListParagraph"/>
        <w:numPr>
          <w:ilvl w:val="0"/>
          <w:numId w:val="14"/>
        </w:numPr>
        <w:rPr>
          <w:rFonts w:ascii="Arial" w:hAnsi="Arial" w:cs="Arial"/>
          <w:color w:val="0070C0"/>
          <w:lang w:val="en-US"/>
        </w:rPr>
      </w:pPr>
      <w:r>
        <w:rPr>
          <w:rFonts w:ascii="Arial" w:hAnsi="Arial" w:cs="Arial"/>
          <w:color w:val="0070C0"/>
          <w:lang w:val="en-US"/>
        </w:rPr>
        <w:t>w</w:t>
      </w:r>
      <w:r w:rsidRPr="0076657C">
        <w:rPr>
          <w:rFonts w:ascii="Arial" w:hAnsi="Arial" w:cs="Arial"/>
          <w:color w:val="0070C0"/>
          <w:lang w:val="en-US"/>
        </w:rPr>
        <w:t>e have many &gt;15 different receptor pairs involved in regulation of the APC-T-cell response, expression of these checkpoint-receptor pairs is dependent on each other; 1 down, another up. Probably need to combine inhibition of 2-3 of these pairs</w:t>
      </w:r>
      <w:r w:rsidRPr="0076657C">
        <w:rPr>
          <w:rFonts w:ascii="Arial" w:hAnsi="Arial" w:cs="Arial"/>
          <w:color w:val="0070C0"/>
          <w:lang w:val="en-US"/>
        </w:rPr>
        <w:tab/>
      </w:r>
    </w:p>
    <w:p w14:paraId="2B4C6B0C" w14:textId="51108FC5" w:rsidR="0076657C" w:rsidRPr="0076657C" w:rsidRDefault="0076657C" w:rsidP="0076657C">
      <w:pPr>
        <w:pStyle w:val="ListParagraph"/>
        <w:numPr>
          <w:ilvl w:val="0"/>
          <w:numId w:val="14"/>
        </w:numPr>
        <w:rPr>
          <w:rFonts w:ascii="Arial" w:hAnsi="Arial" w:cs="Arial"/>
          <w:color w:val="0070C0"/>
          <w:lang w:val="en-US"/>
        </w:rPr>
      </w:pPr>
      <w:r>
        <w:rPr>
          <w:rFonts w:ascii="Arial" w:hAnsi="Arial" w:cs="Arial"/>
          <w:color w:val="0070C0"/>
          <w:lang w:val="en-US"/>
        </w:rPr>
        <w:t>c</w:t>
      </w:r>
      <w:r w:rsidRPr="0076657C">
        <w:rPr>
          <w:rFonts w:ascii="Arial" w:hAnsi="Arial" w:cs="Arial"/>
          <w:color w:val="0070C0"/>
          <w:lang w:val="en-US"/>
        </w:rPr>
        <w:t xml:space="preserve">hemotherapy/targeted therapy may increase the efficacy and immune checkpoint therapy because </w:t>
      </w:r>
    </w:p>
    <w:p w14:paraId="2DB37949" w14:textId="35180DDB" w:rsidR="0076657C" w:rsidRPr="0076657C" w:rsidRDefault="0076657C" w:rsidP="0076657C">
      <w:pPr>
        <w:pStyle w:val="ListParagraph"/>
        <w:numPr>
          <w:ilvl w:val="0"/>
          <w:numId w:val="14"/>
        </w:numPr>
        <w:rPr>
          <w:rFonts w:ascii="Arial" w:hAnsi="Arial" w:cs="Arial"/>
          <w:color w:val="0070C0"/>
          <w:lang w:val="en-US"/>
        </w:rPr>
      </w:pPr>
      <w:r w:rsidRPr="0076657C">
        <w:rPr>
          <w:rFonts w:ascii="Arial" w:hAnsi="Arial" w:cs="Arial"/>
          <w:color w:val="0070C0"/>
          <w:lang w:val="en-US"/>
        </w:rPr>
        <w:t>more cancer cell might die and neoantigen presentations increase</w:t>
      </w:r>
    </w:p>
    <w:p w14:paraId="5940BBC3" w14:textId="62C7BA4F" w:rsidR="0076657C" w:rsidRPr="0076657C" w:rsidRDefault="0076657C" w:rsidP="0076657C">
      <w:pPr>
        <w:pStyle w:val="ListParagraph"/>
        <w:numPr>
          <w:ilvl w:val="0"/>
          <w:numId w:val="14"/>
        </w:numPr>
        <w:rPr>
          <w:rFonts w:ascii="Arial" w:hAnsi="Arial" w:cs="Arial"/>
          <w:color w:val="0070C0"/>
          <w:lang w:val="en-US"/>
        </w:rPr>
      </w:pPr>
      <w:r w:rsidRPr="0076657C">
        <w:rPr>
          <w:rFonts w:ascii="Arial" w:hAnsi="Arial" w:cs="Arial"/>
          <w:color w:val="0070C0"/>
          <w:lang w:val="en-US"/>
        </w:rPr>
        <w:t>the microenvironment is affected</w:t>
      </w:r>
    </w:p>
    <w:p w14:paraId="2370044E" w14:textId="234349E2" w:rsidR="0076657C" w:rsidRPr="0076657C" w:rsidRDefault="0076657C" w:rsidP="0076657C">
      <w:pPr>
        <w:pStyle w:val="ListParagraph"/>
        <w:numPr>
          <w:ilvl w:val="0"/>
          <w:numId w:val="14"/>
        </w:numPr>
        <w:rPr>
          <w:rFonts w:ascii="Arial" w:hAnsi="Arial" w:cs="Arial"/>
          <w:color w:val="0070C0"/>
          <w:lang w:val="en-US"/>
        </w:rPr>
      </w:pPr>
      <w:r w:rsidRPr="0076657C">
        <w:rPr>
          <w:rFonts w:ascii="Arial" w:hAnsi="Arial" w:cs="Arial"/>
          <w:color w:val="0070C0"/>
          <w:lang w:val="en-US"/>
        </w:rPr>
        <w:t>the expression of the checkpoint-receptors may change</w:t>
      </w:r>
    </w:p>
    <w:p w14:paraId="162100B7" w14:textId="1B61DD5C" w:rsidR="000D6BCD" w:rsidRPr="00A94563" w:rsidRDefault="0076657C" w:rsidP="0076657C">
      <w:pPr>
        <w:ind w:left="567" w:hanging="567"/>
        <w:rPr>
          <w:rFonts w:ascii="Arial" w:hAnsi="Arial" w:cs="Arial"/>
          <w:color w:val="000000"/>
          <w:lang w:val="en-US"/>
        </w:rPr>
      </w:pPr>
      <w:r w:rsidRPr="0076657C">
        <w:rPr>
          <w:rFonts w:ascii="Arial" w:hAnsi="Arial" w:cs="Arial"/>
          <w:color w:val="0070C0"/>
          <w:lang w:val="en-US"/>
        </w:rPr>
        <w:t>Limitation: toxicity.</w:t>
      </w:r>
    </w:p>
    <w:p w14:paraId="4B0755DB" w14:textId="2C1976BA" w:rsidR="00362668" w:rsidRDefault="008D28E5" w:rsidP="00294C70">
      <w:pPr>
        <w:ind w:left="567" w:hanging="567"/>
        <w:rPr>
          <w:rFonts w:ascii="Arial" w:hAnsi="Arial" w:cs="Arial"/>
          <w:color w:val="000000"/>
          <w:lang w:val="en-US"/>
        </w:rPr>
      </w:pPr>
      <w:r w:rsidRPr="00A94563">
        <w:rPr>
          <w:rFonts w:ascii="Arial" w:hAnsi="Arial" w:cs="Arial"/>
          <w:color w:val="000000"/>
          <w:lang w:val="en-US"/>
        </w:rPr>
        <w:lastRenderedPageBreak/>
        <w:t>F.</w:t>
      </w:r>
      <w:r w:rsidRPr="00A94563">
        <w:rPr>
          <w:rFonts w:ascii="Arial" w:hAnsi="Arial" w:cs="Arial"/>
          <w:color w:val="000000"/>
          <w:lang w:val="en-US"/>
        </w:rPr>
        <w:tab/>
      </w:r>
      <w:r w:rsidR="00A94563" w:rsidRPr="00A94563">
        <w:rPr>
          <w:rFonts w:ascii="Arial" w:hAnsi="Arial" w:cs="Arial"/>
          <w:color w:val="000000"/>
          <w:lang w:val="en-US"/>
        </w:rPr>
        <w:t>Most tumors are deadly due to their ability to invade foreign tissues and establish daughter tumors</w:t>
      </w:r>
      <w:r w:rsidR="00D02D96">
        <w:rPr>
          <w:rFonts w:ascii="Arial" w:hAnsi="Arial" w:cs="Arial"/>
          <w:color w:val="000000"/>
          <w:lang w:val="en-US"/>
        </w:rPr>
        <w:t xml:space="preserve"> (metastas</w:t>
      </w:r>
      <w:r w:rsidR="009E42A7">
        <w:rPr>
          <w:rFonts w:ascii="Arial" w:hAnsi="Arial" w:cs="Arial"/>
          <w:color w:val="000000"/>
          <w:lang w:val="en-US"/>
        </w:rPr>
        <w:t>e</w:t>
      </w:r>
      <w:r w:rsidR="00D02D96">
        <w:rPr>
          <w:rFonts w:ascii="Arial" w:hAnsi="Arial" w:cs="Arial"/>
          <w:color w:val="000000"/>
          <w:lang w:val="en-US"/>
        </w:rPr>
        <w:t>s)</w:t>
      </w:r>
      <w:r w:rsidR="00A94563" w:rsidRPr="00A94563">
        <w:rPr>
          <w:rFonts w:ascii="Arial" w:hAnsi="Arial" w:cs="Arial"/>
          <w:color w:val="000000"/>
          <w:lang w:val="en-US"/>
        </w:rPr>
        <w:t xml:space="preserve"> in organs different from the tissue where the tumor initially formed. </w:t>
      </w:r>
      <w:r w:rsidRPr="00A94563">
        <w:rPr>
          <w:rFonts w:ascii="Arial" w:hAnsi="Arial" w:cs="Arial"/>
          <w:color w:val="000000"/>
          <w:lang w:val="en-US"/>
        </w:rPr>
        <w:t>L</w:t>
      </w:r>
      <w:r w:rsidR="00362668" w:rsidRPr="00A94563">
        <w:rPr>
          <w:rFonts w:ascii="Arial" w:hAnsi="Arial" w:cs="Arial"/>
          <w:color w:val="000000"/>
          <w:lang w:val="en-US"/>
        </w:rPr>
        <w:t xml:space="preserve">ist at least three factors involved, and </w:t>
      </w:r>
      <w:r w:rsidRPr="00A94563">
        <w:rPr>
          <w:rFonts w:ascii="Arial" w:hAnsi="Arial" w:cs="Arial"/>
          <w:color w:val="000000"/>
          <w:lang w:val="en-US"/>
        </w:rPr>
        <w:t xml:space="preserve">briefly </w:t>
      </w:r>
      <w:r w:rsidR="002236CF" w:rsidRPr="00A94563">
        <w:rPr>
          <w:rFonts w:ascii="Arial" w:hAnsi="Arial" w:cs="Arial"/>
          <w:color w:val="000000"/>
          <w:lang w:val="en-US"/>
        </w:rPr>
        <w:t xml:space="preserve">explain </w:t>
      </w:r>
      <w:r w:rsidR="00362668" w:rsidRPr="00A94563">
        <w:rPr>
          <w:rFonts w:ascii="Arial" w:hAnsi="Arial" w:cs="Arial"/>
          <w:color w:val="000000"/>
          <w:lang w:val="en-US"/>
        </w:rPr>
        <w:t xml:space="preserve">how they contribute </w:t>
      </w:r>
      <w:r w:rsidRPr="00A94563">
        <w:rPr>
          <w:rFonts w:ascii="Arial" w:hAnsi="Arial" w:cs="Arial"/>
          <w:color w:val="000000"/>
          <w:lang w:val="en-US"/>
        </w:rPr>
        <w:t>in th</w:t>
      </w:r>
      <w:r w:rsidR="002236CF" w:rsidRPr="00A94563">
        <w:rPr>
          <w:rFonts w:ascii="Arial" w:hAnsi="Arial" w:cs="Arial"/>
          <w:color w:val="000000"/>
          <w:lang w:val="en-US"/>
        </w:rPr>
        <w:t>e</w:t>
      </w:r>
      <w:r w:rsidRPr="00A94563">
        <w:rPr>
          <w:rFonts w:ascii="Arial" w:hAnsi="Arial" w:cs="Arial"/>
          <w:color w:val="000000"/>
          <w:lang w:val="en-US"/>
        </w:rPr>
        <w:t xml:space="preserve"> metastasis process</w:t>
      </w:r>
      <w:r w:rsidR="00362668" w:rsidRPr="00A94563">
        <w:rPr>
          <w:rFonts w:ascii="Arial" w:hAnsi="Arial" w:cs="Arial"/>
          <w:color w:val="000000"/>
          <w:lang w:val="en-US"/>
        </w:rPr>
        <w:t>.</w:t>
      </w:r>
      <w:r w:rsidR="00D02D96">
        <w:rPr>
          <w:rFonts w:ascii="Arial" w:hAnsi="Arial" w:cs="Arial"/>
          <w:color w:val="000000"/>
          <w:lang w:val="en-US"/>
        </w:rPr>
        <w:t xml:space="preserve"> (2p)</w:t>
      </w:r>
    </w:p>
    <w:p w14:paraId="2B94DD08" w14:textId="77777777" w:rsidR="0076657C" w:rsidRDefault="000D6BCD" w:rsidP="0076657C">
      <w:pPr>
        <w:ind w:left="567" w:hanging="567"/>
        <w:rPr>
          <w:rFonts w:ascii="Arial" w:hAnsi="Arial" w:cs="Arial"/>
          <w:color w:val="0070C0"/>
          <w:lang w:val="en-US"/>
        </w:rPr>
      </w:pPr>
      <w:r w:rsidRPr="008F6E63">
        <w:rPr>
          <w:rFonts w:ascii="Arial" w:hAnsi="Arial" w:cs="Arial"/>
          <w:color w:val="0070C0"/>
          <w:lang w:val="en-US"/>
        </w:rPr>
        <w:t>Sensor guide</w:t>
      </w:r>
      <w:r>
        <w:rPr>
          <w:rFonts w:ascii="Arial" w:hAnsi="Arial" w:cs="Arial"/>
          <w:color w:val="0070C0"/>
          <w:lang w:val="en-US"/>
        </w:rPr>
        <w:t>:</w:t>
      </w:r>
    </w:p>
    <w:p w14:paraId="733A3598" w14:textId="372A5880" w:rsidR="0076657C" w:rsidRPr="0076657C" w:rsidRDefault="0076657C" w:rsidP="0076657C">
      <w:pPr>
        <w:pStyle w:val="ListParagraph"/>
        <w:numPr>
          <w:ilvl w:val="0"/>
          <w:numId w:val="15"/>
        </w:numPr>
        <w:rPr>
          <w:rFonts w:ascii="Arial" w:hAnsi="Arial" w:cs="Arial"/>
          <w:color w:val="0070C0"/>
          <w:lang w:val="en-US"/>
        </w:rPr>
      </w:pPr>
      <w:r w:rsidRPr="0076657C">
        <w:rPr>
          <w:rFonts w:ascii="Arial" w:hAnsi="Arial" w:cs="Arial"/>
          <w:color w:val="0070C0"/>
          <w:lang w:val="en-US"/>
        </w:rPr>
        <w:t>Lower expression of adhesion molecules resulting in less adherence to neighboring cells so that cells can loosen from the primary tumor.</w:t>
      </w:r>
    </w:p>
    <w:p w14:paraId="1B270E0B" w14:textId="77777777" w:rsidR="0076657C" w:rsidRPr="0076657C" w:rsidRDefault="0076657C" w:rsidP="0076657C">
      <w:pPr>
        <w:pStyle w:val="ListParagraph"/>
        <w:numPr>
          <w:ilvl w:val="0"/>
          <w:numId w:val="15"/>
        </w:numPr>
        <w:rPr>
          <w:rFonts w:ascii="Arial" w:hAnsi="Arial" w:cs="Arial"/>
          <w:color w:val="0070C0"/>
          <w:lang w:val="en-US"/>
        </w:rPr>
      </w:pPr>
      <w:r w:rsidRPr="0076657C">
        <w:rPr>
          <w:rFonts w:ascii="Arial" w:hAnsi="Arial" w:cs="Arial"/>
          <w:color w:val="0070C0"/>
          <w:lang w:val="en-US"/>
        </w:rPr>
        <w:t>Secretion of proteases that help tumor cells penetrate basal membranes.</w:t>
      </w:r>
    </w:p>
    <w:p w14:paraId="44527F5B" w14:textId="77777777" w:rsidR="0076657C" w:rsidRPr="0076657C" w:rsidRDefault="0076657C" w:rsidP="0076657C">
      <w:pPr>
        <w:pStyle w:val="ListParagraph"/>
        <w:numPr>
          <w:ilvl w:val="0"/>
          <w:numId w:val="15"/>
        </w:numPr>
        <w:rPr>
          <w:rFonts w:ascii="Arial" w:hAnsi="Arial" w:cs="Arial"/>
          <w:color w:val="0070C0"/>
          <w:lang w:val="en-US"/>
        </w:rPr>
      </w:pPr>
      <w:r w:rsidRPr="0076657C">
        <w:rPr>
          <w:rFonts w:ascii="Arial" w:hAnsi="Arial" w:cs="Arial"/>
          <w:color w:val="0070C0"/>
          <w:lang w:val="en-US"/>
        </w:rPr>
        <w:t>Lower dependence on (tissue specific) growth and survival signals that may allow proliferation and survival of cells in the absence of such signals.</w:t>
      </w:r>
    </w:p>
    <w:p w14:paraId="67EC8786" w14:textId="2BECAB37" w:rsidR="000D6BCD" w:rsidRPr="00A94563" w:rsidRDefault="0076657C" w:rsidP="0076657C">
      <w:pPr>
        <w:ind w:left="567" w:hanging="567"/>
        <w:rPr>
          <w:rFonts w:ascii="Arial" w:hAnsi="Arial" w:cs="Arial"/>
          <w:color w:val="000000"/>
          <w:lang w:val="en-US"/>
        </w:rPr>
      </w:pPr>
      <w:r w:rsidRPr="0076657C">
        <w:rPr>
          <w:rFonts w:ascii="Arial" w:hAnsi="Arial" w:cs="Arial"/>
          <w:color w:val="0070C0"/>
          <w:lang w:val="en-US"/>
        </w:rPr>
        <w:t xml:space="preserve">(+ her </w:t>
      </w:r>
      <w:proofErr w:type="spellStart"/>
      <w:r w:rsidRPr="0076657C">
        <w:rPr>
          <w:rFonts w:ascii="Arial" w:hAnsi="Arial" w:cs="Arial"/>
          <w:color w:val="0070C0"/>
          <w:lang w:val="en-US"/>
        </w:rPr>
        <w:t>må</w:t>
      </w:r>
      <w:proofErr w:type="spellEnd"/>
      <w:r w:rsidRPr="0076657C">
        <w:rPr>
          <w:rFonts w:ascii="Arial" w:hAnsi="Arial" w:cs="Arial"/>
          <w:color w:val="0070C0"/>
          <w:lang w:val="en-US"/>
        </w:rPr>
        <w:t xml:space="preserve"> sensor </w:t>
      </w:r>
      <w:proofErr w:type="spellStart"/>
      <w:r w:rsidRPr="0076657C">
        <w:rPr>
          <w:rFonts w:ascii="Arial" w:hAnsi="Arial" w:cs="Arial"/>
          <w:color w:val="0070C0"/>
          <w:lang w:val="en-US"/>
        </w:rPr>
        <w:t>bruke</w:t>
      </w:r>
      <w:proofErr w:type="spellEnd"/>
      <w:r w:rsidRPr="0076657C">
        <w:rPr>
          <w:rFonts w:ascii="Arial" w:hAnsi="Arial" w:cs="Arial"/>
          <w:color w:val="0070C0"/>
          <w:lang w:val="en-US"/>
        </w:rPr>
        <w:t xml:space="preserve"> </w:t>
      </w:r>
      <w:proofErr w:type="spellStart"/>
      <w:r w:rsidRPr="0076657C">
        <w:rPr>
          <w:rFonts w:ascii="Arial" w:hAnsi="Arial" w:cs="Arial"/>
          <w:color w:val="0070C0"/>
          <w:lang w:val="en-US"/>
        </w:rPr>
        <w:t>skjønn</w:t>
      </w:r>
      <w:proofErr w:type="spellEnd"/>
      <w:r w:rsidRPr="0076657C">
        <w:rPr>
          <w:rFonts w:ascii="Arial" w:hAnsi="Arial" w:cs="Arial"/>
          <w:color w:val="0070C0"/>
          <w:lang w:val="en-US"/>
        </w:rPr>
        <w:t xml:space="preserve">, </w:t>
      </w:r>
      <w:proofErr w:type="spellStart"/>
      <w:r w:rsidRPr="0076657C">
        <w:rPr>
          <w:rFonts w:ascii="Arial" w:hAnsi="Arial" w:cs="Arial"/>
          <w:color w:val="0070C0"/>
          <w:lang w:val="en-US"/>
        </w:rPr>
        <w:t>spørsmålet</w:t>
      </w:r>
      <w:proofErr w:type="spellEnd"/>
      <w:r w:rsidRPr="0076657C">
        <w:rPr>
          <w:rFonts w:ascii="Arial" w:hAnsi="Arial" w:cs="Arial"/>
          <w:color w:val="0070C0"/>
          <w:lang w:val="en-US"/>
        </w:rPr>
        <w:t xml:space="preserve"> </w:t>
      </w:r>
      <w:proofErr w:type="spellStart"/>
      <w:r w:rsidRPr="0076657C">
        <w:rPr>
          <w:rFonts w:ascii="Arial" w:hAnsi="Arial" w:cs="Arial"/>
          <w:color w:val="0070C0"/>
          <w:lang w:val="en-US"/>
        </w:rPr>
        <w:t>er</w:t>
      </w:r>
      <w:proofErr w:type="spellEnd"/>
      <w:r w:rsidRPr="0076657C">
        <w:rPr>
          <w:rFonts w:ascii="Arial" w:hAnsi="Arial" w:cs="Arial"/>
          <w:color w:val="0070C0"/>
          <w:lang w:val="en-US"/>
        </w:rPr>
        <w:t xml:space="preserve"> om </w:t>
      </w:r>
      <w:proofErr w:type="spellStart"/>
      <w:r w:rsidRPr="0076657C">
        <w:rPr>
          <w:rFonts w:ascii="Arial" w:hAnsi="Arial" w:cs="Arial"/>
          <w:color w:val="0070C0"/>
          <w:lang w:val="en-US"/>
        </w:rPr>
        <w:t>metastasering</w:t>
      </w:r>
      <w:proofErr w:type="spellEnd"/>
      <w:r w:rsidRPr="0076657C">
        <w:rPr>
          <w:rFonts w:ascii="Arial" w:hAnsi="Arial" w:cs="Arial"/>
          <w:color w:val="0070C0"/>
          <w:lang w:val="en-US"/>
        </w:rPr>
        <w:t>, -</w:t>
      </w:r>
      <w:proofErr w:type="spellStart"/>
      <w:r w:rsidRPr="0076657C">
        <w:rPr>
          <w:rFonts w:ascii="Arial" w:hAnsi="Arial" w:cs="Arial"/>
          <w:color w:val="0070C0"/>
          <w:lang w:val="en-US"/>
        </w:rPr>
        <w:t>ikke</w:t>
      </w:r>
      <w:proofErr w:type="spellEnd"/>
      <w:r w:rsidRPr="0076657C">
        <w:rPr>
          <w:rFonts w:ascii="Arial" w:hAnsi="Arial" w:cs="Arial"/>
          <w:color w:val="0070C0"/>
          <w:lang w:val="en-US"/>
        </w:rPr>
        <w:t xml:space="preserve"> om </w:t>
      </w:r>
      <w:proofErr w:type="spellStart"/>
      <w:r w:rsidRPr="0076657C">
        <w:rPr>
          <w:rFonts w:ascii="Arial" w:hAnsi="Arial" w:cs="Arial"/>
          <w:color w:val="0070C0"/>
          <w:lang w:val="en-US"/>
        </w:rPr>
        <w:t>generell</w:t>
      </w:r>
      <w:proofErr w:type="spellEnd"/>
      <w:r w:rsidRPr="0076657C">
        <w:rPr>
          <w:rFonts w:ascii="Arial" w:hAnsi="Arial" w:cs="Arial"/>
          <w:color w:val="0070C0"/>
          <w:lang w:val="en-US"/>
        </w:rPr>
        <w:t xml:space="preserve"> </w:t>
      </w:r>
      <w:proofErr w:type="spellStart"/>
      <w:r w:rsidRPr="0076657C">
        <w:rPr>
          <w:rFonts w:ascii="Arial" w:hAnsi="Arial" w:cs="Arial"/>
          <w:color w:val="0070C0"/>
          <w:lang w:val="en-US"/>
        </w:rPr>
        <w:t>vekst</w:t>
      </w:r>
      <w:proofErr w:type="spellEnd"/>
      <w:r w:rsidRPr="0076657C">
        <w:rPr>
          <w:rFonts w:ascii="Arial" w:hAnsi="Arial" w:cs="Arial"/>
          <w:color w:val="0070C0"/>
          <w:lang w:val="en-US"/>
        </w:rPr>
        <w:t xml:space="preserve"> av </w:t>
      </w:r>
      <w:proofErr w:type="spellStart"/>
      <w:r w:rsidRPr="0076657C">
        <w:rPr>
          <w:rFonts w:ascii="Arial" w:hAnsi="Arial" w:cs="Arial"/>
          <w:color w:val="0070C0"/>
          <w:lang w:val="en-US"/>
        </w:rPr>
        <w:t>solide</w:t>
      </w:r>
      <w:proofErr w:type="spellEnd"/>
      <w:r w:rsidRPr="0076657C">
        <w:rPr>
          <w:rFonts w:ascii="Arial" w:hAnsi="Arial" w:cs="Arial"/>
          <w:color w:val="0070C0"/>
          <w:lang w:val="en-US"/>
        </w:rPr>
        <w:t xml:space="preserve"> </w:t>
      </w:r>
      <w:proofErr w:type="spellStart"/>
      <w:r w:rsidRPr="0076657C">
        <w:rPr>
          <w:rFonts w:ascii="Arial" w:hAnsi="Arial" w:cs="Arial"/>
          <w:color w:val="0070C0"/>
          <w:lang w:val="en-US"/>
        </w:rPr>
        <w:t>svulster</w:t>
      </w:r>
      <w:proofErr w:type="spellEnd"/>
      <w:r w:rsidRPr="0076657C">
        <w:rPr>
          <w:rFonts w:ascii="Arial" w:hAnsi="Arial" w:cs="Arial"/>
          <w:color w:val="0070C0"/>
          <w:lang w:val="en-US"/>
        </w:rPr>
        <w:t>)</w:t>
      </w:r>
    </w:p>
    <w:bookmarkEnd w:id="8"/>
    <w:p w14:paraId="0C845040" w14:textId="77777777" w:rsidR="00362668" w:rsidRPr="00A94563" w:rsidRDefault="00362668" w:rsidP="00A94563">
      <w:pPr>
        <w:ind w:left="567" w:hanging="567"/>
        <w:rPr>
          <w:rFonts w:ascii="Arial" w:hAnsi="Arial" w:cs="Arial"/>
          <w:color w:val="000000"/>
          <w:lang w:val="en-US"/>
        </w:rPr>
      </w:pPr>
    </w:p>
    <w:sectPr w:rsidR="00362668" w:rsidRPr="00A94563" w:rsidSect="009C7C49">
      <w:headerReference w:type="even" r:id="rId8"/>
      <w:headerReference w:type="default" r:id="rId9"/>
      <w:footerReference w:type="even" r:id="rId10"/>
      <w:footerReference w:type="default" r:id="rId11"/>
      <w:headerReference w:type="first" r:id="rId12"/>
      <w:footerReference w:type="first" r:id="rId13"/>
      <w:pgSz w:w="11906" w:h="16838"/>
      <w:pgMar w:top="1276" w:right="1440" w:bottom="1418"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58D226" w14:textId="77777777" w:rsidR="00005AEE" w:rsidRDefault="00005AEE" w:rsidP="00005AEE">
      <w:pPr>
        <w:spacing w:after="0" w:line="240" w:lineRule="auto"/>
      </w:pPr>
      <w:r>
        <w:separator/>
      </w:r>
    </w:p>
  </w:endnote>
  <w:endnote w:type="continuationSeparator" w:id="0">
    <w:p w14:paraId="1F2AF705" w14:textId="77777777" w:rsidR="00005AEE" w:rsidRDefault="00005AEE" w:rsidP="00005A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CA9E59" w14:textId="77777777" w:rsidR="008C5DF7" w:rsidRDefault="008C5D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97993317"/>
      <w:docPartObj>
        <w:docPartGallery w:val="Page Numbers (Bottom of Page)"/>
        <w:docPartUnique/>
      </w:docPartObj>
    </w:sdtPr>
    <w:sdtEndPr/>
    <w:sdtContent>
      <w:p w14:paraId="51676907" w14:textId="1C32DB8C" w:rsidR="00D02D96" w:rsidRDefault="00D02D96">
        <w:pPr>
          <w:pStyle w:val="Footer"/>
          <w:jc w:val="right"/>
        </w:pPr>
        <w:r>
          <w:fldChar w:fldCharType="begin"/>
        </w:r>
        <w:r>
          <w:instrText>PAGE   \* MERGEFORMAT</w:instrText>
        </w:r>
        <w:r>
          <w:fldChar w:fldCharType="separate"/>
        </w:r>
        <w:r>
          <w:t>2</w:t>
        </w:r>
        <w:r>
          <w:fldChar w:fldCharType="end"/>
        </w:r>
      </w:p>
    </w:sdtContent>
  </w:sdt>
  <w:p w14:paraId="04DA33D1" w14:textId="77777777" w:rsidR="00D02D96" w:rsidRDefault="00D02D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54D9E7" w14:textId="77777777" w:rsidR="008C5DF7" w:rsidRDefault="008C5D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7FD3D5" w14:textId="77777777" w:rsidR="00005AEE" w:rsidRDefault="00005AEE" w:rsidP="00005AEE">
      <w:pPr>
        <w:spacing w:after="0" w:line="240" w:lineRule="auto"/>
      </w:pPr>
      <w:r>
        <w:separator/>
      </w:r>
    </w:p>
  </w:footnote>
  <w:footnote w:type="continuationSeparator" w:id="0">
    <w:p w14:paraId="7DB534CD" w14:textId="77777777" w:rsidR="00005AEE" w:rsidRDefault="00005AEE" w:rsidP="00005A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BB6E42" w14:textId="77777777" w:rsidR="008C5DF7" w:rsidRDefault="008C5D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F9C2DB" w14:textId="77777777" w:rsidR="008C5DF7" w:rsidRDefault="008C5DF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138965" w14:textId="77777777" w:rsidR="008C5DF7" w:rsidRDefault="008C5D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76316"/>
    <w:multiLevelType w:val="hybridMultilevel"/>
    <w:tmpl w:val="3B5C9B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08F00486"/>
    <w:multiLevelType w:val="hybridMultilevel"/>
    <w:tmpl w:val="8F40ECA0"/>
    <w:lvl w:ilvl="0" w:tplc="3954B5B8">
      <w:numFmt w:val="bullet"/>
      <w:lvlText w:val="•"/>
      <w:lvlJc w:val="left"/>
      <w:pPr>
        <w:ind w:left="218" w:hanging="360"/>
      </w:pPr>
      <w:rPr>
        <w:rFonts w:ascii="Arial" w:eastAsiaTheme="minorHAnsi"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15:restartNumberingAfterBreak="0">
    <w:nsid w:val="18A23F2C"/>
    <w:multiLevelType w:val="hybridMultilevel"/>
    <w:tmpl w:val="EC3438DC"/>
    <w:lvl w:ilvl="0" w:tplc="3954B5B8">
      <w:numFmt w:val="bullet"/>
      <w:lvlText w:val="•"/>
      <w:lvlJc w:val="left"/>
      <w:pPr>
        <w:ind w:left="218" w:hanging="360"/>
      </w:pPr>
      <w:rPr>
        <w:rFonts w:ascii="Arial" w:eastAsiaTheme="minorHAnsi" w:hAnsi="Arial" w:cs="Arial" w:hint="default"/>
      </w:rPr>
    </w:lvl>
    <w:lvl w:ilvl="1" w:tplc="04140003" w:tentative="1">
      <w:start w:val="1"/>
      <w:numFmt w:val="bullet"/>
      <w:lvlText w:val="o"/>
      <w:lvlJc w:val="left"/>
      <w:pPr>
        <w:ind w:left="938" w:hanging="360"/>
      </w:pPr>
      <w:rPr>
        <w:rFonts w:ascii="Courier New" w:hAnsi="Courier New" w:cs="Courier New" w:hint="default"/>
      </w:rPr>
    </w:lvl>
    <w:lvl w:ilvl="2" w:tplc="04140005" w:tentative="1">
      <w:start w:val="1"/>
      <w:numFmt w:val="bullet"/>
      <w:lvlText w:val=""/>
      <w:lvlJc w:val="left"/>
      <w:pPr>
        <w:ind w:left="1658" w:hanging="360"/>
      </w:pPr>
      <w:rPr>
        <w:rFonts w:ascii="Wingdings" w:hAnsi="Wingdings" w:hint="default"/>
      </w:rPr>
    </w:lvl>
    <w:lvl w:ilvl="3" w:tplc="04140001" w:tentative="1">
      <w:start w:val="1"/>
      <w:numFmt w:val="bullet"/>
      <w:lvlText w:val=""/>
      <w:lvlJc w:val="left"/>
      <w:pPr>
        <w:ind w:left="2378" w:hanging="360"/>
      </w:pPr>
      <w:rPr>
        <w:rFonts w:ascii="Symbol" w:hAnsi="Symbol" w:hint="default"/>
      </w:rPr>
    </w:lvl>
    <w:lvl w:ilvl="4" w:tplc="04140003" w:tentative="1">
      <w:start w:val="1"/>
      <w:numFmt w:val="bullet"/>
      <w:lvlText w:val="o"/>
      <w:lvlJc w:val="left"/>
      <w:pPr>
        <w:ind w:left="3098" w:hanging="360"/>
      </w:pPr>
      <w:rPr>
        <w:rFonts w:ascii="Courier New" w:hAnsi="Courier New" w:cs="Courier New" w:hint="default"/>
      </w:rPr>
    </w:lvl>
    <w:lvl w:ilvl="5" w:tplc="04140005" w:tentative="1">
      <w:start w:val="1"/>
      <w:numFmt w:val="bullet"/>
      <w:lvlText w:val=""/>
      <w:lvlJc w:val="left"/>
      <w:pPr>
        <w:ind w:left="3818" w:hanging="360"/>
      </w:pPr>
      <w:rPr>
        <w:rFonts w:ascii="Wingdings" w:hAnsi="Wingdings" w:hint="default"/>
      </w:rPr>
    </w:lvl>
    <w:lvl w:ilvl="6" w:tplc="04140001" w:tentative="1">
      <w:start w:val="1"/>
      <w:numFmt w:val="bullet"/>
      <w:lvlText w:val=""/>
      <w:lvlJc w:val="left"/>
      <w:pPr>
        <w:ind w:left="4538" w:hanging="360"/>
      </w:pPr>
      <w:rPr>
        <w:rFonts w:ascii="Symbol" w:hAnsi="Symbol" w:hint="default"/>
      </w:rPr>
    </w:lvl>
    <w:lvl w:ilvl="7" w:tplc="04140003" w:tentative="1">
      <w:start w:val="1"/>
      <w:numFmt w:val="bullet"/>
      <w:lvlText w:val="o"/>
      <w:lvlJc w:val="left"/>
      <w:pPr>
        <w:ind w:left="5258" w:hanging="360"/>
      </w:pPr>
      <w:rPr>
        <w:rFonts w:ascii="Courier New" w:hAnsi="Courier New" w:cs="Courier New" w:hint="default"/>
      </w:rPr>
    </w:lvl>
    <w:lvl w:ilvl="8" w:tplc="04140005" w:tentative="1">
      <w:start w:val="1"/>
      <w:numFmt w:val="bullet"/>
      <w:lvlText w:val=""/>
      <w:lvlJc w:val="left"/>
      <w:pPr>
        <w:ind w:left="5978" w:hanging="360"/>
      </w:pPr>
      <w:rPr>
        <w:rFonts w:ascii="Wingdings" w:hAnsi="Wingdings" w:hint="default"/>
      </w:rPr>
    </w:lvl>
  </w:abstractNum>
  <w:abstractNum w:abstractNumId="3" w15:restartNumberingAfterBreak="0">
    <w:nsid w:val="1A920D0C"/>
    <w:multiLevelType w:val="hybridMultilevel"/>
    <w:tmpl w:val="779CF78C"/>
    <w:lvl w:ilvl="0" w:tplc="3954B5B8">
      <w:numFmt w:val="bullet"/>
      <w:lvlText w:val="•"/>
      <w:lvlJc w:val="left"/>
      <w:pPr>
        <w:ind w:left="218" w:hanging="360"/>
      </w:pPr>
      <w:rPr>
        <w:rFonts w:ascii="Arial" w:eastAsiaTheme="minorHAnsi"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4" w15:restartNumberingAfterBreak="0">
    <w:nsid w:val="24EA5F58"/>
    <w:multiLevelType w:val="hybridMultilevel"/>
    <w:tmpl w:val="BDD297D6"/>
    <w:lvl w:ilvl="0" w:tplc="04140011">
      <w:start w:val="1"/>
      <w:numFmt w:val="decimal"/>
      <w:lvlText w:val="%1)"/>
      <w:lvlJc w:val="left"/>
      <w:pPr>
        <w:ind w:left="1495" w:hanging="360"/>
      </w:pPr>
      <w:rPr>
        <w:rFonts w:hint="default"/>
      </w:rPr>
    </w:lvl>
    <w:lvl w:ilvl="1" w:tplc="04140019" w:tentative="1">
      <w:start w:val="1"/>
      <w:numFmt w:val="lowerLetter"/>
      <w:lvlText w:val="%2."/>
      <w:lvlJc w:val="left"/>
      <w:pPr>
        <w:ind w:left="2215" w:hanging="360"/>
      </w:pPr>
    </w:lvl>
    <w:lvl w:ilvl="2" w:tplc="0414001B" w:tentative="1">
      <w:start w:val="1"/>
      <w:numFmt w:val="lowerRoman"/>
      <w:lvlText w:val="%3."/>
      <w:lvlJc w:val="right"/>
      <w:pPr>
        <w:ind w:left="2935" w:hanging="180"/>
      </w:pPr>
    </w:lvl>
    <w:lvl w:ilvl="3" w:tplc="0414000F" w:tentative="1">
      <w:start w:val="1"/>
      <w:numFmt w:val="decimal"/>
      <w:lvlText w:val="%4."/>
      <w:lvlJc w:val="left"/>
      <w:pPr>
        <w:ind w:left="3655" w:hanging="360"/>
      </w:pPr>
    </w:lvl>
    <w:lvl w:ilvl="4" w:tplc="04140019" w:tentative="1">
      <w:start w:val="1"/>
      <w:numFmt w:val="lowerLetter"/>
      <w:lvlText w:val="%5."/>
      <w:lvlJc w:val="left"/>
      <w:pPr>
        <w:ind w:left="4375" w:hanging="360"/>
      </w:pPr>
    </w:lvl>
    <w:lvl w:ilvl="5" w:tplc="0414001B" w:tentative="1">
      <w:start w:val="1"/>
      <w:numFmt w:val="lowerRoman"/>
      <w:lvlText w:val="%6."/>
      <w:lvlJc w:val="right"/>
      <w:pPr>
        <w:ind w:left="5095" w:hanging="180"/>
      </w:pPr>
    </w:lvl>
    <w:lvl w:ilvl="6" w:tplc="0414000F" w:tentative="1">
      <w:start w:val="1"/>
      <w:numFmt w:val="decimal"/>
      <w:lvlText w:val="%7."/>
      <w:lvlJc w:val="left"/>
      <w:pPr>
        <w:ind w:left="5815" w:hanging="360"/>
      </w:pPr>
    </w:lvl>
    <w:lvl w:ilvl="7" w:tplc="04140019" w:tentative="1">
      <w:start w:val="1"/>
      <w:numFmt w:val="lowerLetter"/>
      <w:lvlText w:val="%8."/>
      <w:lvlJc w:val="left"/>
      <w:pPr>
        <w:ind w:left="6535" w:hanging="360"/>
      </w:pPr>
    </w:lvl>
    <w:lvl w:ilvl="8" w:tplc="0414001B" w:tentative="1">
      <w:start w:val="1"/>
      <w:numFmt w:val="lowerRoman"/>
      <w:lvlText w:val="%9."/>
      <w:lvlJc w:val="right"/>
      <w:pPr>
        <w:ind w:left="7255" w:hanging="180"/>
      </w:pPr>
    </w:lvl>
  </w:abstractNum>
  <w:abstractNum w:abstractNumId="5" w15:restartNumberingAfterBreak="0">
    <w:nsid w:val="2C4A583E"/>
    <w:multiLevelType w:val="hybridMultilevel"/>
    <w:tmpl w:val="18B43470"/>
    <w:lvl w:ilvl="0" w:tplc="04140015">
      <w:start w:val="1"/>
      <w:numFmt w:val="upperLetter"/>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6" w15:restartNumberingAfterBreak="0">
    <w:nsid w:val="3B72506A"/>
    <w:multiLevelType w:val="hybridMultilevel"/>
    <w:tmpl w:val="8412072E"/>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7" w15:restartNumberingAfterBreak="0">
    <w:nsid w:val="44F77B21"/>
    <w:multiLevelType w:val="hybridMultilevel"/>
    <w:tmpl w:val="C824B6B8"/>
    <w:lvl w:ilvl="0" w:tplc="04140001">
      <w:start w:val="1"/>
      <w:numFmt w:val="bullet"/>
      <w:lvlText w:val=""/>
      <w:lvlJc w:val="left"/>
      <w:pPr>
        <w:ind w:left="578" w:hanging="360"/>
      </w:pPr>
      <w:rPr>
        <w:rFonts w:ascii="Symbol" w:hAnsi="Symbol" w:hint="default"/>
      </w:rPr>
    </w:lvl>
    <w:lvl w:ilvl="1" w:tplc="04140003" w:tentative="1">
      <w:start w:val="1"/>
      <w:numFmt w:val="bullet"/>
      <w:lvlText w:val="o"/>
      <w:lvlJc w:val="left"/>
      <w:pPr>
        <w:ind w:left="1298" w:hanging="360"/>
      </w:pPr>
      <w:rPr>
        <w:rFonts w:ascii="Courier New" w:hAnsi="Courier New" w:cs="Courier New" w:hint="default"/>
      </w:rPr>
    </w:lvl>
    <w:lvl w:ilvl="2" w:tplc="04140005" w:tentative="1">
      <w:start w:val="1"/>
      <w:numFmt w:val="bullet"/>
      <w:lvlText w:val=""/>
      <w:lvlJc w:val="left"/>
      <w:pPr>
        <w:ind w:left="2018" w:hanging="360"/>
      </w:pPr>
      <w:rPr>
        <w:rFonts w:ascii="Wingdings" w:hAnsi="Wingdings" w:hint="default"/>
      </w:rPr>
    </w:lvl>
    <w:lvl w:ilvl="3" w:tplc="04140001" w:tentative="1">
      <w:start w:val="1"/>
      <w:numFmt w:val="bullet"/>
      <w:lvlText w:val=""/>
      <w:lvlJc w:val="left"/>
      <w:pPr>
        <w:ind w:left="2738" w:hanging="360"/>
      </w:pPr>
      <w:rPr>
        <w:rFonts w:ascii="Symbol" w:hAnsi="Symbol" w:hint="default"/>
      </w:rPr>
    </w:lvl>
    <w:lvl w:ilvl="4" w:tplc="04140003" w:tentative="1">
      <w:start w:val="1"/>
      <w:numFmt w:val="bullet"/>
      <w:lvlText w:val="o"/>
      <w:lvlJc w:val="left"/>
      <w:pPr>
        <w:ind w:left="3458" w:hanging="360"/>
      </w:pPr>
      <w:rPr>
        <w:rFonts w:ascii="Courier New" w:hAnsi="Courier New" w:cs="Courier New" w:hint="default"/>
      </w:rPr>
    </w:lvl>
    <w:lvl w:ilvl="5" w:tplc="04140005" w:tentative="1">
      <w:start w:val="1"/>
      <w:numFmt w:val="bullet"/>
      <w:lvlText w:val=""/>
      <w:lvlJc w:val="left"/>
      <w:pPr>
        <w:ind w:left="4178" w:hanging="360"/>
      </w:pPr>
      <w:rPr>
        <w:rFonts w:ascii="Wingdings" w:hAnsi="Wingdings" w:hint="default"/>
      </w:rPr>
    </w:lvl>
    <w:lvl w:ilvl="6" w:tplc="04140001" w:tentative="1">
      <w:start w:val="1"/>
      <w:numFmt w:val="bullet"/>
      <w:lvlText w:val=""/>
      <w:lvlJc w:val="left"/>
      <w:pPr>
        <w:ind w:left="4898" w:hanging="360"/>
      </w:pPr>
      <w:rPr>
        <w:rFonts w:ascii="Symbol" w:hAnsi="Symbol" w:hint="default"/>
      </w:rPr>
    </w:lvl>
    <w:lvl w:ilvl="7" w:tplc="04140003" w:tentative="1">
      <w:start w:val="1"/>
      <w:numFmt w:val="bullet"/>
      <w:lvlText w:val="o"/>
      <w:lvlJc w:val="left"/>
      <w:pPr>
        <w:ind w:left="5618" w:hanging="360"/>
      </w:pPr>
      <w:rPr>
        <w:rFonts w:ascii="Courier New" w:hAnsi="Courier New" w:cs="Courier New" w:hint="default"/>
      </w:rPr>
    </w:lvl>
    <w:lvl w:ilvl="8" w:tplc="04140005" w:tentative="1">
      <w:start w:val="1"/>
      <w:numFmt w:val="bullet"/>
      <w:lvlText w:val=""/>
      <w:lvlJc w:val="left"/>
      <w:pPr>
        <w:ind w:left="6338" w:hanging="360"/>
      </w:pPr>
      <w:rPr>
        <w:rFonts w:ascii="Wingdings" w:hAnsi="Wingdings" w:hint="default"/>
      </w:rPr>
    </w:lvl>
  </w:abstractNum>
  <w:abstractNum w:abstractNumId="8" w15:restartNumberingAfterBreak="0">
    <w:nsid w:val="51AD2C45"/>
    <w:multiLevelType w:val="hybridMultilevel"/>
    <w:tmpl w:val="191A487C"/>
    <w:lvl w:ilvl="0" w:tplc="04140011">
      <w:start w:val="1"/>
      <w:numFmt w:val="decimal"/>
      <w:lvlText w:val="%1)"/>
      <w:lvlJc w:val="left"/>
      <w:pPr>
        <w:ind w:left="720" w:hanging="360"/>
      </w:pPr>
    </w:lvl>
    <w:lvl w:ilvl="1" w:tplc="0D84C604">
      <w:numFmt w:val="bullet"/>
      <w:lvlText w:val="-"/>
      <w:lvlJc w:val="left"/>
      <w:pPr>
        <w:ind w:left="1440" w:hanging="360"/>
      </w:pPr>
      <w:rPr>
        <w:rFonts w:ascii="Calibri" w:eastAsiaTheme="minorHAnsi" w:hAnsi="Calibri" w:cs="Calibri" w:hint="default"/>
      </w:r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9" w15:restartNumberingAfterBreak="0">
    <w:nsid w:val="53A40746"/>
    <w:multiLevelType w:val="hybridMultilevel"/>
    <w:tmpl w:val="72C4353A"/>
    <w:lvl w:ilvl="0" w:tplc="3954B5B8">
      <w:numFmt w:val="bullet"/>
      <w:lvlText w:val="•"/>
      <w:lvlJc w:val="left"/>
      <w:pPr>
        <w:ind w:left="218" w:hanging="360"/>
      </w:pPr>
      <w:rPr>
        <w:rFonts w:ascii="Arial" w:eastAsiaTheme="minorHAnsi"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0" w15:restartNumberingAfterBreak="0">
    <w:nsid w:val="64D04E09"/>
    <w:multiLevelType w:val="hybridMultilevel"/>
    <w:tmpl w:val="89C01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753BAD"/>
    <w:multiLevelType w:val="hybridMultilevel"/>
    <w:tmpl w:val="4ADA13AA"/>
    <w:lvl w:ilvl="0" w:tplc="3954B5B8">
      <w:numFmt w:val="bullet"/>
      <w:lvlText w:val="•"/>
      <w:lvlJc w:val="left"/>
      <w:pPr>
        <w:ind w:left="218" w:hanging="360"/>
      </w:pPr>
      <w:rPr>
        <w:rFonts w:ascii="Arial" w:eastAsiaTheme="minorHAnsi"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15:restartNumberingAfterBreak="0">
    <w:nsid w:val="68473573"/>
    <w:multiLevelType w:val="hybridMultilevel"/>
    <w:tmpl w:val="584E2DE2"/>
    <w:lvl w:ilvl="0" w:tplc="04140015">
      <w:start w:val="1"/>
      <w:numFmt w:val="upperLetter"/>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3" w15:restartNumberingAfterBreak="0">
    <w:nsid w:val="6A6A2CF5"/>
    <w:multiLevelType w:val="hybridMultilevel"/>
    <w:tmpl w:val="D764AE1A"/>
    <w:lvl w:ilvl="0" w:tplc="04140015">
      <w:start w:val="1"/>
      <w:numFmt w:val="upperLetter"/>
      <w:lvlText w:val="%1."/>
      <w:lvlJc w:val="left"/>
      <w:pPr>
        <w:ind w:left="360" w:hanging="360"/>
      </w:pPr>
      <w:rPr>
        <w:rFonts w:hint="default"/>
      </w:rPr>
    </w:lvl>
    <w:lvl w:ilvl="1" w:tplc="04140019" w:tentative="1">
      <w:start w:val="1"/>
      <w:numFmt w:val="lowerLetter"/>
      <w:lvlText w:val="%2."/>
      <w:lvlJc w:val="left"/>
      <w:pPr>
        <w:ind w:left="1080" w:hanging="360"/>
      </w:pPr>
    </w:lvl>
    <w:lvl w:ilvl="2" w:tplc="0414001B" w:tentative="1">
      <w:start w:val="1"/>
      <w:numFmt w:val="lowerRoman"/>
      <w:lvlText w:val="%3."/>
      <w:lvlJc w:val="right"/>
      <w:pPr>
        <w:ind w:left="1800" w:hanging="180"/>
      </w:pPr>
    </w:lvl>
    <w:lvl w:ilvl="3" w:tplc="0414000F" w:tentative="1">
      <w:start w:val="1"/>
      <w:numFmt w:val="decimal"/>
      <w:lvlText w:val="%4."/>
      <w:lvlJc w:val="left"/>
      <w:pPr>
        <w:ind w:left="2520" w:hanging="360"/>
      </w:pPr>
    </w:lvl>
    <w:lvl w:ilvl="4" w:tplc="04140019" w:tentative="1">
      <w:start w:val="1"/>
      <w:numFmt w:val="lowerLetter"/>
      <w:lvlText w:val="%5."/>
      <w:lvlJc w:val="left"/>
      <w:pPr>
        <w:ind w:left="3240" w:hanging="360"/>
      </w:pPr>
    </w:lvl>
    <w:lvl w:ilvl="5" w:tplc="0414001B" w:tentative="1">
      <w:start w:val="1"/>
      <w:numFmt w:val="lowerRoman"/>
      <w:lvlText w:val="%6."/>
      <w:lvlJc w:val="right"/>
      <w:pPr>
        <w:ind w:left="3960" w:hanging="180"/>
      </w:pPr>
    </w:lvl>
    <w:lvl w:ilvl="6" w:tplc="0414000F" w:tentative="1">
      <w:start w:val="1"/>
      <w:numFmt w:val="decimal"/>
      <w:lvlText w:val="%7."/>
      <w:lvlJc w:val="left"/>
      <w:pPr>
        <w:ind w:left="4680" w:hanging="360"/>
      </w:pPr>
    </w:lvl>
    <w:lvl w:ilvl="7" w:tplc="04140019" w:tentative="1">
      <w:start w:val="1"/>
      <w:numFmt w:val="lowerLetter"/>
      <w:lvlText w:val="%8."/>
      <w:lvlJc w:val="left"/>
      <w:pPr>
        <w:ind w:left="5400" w:hanging="360"/>
      </w:pPr>
    </w:lvl>
    <w:lvl w:ilvl="8" w:tplc="0414001B" w:tentative="1">
      <w:start w:val="1"/>
      <w:numFmt w:val="lowerRoman"/>
      <w:lvlText w:val="%9."/>
      <w:lvlJc w:val="right"/>
      <w:pPr>
        <w:ind w:left="6120" w:hanging="180"/>
      </w:pPr>
    </w:lvl>
  </w:abstractNum>
  <w:abstractNum w:abstractNumId="14" w15:restartNumberingAfterBreak="0">
    <w:nsid w:val="7AE61C48"/>
    <w:multiLevelType w:val="hybridMultilevel"/>
    <w:tmpl w:val="778233CE"/>
    <w:lvl w:ilvl="0" w:tplc="2CE4925C">
      <w:start w:val="1"/>
      <w:numFmt w:val="decimal"/>
      <w:lvlText w:val="%1."/>
      <w:lvlJc w:val="left"/>
      <w:pPr>
        <w:ind w:left="990" w:hanging="360"/>
      </w:pPr>
      <w:rPr>
        <w:rFonts w:hint="default"/>
      </w:rPr>
    </w:lvl>
    <w:lvl w:ilvl="1" w:tplc="04140019" w:tentative="1">
      <w:start w:val="1"/>
      <w:numFmt w:val="lowerLetter"/>
      <w:lvlText w:val="%2."/>
      <w:lvlJc w:val="left"/>
      <w:pPr>
        <w:ind w:left="1710" w:hanging="360"/>
      </w:pPr>
    </w:lvl>
    <w:lvl w:ilvl="2" w:tplc="0414001B" w:tentative="1">
      <w:start w:val="1"/>
      <w:numFmt w:val="lowerRoman"/>
      <w:lvlText w:val="%3."/>
      <w:lvlJc w:val="right"/>
      <w:pPr>
        <w:ind w:left="2430" w:hanging="180"/>
      </w:pPr>
    </w:lvl>
    <w:lvl w:ilvl="3" w:tplc="0414000F" w:tentative="1">
      <w:start w:val="1"/>
      <w:numFmt w:val="decimal"/>
      <w:lvlText w:val="%4."/>
      <w:lvlJc w:val="left"/>
      <w:pPr>
        <w:ind w:left="3150" w:hanging="360"/>
      </w:pPr>
    </w:lvl>
    <w:lvl w:ilvl="4" w:tplc="04140019" w:tentative="1">
      <w:start w:val="1"/>
      <w:numFmt w:val="lowerLetter"/>
      <w:lvlText w:val="%5."/>
      <w:lvlJc w:val="left"/>
      <w:pPr>
        <w:ind w:left="3870" w:hanging="360"/>
      </w:pPr>
    </w:lvl>
    <w:lvl w:ilvl="5" w:tplc="0414001B" w:tentative="1">
      <w:start w:val="1"/>
      <w:numFmt w:val="lowerRoman"/>
      <w:lvlText w:val="%6."/>
      <w:lvlJc w:val="right"/>
      <w:pPr>
        <w:ind w:left="4590" w:hanging="180"/>
      </w:pPr>
    </w:lvl>
    <w:lvl w:ilvl="6" w:tplc="0414000F" w:tentative="1">
      <w:start w:val="1"/>
      <w:numFmt w:val="decimal"/>
      <w:lvlText w:val="%7."/>
      <w:lvlJc w:val="left"/>
      <w:pPr>
        <w:ind w:left="5310" w:hanging="360"/>
      </w:pPr>
    </w:lvl>
    <w:lvl w:ilvl="7" w:tplc="04140019" w:tentative="1">
      <w:start w:val="1"/>
      <w:numFmt w:val="lowerLetter"/>
      <w:lvlText w:val="%8."/>
      <w:lvlJc w:val="left"/>
      <w:pPr>
        <w:ind w:left="6030" w:hanging="360"/>
      </w:pPr>
    </w:lvl>
    <w:lvl w:ilvl="8" w:tplc="0414001B" w:tentative="1">
      <w:start w:val="1"/>
      <w:numFmt w:val="lowerRoman"/>
      <w:lvlText w:val="%9."/>
      <w:lvlJc w:val="right"/>
      <w:pPr>
        <w:ind w:left="6750" w:hanging="180"/>
      </w:pPr>
    </w:lvl>
  </w:abstractNum>
  <w:num w:numId="1">
    <w:abstractNumId w:val="5"/>
  </w:num>
  <w:num w:numId="2">
    <w:abstractNumId w:val="12"/>
  </w:num>
  <w:num w:numId="3">
    <w:abstractNumId w:val="4"/>
  </w:num>
  <w:num w:numId="4">
    <w:abstractNumId w:val="8"/>
  </w:num>
  <w:num w:numId="5">
    <w:abstractNumId w:val="6"/>
  </w:num>
  <w:num w:numId="6">
    <w:abstractNumId w:val="13"/>
  </w:num>
  <w:num w:numId="7">
    <w:abstractNumId w:val="10"/>
  </w:num>
  <w:num w:numId="8">
    <w:abstractNumId w:val="14"/>
  </w:num>
  <w:num w:numId="9">
    <w:abstractNumId w:val="0"/>
  </w:num>
  <w:num w:numId="10">
    <w:abstractNumId w:val="7"/>
  </w:num>
  <w:num w:numId="11">
    <w:abstractNumId w:val="2"/>
  </w:num>
  <w:num w:numId="12">
    <w:abstractNumId w:val="9"/>
  </w:num>
  <w:num w:numId="13">
    <w:abstractNumId w:val="3"/>
  </w:num>
  <w:num w:numId="14">
    <w:abstractNumId w:val="11"/>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EE"/>
    <w:rsid w:val="00005AEE"/>
    <w:rsid w:val="000456EC"/>
    <w:rsid w:val="000C3382"/>
    <w:rsid w:val="000D6BCD"/>
    <w:rsid w:val="001033FB"/>
    <w:rsid w:val="00120C76"/>
    <w:rsid w:val="00130789"/>
    <w:rsid w:val="0014008F"/>
    <w:rsid w:val="00145180"/>
    <w:rsid w:val="0015336A"/>
    <w:rsid w:val="00196D06"/>
    <w:rsid w:val="00197F52"/>
    <w:rsid w:val="001A0964"/>
    <w:rsid w:val="001A59C3"/>
    <w:rsid w:val="001C159A"/>
    <w:rsid w:val="001C2EBE"/>
    <w:rsid w:val="001C46F3"/>
    <w:rsid w:val="001F698F"/>
    <w:rsid w:val="002236CF"/>
    <w:rsid w:val="00255555"/>
    <w:rsid w:val="00294C70"/>
    <w:rsid w:val="00320434"/>
    <w:rsid w:val="00333273"/>
    <w:rsid w:val="00345E44"/>
    <w:rsid w:val="00347F10"/>
    <w:rsid w:val="00360D44"/>
    <w:rsid w:val="0036221F"/>
    <w:rsid w:val="00362668"/>
    <w:rsid w:val="00375B6C"/>
    <w:rsid w:val="003921C5"/>
    <w:rsid w:val="003F4772"/>
    <w:rsid w:val="00404932"/>
    <w:rsid w:val="00440253"/>
    <w:rsid w:val="00457FEF"/>
    <w:rsid w:val="0046458F"/>
    <w:rsid w:val="00470064"/>
    <w:rsid w:val="0050195A"/>
    <w:rsid w:val="00514E4B"/>
    <w:rsid w:val="00521CEC"/>
    <w:rsid w:val="005C7E58"/>
    <w:rsid w:val="005F44B8"/>
    <w:rsid w:val="0061738D"/>
    <w:rsid w:val="00643433"/>
    <w:rsid w:val="00694435"/>
    <w:rsid w:val="006A4A9D"/>
    <w:rsid w:val="006B3A18"/>
    <w:rsid w:val="006C0225"/>
    <w:rsid w:val="006C736B"/>
    <w:rsid w:val="00707B24"/>
    <w:rsid w:val="0076657C"/>
    <w:rsid w:val="007D2B9F"/>
    <w:rsid w:val="007D67E5"/>
    <w:rsid w:val="008270AA"/>
    <w:rsid w:val="00865AFB"/>
    <w:rsid w:val="008664EB"/>
    <w:rsid w:val="00875CD7"/>
    <w:rsid w:val="00890402"/>
    <w:rsid w:val="008C5DF7"/>
    <w:rsid w:val="008C6F13"/>
    <w:rsid w:val="008D28E5"/>
    <w:rsid w:val="008E4B87"/>
    <w:rsid w:val="008E4EA0"/>
    <w:rsid w:val="008F6E63"/>
    <w:rsid w:val="009070B9"/>
    <w:rsid w:val="009210FA"/>
    <w:rsid w:val="009504A4"/>
    <w:rsid w:val="00973C3A"/>
    <w:rsid w:val="00995EAB"/>
    <w:rsid w:val="009C78A5"/>
    <w:rsid w:val="009D3AFD"/>
    <w:rsid w:val="009E3790"/>
    <w:rsid w:val="009E42A7"/>
    <w:rsid w:val="00A06518"/>
    <w:rsid w:val="00A06BCA"/>
    <w:rsid w:val="00A36EFA"/>
    <w:rsid w:val="00A61D06"/>
    <w:rsid w:val="00A759AB"/>
    <w:rsid w:val="00A81FF9"/>
    <w:rsid w:val="00A94563"/>
    <w:rsid w:val="00AA0D61"/>
    <w:rsid w:val="00AA5E9F"/>
    <w:rsid w:val="00AE709A"/>
    <w:rsid w:val="00AF668B"/>
    <w:rsid w:val="00B11B76"/>
    <w:rsid w:val="00B20C11"/>
    <w:rsid w:val="00B25F81"/>
    <w:rsid w:val="00B43EE5"/>
    <w:rsid w:val="00B564A0"/>
    <w:rsid w:val="00B928C1"/>
    <w:rsid w:val="00BC4243"/>
    <w:rsid w:val="00BC494A"/>
    <w:rsid w:val="00BD5AFA"/>
    <w:rsid w:val="00BE0E4C"/>
    <w:rsid w:val="00C91B27"/>
    <w:rsid w:val="00CD3E5B"/>
    <w:rsid w:val="00D02D96"/>
    <w:rsid w:val="00D661E4"/>
    <w:rsid w:val="00DE1344"/>
    <w:rsid w:val="00DF5510"/>
    <w:rsid w:val="00E76AB1"/>
    <w:rsid w:val="00E84368"/>
    <w:rsid w:val="00E979EF"/>
    <w:rsid w:val="00EA4A22"/>
    <w:rsid w:val="00EC12A2"/>
    <w:rsid w:val="00F11C1B"/>
    <w:rsid w:val="00F30628"/>
    <w:rsid w:val="00F6460D"/>
    <w:rsid w:val="00F67336"/>
    <w:rsid w:val="00F81FC8"/>
    <w:rsid w:val="00F90369"/>
    <w:rsid w:val="00FC2206"/>
    <w:rsid w:val="00FE7D39"/>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3C9022"/>
  <w15:chartTrackingRefBased/>
  <w15:docId w15:val="{6A9DBEA0-E471-4201-9B18-2BB053628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5AE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5AEE"/>
    <w:rPr>
      <w:color w:val="0563C1" w:themeColor="hyperlink"/>
      <w:u w:val="single"/>
    </w:rPr>
  </w:style>
  <w:style w:type="paragraph" w:customStyle="1" w:styleId="Standard">
    <w:name w:val="Standard"/>
    <w:rsid w:val="008C6F13"/>
    <w:pPr>
      <w:widowControl w:val="0"/>
      <w:suppressAutoHyphens/>
      <w:autoSpaceDN w:val="0"/>
      <w:spacing w:after="0" w:line="240" w:lineRule="auto"/>
      <w:textAlignment w:val="baseline"/>
    </w:pPr>
    <w:rPr>
      <w:rFonts w:ascii="Times" w:eastAsia="Arial Unicode MS" w:hAnsi="Times" w:cs="Tahoma"/>
      <w:color w:val="000000"/>
      <w:kern w:val="3"/>
      <w:sz w:val="24"/>
      <w:szCs w:val="24"/>
      <w:lang w:val="en-US" w:bidi="en-US"/>
    </w:rPr>
  </w:style>
  <w:style w:type="paragraph" w:styleId="ListParagraph">
    <w:name w:val="List Paragraph"/>
    <w:basedOn w:val="Normal"/>
    <w:uiPriority w:val="34"/>
    <w:qFormat/>
    <w:rsid w:val="00B43EE5"/>
    <w:pPr>
      <w:ind w:left="720"/>
      <w:contextualSpacing/>
    </w:pPr>
  </w:style>
  <w:style w:type="character" w:styleId="CommentReference">
    <w:name w:val="annotation reference"/>
    <w:basedOn w:val="DefaultParagraphFont"/>
    <w:uiPriority w:val="99"/>
    <w:semiHidden/>
    <w:unhideWhenUsed/>
    <w:rsid w:val="0046458F"/>
    <w:rPr>
      <w:sz w:val="16"/>
      <w:szCs w:val="16"/>
    </w:rPr>
  </w:style>
  <w:style w:type="paragraph" w:styleId="CommentText">
    <w:name w:val="annotation text"/>
    <w:basedOn w:val="Normal"/>
    <w:link w:val="CommentTextChar"/>
    <w:uiPriority w:val="99"/>
    <w:semiHidden/>
    <w:unhideWhenUsed/>
    <w:rsid w:val="0046458F"/>
    <w:pPr>
      <w:spacing w:line="240" w:lineRule="auto"/>
    </w:pPr>
    <w:rPr>
      <w:sz w:val="20"/>
      <w:szCs w:val="20"/>
    </w:rPr>
  </w:style>
  <w:style w:type="character" w:customStyle="1" w:styleId="CommentTextChar">
    <w:name w:val="Comment Text Char"/>
    <w:basedOn w:val="DefaultParagraphFont"/>
    <w:link w:val="CommentText"/>
    <w:uiPriority w:val="99"/>
    <w:semiHidden/>
    <w:rsid w:val="0046458F"/>
    <w:rPr>
      <w:sz w:val="20"/>
      <w:szCs w:val="20"/>
    </w:rPr>
  </w:style>
  <w:style w:type="paragraph" w:styleId="CommentSubject">
    <w:name w:val="annotation subject"/>
    <w:basedOn w:val="CommentText"/>
    <w:next w:val="CommentText"/>
    <w:link w:val="CommentSubjectChar"/>
    <w:uiPriority w:val="99"/>
    <w:semiHidden/>
    <w:unhideWhenUsed/>
    <w:rsid w:val="0046458F"/>
    <w:rPr>
      <w:b/>
      <w:bCs/>
    </w:rPr>
  </w:style>
  <w:style w:type="character" w:customStyle="1" w:styleId="CommentSubjectChar">
    <w:name w:val="Comment Subject Char"/>
    <w:basedOn w:val="CommentTextChar"/>
    <w:link w:val="CommentSubject"/>
    <w:uiPriority w:val="99"/>
    <w:semiHidden/>
    <w:rsid w:val="0046458F"/>
    <w:rPr>
      <w:b/>
      <w:bCs/>
      <w:sz w:val="20"/>
      <w:szCs w:val="20"/>
    </w:rPr>
  </w:style>
  <w:style w:type="paragraph" w:styleId="Revision">
    <w:name w:val="Revision"/>
    <w:hidden/>
    <w:uiPriority w:val="99"/>
    <w:semiHidden/>
    <w:rsid w:val="0046458F"/>
    <w:pPr>
      <w:spacing w:after="0" w:line="240" w:lineRule="auto"/>
    </w:pPr>
  </w:style>
  <w:style w:type="paragraph" w:styleId="BalloonText">
    <w:name w:val="Balloon Text"/>
    <w:basedOn w:val="Normal"/>
    <w:link w:val="BalloonTextChar"/>
    <w:uiPriority w:val="99"/>
    <w:semiHidden/>
    <w:unhideWhenUsed/>
    <w:rsid w:val="0046458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458F"/>
    <w:rPr>
      <w:rFonts w:ascii="Segoe UI" w:hAnsi="Segoe UI" w:cs="Segoe UI"/>
      <w:sz w:val="18"/>
      <w:szCs w:val="18"/>
    </w:rPr>
  </w:style>
  <w:style w:type="paragraph" w:styleId="Header">
    <w:name w:val="header"/>
    <w:basedOn w:val="Normal"/>
    <w:link w:val="HeaderChar"/>
    <w:uiPriority w:val="99"/>
    <w:unhideWhenUsed/>
    <w:rsid w:val="00D02D9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D96"/>
  </w:style>
  <w:style w:type="paragraph" w:styleId="Footer">
    <w:name w:val="footer"/>
    <w:basedOn w:val="Normal"/>
    <w:link w:val="FooterChar"/>
    <w:uiPriority w:val="99"/>
    <w:unhideWhenUsed/>
    <w:rsid w:val="00D02D9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D96"/>
  </w:style>
  <w:style w:type="character" w:styleId="FollowedHyperlink">
    <w:name w:val="FollowedHyperlink"/>
    <w:basedOn w:val="DefaultParagraphFont"/>
    <w:uiPriority w:val="99"/>
    <w:semiHidden/>
    <w:unhideWhenUsed/>
    <w:rsid w:val="00C91B2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100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innsida.ntnu.no/wiki/-/wiki/English/Cheating+on+exams"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3593</Words>
  <Characters>19043</Characters>
  <Application>Microsoft Office Word</Application>
  <DocSecurity>0</DocSecurity>
  <Lines>158</Lines>
  <Paragraphs>45</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22591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Vegard Fuglaas Andersen</dc:creator>
  <cp:keywords/>
  <dc:description/>
  <cp:lastModifiedBy>Bodil Merete Kavli</cp:lastModifiedBy>
  <cp:revision>3</cp:revision>
  <dcterms:created xsi:type="dcterms:W3CDTF">2020-12-07T10:06:00Z</dcterms:created>
  <dcterms:modified xsi:type="dcterms:W3CDTF">2020-12-07T10:06:00Z</dcterms:modified>
</cp:coreProperties>
</file>