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5050" w14:textId="77777777" w:rsidR="002A6A9D" w:rsidRPr="00B46E9A" w:rsidRDefault="002A6A9D" w:rsidP="00D2423C">
      <w:pPr>
        <w:spacing w:line="360" w:lineRule="auto"/>
        <w:jc w:val="center"/>
        <w:rPr>
          <w:rFonts w:eastAsia="Times New Roman" w:cs="Times New Roman"/>
          <w:b/>
          <w:color w:val="000000" w:themeColor="text1"/>
          <w:sz w:val="26"/>
          <w:szCs w:val="26"/>
        </w:rPr>
      </w:pPr>
      <w:bookmarkStart w:id="0" w:name="_Hlk218705812"/>
      <w:r w:rsidRPr="00B46E9A">
        <w:rPr>
          <w:rFonts w:cs="Times New Roman"/>
          <w:noProof/>
          <w:color w:val="000000" w:themeColor="text1"/>
          <w:sz w:val="26"/>
          <w:szCs w:val="26"/>
        </w:rPr>
        <w:drawing>
          <wp:anchor distT="0" distB="0" distL="0" distR="0" simplePos="0" relativeHeight="251659264" behindDoc="1" locked="0" layoutInCell="1" hidden="0" allowOverlap="1" wp14:anchorId="26694561" wp14:editId="76B56395">
            <wp:simplePos x="0" y="0"/>
            <wp:positionH relativeFrom="column">
              <wp:posOffset>-32385</wp:posOffset>
            </wp:positionH>
            <wp:positionV relativeFrom="paragraph">
              <wp:posOffset>22859</wp:posOffset>
            </wp:positionV>
            <wp:extent cx="5905304" cy="9229725"/>
            <wp:effectExtent l="19050" t="19050" r="19685" b="9525"/>
            <wp:wrapNone/>
            <wp:docPr id="12" name="image6.jpg" descr="khung doi"/>
            <wp:cNvGraphicFramePr/>
            <a:graphic xmlns:a="http://schemas.openxmlformats.org/drawingml/2006/main">
              <a:graphicData uri="http://schemas.openxmlformats.org/drawingml/2006/picture">
                <pic:pic xmlns:pic="http://schemas.openxmlformats.org/drawingml/2006/picture">
                  <pic:nvPicPr>
                    <pic:cNvPr id="0" name="image6.jpg" descr="khung doi"/>
                    <pic:cNvPicPr preferRelativeResize="0"/>
                  </pic:nvPicPr>
                  <pic:blipFill>
                    <a:blip r:embed="rId8"/>
                    <a:srcRect/>
                    <a:stretch>
                      <a:fillRect/>
                    </a:stretch>
                  </pic:blipFill>
                  <pic:spPr>
                    <a:xfrm>
                      <a:off x="0" y="0"/>
                      <a:ext cx="5909451" cy="9236207"/>
                    </a:xfrm>
                    <a:prstGeom prst="rect">
                      <a:avLst/>
                    </a:prstGeom>
                    <a:ln w="9525">
                      <a:solidFill>
                        <a:srgbClr val="0000FF"/>
                      </a:solidFill>
                      <a:prstDash val="solid"/>
                    </a:ln>
                  </pic:spPr>
                </pic:pic>
              </a:graphicData>
            </a:graphic>
            <wp14:sizeRelV relativeFrom="margin">
              <wp14:pctHeight>0</wp14:pctHeight>
            </wp14:sizeRelV>
          </wp:anchor>
        </w:drawing>
      </w:r>
    </w:p>
    <w:p w14:paraId="58DD9830" w14:textId="58A4ACC7" w:rsidR="00B541B1" w:rsidRPr="00A0406F" w:rsidRDefault="00A0406F" w:rsidP="00D2423C">
      <w:pPr>
        <w:spacing w:line="360" w:lineRule="auto"/>
        <w:jc w:val="center"/>
        <w:rPr>
          <w:rFonts w:eastAsia="Times New Roman" w:cs="Times New Roman"/>
          <w:b/>
          <w:color w:val="000000" w:themeColor="text1"/>
          <w:sz w:val="26"/>
          <w:szCs w:val="26"/>
        </w:rPr>
      </w:pPr>
      <w:r>
        <w:rPr>
          <w:rFonts w:eastAsia="Times New Roman" w:cs="Times New Roman"/>
          <w:b/>
          <w:color w:val="000000" w:themeColor="text1"/>
          <w:sz w:val="26"/>
          <w:szCs w:val="26"/>
        </w:rPr>
        <w:t>TRƯỜNG ĐẠI HỌC CÔNG NGHỆ KỸ THUẬT TPHCM</w:t>
      </w:r>
    </w:p>
    <w:p w14:paraId="6D0C35C9" w14:textId="6FB36497" w:rsidR="002A6A9D" w:rsidRPr="00B401C6" w:rsidRDefault="00B401C6" w:rsidP="004050F5">
      <w:pPr>
        <w:spacing w:after="0" w:line="360" w:lineRule="auto"/>
        <w:jc w:val="center"/>
        <w:rPr>
          <w:rFonts w:eastAsia="Times New Roman" w:cs="Times New Roman"/>
          <w:b/>
          <w:color w:val="000000" w:themeColor="text1"/>
          <w:sz w:val="26"/>
          <w:szCs w:val="26"/>
        </w:rPr>
      </w:pPr>
      <w:r>
        <w:rPr>
          <w:rFonts w:eastAsia="Times New Roman" w:cs="Times New Roman"/>
          <w:b/>
          <w:color w:val="000000" w:themeColor="text1"/>
          <w:sz w:val="26"/>
          <w:szCs w:val="26"/>
        </w:rPr>
        <w:t>KHOA ĐÀO TẠO TIÊN TIẾN</w:t>
      </w:r>
    </w:p>
    <w:p w14:paraId="57FE912E" w14:textId="78430237" w:rsidR="00CF10A6" w:rsidRPr="00B46E9A" w:rsidRDefault="004050F5" w:rsidP="00D2423C">
      <w:pPr>
        <w:spacing w:line="360" w:lineRule="auto"/>
        <w:jc w:val="center"/>
        <w:rPr>
          <w:rFonts w:eastAsia="Times New Roman" w:cs="Times New Roman"/>
          <w:b/>
          <w:color w:val="000000" w:themeColor="text1"/>
          <w:sz w:val="26"/>
          <w:szCs w:val="26"/>
          <w:lang w:val="vi-VN"/>
        </w:rPr>
      </w:pPr>
      <w:r w:rsidRPr="00B46E9A">
        <w:rPr>
          <w:rFonts w:eastAsia="SimSun" w:cs="Times New Roman"/>
          <w:b/>
          <w:noProof/>
          <w:color w:val="000000" w:themeColor="text1"/>
          <w:sz w:val="26"/>
          <w:szCs w:val="26"/>
        </w:rPr>
        <w:drawing>
          <wp:anchor distT="0" distB="0" distL="114300" distR="114300" simplePos="0" relativeHeight="251660288" behindDoc="0" locked="0" layoutInCell="1" allowOverlap="1" wp14:anchorId="283DE224" wp14:editId="7869A021">
            <wp:simplePos x="0" y="0"/>
            <wp:positionH relativeFrom="margin">
              <wp:align>center</wp:align>
            </wp:positionH>
            <wp:positionV relativeFrom="paragraph">
              <wp:posOffset>6350</wp:posOffset>
            </wp:positionV>
            <wp:extent cx="1910080" cy="1642110"/>
            <wp:effectExtent l="0" t="0" r="0" b="0"/>
            <wp:wrapSquare wrapText="bothSides"/>
            <wp:docPr id="126496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62418" name=""/>
                    <pic:cNvPicPr/>
                  </pic:nvPicPr>
                  <pic:blipFill>
                    <a:blip r:embed="rId9">
                      <a:extLst>
                        <a:ext uri="{28A0092B-C50C-407E-A947-70E740481C1C}">
                          <a14:useLocalDpi xmlns:a14="http://schemas.microsoft.com/office/drawing/2010/main" val="0"/>
                        </a:ext>
                      </a:extLst>
                    </a:blip>
                    <a:stretch>
                      <a:fillRect/>
                    </a:stretch>
                  </pic:blipFill>
                  <pic:spPr>
                    <a:xfrm>
                      <a:off x="0" y="0"/>
                      <a:ext cx="1910080" cy="1642110"/>
                    </a:xfrm>
                    <a:prstGeom prst="rect">
                      <a:avLst/>
                    </a:prstGeom>
                  </pic:spPr>
                </pic:pic>
              </a:graphicData>
            </a:graphic>
            <wp14:sizeRelH relativeFrom="margin">
              <wp14:pctWidth>0</wp14:pctWidth>
            </wp14:sizeRelH>
            <wp14:sizeRelV relativeFrom="margin">
              <wp14:pctHeight>0</wp14:pctHeight>
            </wp14:sizeRelV>
          </wp:anchor>
        </w:drawing>
      </w:r>
    </w:p>
    <w:p w14:paraId="173DC896" w14:textId="5501FD25" w:rsidR="00CF10A6" w:rsidRPr="00B46E9A" w:rsidRDefault="00CF10A6" w:rsidP="00D2423C">
      <w:pPr>
        <w:spacing w:line="360" w:lineRule="auto"/>
        <w:jc w:val="center"/>
        <w:rPr>
          <w:rFonts w:eastAsia="Times New Roman" w:cs="Times New Roman"/>
          <w:b/>
          <w:color w:val="000000" w:themeColor="text1"/>
          <w:sz w:val="26"/>
          <w:szCs w:val="26"/>
          <w:lang w:val="vi-VN"/>
        </w:rPr>
      </w:pPr>
    </w:p>
    <w:p w14:paraId="6820CA7D" w14:textId="27BC55F7" w:rsidR="002A6A9D" w:rsidRPr="00B46E9A" w:rsidRDefault="002A6A9D" w:rsidP="00D2423C">
      <w:pPr>
        <w:spacing w:line="360" w:lineRule="auto"/>
        <w:jc w:val="center"/>
        <w:rPr>
          <w:rFonts w:eastAsia="SimSun" w:cs="Times New Roman"/>
          <w:b/>
          <w:color w:val="000000" w:themeColor="text1"/>
          <w:sz w:val="26"/>
          <w:szCs w:val="26"/>
          <w:lang w:val="vi-VN" w:eastAsia="zh-CN"/>
        </w:rPr>
      </w:pPr>
    </w:p>
    <w:p w14:paraId="5B28CD1C" w14:textId="77777777" w:rsidR="00FB0A84" w:rsidRPr="00B46E9A" w:rsidRDefault="00FB0A84" w:rsidP="00D2423C">
      <w:pPr>
        <w:spacing w:line="360" w:lineRule="auto"/>
        <w:jc w:val="center"/>
        <w:rPr>
          <w:rFonts w:eastAsia="SimSun" w:cs="Times New Roman"/>
          <w:b/>
          <w:color w:val="000000" w:themeColor="text1"/>
          <w:sz w:val="26"/>
          <w:szCs w:val="26"/>
          <w:lang w:val="vi-VN" w:eastAsia="zh-CN"/>
        </w:rPr>
      </w:pPr>
    </w:p>
    <w:p w14:paraId="2333DA32" w14:textId="77777777" w:rsidR="006B20D5" w:rsidRPr="00B46E9A" w:rsidRDefault="006B20D5" w:rsidP="00735EDC">
      <w:pPr>
        <w:spacing w:line="360" w:lineRule="auto"/>
        <w:jc w:val="center"/>
        <w:rPr>
          <w:rFonts w:eastAsia="SimSun" w:cs="Times New Roman"/>
          <w:b/>
          <w:color w:val="000000" w:themeColor="text1"/>
          <w:sz w:val="26"/>
          <w:szCs w:val="26"/>
          <w:lang w:val="vi-VN" w:eastAsia="zh-CN"/>
        </w:rPr>
      </w:pPr>
      <w:r w:rsidRPr="00B46E9A">
        <w:rPr>
          <w:rFonts w:eastAsia="SimSun" w:cs="Times New Roman"/>
          <w:b/>
          <w:color w:val="000000" w:themeColor="text1"/>
          <w:sz w:val="26"/>
          <w:szCs w:val="26"/>
          <w:lang w:val="vi-VN" w:eastAsia="zh-CN"/>
        </w:rPr>
        <w:tab/>
      </w:r>
      <w:r w:rsidRPr="00B46E9A">
        <w:rPr>
          <w:rFonts w:eastAsia="SimSun" w:cs="Times New Roman"/>
          <w:b/>
          <w:color w:val="000000" w:themeColor="text1"/>
          <w:sz w:val="26"/>
          <w:szCs w:val="26"/>
          <w:lang w:val="vi-VN" w:eastAsia="zh-CN"/>
        </w:rPr>
        <w:tab/>
        <w:t xml:space="preserve">     </w:t>
      </w:r>
    </w:p>
    <w:p w14:paraId="14EE7DCA" w14:textId="088172AD" w:rsidR="00C4750B" w:rsidRPr="00C4750B" w:rsidRDefault="00B401C6" w:rsidP="00C4750B">
      <w:pPr>
        <w:spacing w:line="360" w:lineRule="auto"/>
        <w:jc w:val="center"/>
        <w:rPr>
          <w:rFonts w:eastAsia="SimSun" w:cs="Times New Roman"/>
          <w:b/>
          <w:color w:val="000000" w:themeColor="text1"/>
          <w:sz w:val="36"/>
          <w:szCs w:val="36"/>
          <w:lang w:val="vi-VN" w:eastAsia="zh-CN"/>
        </w:rPr>
      </w:pPr>
      <w:r>
        <w:rPr>
          <w:rFonts w:eastAsia="SimSun" w:cs="Times New Roman"/>
          <w:b/>
          <w:color w:val="000000" w:themeColor="text1"/>
          <w:sz w:val="36"/>
          <w:szCs w:val="36"/>
          <w:lang w:eastAsia="zh-CN"/>
        </w:rPr>
        <w:t xml:space="preserve">THUYẾT MINH </w:t>
      </w:r>
      <w:r w:rsidR="00B90844">
        <w:rPr>
          <w:rFonts w:eastAsia="SimSun" w:cs="Times New Roman"/>
          <w:b/>
          <w:color w:val="000000" w:themeColor="text1"/>
          <w:sz w:val="36"/>
          <w:szCs w:val="36"/>
          <w:lang w:eastAsia="zh-CN"/>
        </w:rPr>
        <w:t>BÀI TẬP CUỐI KỲ</w:t>
      </w:r>
    </w:p>
    <w:p w14:paraId="362B1A72" w14:textId="21370F3D" w:rsidR="00C4750B" w:rsidRPr="00AC1023" w:rsidRDefault="00B90844" w:rsidP="00C4750B">
      <w:pPr>
        <w:spacing w:line="360" w:lineRule="auto"/>
        <w:jc w:val="center"/>
        <w:rPr>
          <w:rFonts w:eastAsia="SimSun" w:cs="Times New Roman"/>
          <w:b/>
          <w:color w:val="000000" w:themeColor="text1"/>
          <w:sz w:val="36"/>
          <w:szCs w:val="36"/>
          <w:lang w:val="vi-VN" w:eastAsia="zh-CN"/>
        </w:rPr>
      </w:pPr>
      <w:r w:rsidRPr="00AC1023">
        <w:rPr>
          <w:rFonts w:eastAsia="SimSun" w:cs="Times New Roman"/>
          <w:b/>
          <w:color w:val="000000" w:themeColor="text1"/>
          <w:sz w:val="36"/>
          <w:szCs w:val="36"/>
          <w:lang w:eastAsia="zh-CN"/>
        </w:rPr>
        <w:t>THỊ GIÁC MÁY</w:t>
      </w:r>
    </w:p>
    <w:p w14:paraId="703C8B4E" w14:textId="77777777" w:rsidR="00C4750B" w:rsidRDefault="00C4750B" w:rsidP="00C4750B">
      <w:pPr>
        <w:spacing w:line="360" w:lineRule="auto"/>
        <w:ind w:firstLine="450"/>
        <w:rPr>
          <w:rFonts w:eastAsia="SimSun" w:cs="Times New Roman"/>
          <w:b/>
          <w:color w:val="000000" w:themeColor="text1"/>
          <w:sz w:val="26"/>
          <w:szCs w:val="26"/>
          <w:lang w:val="vi-VN" w:eastAsia="zh-CN"/>
        </w:rPr>
      </w:pPr>
    </w:p>
    <w:p w14:paraId="09C97709" w14:textId="77777777" w:rsidR="00C4750B" w:rsidRDefault="00C4750B" w:rsidP="00C4750B">
      <w:pPr>
        <w:spacing w:line="360" w:lineRule="auto"/>
        <w:ind w:firstLine="450"/>
        <w:rPr>
          <w:rFonts w:eastAsia="SimSun" w:cs="Times New Roman"/>
          <w:b/>
          <w:color w:val="000000" w:themeColor="text1"/>
          <w:sz w:val="26"/>
          <w:szCs w:val="26"/>
          <w:lang w:val="vi-VN" w:eastAsia="zh-CN"/>
        </w:rPr>
      </w:pPr>
    </w:p>
    <w:p w14:paraId="443AA5F2" w14:textId="6E7FB8F7" w:rsidR="00B90844" w:rsidRPr="00B90844" w:rsidRDefault="00175A5D" w:rsidP="00C93C63">
      <w:pPr>
        <w:spacing w:line="360" w:lineRule="auto"/>
        <w:ind w:firstLine="450"/>
        <w:jc w:val="right"/>
        <w:rPr>
          <w:rFonts w:eastAsia="SimSun" w:cs="Times New Roman"/>
          <w:b/>
          <w:color w:val="000000" w:themeColor="text1"/>
          <w:sz w:val="26"/>
          <w:szCs w:val="26"/>
          <w:lang w:eastAsia="zh-CN"/>
        </w:rPr>
      </w:pPr>
      <w:r>
        <w:rPr>
          <w:rFonts w:eastAsia="SimSun" w:cs="Times New Roman"/>
          <w:b/>
          <w:color w:val="000000" w:themeColor="text1"/>
          <w:sz w:val="26"/>
          <w:szCs w:val="26"/>
          <w:lang w:eastAsia="zh-CN"/>
        </w:rPr>
        <w:t>SVTH</w:t>
      </w:r>
      <w:r w:rsidR="001E1A4A">
        <w:rPr>
          <w:rFonts w:eastAsia="SimSun" w:cs="Times New Roman"/>
          <w:b/>
          <w:color w:val="000000" w:themeColor="text1"/>
          <w:sz w:val="26"/>
          <w:szCs w:val="26"/>
          <w:lang w:val="vi-VN" w:eastAsia="zh-CN"/>
        </w:rPr>
        <w:t>: T</w:t>
      </w:r>
      <w:r w:rsidR="00B401C6">
        <w:rPr>
          <w:rFonts w:eastAsia="SimSun" w:cs="Times New Roman"/>
          <w:b/>
          <w:color w:val="000000" w:themeColor="text1"/>
          <w:sz w:val="26"/>
          <w:szCs w:val="26"/>
          <w:lang w:eastAsia="zh-CN"/>
        </w:rPr>
        <w:t>rần Minh Nhật</w:t>
      </w:r>
      <w:r w:rsidR="00C93C63">
        <w:rPr>
          <w:rFonts w:eastAsia="SimSun" w:cs="Times New Roman"/>
          <w:b/>
          <w:color w:val="000000" w:themeColor="text1"/>
          <w:sz w:val="26"/>
          <w:szCs w:val="26"/>
          <w:lang w:eastAsia="zh-CN"/>
        </w:rPr>
        <w:t xml:space="preserve"> </w:t>
      </w:r>
      <w:r w:rsidR="00C93C63">
        <w:rPr>
          <w:rFonts w:eastAsia="SimSun" w:cs="Times New Roman"/>
          <w:b/>
          <w:color w:val="000000" w:themeColor="text1"/>
          <w:sz w:val="26"/>
          <w:szCs w:val="26"/>
          <w:lang w:eastAsia="zh-CN"/>
        </w:rPr>
        <w:tab/>
      </w:r>
      <w:r w:rsidR="00B90844">
        <w:rPr>
          <w:rFonts w:eastAsia="SimSun" w:cs="Times New Roman"/>
          <w:b/>
          <w:color w:val="000000" w:themeColor="text1"/>
          <w:sz w:val="26"/>
          <w:szCs w:val="26"/>
          <w:lang w:eastAsia="zh-CN"/>
        </w:rPr>
        <w:br/>
        <w:t xml:space="preserve">                    Trịnh Minh Trí</w:t>
      </w:r>
      <w:r w:rsidR="00C93C63">
        <w:rPr>
          <w:rFonts w:eastAsia="SimSun" w:cs="Times New Roman"/>
          <w:b/>
          <w:color w:val="000000" w:themeColor="text1"/>
          <w:sz w:val="26"/>
          <w:szCs w:val="26"/>
          <w:lang w:eastAsia="zh-CN"/>
        </w:rPr>
        <w:t xml:space="preserve"> </w:t>
      </w:r>
      <w:r w:rsidR="00C93C63">
        <w:rPr>
          <w:rFonts w:eastAsia="SimSun" w:cs="Times New Roman"/>
          <w:b/>
          <w:color w:val="000000" w:themeColor="text1"/>
          <w:sz w:val="26"/>
          <w:szCs w:val="26"/>
          <w:lang w:eastAsia="zh-CN"/>
        </w:rPr>
        <w:tab/>
      </w:r>
    </w:p>
    <w:p w14:paraId="39C4B1D5" w14:textId="77E5CBA7" w:rsidR="00C4750B" w:rsidRPr="007041CE" w:rsidRDefault="00B401C6" w:rsidP="00C93C63">
      <w:pPr>
        <w:spacing w:line="360" w:lineRule="auto"/>
        <w:ind w:firstLine="450"/>
        <w:jc w:val="right"/>
        <w:rPr>
          <w:rFonts w:eastAsia="SimSun" w:cs="Times New Roman"/>
          <w:b/>
          <w:color w:val="000000" w:themeColor="text1"/>
          <w:sz w:val="36"/>
          <w:szCs w:val="36"/>
          <w:lang w:eastAsia="zh-CN"/>
        </w:rPr>
      </w:pPr>
      <w:r>
        <w:rPr>
          <w:rFonts w:eastAsia="SimSun" w:cs="Times New Roman"/>
          <w:b/>
          <w:color w:val="000000" w:themeColor="text1"/>
          <w:sz w:val="26"/>
          <w:szCs w:val="26"/>
          <w:lang w:eastAsia="zh-CN"/>
        </w:rPr>
        <w:t>MSSV</w:t>
      </w:r>
      <w:r w:rsidR="001E1A4A">
        <w:rPr>
          <w:rFonts w:eastAsia="SimSun" w:cs="Times New Roman"/>
          <w:b/>
          <w:color w:val="000000" w:themeColor="text1"/>
          <w:sz w:val="26"/>
          <w:szCs w:val="26"/>
          <w:lang w:val="vi-VN" w:eastAsia="zh-CN"/>
        </w:rPr>
        <w:t>: 231460</w:t>
      </w:r>
      <w:r w:rsidR="007041CE">
        <w:rPr>
          <w:rFonts w:eastAsia="SimSun" w:cs="Times New Roman"/>
          <w:b/>
          <w:color w:val="000000" w:themeColor="text1"/>
          <w:sz w:val="26"/>
          <w:szCs w:val="26"/>
          <w:lang w:eastAsia="zh-CN"/>
        </w:rPr>
        <w:t>22</w:t>
      </w:r>
      <w:r w:rsidR="00C93C63">
        <w:rPr>
          <w:rFonts w:eastAsia="SimSun" w:cs="Times New Roman"/>
          <w:b/>
          <w:color w:val="000000" w:themeColor="text1"/>
          <w:sz w:val="26"/>
          <w:szCs w:val="26"/>
          <w:lang w:eastAsia="zh-CN"/>
        </w:rPr>
        <w:t xml:space="preserve"> </w:t>
      </w:r>
      <w:r w:rsidR="00DB6B48">
        <w:rPr>
          <w:rFonts w:eastAsia="SimSun" w:cs="Times New Roman"/>
          <w:b/>
          <w:color w:val="000000" w:themeColor="text1"/>
          <w:sz w:val="26"/>
          <w:szCs w:val="26"/>
          <w:lang w:eastAsia="zh-CN"/>
        </w:rPr>
        <w:tab/>
      </w:r>
      <w:r w:rsidR="00C93C63">
        <w:rPr>
          <w:rFonts w:eastAsia="SimSun" w:cs="Times New Roman"/>
          <w:b/>
          <w:color w:val="000000" w:themeColor="text1"/>
          <w:sz w:val="26"/>
          <w:szCs w:val="26"/>
          <w:lang w:eastAsia="zh-CN"/>
        </w:rPr>
        <w:tab/>
      </w:r>
      <w:r w:rsidR="00B90844">
        <w:rPr>
          <w:rFonts w:eastAsia="SimSun" w:cs="Times New Roman"/>
          <w:b/>
          <w:color w:val="000000" w:themeColor="text1"/>
          <w:sz w:val="26"/>
          <w:szCs w:val="26"/>
          <w:lang w:eastAsia="zh-CN"/>
        </w:rPr>
        <w:br/>
      </w:r>
      <w:r w:rsidR="00B90844">
        <w:rPr>
          <w:rFonts w:eastAsia="SimSun" w:cs="Times New Roman"/>
          <w:b/>
          <w:color w:val="000000" w:themeColor="text1"/>
          <w:sz w:val="36"/>
          <w:szCs w:val="36"/>
          <w:lang w:eastAsia="zh-CN"/>
        </w:rPr>
        <w:tab/>
        <w:t xml:space="preserve">      </w:t>
      </w:r>
      <w:r w:rsidR="00DB6B48">
        <w:rPr>
          <w:rFonts w:eastAsia="SimSun" w:cs="Times New Roman"/>
          <w:b/>
          <w:color w:val="000000" w:themeColor="text1"/>
          <w:sz w:val="36"/>
          <w:szCs w:val="36"/>
          <w:lang w:eastAsia="zh-CN"/>
        </w:rPr>
        <w:t xml:space="preserve"> </w:t>
      </w:r>
      <w:r w:rsidR="00B90844" w:rsidRPr="00B90844">
        <w:rPr>
          <w:rFonts w:eastAsia="SimSun" w:cs="Times New Roman"/>
          <w:b/>
          <w:color w:val="000000" w:themeColor="text1"/>
          <w:sz w:val="26"/>
          <w:szCs w:val="26"/>
          <w:lang w:eastAsia="zh-CN"/>
        </w:rPr>
        <w:t>23146039</w:t>
      </w:r>
      <w:r w:rsidR="00B90844">
        <w:rPr>
          <w:rFonts w:eastAsia="SimSun" w:cs="Times New Roman"/>
          <w:b/>
          <w:color w:val="000000" w:themeColor="text1"/>
          <w:sz w:val="36"/>
          <w:szCs w:val="36"/>
          <w:lang w:eastAsia="zh-CN"/>
        </w:rPr>
        <w:t xml:space="preserve"> </w:t>
      </w:r>
      <w:r w:rsidR="00DB6B48">
        <w:rPr>
          <w:rFonts w:eastAsia="SimSun" w:cs="Times New Roman"/>
          <w:b/>
          <w:color w:val="000000" w:themeColor="text1"/>
          <w:sz w:val="36"/>
          <w:szCs w:val="36"/>
          <w:lang w:eastAsia="zh-CN"/>
        </w:rPr>
        <w:tab/>
      </w:r>
      <w:r w:rsidR="00C93C63">
        <w:rPr>
          <w:rFonts w:eastAsia="SimSun" w:cs="Times New Roman"/>
          <w:b/>
          <w:color w:val="000000" w:themeColor="text1"/>
          <w:sz w:val="36"/>
          <w:szCs w:val="36"/>
          <w:lang w:eastAsia="zh-CN"/>
        </w:rPr>
        <w:tab/>
        <w:t xml:space="preserve"> </w:t>
      </w:r>
    </w:p>
    <w:p w14:paraId="56AE7813" w14:textId="282CB272" w:rsidR="00C4750B" w:rsidRDefault="00C93C63" w:rsidP="00C93C63">
      <w:pPr>
        <w:spacing w:line="360" w:lineRule="auto"/>
        <w:ind w:firstLine="450"/>
        <w:jc w:val="left"/>
        <w:rPr>
          <w:rFonts w:eastAsia="SimSun" w:cs="Times New Roman"/>
          <w:b/>
          <w:color w:val="000000" w:themeColor="text1"/>
          <w:sz w:val="26"/>
          <w:szCs w:val="26"/>
          <w:lang w:val="vi-VN" w:eastAsia="zh-CN"/>
        </w:rPr>
      </w:pPr>
      <w:r>
        <w:rPr>
          <w:rFonts w:eastAsia="SimSun" w:cs="Times New Roman"/>
          <w:b/>
          <w:color w:val="000000" w:themeColor="text1"/>
          <w:sz w:val="26"/>
          <w:szCs w:val="26"/>
          <w:lang w:eastAsia="zh-CN"/>
        </w:rPr>
        <w:t xml:space="preserve">                                                 </w:t>
      </w:r>
      <w:r>
        <w:rPr>
          <w:rFonts w:eastAsia="SimSun" w:cs="Times New Roman"/>
          <w:b/>
          <w:color w:val="000000" w:themeColor="text1"/>
          <w:sz w:val="26"/>
          <w:szCs w:val="26"/>
          <w:lang w:eastAsia="zh-CN"/>
        </w:rPr>
        <w:tab/>
      </w:r>
      <w:r>
        <w:rPr>
          <w:rFonts w:eastAsia="SimSun" w:cs="Times New Roman"/>
          <w:b/>
          <w:color w:val="000000" w:themeColor="text1"/>
          <w:sz w:val="26"/>
          <w:szCs w:val="26"/>
          <w:lang w:eastAsia="zh-CN"/>
        </w:rPr>
        <w:tab/>
      </w:r>
      <w:r>
        <w:rPr>
          <w:rFonts w:eastAsia="SimSun" w:cs="Times New Roman"/>
          <w:b/>
          <w:color w:val="000000" w:themeColor="text1"/>
          <w:sz w:val="26"/>
          <w:szCs w:val="26"/>
          <w:lang w:eastAsia="zh-CN"/>
        </w:rPr>
        <w:tab/>
        <w:t xml:space="preserve">  </w:t>
      </w:r>
      <w:r w:rsidR="00B401C6">
        <w:rPr>
          <w:rFonts w:eastAsia="SimSun" w:cs="Times New Roman"/>
          <w:b/>
          <w:color w:val="000000" w:themeColor="text1"/>
          <w:sz w:val="26"/>
          <w:szCs w:val="26"/>
          <w:lang w:eastAsia="zh-CN"/>
        </w:rPr>
        <w:t>GVHD</w:t>
      </w:r>
      <w:r w:rsidR="00FB0A84" w:rsidRPr="00B46E9A">
        <w:rPr>
          <w:rFonts w:eastAsia="SimSun" w:cs="Times New Roman"/>
          <w:b/>
          <w:color w:val="000000" w:themeColor="text1"/>
          <w:sz w:val="26"/>
          <w:szCs w:val="26"/>
          <w:lang w:val="vi-VN" w:eastAsia="zh-CN"/>
        </w:rPr>
        <w:t xml:space="preserve">: </w:t>
      </w:r>
      <w:r>
        <w:rPr>
          <w:rFonts w:eastAsia="SimSun" w:cs="Times New Roman"/>
          <w:b/>
          <w:color w:val="000000" w:themeColor="text1"/>
          <w:sz w:val="26"/>
          <w:szCs w:val="26"/>
          <w:lang w:eastAsia="zh-CN"/>
        </w:rPr>
        <w:t xml:space="preserve">TS. </w:t>
      </w:r>
      <w:r w:rsidR="006D7361">
        <w:rPr>
          <w:rFonts w:eastAsia="SimSun" w:cs="Times New Roman"/>
          <w:b/>
          <w:color w:val="000000" w:themeColor="text1"/>
          <w:sz w:val="26"/>
          <w:szCs w:val="26"/>
          <w:lang w:eastAsia="zh-CN"/>
        </w:rPr>
        <w:t>Bùi Hà Đức</w:t>
      </w:r>
      <w:r>
        <w:rPr>
          <w:rFonts w:eastAsia="SimSun" w:cs="Times New Roman"/>
          <w:b/>
          <w:color w:val="000000" w:themeColor="text1"/>
          <w:sz w:val="26"/>
          <w:szCs w:val="26"/>
          <w:lang w:eastAsia="zh-CN"/>
        </w:rPr>
        <w:t xml:space="preserve"> </w:t>
      </w:r>
      <w:r>
        <w:rPr>
          <w:rFonts w:eastAsia="SimSun" w:cs="Times New Roman"/>
          <w:b/>
          <w:color w:val="000000" w:themeColor="text1"/>
          <w:sz w:val="26"/>
          <w:szCs w:val="26"/>
          <w:lang w:eastAsia="zh-CN"/>
        </w:rPr>
        <w:tab/>
        <w:t xml:space="preserve">  </w:t>
      </w:r>
    </w:p>
    <w:p w14:paraId="0F6F14FA" w14:textId="77777777" w:rsidR="00C4750B" w:rsidRDefault="00C4750B" w:rsidP="00C4750B">
      <w:pPr>
        <w:spacing w:line="360" w:lineRule="auto"/>
        <w:ind w:firstLine="450"/>
        <w:jc w:val="center"/>
        <w:rPr>
          <w:rFonts w:eastAsia="SimSun" w:cs="Times New Roman"/>
          <w:b/>
          <w:color w:val="000000" w:themeColor="text1"/>
          <w:sz w:val="26"/>
          <w:szCs w:val="26"/>
          <w:lang w:val="vi-VN" w:eastAsia="zh-CN"/>
        </w:rPr>
      </w:pPr>
    </w:p>
    <w:p w14:paraId="2CE549C7" w14:textId="27BA3873" w:rsidR="00C4750B" w:rsidRDefault="00C4750B" w:rsidP="00C4750B">
      <w:pPr>
        <w:spacing w:line="360" w:lineRule="auto"/>
        <w:ind w:firstLine="450"/>
        <w:jc w:val="center"/>
        <w:rPr>
          <w:rFonts w:eastAsia="Times New Roman" w:cs="Times New Roman"/>
          <w:b/>
          <w:color w:val="000000" w:themeColor="text1"/>
          <w:sz w:val="26"/>
          <w:szCs w:val="26"/>
          <w:lang w:val="vi-VN"/>
        </w:rPr>
      </w:pPr>
    </w:p>
    <w:p w14:paraId="2E146E38" w14:textId="0DD35150" w:rsidR="00AC1023" w:rsidRDefault="00AC1023" w:rsidP="00C4750B">
      <w:pPr>
        <w:spacing w:line="360" w:lineRule="auto"/>
        <w:ind w:firstLine="450"/>
        <w:jc w:val="center"/>
        <w:rPr>
          <w:rFonts w:eastAsia="Times New Roman" w:cs="Times New Roman"/>
          <w:b/>
          <w:color w:val="000000" w:themeColor="text1"/>
          <w:sz w:val="26"/>
          <w:szCs w:val="26"/>
          <w:lang w:val="vi-VN"/>
        </w:rPr>
      </w:pPr>
    </w:p>
    <w:p w14:paraId="7EE319A3" w14:textId="77777777" w:rsidR="00AC1023" w:rsidRDefault="00AC1023" w:rsidP="00C4750B">
      <w:pPr>
        <w:spacing w:line="360" w:lineRule="auto"/>
        <w:ind w:firstLine="450"/>
        <w:jc w:val="center"/>
        <w:rPr>
          <w:rFonts w:eastAsia="Times New Roman" w:cs="Times New Roman"/>
          <w:b/>
          <w:color w:val="000000" w:themeColor="text1"/>
          <w:sz w:val="26"/>
          <w:szCs w:val="26"/>
          <w:lang w:val="vi-VN"/>
        </w:rPr>
      </w:pPr>
    </w:p>
    <w:p w14:paraId="1AF94CF8" w14:textId="3D9CF94A" w:rsidR="0013720B" w:rsidRPr="00C4750B" w:rsidRDefault="00CF10A6" w:rsidP="00C4750B">
      <w:pPr>
        <w:spacing w:line="360" w:lineRule="auto"/>
        <w:ind w:firstLine="450"/>
        <w:jc w:val="center"/>
        <w:rPr>
          <w:rFonts w:eastAsia="Times New Roman" w:cs="Times New Roman"/>
          <w:b/>
          <w:color w:val="000000" w:themeColor="text1"/>
          <w:sz w:val="26"/>
          <w:szCs w:val="26"/>
          <w:lang w:val="vi-VN"/>
        </w:rPr>
      </w:pPr>
      <w:r w:rsidRPr="00B46E9A">
        <w:rPr>
          <w:rFonts w:eastAsia="Times New Roman" w:cs="Times New Roman"/>
          <w:b/>
          <w:i/>
          <w:iCs/>
          <w:color w:val="000000" w:themeColor="text1"/>
          <w:sz w:val="26"/>
          <w:szCs w:val="26"/>
          <w:lang w:val="vi-VN"/>
        </w:rPr>
        <w:t>Tp. Hồ Chí Minh, tháng</w:t>
      </w:r>
      <w:r w:rsidR="00504278" w:rsidRPr="00B46E9A">
        <w:rPr>
          <w:rFonts w:eastAsia="Times New Roman" w:cs="Times New Roman"/>
          <w:b/>
          <w:i/>
          <w:iCs/>
          <w:color w:val="000000" w:themeColor="text1"/>
          <w:sz w:val="26"/>
          <w:szCs w:val="26"/>
          <w:lang w:val="vi-VN"/>
        </w:rPr>
        <w:t xml:space="preserve"> </w:t>
      </w:r>
      <w:r w:rsidR="006D7361">
        <w:rPr>
          <w:rFonts w:eastAsia="Times New Roman" w:cs="Times New Roman"/>
          <w:b/>
          <w:i/>
          <w:iCs/>
          <w:color w:val="000000" w:themeColor="text1"/>
          <w:sz w:val="26"/>
          <w:szCs w:val="26"/>
        </w:rPr>
        <w:t>6</w:t>
      </w:r>
      <w:r w:rsidR="00504278" w:rsidRPr="00B46E9A">
        <w:rPr>
          <w:rFonts w:eastAsia="Times New Roman" w:cs="Times New Roman"/>
          <w:b/>
          <w:i/>
          <w:iCs/>
          <w:color w:val="000000" w:themeColor="text1"/>
          <w:sz w:val="26"/>
          <w:szCs w:val="26"/>
          <w:lang w:val="vi-VN"/>
        </w:rPr>
        <w:t xml:space="preserve"> </w:t>
      </w:r>
      <w:r w:rsidRPr="00B46E9A">
        <w:rPr>
          <w:rFonts w:eastAsia="Times New Roman" w:cs="Times New Roman"/>
          <w:b/>
          <w:i/>
          <w:iCs/>
          <w:color w:val="000000" w:themeColor="text1"/>
          <w:sz w:val="26"/>
          <w:szCs w:val="26"/>
          <w:lang w:val="vi-VN"/>
        </w:rPr>
        <w:t xml:space="preserve">năm </w:t>
      </w:r>
      <w:r w:rsidR="009F5A72">
        <w:rPr>
          <w:rFonts w:eastAsia="Times New Roman" w:cs="Times New Roman"/>
          <w:b/>
          <w:i/>
          <w:iCs/>
          <w:color w:val="000000" w:themeColor="text1"/>
          <w:sz w:val="26"/>
          <w:szCs w:val="26"/>
          <w:lang w:val="vi-VN"/>
        </w:rPr>
        <w:t>2026</w:t>
      </w:r>
    </w:p>
    <w:bookmarkEnd w:id="0" w:displacedByCustomXml="next"/>
    <w:sdt>
      <w:sdtPr>
        <w:rPr>
          <w:rFonts w:asciiTheme="minorHAnsi" w:eastAsiaTheme="minorEastAsia" w:hAnsiTheme="minorHAnsi" w:cstheme="minorBidi"/>
          <w:b w:val="0"/>
          <w:sz w:val="22"/>
          <w:szCs w:val="22"/>
        </w:rPr>
        <w:id w:val="-1210880452"/>
        <w:docPartObj>
          <w:docPartGallery w:val="Table of Contents"/>
          <w:docPartUnique/>
        </w:docPartObj>
      </w:sdtPr>
      <w:sdtEndPr>
        <w:rPr>
          <w:rFonts w:ascii="Times New Roman" w:hAnsi="Times New Roman"/>
          <w:bCs/>
          <w:noProof/>
          <w:sz w:val="28"/>
        </w:rPr>
      </w:sdtEndPr>
      <w:sdtContent>
        <w:p w14:paraId="0C70BB52" w14:textId="2F2A5DC3" w:rsidR="00B208AA" w:rsidRDefault="00B208AA" w:rsidP="00083D47">
          <w:pPr>
            <w:pStyle w:val="TOCHeading"/>
            <w:jc w:val="center"/>
            <w:rPr>
              <w:bCs/>
            </w:rPr>
            <w:sectPr w:rsidR="00B208AA" w:rsidSect="000752A7">
              <w:footerReference w:type="default" r:id="rId10"/>
              <w:type w:val="continuous"/>
              <w:pgSz w:w="11907" w:h="16840" w:code="9"/>
              <w:pgMar w:top="1134" w:right="1134" w:bottom="1134" w:left="1701" w:header="851" w:footer="851" w:gutter="0"/>
              <w:pgNumType w:start="0"/>
              <w:cols w:space="720"/>
              <w:docGrid w:linePitch="360"/>
            </w:sectPr>
          </w:pPr>
        </w:p>
        <w:p w14:paraId="6210800E" w14:textId="0D583833" w:rsidR="00083D47" w:rsidRPr="00083D47" w:rsidRDefault="00ED0E20" w:rsidP="00083D47">
          <w:pPr>
            <w:pStyle w:val="TOCHeading"/>
            <w:jc w:val="center"/>
            <w:rPr>
              <w:b w:val="0"/>
              <w:bCs/>
              <w:lang w:val="vi-VN"/>
            </w:rPr>
          </w:pPr>
          <w:r>
            <w:rPr>
              <w:bCs/>
            </w:rPr>
            <w:lastRenderedPageBreak/>
            <w:t>MỤC LỤC</w:t>
          </w:r>
        </w:p>
        <w:p w14:paraId="4D520FE8" w14:textId="4342B741" w:rsidR="00F22C87" w:rsidRDefault="00083D47">
          <w:pPr>
            <w:pStyle w:val="TOC1"/>
            <w:rPr>
              <w:rFonts w:asciiTheme="minorHAnsi" w:hAnsiTheme="minorHAnsi" w:cstheme="minorBidi"/>
              <w:b w:val="0"/>
              <w:bCs w:val="0"/>
              <w:noProof/>
              <w:sz w:val="22"/>
              <w:szCs w:val="22"/>
              <w:lang w:val="en-US"/>
            </w:rPr>
          </w:pPr>
          <w:r>
            <w:fldChar w:fldCharType="begin"/>
          </w:r>
          <w:r>
            <w:instrText xml:space="preserve"> TOC \o "1-3" \h \z \u </w:instrText>
          </w:r>
          <w:r>
            <w:fldChar w:fldCharType="separate"/>
          </w:r>
          <w:hyperlink w:anchor="_Toc233627265" w:history="1">
            <w:r w:rsidR="00F22C87" w:rsidRPr="003C1B9C">
              <w:rPr>
                <w:rStyle w:val="Hyperlink"/>
                <w:noProof/>
              </w:rPr>
              <w:t>CHƯƠNG I: GIỚI THIỆU</w:t>
            </w:r>
            <w:r w:rsidR="00F22C87">
              <w:rPr>
                <w:noProof/>
                <w:webHidden/>
              </w:rPr>
              <w:tab/>
            </w:r>
            <w:r w:rsidR="00F22C87">
              <w:rPr>
                <w:noProof/>
                <w:webHidden/>
              </w:rPr>
              <w:fldChar w:fldCharType="begin"/>
            </w:r>
            <w:r w:rsidR="00F22C87">
              <w:rPr>
                <w:noProof/>
                <w:webHidden/>
              </w:rPr>
              <w:instrText xml:space="preserve"> PAGEREF _Toc233627265 \h </w:instrText>
            </w:r>
            <w:r w:rsidR="00F22C87">
              <w:rPr>
                <w:noProof/>
                <w:webHidden/>
              </w:rPr>
            </w:r>
            <w:r w:rsidR="00F22C87">
              <w:rPr>
                <w:noProof/>
                <w:webHidden/>
              </w:rPr>
              <w:fldChar w:fldCharType="separate"/>
            </w:r>
            <w:r w:rsidR="00F22C87">
              <w:rPr>
                <w:noProof/>
                <w:webHidden/>
              </w:rPr>
              <w:t>1</w:t>
            </w:r>
            <w:r w:rsidR="00F22C87">
              <w:rPr>
                <w:noProof/>
                <w:webHidden/>
              </w:rPr>
              <w:fldChar w:fldCharType="end"/>
            </w:r>
          </w:hyperlink>
        </w:p>
        <w:p w14:paraId="603906C7" w14:textId="51765894" w:rsidR="00F22C87" w:rsidRDefault="00F22C87">
          <w:pPr>
            <w:pStyle w:val="TOC2"/>
            <w:rPr>
              <w:rFonts w:asciiTheme="minorHAnsi" w:hAnsiTheme="minorHAnsi"/>
              <w:noProof/>
              <w:sz w:val="22"/>
            </w:rPr>
          </w:pPr>
          <w:hyperlink w:anchor="_Toc233627266" w:history="1">
            <w:r w:rsidRPr="003C1B9C">
              <w:rPr>
                <w:rStyle w:val="Hyperlink"/>
                <w:noProof/>
              </w:rPr>
              <w:t>1.1 Đặt vấn đề</w:t>
            </w:r>
            <w:r>
              <w:rPr>
                <w:noProof/>
                <w:webHidden/>
              </w:rPr>
              <w:tab/>
            </w:r>
            <w:r>
              <w:rPr>
                <w:noProof/>
                <w:webHidden/>
              </w:rPr>
              <w:fldChar w:fldCharType="begin"/>
            </w:r>
            <w:r>
              <w:rPr>
                <w:noProof/>
                <w:webHidden/>
              </w:rPr>
              <w:instrText xml:space="preserve"> PAGEREF _Toc233627266 \h </w:instrText>
            </w:r>
            <w:r>
              <w:rPr>
                <w:noProof/>
                <w:webHidden/>
              </w:rPr>
            </w:r>
            <w:r>
              <w:rPr>
                <w:noProof/>
                <w:webHidden/>
              </w:rPr>
              <w:fldChar w:fldCharType="separate"/>
            </w:r>
            <w:r>
              <w:rPr>
                <w:noProof/>
                <w:webHidden/>
              </w:rPr>
              <w:t>1</w:t>
            </w:r>
            <w:r>
              <w:rPr>
                <w:noProof/>
                <w:webHidden/>
              </w:rPr>
              <w:fldChar w:fldCharType="end"/>
            </w:r>
          </w:hyperlink>
        </w:p>
        <w:p w14:paraId="06C5F5C9" w14:textId="706EFF42" w:rsidR="00F22C87" w:rsidRDefault="00F22C87">
          <w:pPr>
            <w:pStyle w:val="TOC2"/>
            <w:rPr>
              <w:rFonts w:asciiTheme="minorHAnsi" w:hAnsiTheme="minorHAnsi"/>
              <w:noProof/>
              <w:sz w:val="22"/>
            </w:rPr>
          </w:pPr>
          <w:hyperlink w:anchor="_Toc233627267" w:history="1">
            <w:r w:rsidRPr="003C1B9C">
              <w:rPr>
                <w:rStyle w:val="Hyperlink"/>
                <w:noProof/>
              </w:rPr>
              <w:t>1.2 Mục tiêu thực hiện</w:t>
            </w:r>
            <w:r>
              <w:rPr>
                <w:noProof/>
                <w:webHidden/>
              </w:rPr>
              <w:tab/>
            </w:r>
            <w:r>
              <w:rPr>
                <w:noProof/>
                <w:webHidden/>
              </w:rPr>
              <w:fldChar w:fldCharType="begin"/>
            </w:r>
            <w:r>
              <w:rPr>
                <w:noProof/>
                <w:webHidden/>
              </w:rPr>
              <w:instrText xml:space="preserve"> PAGEREF _Toc233627267 \h </w:instrText>
            </w:r>
            <w:r>
              <w:rPr>
                <w:noProof/>
                <w:webHidden/>
              </w:rPr>
            </w:r>
            <w:r>
              <w:rPr>
                <w:noProof/>
                <w:webHidden/>
              </w:rPr>
              <w:fldChar w:fldCharType="separate"/>
            </w:r>
            <w:r>
              <w:rPr>
                <w:noProof/>
                <w:webHidden/>
              </w:rPr>
              <w:t>1</w:t>
            </w:r>
            <w:r>
              <w:rPr>
                <w:noProof/>
                <w:webHidden/>
              </w:rPr>
              <w:fldChar w:fldCharType="end"/>
            </w:r>
          </w:hyperlink>
        </w:p>
        <w:p w14:paraId="7372CC4D" w14:textId="649E915A" w:rsidR="00F22C87" w:rsidRPr="00F22C87" w:rsidRDefault="00F22C87">
          <w:pPr>
            <w:pStyle w:val="TOC3"/>
            <w:tabs>
              <w:tab w:val="right" w:leader="dot" w:pos="9062"/>
            </w:tabs>
            <w:rPr>
              <w:rFonts w:asciiTheme="minorHAnsi" w:hAnsiTheme="minorHAnsi"/>
              <w:noProof/>
              <w:sz w:val="22"/>
            </w:rPr>
          </w:pPr>
          <w:hyperlink w:anchor="_Toc233627268" w:history="1">
            <w:r w:rsidRPr="00F22C87">
              <w:rPr>
                <w:rStyle w:val="Hyperlink"/>
                <w:noProof/>
                <w14:textOutline w14:w="0" w14:cap="flat" w14:cmpd="sng" w14:algn="ctr">
                  <w14:noFill/>
                  <w14:prstDash w14:val="solid"/>
                  <w14:round/>
                </w14:textOutline>
              </w:rPr>
              <w:t>1.2.1 Mục tiêu tổng quát</w:t>
            </w:r>
            <w:r w:rsidRPr="00F22C87">
              <w:rPr>
                <w:noProof/>
                <w:webHidden/>
              </w:rPr>
              <w:tab/>
            </w:r>
            <w:r w:rsidRPr="00F22C87">
              <w:rPr>
                <w:noProof/>
                <w:webHidden/>
              </w:rPr>
              <w:fldChar w:fldCharType="begin"/>
            </w:r>
            <w:r w:rsidRPr="00F22C87">
              <w:rPr>
                <w:noProof/>
                <w:webHidden/>
              </w:rPr>
              <w:instrText xml:space="preserve"> PAGEREF _Toc233627268 \h </w:instrText>
            </w:r>
            <w:r w:rsidRPr="00F22C87">
              <w:rPr>
                <w:noProof/>
                <w:webHidden/>
              </w:rPr>
            </w:r>
            <w:r w:rsidRPr="00F22C87">
              <w:rPr>
                <w:noProof/>
                <w:webHidden/>
              </w:rPr>
              <w:fldChar w:fldCharType="separate"/>
            </w:r>
            <w:r w:rsidRPr="00F22C87">
              <w:rPr>
                <w:noProof/>
                <w:webHidden/>
              </w:rPr>
              <w:t>1</w:t>
            </w:r>
            <w:r w:rsidRPr="00F22C87">
              <w:rPr>
                <w:noProof/>
                <w:webHidden/>
              </w:rPr>
              <w:fldChar w:fldCharType="end"/>
            </w:r>
          </w:hyperlink>
        </w:p>
        <w:p w14:paraId="16148D3A" w14:textId="6B0308FD" w:rsidR="00F22C87" w:rsidRPr="00F22C87" w:rsidRDefault="00F22C87">
          <w:pPr>
            <w:pStyle w:val="TOC3"/>
            <w:tabs>
              <w:tab w:val="right" w:leader="dot" w:pos="9062"/>
            </w:tabs>
            <w:rPr>
              <w:rFonts w:asciiTheme="minorHAnsi" w:hAnsiTheme="minorHAnsi"/>
              <w:noProof/>
              <w:sz w:val="22"/>
            </w:rPr>
          </w:pPr>
          <w:hyperlink w:anchor="_Toc233627269" w:history="1">
            <w:r w:rsidRPr="00F22C87">
              <w:rPr>
                <w:rStyle w:val="Hyperlink"/>
                <w:noProof/>
                <w14:textOutline w14:w="0" w14:cap="flat" w14:cmpd="sng" w14:algn="ctr">
                  <w14:noFill/>
                  <w14:prstDash w14:val="solid"/>
                  <w14:round/>
                </w14:textOutline>
              </w:rPr>
              <w:t>1.2.2 Mục tiêu cụ thể</w:t>
            </w:r>
            <w:r w:rsidRPr="00F22C87">
              <w:rPr>
                <w:noProof/>
                <w:webHidden/>
              </w:rPr>
              <w:tab/>
            </w:r>
            <w:r w:rsidRPr="00F22C87">
              <w:rPr>
                <w:noProof/>
                <w:webHidden/>
              </w:rPr>
              <w:fldChar w:fldCharType="begin"/>
            </w:r>
            <w:r w:rsidRPr="00F22C87">
              <w:rPr>
                <w:noProof/>
                <w:webHidden/>
              </w:rPr>
              <w:instrText xml:space="preserve"> PAGEREF _Toc233627269 \h </w:instrText>
            </w:r>
            <w:r w:rsidRPr="00F22C87">
              <w:rPr>
                <w:noProof/>
                <w:webHidden/>
              </w:rPr>
            </w:r>
            <w:r w:rsidRPr="00F22C87">
              <w:rPr>
                <w:noProof/>
                <w:webHidden/>
              </w:rPr>
              <w:fldChar w:fldCharType="separate"/>
            </w:r>
            <w:r w:rsidRPr="00F22C87">
              <w:rPr>
                <w:noProof/>
                <w:webHidden/>
              </w:rPr>
              <w:t>1</w:t>
            </w:r>
            <w:r w:rsidRPr="00F22C87">
              <w:rPr>
                <w:noProof/>
                <w:webHidden/>
              </w:rPr>
              <w:fldChar w:fldCharType="end"/>
            </w:r>
          </w:hyperlink>
        </w:p>
        <w:p w14:paraId="2D7AA93C" w14:textId="39F89D35" w:rsidR="00F22C87" w:rsidRDefault="00F22C87">
          <w:pPr>
            <w:pStyle w:val="TOC2"/>
            <w:rPr>
              <w:rFonts w:asciiTheme="minorHAnsi" w:hAnsiTheme="minorHAnsi"/>
              <w:noProof/>
              <w:sz w:val="22"/>
            </w:rPr>
          </w:pPr>
          <w:hyperlink w:anchor="_Toc233627270" w:history="1">
            <w:r w:rsidRPr="003C1B9C">
              <w:rPr>
                <w:rStyle w:val="Hyperlink"/>
                <w:noProof/>
              </w:rPr>
              <w:t>1.3 Phạm vi nghiên cứu</w:t>
            </w:r>
            <w:r>
              <w:rPr>
                <w:noProof/>
                <w:webHidden/>
              </w:rPr>
              <w:tab/>
            </w:r>
            <w:r>
              <w:rPr>
                <w:noProof/>
                <w:webHidden/>
              </w:rPr>
              <w:fldChar w:fldCharType="begin"/>
            </w:r>
            <w:r>
              <w:rPr>
                <w:noProof/>
                <w:webHidden/>
              </w:rPr>
              <w:instrText xml:space="preserve"> PAGEREF _Toc233627270 \h </w:instrText>
            </w:r>
            <w:r>
              <w:rPr>
                <w:noProof/>
                <w:webHidden/>
              </w:rPr>
            </w:r>
            <w:r>
              <w:rPr>
                <w:noProof/>
                <w:webHidden/>
              </w:rPr>
              <w:fldChar w:fldCharType="separate"/>
            </w:r>
            <w:r>
              <w:rPr>
                <w:noProof/>
                <w:webHidden/>
              </w:rPr>
              <w:t>2</w:t>
            </w:r>
            <w:r>
              <w:rPr>
                <w:noProof/>
                <w:webHidden/>
              </w:rPr>
              <w:fldChar w:fldCharType="end"/>
            </w:r>
          </w:hyperlink>
        </w:p>
        <w:p w14:paraId="55BB415B" w14:textId="53B97EC5" w:rsidR="00F22C87" w:rsidRDefault="00F22C87">
          <w:pPr>
            <w:pStyle w:val="TOC1"/>
            <w:rPr>
              <w:rFonts w:asciiTheme="minorHAnsi" w:hAnsiTheme="minorHAnsi" w:cstheme="minorBidi"/>
              <w:b w:val="0"/>
              <w:bCs w:val="0"/>
              <w:noProof/>
              <w:sz w:val="22"/>
              <w:szCs w:val="22"/>
              <w:lang w:val="en-US"/>
            </w:rPr>
          </w:pPr>
          <w:hyperlink w:anchor="_Toc233627271" w:history="1">
            <w:r w:rsidRPr="003C1B9C">
              <w:rPr>
                <w:rStyle w:val="Hyperlink"/>
                <w:noProof/>
              </w:rPr>
              <w:t>CHƯƠNG II: CƠ SỞ LÝ THUYẾT</w:t>
            </w:r>
            <w:r>
              <w:rPr>
                <w:noProof/>
                <w:webHidden/>
              </w:rPr>
              <w:tab/>
            </w:r>
            <w:r>
              <w:rPr>
                <w:noProof/>
                <w:webHidden/>
              </w:rPr>
              <w:fldChar w:fldCharType="begin"/>
            </w:r>
            <w:r>
              <w:rPr>
                <w:noProof/>
                <w:webHidden/>
              </w:rPr>
              <w:instrText xml:space="preserve"> PAGEREF _Toc233627271 \h </w:instrText>
            </w:r>
            <w:r>
              <w:rPr>
                <w:noProof/>
                <w:webHidden/>
              </w:rPr>
            </w:r>
            <w:r>
              <w:rPr>
                <w:noProof/>
                <w:webHidden/>
              </w:rPr>
              <w:fldChar w:fldCharType="separate"/>
            </w:r>
            <w:r>
              <w:rPr>
                <w:noProof/>
                <w:webHidden/>
              </w:rPr>
              <w:t>2</w:t>
            </w:r>
            <w:r>
              <w:rPr>
                <w:noProof/>
                <w:webHidden/>
              </w:rPr>
              <w:fldChar w:fldCharType="end"/>
            </w:r>
          </w:hyperlink>
        </w:p>
        <w:p w14:paraId="0BC722BE" w14:textId="39A7C155" w:rsidR="00F22C87" w:rsidRDefault="00F22C87">
          <w:pPr>
            <w:pStyle w:val="TOC2"/>
            <w:rPr>
              <w:rFonts w:asciiTheme="minorHAnsi" w:hAnsiTheme="minorHAnsi"/>
              <w:noProof/>
              <w:sz w:val="22"/>
            </w:rPr>
          </w:pPr>
          <w:hyperlink w:anchor="_Toc233627272" w:history="1">
            <w:r w:rsidRPr="003C1B9C">
              <w:rPr>
                <w:rStyle w:val="Hyperlink"/>
                <w:noProof/>
              </w:rPr>
              <w:t>2.1 Quy trình tổng quan của hệ thống</w:t>
            </w:r>
            <w:r>
              <w:rPr>
                <w:noProof/>
                <w:webHidden/>
              </w:rPr>
              <w:tab/>
            </w:r>
            <w:r>
              <w:rPr>
                <w:noProof/>
                <w:webHidden/>
              </w:rPr>
              <w:fldChar w:fldCharType="begin"/>
            </w:r>
            <w:r>
              <w:rPr>
                <w:noProof/>
                <w:webHidden/>
              </w:rPr>
              <w:instrText xml:space="preserve"> PAGEREF _Toc233627272 \h </w:instrText>
            </w:r>
            <w:r>
              <w:rPr>
                <w:noProof/>
                <w:webHidden/>
              </w:rPr>
            </w:r>
            <w:r>
              <w:rPr>
                <w:noProof/>
                <w:webHidden/>
              </w:rPr>
              <w:fldChar w:fldCharType="separate"/>
            </w:r>
            <w:r>
              <w:rPr>
                <w:noProof/>
                <w:webHidden/>
              </w:rPr>
              <w:t>2</w:t>
            </w:r>
            <w:r>
              <w:rPr>
                <w:noProof/>
                <w:webHidden/>
              </w:rPr>
              <w:fldChar w:fldCharType="end"/>
            </w:r>
          </w:hyperlink>
        </w:p>
        <w:p w14:paraId="718C8EF7" w14:textId="57D817CD" w:rsidR="00F22C87" w:rsidRDefault="00F22C87">
          <w:pPr>
            <w:pStyle w:val="TOC2"/>
            <w:rPr>
              <w:rFonts w:asciiTheme="minorHAnsi" w:hAnsiTheme="minorHAnsi"/>
              <w:noProof/>
              <w:sz w:val="22"/>
            </w:rPr>
          </w:pPr>
          <w:hyperlink w:anchor="_Toc233627273" w:history="1">
            <w:r w:rsidRPr="003C1B9C">
              <w:rPr>
                <w:rStyle w:val="Hyperlink"/>
                <w:noProof/>
              </w:rPr>
              <w:t>2.2 Không gian màu HSV</w:t>
            </w:r>
            <w:r>
              <w:rPr>
                <w:noProof/>
                <w:webHidden/>
              </w:rPr>
              <w:tab/>
            </w:r>
            <w:r>
              <w:rPr>
                <w:noProof/>
                <w:webHidden/>
              </w:rPr>
              <w:fldChar w:fldCharType="begin"/>
            </w:r>
            <w:r>
              <w:rPr>
                <w:noProof/>
                <w:webHidden/>
              </w:rPr>
              <w:instrText xml:space="preserve"> PAGEREF _Toc233627273 \h </w:instrText>
            </w:r>
            <w:r>
              <w:rPr>
                <w:noProof/>
                <w:webHidden/>
              </w:rPr>
            </w:r>
            <w:r>
              <w:rPr>
                <w:noProof/>
                <w:webHidden/>
              </w:rPr>
              <w:fldChar w:fldCharType="separate"/>
            </w:r>
            <w:r>
              <w:rPr>
                <w:noProof/>
                <w:webHidden/>
              </w:rPr>
              <w:t>3</w:t>
            </w:r>
            <w:r>
              <w:rPr>
                <w:noProof/>
                <w:webHidden/>
              </w:rPr>
              <w:fldChar w:fldCharType="end"/>
            </w:r>
          </w:hyperlink>
        </w:p>
        <w:p w14:paraId="38557F8F" w14:textId="6127B7E3" w:rsidR="00F22C87" w:rsidRDefault="00F22C87">
          <w:pPr>
            <w:pStyle w:val="TOC2"/>
            <w:rPr>
              <w:rFonts w:asciiTheme="minorHAnsi" w:hAnsiTheme="minorHAnsi"/>
              <w:noProof/>
              <w:sz w:val="22"/>
            </w:rPr>
          </w:pPr>
          <w:hyperlink w:anchor="_Toc233627274" w:history="1">
            <w:r w:rsidRPr="003C1B9C">
              <w:rPr>
                <w:rStyle w:val="Hyperlink"/>
                <w:noProof/>
              </w:rPr>
              <w:t>2.3 Phép toán hình thái học</w:t>
            </w:r>
            <w:r>
              <w:rPr>
                <w:noProof/>
                <w:webHidden/>
              </w:rPr>
              <w:tab/>
            </w:r>
            <w:r>
              <w:rPr>
                <w:noProof/>
                <w:webHidden/>
              </w:rPr>
              <w:fldChar w:fldCharType="begin"/>
            </w:r>
            <w:r>
              <w:rPr>
                <w:noProof/>
                <w:webHidden/>
              </w:rPr>
              <w:instrText xml:space="preserve"> PAGEREF _Toc233627274 \h </w:instrText>
            </w:r>
            <w:r>
              <w:rPr>
                <w:noProof/>
                <w:webHidden/>
              </w:rPr>
            </w:r>
            <w:r>
              <w:rPr>
                <w:noProof/>
                <w:webHidden/>
              </w:rPr>
              <w:fldChar w:fldCharType="separate"/>
            </w:r>
            <w:r>
              <w:rPr>
                <w:noProof/>
                <w:webHidden/>
              </w:rPr>
              <w:t>4</w:t>
            </w:r>
            <w:r>
              <w:rPr>
                <w:noProof/>
                <w:webHidden/>
              </w:rPr>
              <w:fldChar w:fldCharType="end"/>
            </w:r>
          </w:hyperlink>
        </w:p>
        <w:p w14:paraId="430B6518" w14:textId="54F4971D" w:rsidR="00F22C87" w:rsidRDefault="00F22C87">
          <w:pPr>
            <w:pStyle w:val="TOC2"/>
            <w:rPr>
              <w:rFonts w:asciiTheme="minorHAnsi" w:hAnsiTheme="minorHAnsi"/>
              <w:noProof/>
              <w:sz w:val="22"/>
            </w:rPr>
          </w:pPr>
          <w:hyperlink w:anchor="_Toc233627275" w:history="1">
            <w:r w:rsidRPr="003C1B9C">
              <w:rPr>
                <w:rStyle w:val="Hyperlink"/>
                <w:noProof/>
              </w:rPr>
              <w:t>2.4 Phát hiện đường biên và đường thẳng</w:t>
            </w:r>
            <w:r>
              <w:rPr>
                <w:noProof/>
                <w:webHidden/>
              </w:rPr>
              <w:tab/>
            </w:r>
            <w:r>
              <w:rPr>
                <w:noProof/>
                <w:webHidden/>
              </w:rPr>
              <w:fldChar w:fldCharType="begin"/>
            </w:r>
            <w:r>
              <w:rPr>
                <w:noProof/>
                <w:webHidden/>
              </w:rPr>
              <w:instrText xml:space="preserve"> PAGEREF _Toc233627275 \h </w:instrText>
            </w:r>
            <w:r>
              <w:rPr>
                <w:noProof/>
                <w:webHidden/>
              </w:rPr>
            </w:r>
            <w:r>
              <w:rPr>
                <w:noProof/>
                <w:webHidden/>
              </w:rPr>
              <w:fldChar w:fldCharType="separate"/>
            </w:r>
            <w:r>
              <w:rPr>
                <w:noProof/>
                <w:webHidden/>
              </w:rPr>
              <w:t>4</w:t>
            </w:r>
            <w:r>
              <w:rPr>
                <w:noProof/>
                <w:webHidden/>
              </w:rPr>
              <w:fldChar w:fldCharType="end"/>
            </w:r>
          </w:hyperlink>
        </w:p>
        <w:p w14:paraId="273222E3" w14:textId="23BA0516" w:rsidR="00F22C87" w:rsidRDefault="00F22C87">
          <w:pPr>
            <w:pStyle w:val="TOC2"/>
            <w:rPr>
              <w:rFonts w:asciiTheme="minorHAnsi" w:hAnsiTheme="minorHAnsi"/>
              <w:noProof/>
              <w:sz w:val="22"/>
            </w:rPr>
          </w:pPr>
          <w:hyperlink w:anchor="_Toc233627276" w:history="1">
            <w:r w:rsidRPr="003C1B9C">
              <w:rPr>
                <w:rStyle w:val="Hyperlink"/>
                <w:noProof/>
              </w:rPr>
              <w:t>2.5 Phép biến đổi phối cảnh</w:t>
            </w:r>
            <w:r>
              <w:rPr>
                <w:noProof/>
                <w:webHidden/>
              </w:rPr>
              <w:tab/>
            </w:r>
            <w:r>
              <w:rPr>
                <w:noProof/>
                <w:webHidden/>
              </w:rPr>
              <w:fldChar w:fldCharType="begin"/>
            </w:r>
            <w:r>
              <w:rPr>
                <w:noProof/>
                <w:webHidden/>
              </w:rPr>
              <w:instrText xml:space="preserve"> PAGEREF _Toc233627276 \h </w:instrText>
            </w:r>
            <w:r>
              <w:rPr>
                <w:noProof/>
                <w:webHidden/>
              </w:rPr>
            </w:r>
            <w:r>
              <w:rPr>
                <w:noProof/>
                <w:webHidden/>
              </w:rPr>
              <w:fldChar w:fldCharType="separate"/>
            </w:r>
            <w:r>
              <w:rPr>
                <w:noProof/>
                <w:webHidden/>
              </w:rPr>
              <w:t>5</w:t>
            </w:r>
            <w:r>
              <w:rPr>
                <w:noProof/>
                <w:webHidden/>
              </w:rPr>
              <w:fldChar w:fldCharType="end"/>
            </w:r>
          </w:hyperlink>
        </w:p>
        <w:p w14:paraId="497117C9" w14:textId="3261E227" w:rsidR="00F22C87" w:rsidRDefault="00F22C87">
          <w:pPr>
            <w:pStyle w:val="TOC2"/>
            <w:rPr>
              <w:rFonts w:asciiTheme="minorHAnsi" w:hAnsiTheme="minorHAnsi"/>
              <w:noProof/>
              <w:sz w:val="22"/>
            </w:rPr>
          </w:pPr>
          <w:hyperlink w:anchor="_Toc233627277" w:history="1">
            <w:r w:rsidRPr="003C1B9C">
              <w:rPr>
                <w:rStyle w:val="Hyperlink"/>
                <w:noProof/>
              </w:rPr>
              <w:t>2.6 Theo dõi đối tượng</w:t>
            </w:r>
            <w:r>
              <w:rPr>
                <w:noProof/>
                <w:webHidden/>
              </w:rPr>
              <w:tab/>
            </w:r>
            <w:r>
              <w:rPr>
                <w:noProof/>
                <w:webHidden/>
              </w:rPr>
              <w:fldChar w:fldCharType="begin"/>
            </w:r>
            <w:r>
              <w:rPr>
                <w:noProof/>
                <w:webHidden/>
              </w:rPr>
              <w:instrText xml:space="preserve"> PAGEREF _Toc233627277 \h </w:instrText>
            </w:r>
            <w:r>
              <w:rPr>
                <w:noProof/>
                <w:webHidden/>
              </w:rPr>
            </w:r>
            <w:r>
              <w:rPr>
                <w:noProof/>
                <w:webHidden/>
              </w:rPr>
              <w:fldChar w:fldCharType="separate"/>
            </w:r>
            <w:r>
              <w:rPr>
                <w:noProof/>
                <w:webHidden/>
              </w:rPr>
              <w:t>6</w:t>
            </w:r>
            <w:r>
              <w:rPr>
                <w:noProof/>
                <w:webHidden/>
              </w:rPr>
              <w:fldChar w:fldCharType="end"/>
            </w:r>
          </w:hyperlink>
        </w:p>
        <w:p w14:paraId="12AA5223" w14:textId="1AA9DF64" w:rsidR="00F22C87" w:rsidRDefault="00F22C87">
          <w:pPr>
            <w:pStyle w:val="TOC1"/>
            <w:rPr>
              <w:rFonts w:asciiTheme="minorHAnsi" w:hAnsiTheme="minorHAnsi" w:cstheme="minorBidi"/>
              <w:b w:val="0"/>
              <w:bCs w:val="0"/>
              <w:noProof/>
              <w:sz w:val="22"/>
              <w:szCs w:val="22"/>
              <w:lang w:val="en-US"/>
            </w:rPr>
          </w:pPr>
          <w:hyperlink w:anchor="_Toc233627278" w:history="1">
            <w:r w:rsidRPr="003C1B9C">
              <w:rPr>
                <w:rStyle w:val="Hyperlink"/>
                <w:noProof/>
              </w:rPr>
              <w:t>CHƯƠNG III: PHƯƠNG PHÁP THỰC HIỆN</w:t>
            </w:r>
            <w:r>
              <w:rPr>
                <w:noProof/>
                <w:webHidden/>
              </w:rPr>
              <w:tab/>
            </w:r>
            <w:r>
              <w:rPr>
                <w:noProof/>
                <w:webHidden/>
              </w:rPr>
              <w:fldChar w:fldCharType="begin"/>
            </w:r>
            <w:r>
              <w:rPr>
                <w:noProof/>
                <w:webHidden/>
              </w:rPr>
              <w:instrText xml:space="preserve"> PAGEREF _Toc233627278 \h </w:instrText>
            </w:r>
            <w:r>
              <w:rPr>
                <w:noProof/>
                <w:webHidden/>
              </w:rPr>
            </w:r>
            <w:r>
              <w:rPr>
                <w:noProof/>
                <w:webHidden/>
              </w:rPr>
              <w:fldChar w:fldCharType="separate"/>
            </w:r>
            <w:r>
              <w:rPr>
                <w:noProof/>
                <w:webHidden/>
              </w:rPr>
              <w:t>6</w:t>
            </w:r>
            <w:r>
              <w:rPr>
                <w:noProof/>
                <w:webHidden/>
              </w:rPr>
              <w:fldChar w:fldCharType="end"/>
            </w:r>
          </w:hyperlink>
        </w:p>
        <w:p w14:paraId="2B1DD392" w14:textId="74BECF8C" w:rsidR="00F22C87" w:rsidRDefault="00F22C87">
          <w:pPr>
            <w:pStyle w:val="TOC2"/>
            <w:rPr>
              <w:rFonts w:asciiTheme="minorHAnsi" w:hAnsiTheme="minorHAnsi"/>
              <w:noProof/>
              <w:sz w:val="22"/>
            </w:rPr>
          </w:pPr>
          <w:hyperlink w:anchor="_Toc233627279" w:history="1">
            <w:r w:rsidRPr="003C1B9C">
              <w:rPr>
                <w:rStyle w:val="Hyperlink"/>
                <w:noProof/>
              </w:rPr>
              <w:t>3.1 Quy trình thực hiện của hệ thống</w:t>
            </w:r>
            <w:r>
              <w:rPr>
                <w:noProof/>
                <w:webHidden/>
              </w:rPr>
              <w:tab/>
            </w:r>
            <w:r>
              <w:rPr>
                <w:noProof/>
                <w:webHidden/>
              </w:rPr>
              <w:fldChar w:fldCharType="begin"/>
            </w:r>
            <w:r>
              <w:rPr>
                <w:noProof/>
                <w:webHidden/>
              </w:rPr>
              <w:instrText xml:space="preserve"> PAGEREF _Toc233627279 \h </w:instrText>
            </w:r>
            <w:r>
              <w:rPr>
                <w:noProof/>
                <w:webHidden/>
              </w:rPr>
            </w:r>
            <w:r>
              <w:rPr>
                <w:noProof/>
                <w:webHidden/>
              </w:rPr>
              <w:fldChar w:fldCharType="separate"/>
            </w:r>
            <w:r>
              <w:rPr>
                <w:noProof/>
                <w:webHidden/>
              </w:rPr>
              <w:t>6</w:t>
            </w:r>
            <w:r>
              <w:rPr>
                <w:noProof/>
                <w:webHidden/>
              </w:rPr>
              <w:fldChar w:fldCharType="end"/>
            </w:r>
          </w:hyperlink>
        </w:p>
        <w:p w14:paraId="324A4D20" w14:textId="3B4AFE89" w:rsidR="00F22C87" w:rsidRDefault="00F22C87">
          <w:pPr>
            <w:pStyle w:val="TOC2"/>
            <w:rPr>
              <w:rFonts w:asciiTheme="minorHAnsi" w:hAnsiTheme="minorHAnsi"/>
              <w:noProof/>
              <w:sz w:val="22"/>
            </w:rPr>
          </w:pPr>
          <w:hyperlink w:anchor="_Toc233627280" w:history="1">
            <w:r w:rsidRPr="003C1B9C">
              <w:rPr>
                <w:rStyle w:val="Hyperlink"/>
                <w:noProof/>
              </w:rPr>
              <w:t>3.2 Xác định khu vực sân</w:t>
            </w:r>
            <w:r>
              <w:rPr>
                <w:noProof/>
                <w:webHidden/>
              </w:rPr>
              <w:tab/>
            </w:r>
            <w:r>
              <w:rPr>
                <w:noProof/>
                <w:webHidden/>
              </w:rPr>
              <w:fldChar w:fldCharType="begin"/>
            </w:r>
            <w:r>
              <w:rPr>
                <w:noProof/>
                <w:webHidden/>
              </w:rPr>
              <w:instrText xml:space="preserve"> PAGEREF _Toc233627280 \h </w:instrText>
            </w:r>
            <w:r>
              <w:rPr>
                <w:noProof/>
                <w:webHidden/>
              </w:rPr>
            </w:r>
            <w:r>
              <w:rPr>
                <w:noProof/>
                <w:webHidden/>
              </w:rPr>
              <w:fldChar w:fldCharType="separate"/>
            </w:r>
            <w:r>
              <w:rPr>
                <w:noProof/>
                <w:webHidden/>
              </w:rPr>
              <w:t>7</w:t>
            </w:r>
            <w:r>
              <w:rPr>
                <w:noProof/>
                <w:webHidden/>
              </w:rPr>
              <w:fldChar w:fldCharType="end"/>
            </w:r>
          </w:hyperlink>
        </w:p>
        <w:p w14:paraId="677D8A3B" w14:textId="6BDD7EDF" w:rsidR="00F22C87" w:rsidRDefault="00F22C87">
          <w:pPr>
            <w:pStyle w:val="TOC2"/>
            <w:rPr>
              <w:rFonts w:asciiTheme="minorHAnsi" w:hAnsiTheme="minorHAnsi"/>
              <w:noProof/>
              <w:sz w:val="22"/>
            </w:rPr>
          </w:pPr>
          <w:hyperlink w:anchor="_Toc233627281" w:history="1">
            <w:r w:rsidRPr="003C1B9C">
              <w:rPr>
                <w:rStyle w:val="Hyperlink"/>
                <w:noProof/>
              </w:rPr>
              <w:t>3.3 Xác định đường biên và hiệu chỉnh phối cảnh</w:t>
            </w:r>
            <w:r>
              <w:rPr>
                <w:noProof/>
                <w:webHidden/>
              </w:rPr>
              <w:tab/>
            </w:r>
            <w:r>
              <w:rPr>
                <w:noProof/>
                <w:webHidden/>
              </w:rPr>
              <w:fldChar w:fldCharType="begin"/>
            </w:r>
            <w:r>
              <w:rPr>
                <w:noProof/>
                <w:webHidden/>
              </w:rPr>
              <w:instrText xml:space="preserve"> PAGEREF _Toc233627281 \h </w:instrText>
            </w:r>
            <w:r>
              <w:rPr>
                <w:noProof/>
                <w:webHidden/>
              </w:rPr>
            </w:r>
            <w:r>
              <w:rPr>
                <w:noProof/>
                <w:webHidden/>
              </w:rPr>
              <w:fldChar w:fldCharType="separate"/>
            </w:r>
            <w:r>
              <w:rPr>
                <w:noProof/>
                <w:webHidden/>
              </w:rPr>
              <w:t>7</w:t>
            </w:r>
            <w:r>
              <w:rPr>
                <w:noProof/>
                <w:webHidden/>
              </w:rPr>
              <w:fldChar w:fldCharType="end"/>
            </w:r>
          </w:hyperlink>
        </w:p>
        <w:p w14:paraId="562CEFD2" w14:textId="2CC3CB99" w:rsidR="00F22C87" w:rsidRDefault="00F22C87">
          <w:pPr>
            <w:pStyle w:val="TOC2"/>
            <w:rPr>
              <w:rFonts w:asciiTheme="minorHAnsi" w:hAnsiTheme="minorHAnsi"/>
              <w:noProof/>
              <w:sz w:val="22"/>
            </w:rPr>
          </w:pPr>
          <w:hyperlink w:anchor="_Toc233627282" w:history="1">
            <w:r w:rsidRPr="003C1B9C">
              <w:rPr>
                <w:rStyle w:val="Hyperlink"/>
                <w:noProof/>
              </w:rPr>
              <w:t>3.4 Theo dõi vận động viên và xác định vị trí trên mặt sân</w:t>
            </w:r>
            <w:r>
              <w:rPr>
                <w:noProof/>
                <w:webHidden/>
              </w:rPr>
              <w:tab/>
            </w:r>
            <w:r>
              <w:rPr>
                <w:noProof/>
                <w:webHidden/>
              </w:rPr>
              <w:fldChar w:fldCharType="begin"/>
            </w:r>
            <w:r>
              <w:rPr>
                <w:noProof/>
                <w:webHidden/>
              </w:rPr>
              <w:instrText xml:space="preserve"> PAGEREF _Toc233627282 \h </w:instrText>
            </w:r>
            <w:r>
              <w:rPr>
                <w:noProof/>
                <w:webHidden/>
              </w:rPr>
            </w:r>
            <w:r>
              <w:rPr>
                <w:noProof/>
                <w:webHidden/>
              </w:rPr>
              <w:fldChar w:fldCharType="separate"/>
            </w:r>
            <w:r>
              <w:rPr>
                <w:noProof/>
                <w:webHidden/>
              </w:rPr>
              <w:t>8</w:t>
            </w:r>
            <w:r>
              <w:rPr>
                <w:noProof/>
                <w:webHidden/>
              </w:rPr>
              <w:fldChar w:fldCharType="end"/>
            </w:r>
          </w:hyperlink>
        </w:p>
        <w:p w14:paraId="14F924D5" w14:textId="138EEB3E" w:rsidR="00F22C87" w:rsidRDefault="00F22C87">
          <w:pPr>
            <w:pStyle w:val="TOC2"/>
            <w:rPr>
              <w:rFonts w:asciiTheme="minorHAnsi" w:hAnsiTheme="minorHAnsi"/>
              <w:noProof/>
              <w:sz w:val="22"/>
            </w:rPr>
          </w:pPr>
          <w:hyperlink w:anchor="_Toc233627283" w:history="1">
            <w:r w:rsidRPr="003C1B9C">
              <w:rPr>
                <w:rStyle w:val="Hyperlink"/>
                <w:noProof/>
              </w:rPr>
              <w:t>3.5 Xây dựng Heatmap</w:t>
            </w:r>
            <w:r>
              <w:rPr>
                <w:noProof/>
                <w:webHidden/>
              </w:rPr>
              <w:tab/>
            </w:r>
            <w:r>
              <w:rPr>
                <w:noProof/>
                <w:webHidden/>
              </w:rPr>
              <w:fldChar w:fldCharType="begin"/>
            </w:r>
            <w:r>
              <w:rPr>
                <w:noProof/>
                <w:webHidden/>
              </w:rPr>
              <w:instrText xml:space="preserve"> PAGEREF _Toc233627283 \h </w:instrText>
            </w:r>
            <w:r>
              <w:rPr>
                <w:noProof/>
                <w:webHidden/>
              </w:rPr>
            </w:r>
            <w:r>
              <w:rPr>
                <w:noProof/>
                <w:webHidden/>
              </w:rPr>
              <w:fldChar w:fldCharType="separate"/>
            </w:r>
            <w:r>
              <w:rPr>
                <w:noProof/>
                <w:webHidden/>
              </w:rPr>
              <w:t>9</w:t>
            </w:r>
            <w:r>
              <w:rPr>
                <w:noProof/>
                <w:webHidden/>
              </w:rPr>
              <w:fldChar w:fldCharType="end"/>
            </w:r>
          </w:hyperlink>
        </w:p>
        <w:p w14:paraId="3506B52E" w14:textId="09BBF2F8" w:rsidR="00F22C87" w:rsidRDefault="00F22C87">
          <w:pPr>
            <w:pStyle w:val="TOC1"/>
            <w:rPr>
              <w:rFonts w:asciiTheme="minorHAnsi" w:hAnsiTheme="minorHAnsi" w:cstheme="minorBidi"/>
              <w:b w:val="0"/>
              <w:bCs w:val="0"/>
              <w:noProof/>
              <w:sz w:val="22"/>
              <w:szCs w:val="22"/>
              <w:lang w:val="en-US"/>
            </w:rPr>
          </w:pPr>
          <w:hyperlink w:anchor="_Toc233627284" w:history="1">
            <w:r w:rsidRPr="003C1B9C">
              <w:rPr>
                <w:rStyle w:val="Hyperlink"/>
                <w:noProof/>
              </w:rPr>
              <w:t>CHƯƠNG IV: ĐÁNH GIÁ VÀ KẾT LUẬN</w:t>
            </w:r>
            <w:r>
              <w:rPr>
                <w:noProof/>
                <w:webHidden/>
              </w:rPr>
              <w:tab/>
            </w:r>
            <w:r>
              <w:rPr>
                <w:noProof/>
                <w:webHidden/>
              </w:rPr>
              <w:fldChar w:fldCharType="begin"/>
            </w:r>
            <w:r>
              <w:rPr>
                <w:noProof/>
                <w:webHidden/>
              </w:rPr>
              <w:instrText xml:space="preserve"> PAGEREF _Toc233627284 \h </w:instrText>
            </w:r>
            <w:r>
              <w:rPr>
                <w:noProof/>
                <w:webHidden/>
              </w:rPr>
            </w:r>
            <w:r>
              <w:rPr>
                <w:noProof/>
                <w:webHidden/>
              </w:rPr>
              <w:fldChar w:fldCharType="separate"/>
            </w:r>
            <w:r>
              <w:rPr>
                <w:noProof/>
                <w:webHidden/>
              </w:rPr>
              <w:t>9</w:t>
            </w:r>
            <w:r>
              <w:rPr>
                <w:noProof/>
                <w:webHidden/>
              </w:rPr>
              <w:fldChar w:fldCharType="end"/>
            </w:r>
          </w:hyperlink>
        </w:p>
        <w:p w14:paraId="5D616938" w14:textId="6631E2B6" w:rsidR="00F22C87" w:rsidRDefault="00F22C87">
          <w:pPr>
            <w:pStyle w:val="TOC2"/>
            <w:rPr>
              <w:rFonts w:asciiTheme="minorHAnsi" w:hAnsiTheme="minorHAnsi"/>
              <w:noProof/>
              <w:sz w:val="22"/>
            </w:rPr>
          </w:pPr>
          <w:hyperlink w:anchor="_Toc233627285" w:history="1">
            <w:r w:rsidRPr="003C1B9C">
              <w:rPr>
                <w:rStyle w:val="Hyperlink"/>
                <w:noProof/>
              </w:rPr>
              <w:t>4.1 Đánh giá kết quả</w:t>
            </w:r>
            <w:r>
              <w:rPr>
                <w:noProof/>
                <w:webHidden/>
              </w:rPr>
              <w:tab/>
            </w:r>
            <w:r>
              <w:rPr>
                <w:noProof/>
                <w:webHidden/>
              </w:rPr>
              <w:fldChar w:fldCharType="begin"/>
            </w:r>
            <w:r>
              <w:rPr>
                <w:noProof/>
                <w:webHidden/>
              </w:rPr>
              <w:instrText xml:space="preserve"> PAGEREF _Toc233627285 \h </w:instrText>
            </w:r>
            <w:r>
              <w:rPr>
                <w:noProof/>
                <w:webHidden/>
              </w:rPr>
            </w:r>
            <w:r>
              <w:rPr>
                <w:noProof/>
                <w:webHidden/>
              </w:rPr>
              <w:fldChar w:fldCharType="separate"/>
            </w:r>
            <w:r>
              <w:rPr>
                <w:noProof/>
                <w:webHidden/>
              </w:rPr>
              <w:t>9</w:t>
            </w:r>
            <w:r>
              <w:rPr>
                <w:noProof/>
                <w:webHidden/>
              </w:rPr>
              <w:fldChar w:fldCharType="end"/>
            </w:r>
          </w:hyperlink>
        </w:p>
        <w:p w14:paraId="7D0E7C6E" w14:textId="7F62335B" w:rsidR="00F22C87" w:rsidRDefault="00F22C87">
          <w:pPr>
            <w:pStyle w:val="TOC2"/>
            <w:rPr>
              <w:rFonts w:asciiTheme="minorHAnsi" w:hAnsiTheme="minorHAnsi"/>
              <w:noProof/>
              <w:sz w:val="22"/>
            </w:rPr>
          </w:pPr>
          <w:hyperlink w:anchor="_Toc233627286" w:history="1">
            <w:r w:rsidRPr="003C1B9C">
              <w:rPr>
                <w:rStyle w:val="Hyperlink"/>
                <w:noProof/>
              </w:rPr>
              <w:t>4.2 Hạn chế của hệ thống</w:t>
            </w:r>
            <w:r>
              <w:rPr>
                <w:noProof/>
                <w:webHidden/>
              </w:rPr>
              <w:tab/>
            </w:r>
            <w:r>
              <w:rPr>
                <w:noProof/>
                <w:webHidden/>
              </w:rPr>
              <w:fldChar w:fldCharType="begin"/>
            </w:r>
            <w:r>
              <w:rPr>
                <w:noProof/>
                <w:webHidden/>
              </w:rPr>
              <w:instrText xml:space="preserve"> PAGEREF _Toc233627286 \h </w:instrText>
            </w:r>
            <w:r>
              <w:rPr>
                <w:noProof/>
                <w:webHidden/>
              </w:rPr>
            </w:r>
            <w:r>
              <w:rPr>
                <w:noProof/>
                <w:webHidden/>
              </w:rPr>
              <w:fldChar w:fldCharType="separate"/>
            </w:r>
            <w:r>
              <w:rPr>
                <w:noProof/>
                <w:webHidden/>
              </w:rPr>
              <w:t>10</w:t>
            </w:r>
            <w:r>
              <w:rPr>
                <w:noProof/>
                <w:webHidden/>
              </w:rPr>
              <w:fldChar w:fldCharType="end"/>
            </w:r>
          </w:hyperlink>
        </w:p>
        <w:p w14:paraId="2FC8882A" w14:textId="47CF2D30" w:rsidR="00F22C87" w:rsidRDefault="00F22C87">
          <w:pPr>
            <w:pStyle w:val="TOC2"/>
            <w:rPr>
              <w:rFonts w:asciiTheme="minorHAnsi" w:hAnsiTheme="minorHAnsi"/>
              <w:noProof/>
              <w:sz w:val="22"/>
            </w:rPr>
          </w:pPr>
          <w:hyperlink w:anchor="_Toc233627287" w:history="1">
            <w:r w:rsidRPr="003C1B9C">
              <w:rPr>
                <w:rStyle w:val="Hyperlink"/>
                <w:noProof/>
              </w:rPr>
              <w:t>4.3 Kết luận</w:t>
            </w:r>
            <w:r>
              <w:rPr>
                <w:noProof/>
                <w:webHidden/>
              </w:rPr>
              <w:tab/>
            </w:r>
            <w:r>
              <w:rPr>
                <w:noProof/>
                <w:webHidden/>
              </w:rPr>
              <w:fldChar w:fldCharType="begin"/>
            </w:r>
            <w:r>
              <w:rPr>
                <w:noProof/>
                <w:webHidden/>
              </w:rPr>
              <w:instrText xml:space="preserve"> PAGEREF _Toc233627287 \h </w:instrText>
            </w:r>
            <w:r>
              <w:rPr>
                <w:noProof/>
                <w:webHidden/>
              </w:rPr>
            </w:r>
            <w:r>
              <w:rPr>
                <w:noProof/>
                <w:webHidden/>
              </w:rPr>
              <w:fldChar w:fldCharType="separate"/>
            </w:r>
            <w:r>
              <w:rPr>
                <w:noProof/>
                <w:webHidden/>
              </w:rPr>
              <w:t>10</w:t>
            </w:r>
            <w:r>
              <w:rPr>
                <w:noProof/>
                <w:webHidden/>
              </w:rPr>
              <w:fldChar w:fldCharType="end"/>
            </w:r>
          </w:hyperlink>
        </w:p>
        <w:p w14:paraId="2E0D93D2" w14:textId="3B1C8501" w:rsidR="00083D47" w:rsidRDefault="00083D47">
          <w:pPr>
            <w:rPr>
              <w:b/>
              <w:bCs/>
              <w:noProof/>
            </w:rPr>
          </w:pPr>
          <w:r>
            <w:rPr>
              <w:b/>
              <w:bCs/>
              <w:noProof/>
            </w:rPr>
            <w:fldChar w:fldCharType="end"/>
          </w:r>
        </w:p>
      </w:sdtContent>
    </w:sdt>
    <w:p w14:paraId="32D90421" w14:textId="77777777" w:rsidR="004A4459" w:rsidRDefault="004A4459">
      <w:pPr>
        <w:spacing w:after="160" w:line="259" w:lineRule="auto"/>
        <w:jc w:val="left"/>
        <w:sectPr w:rsidR="004A4459" w:rsidSect="00B86666">
          <w:footerReference w:type="default" r:id="rId11"/>
          <w:pgSz w:w="11907" w:h="16840" w:code="9"/>
          <w:pgMar w:top="1134" w:right="1134" w:bottom="1134" w:left="1701" w:header="851" w:footer="851" w:gutter="0"/>
          <w:pgNumType w:start="1"/>
          <w:cols w:space="720"/>
          <w:docGrid w:linePitch="381"/>
        </w:sectPr>
      </w:pPr>
      <w:r>
        <w:br w:type="page"/>
      </w:r>
    </w:p>
    <w:p w14:paraId="5B8BB4DD" w14:textId="01119DB4" w:rsidR="00083D47" w:rsidRPr="00AC1023" w:rsidRDefault="006F737F" w:rsidP="00F22C87">
      <w:pPr>
        <w:pStyle w:val="Heading1"/>
        <w:jc w:val="center"/>
        <w:rPr>
          <w:sz w:val="26"/>
          <w:szCs w:val="26"/>
        </w:rPr>
      </w:pPr>
      <w:bookmarkStart w:id="1" w:name="_Toc233627265"/>
      <w:r w:rsidRPr="00AC1023">
        <w:rPr>
          <w:sz w:val="26"/>
          <w:szCs w:val="26"/>
        </w:rPr>
        <w:lastRenderedPageBreak/>
        <w:t>C</w:t>
      </w:r>
      <w:r w:rsidR="004579D9" w:rsidRPr="00AC1023">
        <w:rPr>
          <w:sz w:val="26"/>
          <w:szCs w:val="26"/>
        </w:rPr>
        <w:t>HƯƠNG</w:t>
      </w:r>
      <w:r w:rsidRPr="00AC1023">
        <w:rPr>
          <w:sz w:val="26"/>
          <w:szCs w:val="26"/>
        </w:rPr>
        <w:t xml:space="preserve"> </w:t>
      </w:r>
      <w:r w:rsidR="00DB7861" w:rsidRPr="00AC1023">
        <w:rPr>
          <w:sz w:val="26"/>
          <w:szCs w:val="26"/>
        </w:rPr>
        <w:t>I</w:t>
      </w:r>
      <w:r w:rsidRPr="00AC1023">
        <w:rPr>
          <w:sz w:val="26"/>
          <w:szCs w:val="26"/>
        </w:rPr>
        <w:t>:</w:t>
      </w:r>
      <w:r w:rsidR="00DB7861" w:rsidRPr="00AC1023">
        <w:rPr>
          <w:sz w:val="26"/>
          <w:szCs w:val="26"/>
        </w:rPr>
        <w:t xml:space="preserve"> </w:t>
      </w:r>
      <w:r w:rsidR="00ED3F41" w:rsidRPr="00AC1023">
        <w:rPr>
          <w:sz w:val="26"/>
          <w:szCs w:val="26"/>
        </w:rPr>
        <w:t>GIỚI THIỆU</w:t>
      </w:r>
      <w:bookmarkEnd w:id="1"/>
    </w:p>
    <w:p w14:paraId="3C36F52A" w14:textId="77777777" w:rsidR="00EB2617" w:rsidRPr="00EB2617" w:rsidRDefault="00EB2617" w:rsidP="00EB2617">
      <w:pPr>
        <w:pStyle w:val="Heading2"/>
        <w:ind w:left="0"/>
        <w:rPr>
          <w:rFonts w:eastAsia="Times New Roman"/>
          <w:sz w:val="26"/>
          <w:szCs w:val="26"/>
        </w:rPr>
      </w:pPr>
      <w:bookmarkStart w:id="2" w:name="_Toc233627266"/>
      <w:r w:rsidRPr="00EB2617">
        <w:rPr>
          <w:sz w:val="26"/>
          <w:szCs w:val="26"/>
        </w:rPr>
        <w:t>1.1 Đặt vấn đề</w:t>
      </w:r>
      <w:bookmarkEnd w:id="2"/>
    </w:p>
    <w:p w14:paraId="23682054" w14:textId="77777777" w:rsidR="00EB2617" w:rsidRPr="00EB2617" w:rsidRDefault="00EB2617" w:rsidP="00EB2617">
      <w:pPr>
        <w:pStyle w:val="NormalWeb"/>
        <w:rPr>
          <w:sz w:val="26"/>
          <w:szCs w:val="26"/>
        </w:rPr>
      </w:pPr>
      <w:r w:rsidRPr="00EB2617">
        <w:rPr>
          <w:sz w:val="26"/>
          <w:szCs w:val="26"/>
        </w:rPr>
        <w:t>Trong quá trình phân tích thi đấu cầu lông, việc xác định khu vực hoạt động của vận động viên là một trong những yếu tố quan trọng nhằm đánh giá khả năng bao sân, xu hướng di chuyển và chiến thuật thi đấu. Một phương pháp trực quan thường được sử dụng là biểu diễn mật độ xuất hiện của vận động viên dưới dạng ảnh Heatmap, trong đó các khu vực có tần suất xuất hiện cao được thể hiện bằng màu nóng, còn các khu vực ít xuất hiện được thể hiện bằng màu lạnh.</w:t>
      </w:r>
    </w:p>
    <w:p w14:paraId="6CAD08B6" w14:textId="77777777" w:rsidR="00EB2617" w:rsidRPr="00EB2617" w:rsidRDefault="00EB2617" w:rsidP="00EB2617">
      <w:pPr>
        <w:pStyle w:val="NormalWeb"/>
        <w:rPr>
          <w:sz w:val="26"/>
          <w:szCs w:val="26"/>
        </w:rPr>
      </w:pPr>
      <w:r w:rsidRPr="00EB2617">
        <w:rPr>
          <w:sz w:val="26"/>
          <w:szCs w:val="26"/>
        </w:rPr>
        <w:t>Để xây dựng được Heatmap, trước hết cần xác định chính xác vị trí của vận động viên trong từng khung hình của video. Tuy nhiên, do camera thường được bố trí bên ngoài sân với góc quan sát nghiêng thay vì đặt vuông góc từ trên xuống, nên tọa độ của người chơi trong ảnh không phản ánh đúng vị trí thực trên mặt sân. Nếu sử dụng trực tiếp các tọa độ này để xây dựng Heatmap sẽ dẫn đến sai lệch về khoảng cách và phân bố vị trí.</w:t>
      </w:r>
    </w:p>
    <w:p w14:paraId="453411EC" w14:textId="77777777" w:rsidR="00EB2617" w:rsidRPr="00EB2617" w:rsidRDefault="00EB2617" w:rsidP="00EB2617">
      <w:pPr>
        <w:pStyle w:val="NormalWeb"/>
        <w:rPr>
          <w:sz w:val="26"/>
          <w:szCs w:val="26"/>
        </w:rPr>
      </w:pPr>
      <w:r w:rsidRPr="00EB2617">
        <w:rPr>
          <w:sz w:val="26"/>
          <w:szCs w:val="26"/>
        </w:rPr>
        <w:t>Vì vậy, bài toán đặt ra là xây dựng một phương pháp có khả năng xác định vị trí người chơi, hiệu chỉnh sai lệch phối cảnh của ảnh thông qua phép biến đổi Perspective Transform, sau đó chuyển đổi vị trí của người chơi về cùng một hệ tọa độ trên mặt sân để thống kê mật độ xuất hiện theo thời gian. Trên cơ sở đó, Heatmap được tạo ra nhằm trực quan hóa vùng hoạt động của vận động viên trong suốt quá trình thi đấu.</w:t>
      </w:r>
    </w:p>
    <w:p w14:paraId="79A06279" w14:textId="40A04C8F" w:rsidR="00EB2617" w:rsidRPr="00EB2617" w:rsidRDefault="00EB2617" w:rsidP="00EB2617">
      <w:pPr>
        <w:pStyle w:val="NormalWeb"/>
        <w:rPr>
          <w:sz w:val="26"/>
          <w:szCs w:val="26"/>
        </w:rPr>
      </w:pPr>
      <w:r w:rsidRPr="00EB2617">
        <w:rPr>
          <w:sz w:val="26"/>
          <w:szCs w:val="26"/>
        </w:rPr>
        <w:t>Trong khuôn khổ bài tập này, phương pháp được xây dựng dựa trên các kỹ thuật xử lý ảnh truyền thống của OpenCV mà không sử dụng các thư viện nhận dạng tư thế có sẵn. Hệ thống tập trung vào việc phát hiện khu vực sân, theo dõi một vận động viên trên nửa sân, xác định vị trí bàn chân và xây dựng Heatmap từ dữ liệu vị trí thu được.</w:t>
      </w:r>
    </w:p>
    <w:p w14:paraId="59C1312E" w14:textId="77777777" w:rsidR="00EB2617" w:rsidRPr="00C24BA2" w:rsidRDefault="00EB2617" w:rsidP="00C24BA2">
      <w:pPr>
        <w:pStyle w:val="Heading2"/>
        <w:ind w:left="0"/>
        <w:rPr>
          <w:rFonts w:eastAsia="Times New Roman"/>
          <w:sz w:val="26"/>
          <w:szCs w:val="26"/>
        </w:rPr>
      </w:pPr>
      <w:bookmarkStart w:id="3" w:name="_Toc233627267"/>
      <w:r w:rsidRPr="00C24BA2">
        <w:rPr>
          <w:sz w:val="26"/>
          <w:szCs w:val="26"/>
        </w:rPr>
        <w:t>1.2 Mục tiêu thực hiện</w:t>
      </w:r>
      <w:bookmarkEnd w:id="3"/>
    </w:p>
    <w:p w14:paraId="638890CB" w14:textId="77777777" w:rsidR="00EB2617" w:rsidRPr="00AC1023" w:rsidRDefault="00EB2617" w:rsidP="00EB2617">
      <w:pPr>
        <w:pStyle w:val="Heading3"/>
        <w:rPr>
          <w:b/>
          <w:bCs/>
          <w:color w:val="000000" w:themeColor="text1"/>
          <w:sz w:val="26"/>
          <w:szCs w:val="26"/>
          <w14:textOutline w14:w="0" w14:cap="flat" w14:cmpd="sng" w14:algn="ctr">
            <w14:noFill/>
            <w14:prstDash w14:val="solid"/>
            <w14:round/>
          </w14:textOutline>
        </w:rPr>
      </w:pPr>
      <w:bookmarkStart w:id="4" w:name="_Toc233627268"/>
      <w:r w:rsidRPr="00AC1023">
        <w:rPr>
          <w:b/>
          <w:bCs/>
          <w:color w:val="000000" w:themeColor="text1"/>
          <w:sz w:val="26"/>
          <w:szCs w:val="26"/>
          <w14:textOutline w14:w="0" w14:cap="flat" w14:cmpd="sng" w14:algn="ctr">
            <w14:noFill/>
            <w14:prstDash w14:val="solid"/>
            <w14:round/>
          </w14:textOutline>
        </w:rPr>
        <w:t>1.2.1 Mục tiêu tổng quát</w:t>
      </w:r>
      <w:bookmarkEnd w:id="4"/>
    </w:p>
    <w:p w14:paraId="0927A8D8" w14:textId="77777777" w:rsidR="00EB2617" w:rsidRPr="00C24BA2" w:rsidRDefault="00EB2617" w:rsidP="00EB2617">
      <w:pPr>
        <w:pStyle w:val="NormalWeb"/>
        <w:rPr>
          <w:sz w:val="26"/>
          <w:szCs w:val="26"/>
        </w:rPr>
      </w:pPr>
      <w:r w:rsidRPr="00C24BA2">
        <w:rPr>
          <w:sz w:val="26"/>
          <w:szCs w:val="26"/>
        </w:rPr>
        <w:t>Xây dựng một hệ thống xử lý ảnh có khả năng theo dõi vị trí của một vận động viên trên nửa sân cầu lông từ video quay bằng camera cố định, sau đó biểu diễn vùng hoạt động của vận động viên dưới dạng ảnh Heatmap thông qua việc thống kê vị trí bàn chân theo thời gian.</w:t>
      </w:r>
    </w:p>
    <w:p w14:paraId="51852BED" w14:textId="77777777" w:rsidR="00EB2617" w:rsidRPr="00AC1023" w:rsidRDefault="00EB2617" w:rsidP="00EB2617">
      <w:pPr>
        <w:pStyle w:val="Heading3"/>
        <w:rPr>
          <w:b/>
          <w:bCs/>
          <w:color w:val="000000" w:themeColor="text1"/>
          <w:sz w:val="26"/>
          <w:szCs w:val="26"/>
          <w14:textOutline w14:w="0" w14:cap="flat" w14:cmpd="sng" w14:algn="ctr">
            <w14:noFill/>
            <w14:prstDash w14:val="solid"/>
            <w14:round/>
          </w14:textOutline>
        </w:rPr>
      </w:pPr>
      <w:bookmarkStart w:id="5" w:name="_Toc233627269"/>
      <w:r w:rsidRPr="00AC1023">
        <w:rPr>
          <w:b/>
          <w:bCs/>
          <w:color w:val="000000" w:themeColor="text1"/>
          <w:sz w:val="26"/>
          <w:szCs w:val="26"/>
          <w14:textOutline w14:w="0" w14:cap="flat" w14:cmpd="sng" w14:algn="ctr">
            <w14:noFill/>
            <w14:prstDash w14:val="solid"/>
            <w14:round/>
          </w14:textOutline>
        </w:rPr>
        <w:t>1.2.2 Mục tiêu cụ thể</w:t>
      </w:r>
      <w:bookmarkEnd w:id="5"/>
    </w:p>
    <w:p w14:paraId="7CF30B8B" w14:textId="77777777" w:rsidR="00EB2617" w:rsidRPr="00C24BA2" w:rsidRDefault="00EB2617" w:rsidP="00EB2617">
      <w:pPr>
        <w:pStyle w:val="NormalWeb"/>
        <w:rPr>
          <w:sz w:val="26"/>
          <w:szCs w:val="26"/>
        </w:rPr>
      </w:pPr>
      <w:r w:rsidRPr="00C24BA2">
        <w:rPr>
          <w:sz w:val="26"/>
          <w:szCs w:val="26"/>
        </w:rPr>
        <w:t>Để đạt được mục tiêu trên, hệ thống cần thực hiện các nhiệm vụ sau:</w:t>
      </w:r>
    </w:p>
    <w:p w14:paraId="130EDBA5" w14:textId="77777777" w:rsidR="00EB2617" w:rsidRPr="00C24BA2" w:rsidRDefault="00EB2617" w:rsidP="00EB2617">
      <w:pPr>
        <w:pStyle w:val="NormalWeb"/>
        <w:numPr>
          <w:ilvl w:val="0"/>
          <w:numId w:val="43"/>
        </w:numPr>
        <w:jc w:val="left"/>
        <w:rPr>
          <w:sz w:val="26"/>
          <w:szCs w:val="26"/>
        </w:rPr>
      </w:pPr>
      <w:r w:rsidRPr="00C24BA2">
        <w:rPr>
          <w:sz w:val="26"/>
          <w:szCs w:val="26"/>
        </w:rPr>
        <w:t>Xác định khu vực sân cầu lông trong khung hình và trích xuất vùng sân cần theo dõi.</w:t>
      </w:r>
    </w:p>
    <w:p w14:paraId="3C0CFE11" w14:textId="2A3419FC" w:rsidR="00EB2617" w:rsidRDefault="00EB2617" w:rsidP="00EB2617">
      <w:pPr>
        <w:pStyle w:val="NormalWeb"/>
        <w:numPr>
          <w:ilvl w:val="0"/>
          <w:numId w:val="43"/>
        </w:numPr>
        <w:jc w:val="left"/>
        <w:rPr>
          <w:sz w:val="26"/>
          <w:szCs w:val="26"/>
        </w:rPr>
      </w:pPr>
      <w:r w:rsidRPr="00C24BA2">
        <w:rPr>
          <w:sz w:val="26"/>
          <w:szCs w:val="26"/>
        </w:rPr>
        <w:t>Xác định các đường biên của sân để xây dựng phép biến đổi phối cảnh (Perspective Transform).</w:t>
      </w:r>
    </w:p>
    <w:p w14:paraId="2BD5A9EC" w14:textId="77777777" w:rsidR="00B86666" w:rsidRPr="00B86666" w:rsidRDefault="00B86666" w:rsidP="00B86666">
      <w:pPr>
        <w:jc w:val="right"/>
      </w:pPr>
    </w:p>
    <w:p w14:paraId="597BA3B2" w14:textId="77777777" w:rsidR="00EB2617" w:rsidRPr="00C24BA2" w:rsidRDefault="00EB2617" w:rsidP="00EB2617">
      <w:pPr>
        <w:pStyle w:val="NormalWeb"/>
        <w:numPr>
          <w:ilvl w:val="0"/>
          <w:numId w:val="43"/>
        </w:numPr>
        <w:jc w:val="left"/>
        <w:rPr>
          <w:sz w:val="26"/>
          <w:szCs w:val="26"/>
        </w:rPr>
      </w:pPr>
      <w:r w:rsidRPr="00C24BA2">
        <w:rPr>
          <w:sz w:val="26"/>
          <w:szCs w:val="26"/>
        </w:rPr>
        <w:lastRenderedPageBreak/>
        <w:t>Hiệu chỉnh ảnh về góc nhìn từ trên xuống nhằm đưa toàn bộ mặt sân về cùng một hệ tọa độ chuẩn.</w:t>
      </w:r>
    </w:p>
    <w:p w14:paraId="7743D57A" w14:textId="77777777" w:rsidR="00EB2617" w:rsidRPr="00C24BA2" w:rsidRDefault="00EB2617" w:rsidP="00EB2617">
      <w:pPr>
        <w:pStyle w:val="NormalWeb"/>
        <w:numPr>
          <w:ilvl w:val="0"/>
          <w:numId w:val="43"/>
        </w:numPr>
        <w:jc w:val="left"/>
        <w:rPr>
          <w:sz w:val="26"/>
          <w:szCs w:val="26"/>
        </w:rPr>
      </w:pPr>
      <w:r w:rsidRPr="00C24BA2">
        <w:rPr>
          <w:sz w:val="26"/>
          <w:szCs w:val="26"/>
        </w:rPr>
        <w:t>Phát hiện và theo dõi một vận động viên trên nửa sân trong suốt quá trình video.</w:t>
      </w:r>
    </w:p>
    <w:p w14:paraId="0061A628" w14:textId="77777777" w:rsidR="00EB2617" w:rsidRPr="00C24BA2" w:rsidRDefault="00EB2617" w:rsidP="00EB2617">
      <w:pPr>
        <w:pStyle w:val="NormalWeb"/>
        <w:numPr>
          <w:ilvl w:val="0"/>
          <w:numId w:val="43"/>
        </w:numPr>
        <w:jc w:val="left"/>
        <w:rPr>
          <w:sz w:val="26"/>
          <w:szCs w:val="26"/>
        </w:rPr>
      </w:pPr>
      <w:r w:rsidRPr="00C24BA2">
        <w:rPr>
          <w:sz w:val="26"/>
          <w:szCs w:val="26"/>
        </w:rPr>
        <w:t>Xác định vị trí bàn chân của vận động viên để làm cơ sở biểu diễn vị trí trên mặt sân.</w:t>
      </w:r>
    </w:p>
    <w:p w14:paraId="3D2FF152" w14:textId="77777777" w:rsidR="00EB2617" w:rsidRPr="00C24BA2" w:rsidRDefault="00EB2617" w:rsidP="00EB2617">
      <w:pPr>
        <w:pStyle w:val="NormalWeb"/>
        <w:numPr>
          <w:ilvl w:val="0"/>
          <w:numId w:val="43"/>
        </w:numPr>
        <w:jc w:val="left"/>
        <w:rPr>
          <w:sz w:val="26"/>
          <w:szCs w:val="26"/>
        </w:rPr>
      </w:pPr>
      <w:r w:rsidRPr="00C24BA2">
        <w:rPr>
          <w:sz w:val="26"/>
          <w:szCs w:val="26"/>
        </w:rPr>
        <w:t>Chuyển đổi vị trí bàn chân từ hệ tọa độ của ảnh sang hệ tọa độ của mặt sân thông qua phép biến đổi phối cảnh.</w:t>
      </w:r>
    </w:p>
    <w:p w14:paraId="7349B7BF" w14:textId="77777777" w:rsidR="00EB2617" w:rsidRPr="00C24BA2" w:rsidRDefault="00EB2617" w:rsidP="00EB2617">
      <w:pPr>
        <w:pStyle w:val="NormalWeb"/>
        <w:numPr>
          <w:ilvl w:val="0"/>
          <w:numId w:val="43"/>
        </w:numPr>
        <w:jc w:val="left"/>
        <w:rPr>
          <w:sz w:val="26"/>
          <w:szCs w:val="26"/>
        </w:rPr>
      </w:pPr>
      <w:r w:rsidRPr="00C24BA2">
        <w:rPr>
          <w:sz w:val="26"/>
          <w:szCs w:val="26"/>
        </w:rPr>
        <w:t>Thống kê vị trí của vận động viên theo thời gian và xây dựng ảnh Heatmap thể hiện mật độ hoạt động trên sân.</w:t>
      </w:r>
    </w:p>
    <w:p w14:paraId="0FFCDBFE" w14:textId="77777777" w:rsidR="00B95C57" w:rsidRDefault="00B95C57" w:rsidP="00ED3F41">
      <w:pPr>
        <w:pStyle w:val="Heading2"/>
        <w:ind w:left="0"/>
        <w:rPr>
          <w:rFonts w:eastAsia="Times New Roman"/>
          <w:sz w:val="36"/>
        </w:rPr>
      </w:pPr>
      <w:bookmarkStart w:id="6" w:name="_Toc233627270"/>
      <w:r>
        <w:t>1.3 Phạm vi nghiên cứu</w:t>
      </w:r>
      <w:bookmarkEnd w:id="6"/>
    </w:p>
    <w:p w14:paraId="72904842" w14:textId="77777777" w:rsidR="00B95C57" w:rsidRDefault="00B95C57" w:rsidP="00B95C57">
      <w:pPr>
        <w:pStyle w:val="NormalWeb"/>
      </w:pPr>
      <w:r>
        <w:t>Do giới hạn về thời gian thực hiện, dữ liệu đầu vào và yêu cầu của bài tập, hệ thống được xây dựng trong phạm vi sau:</w:t>
      </w:r>
    </w:p>
    <w:p w14:paraId="2430F388" w14:textId="77777777" w:rsidR="00B95C57" w:rsidRDefault="00B95C57" w:rsidP="00B95C57">
      <w:pPr>
        <w:pStyle w:val="NormalWeb"/>
        <w:numPr>
          <w:ilvl w:val="0"/>
          <w:numId w:val="44"/>
        </w:numPr>
        <w:jc w:val="left"/>
      </w:pPr>
      <w:r>
        <w:t>Đầu vào của hệ thống là video ghi lại trận đấu cầu lông bằng một camera cố định, trong đó góc quay không vuông góc với mặt sân.</w:t>
      </w:r>
    </w:p>
    <w:p w14:paraId="04FB5D16" w14:textId="77777777" w:rsidR="00B95C57" w:rsidRDefault="00B95C57" w:rsidP="00B95C57">
      <w:pPr>
        <w:pStyle w:val="NormalWeb"/>
        <w:numPr>
          <w:ilvl w:val="0"/>
          <w:numId w:val="44"/>
        </w:numPr>
        <w:jc w:val="left"/>
      </w:pPr>
      <w:r>
        <w:t xml:space="preserve">Hệ thống chỉ thực hiện theo </w:t>
      </w:r>
      <w:r w:rsidRPr="00E73FDF">
        <w:t>dõi</w:t>
      </w:r>
      <w:r w:rsidRPr="00E73FDF">
        <w:rPr>
          <w:b/>
          <w:bCs/>
        </w:rPr>
        <w:t xml:space="preserve"> </w:t>
      </w:r>
      <w:r w:rsidRPr="00E73FDF">
        <w:rPr>
          <w:rStyle w:val="Strong"/>
          <w:rFonts w:eastAsiaTheme="majorEastAsia"/>
          <w:b w:val="0"/>
          <w:bCs w:val="0"/>
        </w:rPr>
        <w:t>một vận động viên trên nửa sân A</w:t>
      </w:r>
      <w:r>
        <w:t xml:space="preserve"> để xây dựng Heatmap vùng hoạt động.</w:t>
      </w:r>
    </w:p>
    <w:p w14:paraId="3A2EBCB4" w14:textId="77777777" w:rsidR="00B95C57" w:rsidRDefault="00B95C57" w:rsidP="00B95C57">
      <w:pPr>
        <w:pStyle w:val="NormalWeb"/>
        <w:numPr>
          <w:ilvl w:val="0"/>
          <w:numId w:val="44"/>
        </w:numPr>
        <w:jc w:val="left"/>
      </w:pPr>
      <w:r>
        <w:t>Việc xác định vị trí của vận động viên được thực hiện bằng các kỹ thuật xử lý ảnh truyền thống kết hợp với thuật toán theo dõi đối tượng (tracking), không sử dụng các mô hình nhận dạng tư thế hoặc các thư viện phát hiện khung xương người như MediaPipe.</w:t>
      </w:r>
    </w:p>
    <w:p w14:paraId="2E0A2992" w14:textId="77777777" w:rsidR="00B95C57" w:rsidRDefault="00B95C57" w:rsidP="00B95C57">
      <w:pPr>
        <w:pStyle w:val="NormalWeb"/>
        <w:numPr>
          <w:ilvl w:val="0"/>
          <w:numId w:val="44"/>
        </w:numPr>
        <w:jc w:val="left"/>
      </w:pPr>
      <w:r>
        <w:t>Vị trí dùng để xây dựng Heatmap là vị trí bàn chân của vận động viên sau khi được chuyển đổi về hệ tọa độ của mặt sân thông qua phép biến đổi phối cảnh (Perspective Transform).</w:t>
      </w:r>
    </w:p>
    <w:p w14:paraId="56E99A42" w14:textId="77777777" w:rsidR="00B95C57" w:rsidRDefault="00B95C57" w:rsidP="00B95C57">
      <w:pPr>
        <w:pStyle w:val="NormalWeb"/>
        <w:numPr>
          <w:ilvl w:val="0"/>
          <w:numId w:val="44"/>
        </w:numPr>
        <w:jc w:val="left"/>
      </w:pPr>
      <w:r>
        <w:t>Heatmap được tạo ra bằng phương pháp thống kê mật độ xuất hiện của vận động viên theo thời gian và trực quan hóa bằng thang màu.</w:t>
      </w:r>
    </w:p>
    <w:p w14:paraId="5ACFB61C" w14:textId="77777777" w:rsidR="00B95C57" w:rsidRDefault="00B95C57" w:rsidP="00B95C57">
      <w:pPr>
        <w:pStyle w:val="NormalWeb"/>
      </w:pPr>
      <w:r>
        <w:t>Ngoài phạm vi nghiên cứu của đề tài, hệ thống chưa xem xét các nội dung sau:</w:t>
      </w:r>
    </w:p>
    <w:p w14:paraId="6D8A2BBB" w14:textId="77777777" w:rsidR="00B95C57" w:rsidRDefault="00B95C57" w:rsidP="00B95C57">
      <w:pPr>
        <w:pStyle w:val="NormalWeb"/>
        <w:numPr>
          <w:ilvl w:val="0"/>
          <w:numId w:val="45"/>
        </w:numPr>
        <w:jc w:val="left"/>
      </w:pPr>
      <w:r>
        <w:t>Theo dõi đồng thời nhiều vận động viên trên cùng một sân.</w:t>
      </w:r>
    </w:p>
    <w:p w14:paraId="68BCA3C9" w14:textId="77777777" w:rsidR="00B95C57" w:rsidRDefault="00B95C57" w:rsidP="00B95C57">
      <w:pPr>
        <w:pStyle w:val="NormalWeb"/>
        <w:numPr>
          <w:ilvl w:val="0"/>
          <w:numId w:val="45"/>
        </w:numPr>
        <w:jc w:val="left"/>
      </w:pPr>
      <w:r>
        <w:t>Phát hiện và theo dõi quả cầu cầu lông.</w:t>
      </w:r>
    </w:p>
    <w:p w14:paraId="27E443CB" w14:textId="77777777" w:rsidR="00B95C57" w:rsidRDefault="00B95C57" w:rsidP="00B95C57">
      <w:pPr>
        <w:pStyle w:val="NormalWeb"/>
        <w:numPr>
          <w:ilvl w:val="0"/>
          <w:numId w:val="45"/>
        </w:numPr>
        <w:jc w:val="left"/>
      </w:pPr>
      <w:r>
        <w:t>Nhận dạng động tác kỹ thuật hoặc phân tích chiến thuật thi đấu.</w:t>
      </w:r>
    </w:p>
    <w:p w14:paraId="7B097A31" w14:textId="77777777" w:rsidR="00B95C57" w:rsidRDefault="00B95C57" w:rsidP="00B95C57">
      <w:pPr>
        <w:pStyle w:val="NormalWeb"/>
        <w:numPr>
          <w:ilvl w:val="0"/>
          <w:numId w:val="45"/>
        </w:numPr>
        <w:jc w:val="left"/>
      </w:pPr>
      <w:r>
        <w:t>Xử lý các trường hợp camera di chuyển hoặc thay đổi góc quan sát trong quá trình ghi hình.</w:t>
      </w:r>
    </w:p>
    <w:p w14:paraId="0477F67A" w14:textId="15C682C3" w:rsidR="00EB2617" w:rsidRPr="004579D9" w:rsidRDefault="00B95C57" w:rsidP="00EB2617">
      <w:pPr>
        <w:pStyle w:val="NormalWeb"/>
        <w:numPr>
          <w:ilvl w:val="0"/>
          <w:numId w:val="45"/>
        </w:numPr>
        <w:jc w:val="left"/>
      </w:pPr>
      <w:r>
        <w:t>Đánh giá hiệu năng trên nhiều điều kiện ánh sáng hoặc nhiều loại sân thi đấu khác nhau.</w:t>
      </w:r>
    </w:p>
    <w:p w14:paraId="7811EC66" w14:textId="1E69F37A" w:rsidR="00E452E2" w:rsidRPr="00AC1023" w:rsidRDefault="006F737F" w:rsidP="006D7361">
      <w:pPr>
        <w:pStyle w:val="Heading1"/>
        <w:rPr>
          <w:sz w:val="26"/>
          <w:szCs w:val="26"/>
        </w:rPr>
      </w:pPr>
      <w:bookmarkStart w:id="7" w:name="_Toc233627271"/>
      <w:r w:rsidRPr="00AC1023">
        <w:rPr>
          <w:sz w:val="26"/>
          <w:szCs w:val="26"/>
        </w:rPr>
        <w:t>C</w:t>
      </w:r>
      <w:r w:rsidR="004579D9" w:rsidRPr="00AC1023">
        <w:rPr>
          <w:sz w:val="26"/>
          <w:szCs w:val="26"/>
        </w:rPr>
        <w:t>HƯƠNG</w:t>
      </w:r>
      <w:r w:rsidRPr="00AC1023">
        <w:rPr>
          <w:sz w:val="26"/>
          <w:szCs w:val="26"/>
        </w:rPr>
        <w:t xml:space="preserve"> </w:t>
      </w:r>
      <w:r w:rsidR="00584A68" w:rsidRPr="00AC1023">
        <w:rPr>
          <w:sz w:val="26"/>
          <w:szCs w:val="26"/>
        </w:rPr>
        <w:t>II</w:t>
      </w:r>
      <w:r w:rsidRPr="00AC1023">
        <w:rPr>
          <w:sz w:val="26"/>
          <w:szCs w:val="26"/>
        </w:rPr>
        <w:t>:</w:t>
      </w:r>
      <w:r w:rsidR="00584A68" w:rsidRPr="00AC1023">
        <w:rPr>
          <w:sz w:val="26"/>
          <w:szCs w:val="26"/>
        </w:rPr>
        <w:t xml:space="preserve"> </w:t>
      </w:r>
      <w:r w:rsidR="00ED3F41" w:rsidRPr="00AC1023">
        <w:rPr>
          <w:sz w:val="26"/>
          <w:szCs w:val="26"/>
        </w:rPr>
        <w:t>CƠ SỞ LÝ THUYẾT</w:t>
      </w:r>
      <w:bookmarkEnd w:id="7"/>
    </w:p>
    <w:p w14:paraId="0FDBBA97" w14:textId="77777777" w:rsidR="00A02E78" w:rsidRPr="00AC1023" w:rsidRDefault="00A02E78" w:rsidP="00A02E78">
      <w:pPr>
        <w:pStyle w:val="Heading2"/>
        <w:ind w:left="0"/>
        <w:rPr>
          <w:rFonts w:eastAsia="Times New Roman"/>
          <w:sz w:val="26"/>
          <w:szCs w:val="26"/>
        </w:rPr>
      </w:pPr>
      <w:bookmarkStart w:id="8" w:name="_Toc233627272"/>
      <w:r w:rsidRPr="00AC1023">
        <w:rPr>
          <w:sz w:val="26"/>
          <w:szCs w:val="26"/>
        </w:rPr>
        <w:t>2.1 Quy trình tổng quan của hệ thống</w:t>
      </w:r>
      <w:bookmarkEnd w:id="8"/>
    </w:p>
    <w:p w14:paraId="7B91FE74" w14:textId="77777777" w:rsidR="00A02E78" w:rsidRPr="00AC1023" w:rsidRDefault="00A02E78" w:rsidP="00A02E78">
      <w:pPr>
        <w:pStyle w:val="NormalWeb"/>
        <w:rPr>
          <w:sz w:val="26"/>
          <w:szCs w:val="26"/>
        </w:rPr>
      </w:pPr>
      <w:r w:rsidRPr="00AC1023">
        <w:rPr>
          <w:sz w:val="26"/>
          <w:szCs w:val="26"/>
        </w:rPr>
        <w:t>Để xây dựng được Heatmap thể hiện vùng hoạt động của vận động viên, hệ thống cần thực hiện liên tiếp nhiều bước xử lý ảnh. Mỗi bước đảm nhận một nhiệm vụ riêng, từ việc xác định khu vực sân thi đấu, theo dõi vị trí của vận động viên cho đến chuyển đổi tọa độ và thống kê mật độ xuất hiện trên mặt sân. Quy trình này giúp bảo đảm rằng vị trí được sử dụng để xây dựng Heatmap phản ánh đúng vị trí thực của vận động viên trên sân thay vì chỉ là tọa độ trong ảnh gốc.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806"/>
      </w:tblGrid>
      <w:tr w:rsidR="00A1796E" w:rsidRPr="00AC1023" w14:paraId="626E40EB" w14:textId="77777777" w:rsidTr="00457666">
        <w:tc>
          <w:tcPr>
            <w:tcW w:w="3256" w:type="dxa"/>
          </w:tcPr>
          <w:p w14:paraId="6EBBAB5F" w14:textId="2677CFF0" w:rsidR="00A1796E" w:rsidRPr="00AC1023" w:rsidRDefault="00453ED6" w:rsidP="00457666">
            <w:pPr>
              <w:pStyle w:val="NormalWeb"/>
              <w:keepNext/>
              <w:jc w:val="center"/>
              <w:rPr>
                <w:sz w:val="26"/>
                <w:szCs w:val="26"/>
              </w:rPr>
            </w:pPr>
            <w:r w:rsidRPr="00AC1023">
              <w:rPr>
                <w:sz w:val="26"/>
                <w:szCs w:val="26"/>
              </w:rPr>
              <w:object w:dxaOrig="2340" w:dyaOrig="12420" w14:anchorId="065EE5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22.25pt;height:648.75pt" o:ole="">
                  <v:imagedata r:id="rId12" o:title=""/>
                </v:shape>
                <o:OLEObject Type="Embed" ProgID="Visio.Drawing.15" ShapeID="_x0000_i1077" DrawAspect="Content" ObjectID="_1844240807" r:id="rId13"/>
              </w:object>
            </w:r>
          </w:p>
          <w:p w14:paraId="6E3E12D2" w14:textId="64355413" w:rsidR="00A1796E" w:rsidRPr="00AC1023" w:rsidRDefault="00A1796E" w:rsidP="00A1796E">
            <w:pPr>
              <w:pStyle w:val="Caption"/>
              <w:jc w:val="both"/>
              <w:rPr>
                <w:sz w:val="26"/>
                <w:szCs w:val="26"/>
              </w:rPr>
            </w:pPr>
            <w:r w:rsidRPr="00AC1023">
              <w:rPr>
                <w:color w:val="000000" w:themeColor="text1"/>
                <w:sz w:val="26"/>
                <w:szCs w:val="26"/>
                <w14:textOutline w14:w="0" w14:cap="flat" w14:cmpd="sng" w14:algn="ctr">
                  <w14:noFill/>
                  <w14:prstDash w14:val="solid"/>
                  <w14:round/>
                </w14:textOutline>
              </w:rPr>
              <w:t>Hình 2.1:</w:t>
            </w:r>
            <w:r w:rsidR="00457666" w:rsidRPr="00AC1023">
              <w:rPr>
                <w:color w:val="000000" w:themeColor="text1"/>
                <w:sz w:val="26"/>
                <w:szCs w:val="26"/>
                <w14:textOutline w14:w="0" w14:cap="flat" w14:cmpd="sng" w14:algn="ctr">
                  <w14:noFill/>
                  <w14:prstDash w14:val="solid"/>
                  <w14:round/>
                </w14:textOutline>
              </w:rPr>
              <w:t xml:space="preserve"> Lưu đồ tổng quát</w:t>
            </w:r>
            <w:r w:rsidRPr="00AC1023">
              <w:rPr>
                <w:color w:val="000000" w:themeColor="text1"/>
                <w:sz w:val="26"/>
                <w:szCs w:val="26"/>
                <w14:textOutline w14:w="0" w14:cap="flat" w14:cmpd="sng" w14:algn="ctr">
                  <w14:noFill/>
                  <w14:prstDash w14:val="solid"/>
                  <w14:round/>
                </w14:textOutline>
              </w:rPr>
              <w:t xml:space="preserve"> </w:t>
            </w:r>
          </w:p>
        </w:tc>
        <w:tc>
          <w:tcPr>
            <w:tcW w:w="5806" w:type="dxa"/>
          </w:tcPr>
          <w:p w14:paraId="693DE24D" w14:textId="77777777" w:rsidR="00457666" w:rsidRPr="00457666" w:rsidRDefault="00457666" w:rsidP="00457666">
            <w:pPr>
              <w:spacing w:before="100" w:beforeAutospacing="1" w:after="100" w:afterAutospacing="1" w:line="240" w:lineRule="auto"/>
              <w:jc w:val="left"/>
              <w:rPr>
                <w:rFonts w:eastAsia="Times New Roman" w:cs="Times New Roman"/>
                <w:sz w:val="26"/>
                <w:szCs w:val="26"/>
              </w:rPr>
            </w:pPr>
            <w:r w:rsidRPr="00457666">
              <w:rPr>
                <w:rFonts w:eastAsia="Times New Roman" w:cs="Times New Roman"/>
                <w:sz w:val="26"/>
                <w:szCs w:val="26"/>
              </w:rPr>
              <w:t>Quy trình của hệ thống bắt đầu từ video đầu vào được ghi lại bằng camera cố định đặt bên ngoài sân cầu lông. Trước tiên, ảnh được tiền xử lý nhằm giảm nhiễu và tạo điều kiện thuận lợi cho việc phát hiện khu vực sân.</w:t>
            </w:r>
          </w:p>
          <w:p w14:paraId="061F8FB9" w14:textId="77777777" w:rsidR="00457666" w:rsidRPr="00457666" w:rsidRDefault="00457666" w:rsidP="00457666">
            <w:pPr>
              <w:spacing w:before="100" w:beforeAutospacing="1" w:after="100" w:afterAutospacing="1" w:line="240" w:lineRule="auto"/>
              <w:jc w:val="left"/>
              <w:rPr>
                <w:rFonts w:eastAsia="Times New Roman" w:cs="Times New Roman"/>
                <w:sz w:val="26"/>
                <w:szCs w:val="26"/>
              </w:rPr>
            </w:pPr>
            <w:r w:rsidRPr="00457666">
              <w:rPr>
                <w:rFonts w:eastAsia="Times New Roman" w:cs="Times New Roman"/>
                <w:sz w:val="26"/>
                <w:szCs w:val="26"/>
              </w:rPr>
              <w:t>Tiếp theo, hệ thống xác định vùng sân thi đấu và các đường biên làm cơ sở xây dựng phép biến đổi phối cảnh (Perspective Transform). Sau khi thực hiện hiệu chỉnh phối cảnh, mặt sân được chuyển về góc nhìn từ trên xuống để các vị trí trên sân được biểu diễn trong cùng một hệ tọa độ.</w:t>
            </w:r>
          </w:p>
          <w:p w14:paraId="03D96754" w14:textId="77777777" w:rsidR="00457666" w:rsidRPr="00457666" w:rsidRDefault="00457666" w:rsidP="00457666">
            <w:pPr>
              <w:spacing w:before="100" w:beforeAutospacing="1" w:after="100" w:afterAutospacing="1" w:line="240" w:lineRule="auto"/>
              <w:jc w:val="left"/>
              <w:rPr>
                <w:rFonts w:eastAsia="Times New Roman" w:cs="Times New Roman"/>
                <w:sz w:val="26"/>
                <w:szCs w:val="26"/>
              </w:rPr>
            </w:pPr>
            <w:r w:rsidRPr="00457666">
              <w:rPr>
                <w:rFonts w:eastAsia="Times New Roman" w:cs="Times New Roman"/>
                <w:sz w:val="26"/>
                <w:szCs w:val="26"/>
              </w:rPr>
              <w:t>Song song với đó, hệ thống tiến hành phát hiện và theo dõi vận động viên trong từng khung hình. Từ kết quả theo dõi, vị trí bàn chân của vận động viên được xác định và chuyển đổi sang hệ tọa độ của mặt sân thông qua ma trận biến đổi phối cảnh.</w:t>
            </w:r>
          </w:p>
          <w:p w14:paraId="465DC10E" w14:textId="77777777" w:rsidR="00457666" w:rsidRPr="00457666" w:rsidRDefault="00457666" w:rsidP="00457666">
            <w:pPr>
              <w:spacing w:before="100" w:beforeAutospacing="1" w:after="100" w:afterAutospacing="1" w:line="240" w:lineRule="auto"/>
              <w:jc w:val="left"/>
              <w:rPr>
                <w:rFonts w:eastAsia="Times New Roman" w:cs="Times New Roman"/>
                <w:sz w:val="26"/>
                <w:szCs w:val="26"/>
              </w:rPr>
            </w:pPr>
            <w:r w:rsidRPr="00457666">
              <w:rPr>
                <w:rFonts w:eastAsia="Times New Roman" w:cs="Times New Roman"/>
                <w:sz w:val="26"/>
                <w:szCs w:val="26"/>
              </w:rPr>
              <w:t>Cuối cùng, dữ liệu vị trí được tích lũy theo thời gian để xây dựng Heatmap, trong đó màu sắc biểu thị mật độ xuất hiện của vận động viên tại từng khu vực trên sân.</w:t>
            </w:r>
          </w:p>
          <w:p w14:paraId="459ABCF4" w14:textId="77777777" w:rsidR="00C02B04" w:rsidRPr="00AC1023" w:rsidRDefault="00C02B04" w:rsidP="001762E5">
            <w:pPr>
              <w:pStyle w:val="Heading2"/>
              <w:ind w:left="0"/>
              <w:rPr>
                <w:rFonts w:eastAsia="Times New Roman"/>
                <w:sz w:val="26"/>
                <w:szCs w:val="26"/>
              </w:rPr>
            </w:pPr>
            <w:bookmarkStart w:id="9" w:name="_Toc233627273"/>
            <w:r w:rsidRPr="00AC1023">
              <w:rPr>
                <w:sz w:val="26"/>
                <w:szCs w:val="26"/>
              </w:rPr>
              <w:t>2.2 Không gian màu HSV</w:t>
            </w:r>
            <w:bookmarkEnd w:id="9"/>
          </w:p>
          <w:p w14:paraId="5C4FA775" w14:textId="77777777" w:rsidR="00C02B04" w:rsidRPr="00AC1023" w:rsidRDefault="00C02B04" w:rsidP="00C02B04">
            <w:pPr>
              <w:pStyle w:val="NormalWeb"/>
              <w:rPr>
                <w:sz w:val="26"/>
                <w:szCs w:val="26"/>
              </w:rPr>
            </w:pPr>
            <w:r w:rsidRPr="00AC1023">
              <w:rPr>
                <w:sz w:val="26"/>
                <w:szCs w:val="26"/>
              </w:rPr>
              <w:t>Không gian màu HSV (Hue, Saturation, Value) là một trong những mô hình màu được sử dụng phổ biến trong lĩnh vực xử lý ảnh số, đặc biệt là các bài toán phân đoạn đối tượng theo màu sắc. Khác với mô hình RGB, trong đó thông tin màu sắc và độ sáng được biểu diễn đồng thời bởi ba kênh màu đỏ (Red), xanh lá (Green) và xanh dương (Blue), không gian màu HSV tách riêng thông tin về màu sắc và cường độ sáng của ảnh. Điều này giúp việc xác định khoảng giá trị màu của một đối tượng trở nên trực quan và ổn định hơn.</w:t>
            </w:r>
          </w:p>
          <w:p w14:paraId="76D80852" w14:textId="77777777" w:rsidR="00C02B04" w:rsidRPr="00AC1023" w:rsidRDefault="00C02B04" w:rsidP="00C02B04">
            <w:pPr>
              <w:pStyle w:val="NormalWeb"/>
              <w:rPr>
                <w:sz w:val="26"/>
                <w:szCs w:val="26"/>
              </w:rPr>
            </w:pPr>
            <w:r w:rsidRPr="00AC1023">
              <w:rPr>
                <w:sz w:val="26"/>
                <w:szCs w:val="26"/>
              </w:rPr>
              <w:t xml:space="preserve">Trong mô hình HSV, thành phần </w:t>
            </w:r>
            <w:r w:rsidRPr="00AC1023">
              <w:rPr>
                <w:rStyle w:val="Strong"/>
                <w:rFonts w:eastAsiaTheme="majorEastAsia"/>
                <w:sz w:val="26"/>
                <w:szCs w:val="26"/>
              </w:rPr>
              <w:t>Hue (H)</w:t>
            </w:r>
            <w:r w:rsidRPr="00AC1023">
              <w:rPr>
                <w:sz w:val="26"/>
                <w:szCs w:val="26"/>
              </w:rPr>
              <w:t xml:space="preserve"> biểu diễn loại màu sắc, thường được biểu diễn dưới dạng góc trên vòng tròn màu; </w:t>
            </w:r>
            <w:r w:rsidRPr="00AC1023">
              <w:rPr>
                <w:rStyle w:val="Strong"/>
                <w:rFonts w:eastAsiaTheme="majorEastAsia"/>
                <w:sz w:val="26"/>
                <w:szCs w:val="26"/>
              </w:rPr>
              <w:t>Saturation (S)</w:t>
            </w:r>
            <w:r w:rsidRPr="00AC1023">
              <w:rPr>
                <w:sz w:val="26"/>
                <w:szCs w:val="26"/>
              </w:rPr>
              <w:t xml:space="preserve"> biểu thị mức độ bão hòa của màu, phản ánh độ đậm hoặc nhạt của màu sắc; còn </w:t>
            </w:r>
            <w:r w:rsidRPr="00AC1023">
              <w:rPr>
                <w:rStyle w:val="Strong"/>
                <w:rFonts w:eastAsiaTheme="majorEastAsia"/>
                <w:sz w:val="26"/>
                <w:szCs w:val="26"/>
              </w:rPr>
              <w:t>Value (V)</w:t>
            </w:r>
            <w:r w:rsidRPr="00AC1023">
              <w:rPr>
                <w:sz w:val="26"/>
                <w:szCs w:val="26"/>
              </w:rPr>
              <w:t xml:space="preserve"> biểu diễn độ sáng của điểm ảnh. Việc tách riêng ba thành phần này giúp giảm ảnh hưởng của sự thay đổi điều kiện chiếu sáng trong quá trình xử lý ảnh.</w:t>
            </w:r>
          </w:p>
          <w:p w14:paraId="5E64F740" w14:textId="5807406C" w:rsidR="00A1796E" w:rsidRPr="00AC1023" w:rsidRDefault="00A1796E" w:rsidP="00C02B04">
            <w:pPr>
              <w:pStyle w:val="NormalWeb"/>
              <w:rPr>
                <w:sz w:val="26"/>
                <w:szCs w:val="26"/>
              </w:rPr>
            </w:pPr>
          </w:p>
        </w:tc>
      </w:tr>
    </w:tbl>
    <w:p w14:paraId="6CE09125" w14:textId="77777777" w:rsidR="00DB6B48" w:rsidRDefault="00DB6B48" w:rsidP="00C02B04">
      <w:pPr>
        <w:pStyle w:val="NormalWeb"/>
        <w:rPr>
          <w:sz w:val="26"/>
          <w:szCs w:val="26"/>
        </w:rPr>
      </w:pPr>
      <w:r w:rsidRPr="00AC1023">
        <w:rPr>
          <w:sz w:val="26"/>
          <w:szCs w:val="26"/>
        </w:rPr>
        <w:lastRenderedPageBreak/>
        <w:t xml:space="preserve">So với không gian màu RGB, HSV có ưu điểm nổi bật trong các bài toán phân đoạn màu. Khi điều kiện ánh sáng thay đổi, giá trị RGB của cùng một đối tượng có thể biến đổi đáng kể, gây khó khăn cho việc xác định ngưỡng màu. </w:t>
      </w:r>
    </w:p>
    <w:p w14:paraId="0BD4147E" w14:textId="1E9247FE" w:rsidR="00C02B04" w:rsidRPr="00AC1023" w:rsidRDefault="00C02B04" w:rsidP="00C02B04">
      <w:pPr>
        <w:pStyle w:val="NormalWeb"/>
        <w:rPr>
          <w:sz w:val="26"/>
          <w:szCs w:val="26"/>
        </w:rPr>
      </w:pPr>
      <w:r w:rsidRPr="00AC1023">
        <w:rPr>
          <w:sz w:val="26"/>
          <w:szCs w:val="26"/>
        </w:rPr>
        <w:t>Trong khi đó, thành phần Hue thường ổn định hơn và phản ánh trực tiếp màu sắc của đối tượng, giúp quá trình lựa chọn khoảng giá trị màu trở nên đơn giản và chính xác hơn.</w:t>
      </w:r>
    </w:p>
    <w:p w14:paraId="6222EE3A" w14:textId="77777777" w:rsidR="00C02B04" w:rsidRPr="00AC1023" w:rsidRDefault="00C02B04" w:rsidP="00C02B04">
      <w:pPr>
        <w:pStyle w:val="NormalWeb"/>
        <w:rPr>
          <w:sz w:val="26"/>
          <w:szCs w:val="26"/>
        </w:rPr>
      </w:pPr>
      <w:r w:rsidRPr="00AC1023">
        <w:rPr>
          <w:sz w:val="26"/>
          <w:szCs w:val="26"/>
        </w:rPr>
        <w:t>Trong xử lý ảnh, việc phân đoạn màu thường được thực hiện bằng cách chuyển đổi ảnh từ không gian RGB sang HSV, sau đó xác định khoảng giá trị thích hợp của ba thành phần H, S và V để tạo ảnh nhị phân (Binary Mask). Kết quả thu được là một ảnh chỉ giữ lại các vùng có màu sắc thuộc khoảng giá trị mong muốn, tạo tiền đề cho các bước xử lý tiếp theo như loại bỏ nhiễu, phát hiện đối tượng hoặc xác định vùng quan tâm.</w:t>
      </w:r>
    </w:p>
    <w:p w14:paraId="2BFA9658" w14:textId="77777777" w:rsidR="00631B1C" w:rsidRPr="00AC1023" w:rsidRDefault="00631B1C" w:rsidP="001762E5">
      <w:pPr>
        <w:pStyle w:val="Heading2"/>
        <w:ind w:left="0"/>
        <w:rPr>
          <w:rFonts w:eastAsia="Times New Roman"/>
          <w:sz w:val="26"/>
          <w:szCs w:val="26"/>
        </w:rPr>
      </w:pPr>
      <w:bookmarkStart w:id="10" w:name="_Toc233627274"/>
      <w:r w:rsidRPr="00AC1023">
        <w:rPr>
          <w:sz w:val="26"/>
          <w:szCs w:val="26"/>
        </w:rPr>
        <w:t>2.3 Phép toán hình thái học</w:t>
      </w:r>
      <w:bookmarkEnd w:id="10"/>
    </w:p>
    <w:p w14:paraId="47668902" w14:textId="77777777" w:rsidR="00631B1C" w:rsidRPr="00AC1023" w:rsidRDefault="00631B1C" w:rsidP="00631B1C">
      <w:pPr>
        <w:pStyle w:val="NormalWeb"/>
        <w:rPr>
          <w:sz w:val="26"/>
          <w:szCs w:val="26"/>
        </w:rPr>
      </w:pPr>
      <w:r w:rsidRPr="00AC1023">
        <w:rPr>
          <w:sz w:val="26"/>
          <w:szCs w:val="26"/>
        </w:rPr>
        <w:t>Phép toán hình thái học (Morphological Operations) là nhóm kỹ thuật xử lý ảnh được áp dụng chủ yếu trên ảnh nhị phân nhằm cải thiện chất lượng của vùng đối tượng sau quá trình phân đoạn. Các phép toán này giúp loại bỏ các điểm nhiễu nhỏ, lấp đầy các khoảng trống và làm cho biên của đối tượng trở nên liên tục hơn, từ đó tạo điều kiện thuận lợi cho các bước xử lý tiếp theo như tìm đường bao (Contour Detection) hoặc phát hiện đối tượng.</w:t>
      </w:r>
    </w:p>
    <w:p w14:paraId="43A2DFCD" w14:textId="77777777" w:rsidR="00631B1C" w:rsidRPr="00AC1023" w:rsidRDefault="00631B1C" w:rsidP="00631B1C">
      <w:pPr>
        <w:pStyle w:val="NormalWeb"/>
        <w:rPr>
          <w:sz w:val="26"/>
          <w:szCs w:val="26"/>
        </w:rPr>
      </w:pPr>
      <w:r w:rsidRPr="00AC1023">
        <w:rPr>
          <w:sz w:val="26"/>
          <w:szCs w:val="26"/>
        </w:rPr>
        <w:t xml:space="preserve">Trong xử lý ảnh, hai phép toán thường được sử dụng là </w:t>
      </w:r>
      <w:r w:rsidRPr="00AC1023">
        <w:rPr>
          <w:rStyle w:val="Strong"/>
          <w:rFonts w:eastAsiaTheme="majorEastAsia"/>
          <w:sz w:val="26"/>
          <w:szCs w:val="26"/>
        </w:rPr>
        <w:t>Opening</w:t>
      </w:r>
      <w:r w:rsidRPr="00AC1023">
        <w:rPr>
          <w:sz w:val="26"/>
          <w:szCs w:val="26"/>
        </w:rPr>
        <w:t xml:space="preserve"> và </w:t>
      </w:r>
      <w:r w:rsidRPr="00AC1023">
        <w:rPr>
          <w:rStyle w:val="Strong"/>
          <w:rFonts w:eastAsiaTheme="majorEastAsia"/>
          <w:sz w:val="26"/>
          <w:szCs w:val="26"/>
        </w:rPr>
        <w:t>Closing</w:t>
      </w:r>
      <w:r w:rsidRPr="00AC1023">
        <w:rPr>
          <w:sz w:val="26"/>
          <w:szCs w:val="26"/>
        </w:rPr>
        <w:t xml:space="preserve">. Phép </w:t>
      </w:r>
      <w:r w:rsidRPr="00AC1023">
        <w:rPr>
          <w:rStyle w:val="Strong"/>
          <w:rFonts w:eastAsiaTheme="majorEastAsia"/>
          <w:sz w:val="26"/>
          <w:szCs w:val="26"/>
        </w:rPr>
        <w:t>Opening</w:t>
      </w:r>
      <w:r w:rsidRPr="00AC1023">
        <w:rPr>
          <w:sz w:val="26"/>
          <w:szCs w:val="26"/>
        </w:rPr>
        <w:t xml:space="preserve"> (Erosion kết hợp với Dilation) có tác dụng loại bỏ các vùng nhiễu nhỏ và tách các đối tượng dính nhau. Ngược lại, phép </w:t>
      </w:r>
      <w:r w:rsidRPr="00AC1023">
        <w:rPr>
          <w:rStyle w:val="Strong"/>
          <w:rFonts w:eastAsiaTheme="majorEastAsia"/>
          <w:sz w:val="26"/>
          <w:szCs w:val="26"/>
        </w:rPr>
        <w:t>Closing</w:t>
      </w:r>
      <w:r w:rsidRPr="00AC1023">
        <w:rPr>
          <w:sz w:val="26"/>
          <w:szCs w:val="26"/>
        </w:rPr>
        <w:t xml:space="preserve"> (Dilation kết hợp với Erosion) được sử dụng để lấp đầy các lỗ hổng nhỏ bên trong đối tượng và làm cho vùng đối tượng trở nên liền mạch hơn.</w:t>
      </w:r>
    </w:p>
    <w:p w14:paraId="5A709FA7" w14:textId="77777777" w:rsidR="00631B1C" w:rsidRPr="00AC1023" w:rsidRDefault="00631B1C" w:rsidP="00631B1C">
      <w:pPr>
        <w:pStyle w:val="NormalWeb"/>
        <w:rPr>
          <w:sz w:val="26"/>
          <w:szCs w:val="26"/>
        </w:rPr>
      </w:pPr>
      <w:r w:rsidRPr="00AC1023">
        <w:rPr>
          <w:sz w:val="26"/>
          <w:szCs w:val="26"/>
        </w:rPr>
        <w:t>Nhờ khả năng giảm nhiễu và cải thiện chất lượng ảnh nhị phân, các phép toán hình thái học thường được sử dụng như một bước tiền xử lý trước khi thực hiện các thuật toán phát hiện đối tượng hoặc trích xuất đặc trưng trong nhiều bài toán thị giác máy tính.</w:t>
      </w:r>
    </w:p>
    <w:p w14:paraId="1E41F6F2" w14:textId="77777777" w:rsidR="00D47322" w:rsidRPr="00AC1023" w:rsidRDefault="00D47322" w:rsidP="001762E5">
      <w:pPr>
        <w:pStyle w:val="Heading2"/>
        <w:ind w:left="0"/>
        <w:rPr>
          <w:rFonts w:eastAsia="Times New Roman"/>
          <w:sz w:val="26"/>
          <w:szCs w:val="26"/>
        </w:rPr>
      </w:pPr>
      <w:bookmarkStart w:id="11" w:name="_Toc233627275"/>
      <w:r w:rsidRPr="00AC1023">
        <w:rPr>
          <w:sz w:val="26"/>
          <w:szCs w:val="26"/>
        </w:rPr>
        <w:t>2.4 Phát hiện đường biên và đường thẳng</w:t>
      </w:r>
      <w:bookmarkEnd w:id="11"/>
    </w:p>
    <w:p w14:paraId="63AB6379" w14:textId="77777777" w:rsidR="00D47322" w:rsidRPr="00AC1023" w:rsidRDefault="00D47322" w:rsidP="00D47322">
      <w:pPr>
        <w:pStyle w:val="NormalWeb"/>
        <w:rPr>
          <w:sz w:val="26"/>
          <w:szCs w:val="26"/>
        </w:rPr>
      </w:pPr>
      <w:r w:rsidRPr="00AC1023">
        <w:rPr>
          <w:sz w:val="26"/>
          <w:szCs w:val="26"/>
        </w:rPr>
        <w:t>Trong xử lý ảnh số, việc phát hiện đường biên (Edge Detection) là một bước quan trọng nhằm xác định ranh giới giữa các vùng có sự thay đổi rõ rệt về cường độ sáng hoặc màu sắc. Các đường biên thường thể hiện hình dạng của đối tượng trong ảnh, đồng thời làm giảm lượng thông tin cần xử lý ở các bước tiếp theo. Kết quả của quá trình phát hiện biên được sử dụng trong nhiều bài toán như nhận dạng đối tượng, phân đoạn ảnh và phát hiện các đặc trưng hình học.</w:t>
      </w:r>
    </w:p>
    <w:p w14:paraId="411416B0" w14:textId="77777777" w:rsidR="00D47322" w:rsidRPr="00AC1023" w:rsidRDefault="00D47322" w:rsidP="00D47322">
      <w:pPr>
        <w:pStyle w:val="NormalWeb"/>
        <w:rPr>
          <w:sz w:val="26"/>
          <w:szCs w:val="26"/>
        </w:rPr>
      </w:pPr>
      <w:r w:rsidRPr="00AC1023">
        <w:rPr>
          <w:sz w:val="26"/>
          <w:szCs w:val="26"/>
        </w:rPr>
        <w:t xml:space="preserve">Một trong những phương pháp phát hiện biên phổ biến hiện nay là thuật toán </w:t>
      </w:r>
      <w:r w:rsidRPr="00AC1023">
        <w:rPr>
          <w:rStyle w:val="Strong"/>
          <w:rFonts w:eastAsiaTheme="majorEastAsia"/>
          <w:sz w:val="26"/>
          <w:szCs w:val="26"/>
        </w:rPr>
        <w:t>Canny Edge Detection</w:t>
      </w:r>
      <w:r w:rsidRPr="00AC1023">
        <w:rPr>
          <w:sz w:val="26"/>
          <w:szCs w:val="26"/>
        </w:rPr>
        <w:t xml:space="preserve">, được đề xuất bởi John Canny vào năm 1986. Thuật toán này được đánh giá cao nhờ khả năng phát hiện các đường biên rõ ràng, đồng thời hạn chế ảnh hưởng của nhiễu và giảm hiện tượng xuất hiện các biên giả. Quy trình thực hiện của thuật toán Canny gồm nhiều giai đoạn liên tiếp, bao gồm làm mờ ảnh bằng bộ lọc Gaussian để </w:t>
      </w:r>
      <w:r w:rsidRPr="00AC1023">
        <w:rPr>
          <w:sz w:val="26"/>
          <w:szCs w:val="26"/>
        </w:rPr>
        <w:lastRenderedPageBreak/>
        <w:t>giảm nhiễu, tính toán độ lớn và hướng của gradient nhằm xác định các vị trí có sự thay đổi cường độ lớn, thực hiện phép ức chế cực đại (Non-Maximum Suppression) để làm mỏng đường biên, sau đó áp dụng ngưỡng kép (Double Threshold) để phân loại biên mạnh và biên yếu, cuối cùng sử dụng quá trình liên kết biên (Edge Tracking by Hysteresis) nhằm loại bỏ các đường biên không liên tục và giữ lại các biên có ý nghĩa.</w:t>
      </w:r>
    </w:p>
    <w:p w14:paraId="20B2ECAD" w14:textId="77777777" w:rsidR="00D47322" w:rsidRPr="00AC1023" w:rsidRDefault="00D47322" w:rsidP="00D47322">
      <w:pPr>
        <w:pStyle w:val="NormalWeb"/>
        <w:rPr>
          <w:sz w:val="26"/>
          <w:szCs w:val="26"/>
        </w:rPr>
      </w:pPr>
      <w:r w:rsidRPr="00AC1023">
        <w:rPr>
          <w:sz w:val="26"/>
          <w:szCs w:val="26"/>
        </w:rPr>
        <w:t xml:space="preserve">Mặc dù ảnh sau khi áp dụng thuật toán Canny đã thể hiện rõ các đường biên của đối tượng, các đường biên này vẫn chỉ tồn tại dưới dạng tập hợp các điểm ảnh rời rạc. Trong nhiều bài toán xử lý ảnh, đặc biệt là những bài toán cần xác định các đặc trưng hình học như đường thẳng hoặc hình chữ nhật, cần có thêm một phương pháp để nhận dạng các đường thẳng từ tập hợp các điểm biên này. Một trong những phương pháp được sử dụng phổ biến là </w:t>
      </w:r>
      <w:r w:rsidRPr="00AC1023">
        <w:rPr>
          <w:rStyle w:val="Strong"/>
          <w:rFonts w:eastAsiaTheme="majorEastAsia"/>
          <w:sz w:val="26"/>
          <w:szCs w:val="26"/>
        </w:rPr>
        <w:t>Hough Transform</w:t>
      </w:r>
      <w:r w:rsidRPr="00AC1023">
        <w:rPr>
          <w:sz w:val="26"/>
          <w:szCs w:val="26"/>
        </w:rPr>
        <w:t>.</w:t>
      </w:r>
    </w:p>
    <w:p w14:paraId="0B2E6AB7" w14:textId="77777777" w:rsidR="00D47322" w:rsidRPr="00AC1023" w:rsidRDefault="00D47322" w:rsidP="00D47322">
      <w:pPr>
        <w:pStyle w:val="NormalWeb"/>
        <w:rPr>
          <w:sz w:val="26"/>
          <w:szCs w:val="26"/>
        </w:rPr>
      </w:pPr>
      <w:r w:rsidRPr="00AC1023">
        <w:rPr>
          <w:sz w:val="26"/>
          <w:szCs w:val="26"/>
        </w:rPr>
        <w:t>Hough Transform là thuật toán dùng để phát hiện các đường thẳng bằng cách chuyển đổi các điểm biên trong không gian ảnh sang không gian tham số. Mỗi điểm biên trong ảnh sẽ tương ứng với một tập hợp các đường thẳng có thể đi qua điểm đó, được biểu diễn bằng phương trình:</w:t>
      </w:r>
    </w:p>
    <w:p w14:paraId="0022FF49" w14:textId="3BC7512E" w:rsidR="003F5E6F" w:rsidRPr="00AC1023" w:rsidRDefault="003F5E6F" w:rsidP="00D47322">
      <w:pPr>
        <w:pStyle w:val="NormalWeb"/>
        <w:rPr>
          <w:sz w:val="26"/>
          <w:szCs w:val="26"/>
        </w:rPr>
      </w:pPr>
      <m:oMathPara>
        <m:oMath>
          <m:r>
            <w:rPr>
              <w:rFonts w:ascii="Cambria Math" w:hAnsi="Cambria Math"/>
              <w:sz w:val="26"/>
              <w:szCs w:val="26"/>
            </w:rPr>
            <m:t>ρ=xcosθ+ysinθ</m:t>
          </m:r>
        </m:oMath>
      </m:oMathPara>
    </w:p>
    <w:p w14:paraId="0D20BC0D" w14:textId="3D6B765C" w:rsidR="00D47322" w:rsidRPr="00AC1023" w:rsidRDefault="00D47322" w:rsidP="00D47322">
      <w:pPr>
        <w:pStyle w:val="NormalWeb"/>
        <w:rPr>
          <w:sz w:val="26"/>
          <w:szCs w:val="26"/>
        </w:rPr>
      </w:pPr>
      <w:r w:rsidRPr="00AC1023">
        <w:rPr>
          <w:sz w:val="26"/>
          <w:szCs w:val="26"/>
        </w:rPr>
        <w:t>Trong đó:</w:t>
      </w:r>
    </w:p>
    <w:p w14:paraId="3BDB0827" w14:textId="2E04BFEE" w:rsidR="00D47322" w:rsidRPr="00AC1023" w:rsidRDefault="003F5E6F" w:rsidP="00D47322">
      <w:pPr>
        <w:numPr>
          <w:ilvl w:val="0"/>
          <w:numId w:val="46"/>
        </w:numPr>
        <w:spacing w:before="100" w:beforeAutospacing="1" w:after="100" w:afterAutospacing="1" w:line="240" w:lineRule="auto"/>
        <w:jc w:val="left"/>
        <w:rPr>
          <w:sz w:val="26"/>
          <w:szCs w:val="26"/>
        </w:rPr>
      </w:pPr>
      <m:oMath>
        <m:r>
          <w:rPr>
            <w:rFonts w:ascii="Cambria Math" w:hAnsi="Cambria Math"/>
            <w:sz w:val="26"/>
            <w:szCs w:val="26"/>
          </w:rPr>
          <m:t>ρ</m:t>
        </m:r>
      </m:oMath>
      <w:r w:rsidR="00D47322" w:rsidRPr="00AC1023">
        <w:rPr>
          <w:sz w:val="26"/>
          <w:szCs w:val="26"/>
        </w:rPr>
        <w:t xml:space="preserve"> là khoảng cách từ gốc tọa độ đến đường thẳng. </w:t>
      </w:r>
    </w:p>
    <w:p w14:paraId="5CD49A4E" w14:textId="00D7AA9A" w:rsidR="00D47322" w:rsidRPr="00AC1023" w:rsidRDefault="003F5E6F" w:rsidP="00D47322">
      <w:pPr>
        <w:numPr>
          <w:ilvl w:val="0"/>
          <w:numId w:val="46"/>
        </w:numPr>
        <w:spacing w:before="100" w:beforeAutospacing="1" w:after="100" w:afterAutospacing="1" w:line="240" w:lineRule="auto"/>
        <w:jc w:val="left"/>
        <w:rPr>
          <w:sz w:val="26"/>
          <w:szCs w:val="26"/>
        </w:rPr>
      </w:pPr>
      <m:oMath>
        <m:r>
          <w:rPr>
            <w:rFonts w:ascii="Cambria Math" w:hAnsi="Cambria Math"/>
            <w:sz w:val="26"/>
            <w:szCs w:val="26"/>
          </w:rPr>
          <m:t>θ</m:t>
        </m:r>
      </m:oMath>
      <w:r w:rsidR="00D47322" w:rsidRPr="00AC1023">
        <w:rPr>
          <w:sz w:val="26"/>
          <w:szCs w:val="26"/>
        </w:rPr>
        <w:t xml:space="preserve"> là góc giữa pháp tuyến của đường thẳng và trục hoành. </w:t>
      </w:r>
    </w:p>
    <w:p w14:paraId="63308FE1" w14:textId="77777777" w:rsidR="00D47322" w:rsidRPr="00AC1023" w:rsidRDefault="00D47322" w:rsidP="00D47322">
      <w:pPr>
        <w:pStyle w:val="NormalWeb"/>
        <w:rPr>
          <w:sz w:val="26"/>
          <w:szCs w:val="26"/>
        </w:rPr>
      </w:pPr>
      <w:r w:rsidRPr="00AC1023">
        <w:rPr>
          <w:sz w:val="26"/>
          <w:szCs w:val="26"/>
        </w:rPr>
        <w:t>Khi nhiều điểm biên cùng tạo nên một đường thẳng, các đường biểu diễn trong không gian tham số sẽ giao nhau tại cùng một vị trí. Dựa trên nguyên lý này, Hough Transform có thể xác định các đường thẳng xuất hiện trong ảnh với độ chính xác cao ngay cả khi đường biên bị đứt đoạn hoặc chịu ảnh hưởng bởi nhiễu.</w:t>
      </w:r>
    </w:p>
    <w:p w14:paraId="537D0E73" w14:textId="77777777" w:rsidR="00D47322" w:rsidRPr="00AC1023" w:rsidRDefault="00D47322" w:rsidP="00D47322">
      <w:pPr>
        <w:pStyle w:val="NormalWeb"/>
        <w:rPr>
          <w:sz w:val="26"/>
          <w:szCs w:val="26"/>
        </w:rPr>
      </w:pPr>
      <w:r w:rsidRPr="00AC1023">
        <w:rPr>
          <w:sz w:val="26"/>
          <w:szCs w:val="26"/>
        </w:rPr>
        <w:t>Trong thực tế, thuật toán Canny Edge Detection và Hough Transform thường được sử dụng kết hợp với nhau. Thuật toán Canny có nhiệm vụ phát hiện các điểm biên của đối tượng, trong khi Hough Transform khai thác tập hợp các điểm biên đó để xác định các đường thẳng có ý nghĩa hình học. Sự kết hợp giữa hai phương pháp này giúp nâng cao độ chính xác trong quá trình trích xuất đặc trưng hình học của ảnh và tạo nền tảng cho các bước xử lý tiếp theo trong nhiều bài toán thị giác máy tính.</w:t>
      </w:r>
    </w:p>
    <w:p w14:paraId="26D0A03F" w14:textId="4B129A66" w:rsidR="00B07C45" w:rsidRPr="00AC1023" w:rsidRDefault="00B07C45" w:rsidP="001762E5">
      <w:pPr>
        <w:pStyle w:val="Heading2"/>
        <w:ind w:left="0"/>
        <w:rPr>
          <w:rFonts w:eastAsia="Times New Roman"/>
          <w:sz w:val="26"/>
          <w:szCs w:val="26"/>
        </w:rPr>
      </w:pPr>
      <w:bookmarkStart w:id="12" w:name="_Toc233627276"/>
      <w:r w:rsidRPr="00AC1023">
        <w:rPr>
          <w:sz w:val="26"/>
          <w:szCs w:val="26"/>
        </w:rPr>
        <w:t xml:space="preserve">2.5 Phép biến đổi phối cảnh </w:t>
      </w:r>
      <w:bookmarkEnd w:id="12"/>
    </w:p>
    <w:p w14:paraId="2CA0651C" w14:textId="77777777" w:rsidR="00B07C45" w:rsidRPr="00AC1023" w:rsidRDefault="00B07C45" w:rsidP="00B07C45">
      <w:pPr>
        <w:pStyle w:val="NormalWeb"/>
        <w:rPr>
          <w:sz w:val="26"/>
          <w:szCs w:val="26"/>
        </w:rPr>
      </w:pPr>
      <w:r w:rsidRPr="00AC1023">
        <w:rPr>
          <w:sz w:val="26"/>
          <w:szCs w:val="26"/>
        </w:rPr>
        <w:t>Trong xử lý ảnh, góc quan sát của camera thường không vuông góc với mặt phẳng cần quan sát, khiến hình ảnh thu được bị biến dạng do hiệu ứng phối cảnh. Vì vậy, khoảng cách và vị trí của các đối tượng trong ảnh không phản ánh chính xác vị trí thực trên mặt phẳng.</w:t>
      </w:r>
    </w:p>
    <w:p w14:paraId="20539CF2" w14:textId="77777777" w:rsidR="00B07C45" w:rsidRPr="00AC1023" w:rsidRDefault="00B07C45" w:rsidP="00B07C45">
      <w:pPr>
        <w:pStyle w:val="NormalWeb"/>
        <w:rPr>
          <w:sz w:val="26"/>
          <w:szCs w:val="26"/>
        </w:rPr>
      </w:pPr>
      <w:r w:rsidRPr="00AC1023">
        <w:rPr>
          <w:sz w:val="26"/>
          <w:szCs w:val="26"/>
        </w:rPr>
        <w:t xml:space="preserve">Perspective Transform là phép biến đổi hình học cho phép chuyển đổi ảnh từ một góc nhìn bất kỳ về một góc nhìn khác thông qua bốn điểm tương ứng giữa ảnh gốc và ảnh </w:t>
      </w:r>
      <w:r w:rsidRPr="00AC1023">
        <w:rPr>
          <w:sz w:val="26"/>
          <w:szCs w:val="26"/>
        </w:rPr>
        <w:lastRenderedPageBreak/>
        <w:t>đích. Phép biến đổi này được mô tả bằng ma trận Homography, giúp bảo toàn quan hệ phối cảnh giữa các điểm trên cùng một mặt phẳng.</w:t>
      </w:r>
    </w:p>
    <w:p w14:paraId="42B8A51D" w14:textId="77777777" w:rsidR="00B07C45" w:rsidRPr="00AC1023" w:rsidRDefault="00B07C45" w:rsidP="00B07C45">
      <w:pPr>
        <w:pStyle w:val="NormalWeb"/>
        <w:rPr>
          <w:sz w:val="26"/>
          <w:szCs w:val="26"/>
        </w:rPr>
      </w:pPr>
      <w:r w:rsidRPr="00AC1023">
        <w:rPr>
          <w:sz w:val="26"/>
          <w:szCs w:val="26"/>
        </w:rPr>
        <w:t>Nhờ phép biến đổi phối cảnh, khu vực cần quan sát có thể được hiệu chỉnh về dạng nhìn từ trên xuống (Bird's-eye View), tạo ra một hệ tọa độ thống nhất để đo đạc vị trí và khoảng cách của các đối tượng trên mặt phẳng. Đây là kỹ thuật được sử dụng phổ biến trong các bài toán theo dõi phương tiện, robot tự hành và phân tích thể thao.</w:t>
      </w:r>
    </w:p>
    <w:p w14:paraId="226982D5" w14:textId="04B5BCA4" w:rsidR="00B07C45" w:rsidRPr="00AC1023" w:rsidRDefault="00B07C45" w:rsidP="001762E5">
      <w:pPr>
        <w:pStyle w:val="Heading2"/>
        <w:ind w:left="0"/>
        <w:rPr>
          <w:rFonts w:eastAsia="Times New Roman"/>
          <w:sz w:val="26"/>
          <w:szCs w:val="26"/>
        </w:rPr>
      </w:pPr>
      <w:bookmarkStart w:id="13" w:name="_Toc233627277"/>
      <w:r w:rsidRPr="00AC1023">
        <w:rPr>
          <w:sz w:val="26"/>
          <w:szCs w:val="26"/>
        </w:rPr>
        <w:t xml:space="preserve">2.6 Theo dõi đối tượng </w:t>
      </w:r>
      <w:bookmarkEnd w:id="13"/>
    </w:p>
    <w:p w14:paraId="44CCFBC5" w14:textId="77777777" w:rsidR="00B07C45" w:rsidRPr="00AC1023" w:rsidRDefault="00B07C45" w:rsidP="00B07C45">
      <w:pPr>
        <w:pStyle w:val="NormalWeb"/>
        <w:rPr>
          <w:sz w:val="26"/>
          <w:szCs w:val="26"/>
        </w:rPr>
      </w:pPr>
      <w:r w:rsidRPr="00AC1023">
        <w:rPr>
          <w:sz w:val="26"/>
          <w:szCs w:val="26"/>
        </w:rPr>
        <w:t>Theo dõi đối tượng (Object Tracking) là quá trình xác định và cập nhật vị trí của một đối tượng trong các khung hình liên tiếp của video sau khi đối tượng đã được phát hiện. So với việc thực hiện phát hiện đối tượng ở mọi khung hình, phương pháp theo dõi giúp giảm khối lượng tính toán và duy trì sự liên tục của quỹ đạo chuyển động.</w:t>
      </w:r>
    </w:p>
    <w:p w14:paraId="06E39EF8" w14:textId="77777777" w:rsidR="00B07C45" w:rsidRPr="00AC1023" w:rsidRDefault="00B07C45" w:rsidP="00B07C45">
      <w:pPr>
        <w:pStyle w:val="NormalWeb"/>
        <w:rPr>
          <w:sz w:val="26"/>
          <w:szCs w:val="26"/>
        </w:rPr>
      </w:pPr>
      <w:r w:rsidRPr="00AC1023">
        <w:rPr>
          <w:sz w:val="26"/>
          <w:szCs w:val="26"/>
        </w:rPr>
        <w:t xml:space="preserve">Hiện nay có nhiều thuật toán theo dõi đối tượng như KCF, MOSSE, MedianFlow và CSRT. Trong đó, thuật toán </w:t>
      </w:r>
      <w:r w:rsidRPr="00AC1023">
        <w:rPr>
          <w:rStyle w:val="Strong"/>
          <w:rFonts w:eastAsiaTheme="majorEastAsia"/>
          <w:sz w:val="26"/>
          <w:szCs w:val="26"/>
        </w:rPr>
        <w:t>CSRT (Discriminative Correlation Filter with Channel and Spatial Reliability)</w:t>
      </w:r>
      <w:r w:rsidRPr="00AC1023">
        <w:rPr>
          <w:sz w:val="26"/>
          <w:szCs w:val="26"/>
        </w:rPr>
        <w:t xml:space="preserve"> cho độ chính xác cao nhờ sử dụng bộ lọc tương quan kết hợp thông tin về màu sắc và độ tin cậy không gian của đối tượng. Mặc dù tốc độ xử lý chậm hơn một số thuật toán khác, CSRT vẫn được đánh giá là phù hợp đối với các bài toán yêu cầu độ ổn định trong quá trình theo dõi.</w:t>
      </w:r>
    </w:p>
    <w:p w14:paraId="4AB7781D" w14:textId="0A1CC762" w:rsidR="00A1796E" w:rsidRPr="00AC1023" w:rsidRDefault="00B07C45" w:rsidP="00A02E78">
      <w:pPr>
        <w:pStyle w:val="NormalWeb"/>
        <w:rPr>
          <w:sz w:val="26"/>
          <w:szCs w:val="26"/>
        </w:rPr>
      </w:pPr>
      <w:r w:rsidRPr="00AC1023">
        <w:rPr>
          <w:sz w:val="26"/>
          <w:szCs w:val="26"/>
        </w:rPr>
        <w:t>Quỹ đạo thu được từ quá trình theo dõi là cơ sở để xác định vị trí của đối tượng trong từng khung hình và phục vụ cho các bước xử lý tiếp theo.</w:t>
      </w:r>
    </w:p>
    <w:p w14:paraId="1FA7E2D5" w14:textId="1AFF73A0" w:rsidR="006F737F" w:rsidRPr="00AC1023" w:rsidRDefault="006F737F" w:rsidP="00ED3F41">
      <w:pPr>
        <w:pStyle w:val="Heading1"/>
        <w:jc w:val="center"/>
        <w:rPr>
          <w:sz w:val="26"/>
          <w:szCs w:val="26"/>
        </w:rPr>
      </w:pPr>
      <w:bookmarkStart w:id="14" w:name="_Toc233627278"/>
      <w:r w:rsidRPr="00AC1023">
        <w:rPr>
          <w:sz w:val="26"/>
          <w:szCs w:val="26"/>
        </w:rPr>
        <w:t>C</w:t>
      </w:r>
      <w:r w:rsidR="004579D9" w:rsidRPr="00AC1023">
        <w:rPr>
          <w:sz w:val="26"/>
          <w:szCs w:val="26"/>
        </w:rPr>
        <w:t>HƯƠNG</w:t>
      </w:r>
      <w:r w:rsidRPr="00AC1023">
        <w:rPr>
          <w:sz w:val="26"/>
          <w:szCs w:val="26"/>
        </w:rPr>
        <w:t xml:space="preserve"> III: </w:t>
      </w:r>
      <w:r w:rsidR="00ED3F41" w:rsidRPr="00AC1023">
        <w:rPr>
          <w:sz w:val="26"/>
          <w:szCs w:val="26"/>
        </w:rPr>
        <w:t>PHƯƠNG PHÁP THỰC HIỆN</w:t>
      </w:r>
      <w:bookmarkEnd w:id="14"/>
    </w:p>
    <w:p w14:paraId="2DABFBB2" w14:textId="77777777" w:rsidR="00097D67" w:rsidRPr="00AC1023" w:rsidRDefault="00097D67" w:rsidP="001762E5">
      <w:pPr>
        <w:pStyle w:val="Heading2"/>
        <w:ind w:left="0"/>
        <w:rPr>
          <w:rFonts w:eastAsia="Times New Roman"/>
          <w:sz w:val="26"/>
          <w:szCs w:val="26"/>
        </w:rPr>
      </w:pPr>
      <w:bookmarkStart w:id="15" w:name="_Toc233627279"/>
      <w:r w:rsidRPr="00AC1023">
        <w:rPr>
          <w:sz w:val="26"/>
          <w:szCs w:val="26"/>
        </w:rPr>
        <w:t>3.1 Quy trình thực hiện của hệ thống</w:t>
      </w:r>
      <w:bookmarkEnd w:id="15"/>
    </w:p>
    <w:p w14:paraId="39E3AFCF" w14:textId="77777777" w:rsidR="00097D67" w:rsidRPr="00AC1023" w:rsidRDefault="00097D67" w:rsidP="00097D67">
      <w:pPr>
        <w:pStyle w:val="isselectedend"/>
        <w:rPr>
          <w:sz w:val="26"/>
          <w:szCs w:val="26"/>
        </w:rPr>
      </w:pPr>
      <w:r w:rsidRPr="00AC1023">
        <w:rPr>
          <w:sz w:val="26"/>
          <w:szCs w:val="26"/>
        </w:rPr>
        <w:t>Dựa trên quy trình tổng quan đã trình bày ở Chương 2, hệ thống được xây dựng theo một chuỗi các bước xử lý liên tiếp nhằm xác định vị trí của vận động viên và xây dựng Heatmap vùng hoạt động. Mỗi bước đều đảm nhận một nhiệm vụ riêng và kết quả của bước trước sẽ là dữ liệu đầu vào cho bước tiếp theo.</w:t>
      </w:r>
    </w:p>
    <w:p w14:paraId="6EDC715D" w14:textId="77777777" w:rsidR="00097D67" w:rsidRPr="00AC1023" w:rsidRDefault="00097D67" w:rsidP="00097D67">
      <w:pPr>
        <w:pStyle w:val="isselectedend"/>
        <w:rPr>
          <w:sz w:val="26"/>
          <w:szCs w:val="26"/>
        </w:rPr>
      </w:pPr>
      <w:r w:rsidRPr="00AC1023">
        <w:rPr>
          <w:sz w:val="26"/>
          <w:szCs w:val="26"/>
        </w:rPr>
        <w:t>Đầu tiên, video đầu vào được đọc theo từng khung hình và thực hiện tiền xử lý nhằm giảm nhiễu, đồng thời chuyển đổi sang không gian màu HSV để thuận lợi cho việc phân đoạn khu vực sân. Sau khi thu được ảnh nhị phân, các phép toán hình thái học được áp dụng để loại bỏ nhiễu và làm nổi bật vùng sân cần quan sát.</w:t>
      </w:r>
    </w:p>
    <w:p w14:paraId="19F5DC79" w14:textId="77777777" w:rsidR="00097D67" w:rsidRPr="00AC1023" w:rsidRDefault="00097D67" w:rsidP="00097D67">
      <w:pPr>
        <w:pStyle w:val="isselectedend"/>
        <w:rPr>
          <w:sz w:val="26"/>
          <w:szCs w:val="26"/>
        </w:rPr>
      </w:pPr>
      <w:r w:rsidRPr="00AC1023">
        <w:rPr>
          <w:sz w:val="26"/>
          <w:szCs w:val="26"/>
        </w:rPr>
        <w:t>Tiếp theo, hệ thống sử dụng các thuật toán phát hiện biên và phát hiện đường thẳng để xác định các đường biên của sân cầu lông. Từ các đường biên này, bốn điểm đặc trưng của mặt sân được xác định để xây dựng phép biến đổi phối cảnh (Perspective Transform), đưa khu vực sân về góc nhìn từ trên xuống.</w:t>
      </w:r>
    </w:p>
    <w:p w14:paraId="0817BFCA" w14:textId="77777777" w:rsidR="00097D67" w:rsidRPr="00AC1023" w:rsidRDefault="00097D67" w:rsidP="00097D67">
      <w:pPr>
        <w:pStyle w:val="isselectedend"/>
        <w:rPr>
          <w:sz w:val="26"/>
          <w:szCs w:val="26"/>
        </w:rPr>
      </w:pPr>
      <w:r w:rsidRPr="00AC1023">
        <w:rPr>
          <w:sz w:val="26"/>
          <w:szCs w:val="26"/>
        </w:rPr>
        <w:t xml:space="preserve">Sau khi hoàn thành bước hiệu chỉnh phối cảnh, hệ thống tiến hành theo dõi vận động viên trong từng khung hình bằng thuật toán CSRT. Vị trí bàn chân của vận động viên </w:t>
      </w:r>
      <w:r w:rsidRPr="00AC1023">
        <w:rPr>
          <w:sz w:val="26"/>
          <w:szCs w:val="26"/>
        </w:rPr>
        <w:lastRenderedPageBreak/>
        <w:t>được xác định từ khung bao (Bounding Box), sau đó chuyển đổi sang hệ tọa độ của mặt sân thông qua phép biến đổi phối cảnh.</w:t>
      </w:r>
    </w:p>
    <w:p w14:paraId="122553D8" w14:textId="77777777" w:rsidR="00097D67" w:rsidRPr="00AC1023" w:rsidRDefault="00097D67" w:rsidP="00097D67">
      <w:pPr>
        <w:pStyle w:val="NormalWeb"/>
        <w:rPr>
          <w:sz w:val="26"/>
          <w:szCs w:val="26"/>
        </w:rPr>
      </w:pPr>
      <w:r w:rsidRPr="00AC1023">
        <w:rPr>
          <w:sz w:val="26"/>
          <w:szCs w:val="26"/>
        </w:rPr>
        <w:t>Cuối cùng, toàn bộ dữ liệu vị trí được tích lũy theo thời gian để xây dựng Heatmap. Ảnh Heatmap sau khi được làm mịn và áp dụng thang màu sẽ phản ánh trực quan mật độ hoạt động của vận động viên trên sân.</w:t>
      </w:r>
    </w:p>
    <w:p w14:paraId="5273FEAC" w14:textId="77777777" w:rsidR="005F016D" w:rsidRPr="00AC1023" w:rsidRDefault="005F016D" w:rsidP="001762E5">
      <w:pPr>
        <w:pStyle w:val="Heading2"/>
        <w:ind w:left="0"/>
        <w:rPr>
          <w:rFonts w:eastAsia="Times New Roman"/>
          <w:sz w:val="26"/>
          <w:szCs w:val="26"/>
        </w:rPr>
      </w:pPr>
      <w:bookmarkStart w:id="16" w:name="_Toc233627280"/>
      <w:r w:rsidRPr="00AC1023">
        <w:rPr>
          <w:sz w:val="26"/>
          <w:szCs w:val="26"/>
        </w:rPr>
        <w:t>3.2 Xác định khu vực sân</w:t>
      </w:r>
      <w:bookmarkEnd w:id="16"/>
    </w:p>
    <w:p w14:paraId="46FDE5CD" w14:textId="77777777" w:rsidR="005F016D" w:rsidRPr="00AC1023" w:rsidRDefault="005F016D" w:rsidP="005F016D">
      <w:pPr>
        <w:pStyle w:val="NormalWeb"/>
        <w:rPr>
          <w:sz w:val="26"/>
          <w:szCs w:val="26"/>
        </w:rPr>
      </w:pPr>
      <w:r w:rsidRPr="00AC1023">
        <w:rPr>
          <w:sz w:val="26"/>
          <w:szCs w:val="26"/>
        </w:rPr>
        <w:t>Bước đầu tiên của hệ thống là xác định chính xác khu vực sân cầu lông trong mỗi khung hình của video. Việc giới hạn vùng xử lý vào phạm vi sân thi đấu giúp loại bỏ các khu vực không liên quan như khán đài, tường, lưới hoặc các vật thể xung quanh, từ đó giảm lượng dữ liệu cần xử lý và nâng cao độ chính xác của các bước tiếp theo.</w:t>
      </w:r>
    </w:p>
    <w:p w14:paraId="1565BC32" w14:textId="77777777" w:rsidR="005F016D" w:rsidRPr="00AC1023" w:rsidRDefault="005F016D" w:rsidP="005F016D">
      <w:pPr>
        <w:pStyle w:val="NormalWeb"/>
        <w:rPr>
          <w:sz w:val="26"/>
          <w:szCs w:val="26"/>
        </w:rPr>
      </w:pPr>
      <w:r w:rsidRPr="00AC1023">
        <w:rPr>
          <w:sz w:val="26"/>
          <w:szCs w:val="26"/>
        </w:rPr>
        <w:t>Đầu tiên, mỗi khung hình được chuyển đổi từ không gian màu RGB sang không gian màu HSV. Việc sử dụng HSV giúp quá trình phân đoạn màu trở nên ổn định hơn trước sự thay đổi của điều kiện chiếu sáng. Sau khi chuyển đổi, hệ thống lựa chọn một khoảng giá trị màu phù hợp để tạo ảnh nhị phân, trong đó chỉ giữ lại các vùng có màu sắc tương ứng với mặt sân.</w:t>
      </w:r>
    </w:p>
    <w:p w14:paraId="7AF19204" w14:textId="77777777" w:rsidR="005F016D" w:rsidRPr="00AC1023" w:rsidRDefault="005F016D" w:rsidP="005F016D">
      <w:pPr>
        <w:pStyle w:val="NormalWeb"/>
        <w:rPr>
          <w:sz w:val="26"/>
          <w:szCs w:val="26"/>
        </w:rPr>
      </w:pPr>
      <w:r w:rsidRPr="00AC1023">
        <w:rPr>
          <w:sz w:val="26"/>
          <w:szCs w:val="26"/>
        </w:rPr>
        <w:t>Tuy nhiên, ảnh nhị phân sau quá trình phân đoạn vẫn còn xuất hiện nhiều điểm nhiễu và các vùng nhỏ không mong muốn. Vì vậy, các phép toán hình thái học Opening và Closing được áp dụng nhằm loại bỏ các điểm nhiễu, đồng thời làm cho vùng sân trở nên liên tục và rõ ràng hơn.</w:t>
      </w:r>
    </w:p>
    <w:p w14:paraId="207BAB13" w14:textId="77777777" w:rsidR="005F016D" w:rsidRPr="00AC1023" w:rsidRDefault="005F016D" w:rsidP="005F016D">
      <w:pPr>
        <w:pStyle w:val="NormalWeb"/>
        <w:rPr>
          <w:sz w:val="26"/>
          <w:szCs w:val="26"/>
        </w:rPr>
      </w:pPr>
      <w:r w:rsidRPr="00AC1023">
        <w:rPr>
          <w:sz w:val="26"/>
          <w:szCs w:val="26"/>
        </w:rPr>
        <w:t>Sau khi làm sạch ảnh, hệ thống tiến hành tìm các đường bao (Contours) của các vùng đối tượng. Do khu vực sân thường chiếm diện tích lớn nhất trong ảnh sau khi phân đoạn, đường bao có diện tích lớn nhất được lựa chọn để xác định vùng quan tâm (Region of Interest – ROI). Vùng ROI này sẽ được sử dụng làm dữ liệu đầu vào cho bước phát hiện đường biên và hiệu chỉnh phối cảnh ở mục tiếp theo.</w:t>
      </w:r>
    </w:p>
    <w:p w14:paraId="3AEBB3FC" w14:textId="77777777" w:rsidR="002D5D04" w:rsidRPr="00AC1023" w:rsidRDefault="002D5D04" w:rsidP="002D5D04">
      <w:pPr>
        <w:pStyle w:val="Heading2"/>
        <w:rPr>
          <w:rFonts w:eastAsia="Times New Roman"/>
          <w:sz w:val="26"/>
          <w:szCs w:val="26"/>
        </w:rPr>
      </w:pPr>
      <w:bookmarkStart w:id="17" w:name="_Toc233627281"/>
      <w:r w:rsidRPr="00AC1023">
        <w:rPr>
          <w:sz w:val="26"/>
          <w:szCs w:val="26"/>
        </w:rPr>
        <w:t>3.3 Xác định đường biên và hiệu chỉnh phối cảnh</w:t>
      </w:r>
      <w:bookmarkEnd w:id="17"/>
    </w:p>
    <w:p w14:paraId="7F649B77" w14:textId="77777777" w:rsidR="002D5D04" w:rsidRPr="00AC1023" w:rsidRDefault="002D5D04" w:rsidP="002D5D04">
      <w:pPr>
        <w:pStyle w:val="NormalWeb"/>
        <w:rPr>
          <w:sz w:val="26"/>
          <w:szCs w:val="26"/>
        </w:rPr>
      </w:pPr>
      <w:r w:rsidRPr="00AC1023">
        <w:rPr>
          <w:sz w:val="26"/>
          <w:szCs w:val="26"/>
        </w:rPr>
        <w:t>Sau khi xác định được vùng sân cầu lông, bước tiếp theo của hệ thống là xác định các đường biên của sân để xây dựng phép biến đổi phối cảnh. Đây là bước quan trọng nhằm đưa mặt sân từ góc nhìn của camera về góc nhìn từ trên xuống, tạo điều kiện cho việc xác định chính xác vị trí của vận động viên trên mặt sân.</w:t>
      </w:r>
    </w:p>
    <w:p w14:paraId="51AD2B07" w14:textId="77777777" w:rsidR="002D5D04" w:rsidRPr="00AC1023" w:rsidRDefault="002D5D04" w:rsidP="002D5D04">
      <w:pPr>
        <w:pStyle w:val="NormalWeb"/>
        <w:rPr>
          <w:sz w:val="26"/>
          <w:szCs w:val="26"/>
        </w:rPr>
      </w:pPr>
      <w:r w:rsidRPr="00AC1023">
        <w:rPr>
          <w:sz w:val="26"/>
          <w:szCs w:val="26"/>
        </w:rPr>
        <w:t>Đầu tiên, hệ thống áp dụng thuật toán Canny Edge Detection trên vùng sân đã được tách ở bước trước để làm nổi bật các cạnh của sân. Kết quả thu được là ảnh biên, trong đó các đường kẻ trên mặt sân được thể hiện rõ ràng hơn so với ảnh gốc.</w:t>
      </w:r>
    </w:p>
    <w:p w14:paraId="7B587CB0" w14:textId="77777777" w:rsidR="002D5D04" w:rsidRPr="00AC1023" w:rsidRDefault="002D5D04" w:rsidP="002D5D04">
      <w:pPr>
        <w:pStyle w:val="NormalWeb"/>
        <w:rPr>
          <w:sz w:val="26"/>
          <w:szCs w:val="26"/>
        </w:rPr>
      </w:pPr>
      <w:r w:rsidRPr="00AC1023">
        <w:rPr>
          <w:sz w:val="26"/>
          <w:szCs w:val="26"/>
        </w:rPr>
        <w:t>Từ ảnh biên, thuật toán Hough Transform được sử dụng để phát hiện các đường thẳng. Tuy nhiên, kết quả ban đầu thường bao gồm nhiều đường không cần thiết do ảnh hưởng của lưới, bóng đổ hoặc các chi tiết khác trên sân. Vì vậy, hệ thống tiếp tục thực hiện quá trình lọc nhằm giữ lại những đường thẳng phù hợp với đặc điểm hình học của sân cầu lông.</w:t>
      </w:r>
    </w:p>
    <w:p w14:paraId="0CB46147" w14:textId="77777777" w:rsidR="002D5D04" w:rsidRPr="00AC1023" w:rsidRDefault="002D5D04" w:rsidP="002D5D04">
      <w:pPr>
        <w:pStyle w:val="NormalWeb"/>
        <w:rPr>
          <w:sz w:val="26"/>
          <w:szCs w:val="26"/>
        </w:rPr>
      </w:pPr>
      <w:r w:rsidRPr="00AC1023">
        <w:rPr>
          <w:sz w:val="26"/>
          <w:szCs w:val="26"/>
        </w:rPr>
        <w:lastRenderedPageBreak/>
        <w:t>Sau khi loại bỏ các đường không mong muốn, hệ thống xác định bốn đường biên chính của khu vực sân. Giao điểm giữa các đường này được sử dụng để xác định bốn đỉnh của mặt sân trong ảnh. Đây là các điểm tham chiếu quan trọng để xây dựng ma trận biến đổi phối cảnh.</w:t>
      </w:r>
    </w:p>
    <w:p w14:paraId="7F04A5A6" w14:textId="77777777" w:rsidR="002D5D04" w:rsidRPr="00AC1023" w:rsidRDefault="002D5D04" w:rsidP="002D5D04">
      <w:pPr>
        <w:pStyle w:val="NormalWeb"/>
        <w:rPr>
          <w:sz w:val="26"/>
          <w:szCs w:val="26"/>
        </w:rPr>
      </w:pPr>
      <w:r w:rsidRPr="00AC1023">
        <w:rPr>
          <w:sz w:val="26"/>
          <w:szCs w:val="26"/>
        </w:rPr>
        <w:t>Cuối cùng, phép biến đổi Perspective Transform được áp dụng nhằm chuyển đổi mặt sân từ góc nhìn xiên của camera sang góc nhìn từ trên xuống (Bird's-eye View). Sau bước này, mọi vị trí trên sân đều được biểu diễn trong cùng một hệ tọa độ, giúp việc xác định vị trí của vận động viên và xây dựng Heatmap trở nên chính xác hơn.</w:t>
      </w:r>
    </w:p>
    <w:p w14:paraId="7053CEBB" w14:textId="77777777" w:rsidR="002D5D04" w:rsidRPr="00AC1023" w:rsidRDefault="002D5D04" w:rsidP="002D5D04">
      <w:pPr>
        <w:pStyle w:val="NormalWeb"/>
        <w:rPr>
          <w:sz w:val="26"/>
          <w:szCs w:val="26"/>
        </w:rPr>
      </w:pPr>
      <w:r w:rsidRPr="00AC1023">
        <w:rPr>
          <w:sz w:val="26"/>
          <w:szCs w:val="26"/>
        </w:rPr>
        <w:t>Việc hiệu chỉnh phối cảnh đóng vai trò quan trọng trong toàn bộ hệ thống. Nếu sử dụng trực tiếp tọa độ của vận động viên trên ảnh gốc, vị trí thu được sẽ chịu ảnh hưởng của hiện tượng méo phối cảnh, khiến các khoảng cách và vị trí trên sân không còn phản ánh đúng thực tế. Bằng cách chuyển toàn bộ mặt sân về một hệ tọa độ chuẩn, hệ thống có thể biểu diễn chính xác quỹ đạo di chuyển của vận động viên và tạo ra Heatmap phản ánh đúng mật độ hoạt động trên sân.</w:t>
      </w:r>
    </w:p>
    <w:p w14:paraId="7BD3211F" w14:textId="77777777" w:rsidR="000D6BBA" w:rsidRPr="00AC1023" w:rsidRDefault="000D6BBA" w:rsidP="001762E5">
      <w:pPr>
        <w:pStyle w:val="Heading2"/>
        <w:ind w:left="0"/>
        <w:rPr>
          <w:rFonts w:eastAsia="Times New Roman"/>
          <w:sz w:val="26"/>
          <w:szCs w:val="26"/>
        </w:rPr>
      </w:pPr>
      <w:bookmarkStart w:id="18" w:name="_Toc233627282"/>
      <w:r w:rsidRPr="00AC1023">
        <w:rPr>
          <w:sz w:val="26"/>
          <w:szCs w:val="26"/>
        </w:rPr>
        <w:t>3.4 Theo dõi vận động viên và xác định vị trí trên mặt sân</w:t>
      </w:r>
      <w:bookmarkEnd w:id="18"/>
    </w:p>
    <w:p w14:paraId="6DAA932D" w14:textId="77777777" w:rsidR="000D6BBA" w:rsidRPr="00AC1023" w:rsidRDefault="000D6BBA" w:rsidP="000D6BBA">
      <w:pPr>
        <w:pStyle w:val="NormalWeb"/>
        <w:rPr>
          <w:sz w:val="26"/>
          <w:szCs w:val="26"/>
        </w:rPr>
      </w:pPr>
      <w:r w:rsidRPr="00AC1023">
        <w:rPr>
          <w:sz w:val="26"/>
          <w:szCs w:val="26"/>
        </w:rPr>
        <w:t>Sau khi hoàn thành bước hiệu chỉnh phối cảnh, hệ thống tiến hành theo dõi vận động viên trong từng khung hình của video. Việc theo dõi liên tục giúp xác định quỹ đạo di chuyển của vận động viên mà không cần thực hiện lại quá trình phát hiện đối tượng ở mỗi khung hình, từ đó giảm thời gian xử lý và bảo đảm tính liên tục của dữ liệu.</w:t>
      </w:r>
    </w:p>
    <w:p w14:paraId="43DD1B5C" w14:textId="77777777" w:rsidR="000D6BBA" w:rsidRPr="00AC1023" w:rsidRDefault="000D6BBA" w:rsidP="000D6BBA">
      <w:pPr>
        <w:pStyle w:val="NormalWeb"/>
        <w:rPr>
          <w:sz w:val="26"/>
          <w:szCs w:val="26"/>
        </w:rPr>
      </w:pPr>
      <w:r w:rsidRPr="00AC1023">
        <w:rPr>
          <w:sz w:val="26"/>
          <w:szCs w:val="26"/>
        </w:rPr>
        <w:t>Trong quá trình thực hiện, hệ thống sử dụng thuật toán CSRT để cập nhật vị trí của vận động viên thông qua khung bao (Bounding Box). Tại mỗi khung hình, kích thước và vị trí của Bounding Box được cập nhật tương ứng với sự di chuyển của vận động viên trên sân.</w:t>
      </w:r>
    </w:p>
    <w:p w14:paraId="146F7590" w14:textId="77777777" w:rsidR="000D6BBA" w:rsidRPr="00AC1023" w:rsidRDefault="000D6BBA" w:rsidP="000D6BBA">
      <w:pPr>
        <w:pStyle w:val="NormalWeb"/>
        <w:rPr>
          <w:sz w:val="26"/>
          <w:szCs w:val="26"/>
        </w:rPr>
      </w:pPr>
      <w:r w:rsidRPr="00AC1023">
        <w:rPr>
          <w:sz w:val="26"/>
          <w:szCs w:val="26"/>
        </w:rPr>
        <w:t>Để phản ánh chính xác vị trí tiếp xúc với mặt sân, hệ thống không sử dụng tâm của Bounding Box mà lựa chọn điểm giữa của cạnh dưới khung bao để xấp xỉ vị trí bàn chân của vận động viên. So với tâm Bounding Box, điểm này phản ánh sát hơn vị trí thực của người chơi trên mặt sân, đặc biệt trong các tình huống di chuyển nhanh hoặc thay đổi tư thế liên tục.</w:t>
      </w:r>
    </w:p>
    <w:p w14:paraId="12FDC053" w14:textId="77777777" w:rsidR="000D6BBA" w:rsidRPr="00AC1023" w:rsidRDefault="000D6BBA" w:rsidP="000D6BBA">
      <w:pPr>
        <w:pStyle w:val="NormalWeb"/>
        <w:rPr>
          <w:sz w:val="26"/>
          <w:szCs w:val="26"/>
        </w:rPr>
      </w:pPr>
      <w:r w:rsidRPr="00AC1023">
        <w:rPr>
          <w:sz w:val="26"/>
          <w:szCs w:val="26"/>
        </w:rPr>
        <w:t>Sau khi xác định được vị trí bàn chân, hệ thống sử dụng ma trận biến đổi phối cảnh đã xây dựng ở bước trước để chuyển đổi điểm này sang hệ tọa độ của mặt sân. Tọa độ sau khi chuyển đổi được lưu lại theo từng khung hình và sử dụng làm dữ liệu đầu vào cho quá trình thống kê mật độ hoạt động và xây dựng Heatmap ở bước tiếp theo.</w:t>
      </w:r>
    </w:p>
    <w:p w14:paraId="2BC7EDAC" w14:textId="77777777" w:rsidR="000D6BBA" w:rsidRPr="00AC1023" w:rsidRDefault="000D6BBA" w:rsidP="000D6BBA">
      <w:pPr>
        <w:pStyle w:val="NormalWeb"/>
        <w:rPr>
          <w:sz w:val="26"/>
          <w:szCs w:val="26"/>
        </w:rPr>
      </w:pPr>
      <w:r w:rsidRPr="00AC1023">
        <w:rPr>
          <w:sz w:val="26"/>
          <w:szCs w:val="26"/>
        </w:rPr>
        <w:t>Việc sử dụng vị trí bàn chân thay cho tâm của Bounding Box giúp giảm sai số khi biểu diễn quỹ đạo di chuyển của vận động viên trên mặt sân. Nhờ đó, Heatmap thu được phản ánh chính xác hơn vùng hoạt động thực tế của người chơi trong suốt quá trình thi đấu.</w:t>
      </w:r>
    </w:p>
    <w:p w14:paraId="32B6415E" w14:textId="77777777" w:rsidR="001762E5" w:rsidRPr="00AC1023" w:rsidRDefault="001762E5" w:rsidP="001762E5">
      <w:pPr>
        <w:pStyle w:val="Heading2"/>
        <w:ind w:left="0"/>
        <w:rPr>
          <w:rFonts w:eastAsia="Times New Roman"/>
          <w:sz w:val="26"/>
          <w:szCs w:val="26"/>
        </w:rPr>
      </w:pPr>
      <w:bookmarkStart w:id="19" w:name="_Toc233627283"/>
      <w:r w:rsidRPr="00AC1023">
        <w:rPr>
          <w:sz w:val="26"/>
          <w:szCs w:val="26"/>
        </w:rPr>
        <w:lastRenderedPageBreak/>
        <w:t>3.5 Xây dựng Heatmap</w:t>
      </w:r>
      <w:bookmarkEnd w:id="19"/>
    </w:p>
    <w:p w14:paraId="14F6710B" w14:textId="77777777" w:rsidR="001762E5" w:rsidRPr="00AC1023" w:rsidRDefault="001762E5" w:rsidP="001762E5">
      <w:pPr>
        <w:pStyle w:val="NormalWeb"/>
        <w:rPr>
          <w:sz w:val="26"/>
          <w:szCs w:val="26"/>
        </w:rPr>
      </w:pPr>
      <w:r w:rsidRPr="00AC1023">
        <w:rPr>
          <w:sz w:val="26"/>
          <w:szCs w:val="26"/>
        </w:rPr>
        <w:t>Sau khi xác định được vị trí của vận động viên trên hệ tọa độ mặt sân, hệ thống tiến hành xây dựng Heatmap nhằm trực quan hóa mật độ hoạt động của người chơi trong suốt quá trình theo dõi. Heatmap được tạo ra bằng cách tích lũy vị trí của vận động viên theo từng khung hình thay vì chỉ hiển thị quỹ đạo di chuyển.</w:t>
      </w:r>
    </w:p>
    <w:p w14:paraId="4D5B67D2" w14:textId="77777777" w:rsidR="001762E5" w:rsidRPr="00AC1023" w:rsidRDefault="001762E5" w:rsidP="001762E5">
      <w:pPr>
        <w:pStyle w:val="NormalWeb"/>
        <w:rPr>
          <w:sz w:val="26"/>
          <w:szCs w:val="26"/>
        </w:rPr>
      </w:pPr>
      <w:r w:rsidRPr="00AC1023">
        <w:rPr>
          <w:sz w:val="26"/>
          <w:szCs w:val="26"/>
        </w:rPr>
        <w:t>Tại mỗi khung hình, tọa độ bàn chân sau khi được chuyển đổi bằng phép biến đổi phối cảnh sẽ được đánh dấu lên một ảnh nền có kích thước tương ứng với mặt sân. Mỗi lần vận động viên xuất hiện tại một vị trí, giá trị tại điểm đó sẽ được tăng lên. Sau một khoảng thời gian theo dõi, các vị trí xuất hiện nhiều lần sẽ có giá trị tích lũy lớn hơn, phản ánh tần suất hoạt động của vận động viên trên từng khu vực của sân.</w:t>
      </w:r>
    </w:p>
    <w:p w14:paraId="46AABF4D" w14:textId="77777777" w:rsidR="001762E5" w:rsidRPr="00AC1023" w:rsidRDefault="001762E5" w:rsidP="001762E5">
      <w:pPr>
        <w:pStyle w:val="NormalWeb"/>
        <w:rPr>
          <w:sz w:val="26"/>
          <w:szCs w:val="26"/>
        </w:rPr>
      </w:pPr>
      <w:r w:rsidRPr="00AC1023">
        <w:rPr>
          <w:sz w:val="26"/>
          <w:szCs w:val="26"/>
        </w:rPr>
        <w:t>Để Heatmap có tính trực quan hơn, dữ liệu tích lũy được xử lý bằng bộ lọc Gaussian nhằm làm mượt sự phân bố mật độ giữa các điểm lân cận. Sau đó, hệ thống áp dụng thang màu (Color Map) để biểu diễn mức độ hoạt động. Các vùng có mật độ xuất hiện cao được hiển thị bằng các màu nóng như đỏ hoặc vàng, trong khi các vùng ít xuất hiện được biểu diễn bằng các màu lạnh như xanh dương hoặc xanh lá.</w:t>
      </w:r>
    </w:p>
    <w:p w14:paraId="2AD9823A" w14:textId="27988B5E" w:rsidR="00B07C45" w:rsidRPr="00AC1023" w:rsidRDefault="001762E5" w:rsidP="001762E5">
      <w:pPr>
        <w:pStyle w:val="NormalWeb"/>
        <w:rPr>
          <w:sz w:val="26"/>
          <w:szCs w:val="26"/>
        </w:rPr>
      </w:pPr>
      <w:r w:rsidRPr="00AC1023">
        <w:rPr>
          <w:sz w:val="26"/>
          <w:szCs w:val="26"/>
        </w:rPr>
        <w:t>Kết quả cuối cùng là một ảnh Heatmap thể hiện trực quan khu vực vận động viên thường xuyên di chuyển trong thời gian theo dõi. Heatmap này có thể được sử dụng để phân tích chiến thuật thi đấu, đánh giá phạm vi hoạt động của vận động viên hoặc hỗ trợ huấn luyện viên trong việc quan sát thói quen di chuyển trên sân.</w:t>
      </w:r>
    </w:p>
    <w:p w14:paraId="2142A1E1" w14:textId="22C58570" w:rsidR="006F737F" w:rsidRPr="00AC1023" w:rsidRDefault="006F737F" w:rsidP="00ED3F41">
      <w:pPr>
        <w:pStyle w:val="Heading1"/>
        <w:jc w:val="center"/>
        <w:rPr>
          <w:sz w:val="26"/>
          <w:szCs w:val="26"/>
        </w:rPr>
      </w:pPr>
      <w:bookmarkStart w:id="20" w:name="_Toc233627284"/>
      <w:r w:rsidRPr="00AC1023">
        <w:rPr>
          <w:sz w:val="26"/>
          <w:szCs w:val="26"/>
        </w:rPr>
        <w:t>C</w:t>
      </w:r>
      <w:r w:rsidR="004579D9" w:rsidRPr="00AC1023">
        <w:rPr>
          <w:sz w:val="26"/>
          <w:szCs w:val="26"/>
        </w:rPr>
        <w:t>HƯƠNG</w:t>
      </w:r>
      <w:r w:rsidRPr="00AC1023">
        <w:rPr>
          <w:sz w:val="26"/>
          <w:szCs w:val="26"/>
        </w:rPr>
        <w:t xml:space="preserve"> </w:t>
      </w:r>
      <w:r w:rsidR="00AE1F1D" w:rsidRPr="00AC1023">
        <w:rPr>
          <w:sz w:val="26"/>
          <w:szCs w:val="26"/>
        </w:rPr>
        <w:t>I</w:t>
      </w:r>
      <w:r w:rsidRPr="00AC1023">
        <w:rPr>
          <w:sz w:val="26"/>
          <w:szCs w:val="26"/>
        </w:rPr>
        <w:t xml:space="preserve">V: </w:t>
      </w:r>
      <w:r w:rsidR="0057338C" w:rsidRPr="00AC1023">
        <w:rPr>
          <w:sz w:val="26"/>
          <w:szCs w:val="26"/>
        </w:rPr>
        <w:t>ĐÁNH GIÁ VÀ KẾT LUẬN</w:t>
      </w:r>
      <w:bookmarkEnd w:id="20"/>
    </w:p>
    <w:p w14:paraId="0E2520AC" w14:textId="77777777" w:rsidR="0057338C" w:rsidRPr="00AC1023" w:rsidRDefault="0057338C" w:rsidP="0057338C">
      <w:pPr>
        <w:pStyle w:val="Heading2"/>
        <w:ind w:left="0"/>
        <w:rPr>
          <w:rFonts w:eastAsia="Times New Roman"/>
          <w:sz w:val="26"/>
          <w:szCs w:val="26"/>
        </w:rPr>
      </w:pPr>
      <w:bookmarkStart w:id="21" w:name="_Toc233627285"/>
      <w:r w:rsidRPr="00AC1023">
        <w:rPr>
          <w:sz w:val="26"/>
          <w:szCs w:val="26"/>
        </w:rPr>
        <w:t>4.1 Đánh giá kết quả</w:t>
      </w:r>
      <w:bookmarkEnd w:id="21"/>
    </w:p>
    <w:p w14:paraId="41630EDF" w14:textId="77777777" w:rsidR="0057338C" w:rsidRPr="00AC1023" w:rsidRDefault="0057338C" w:rsidP="0057338C">
      <w:pPr>
        <w:pStyle w:val="NormalWeb"/>
        <w:rPr>
          <w:sz w:val="26"/>
          <w:szCs w:val="26"/>
        </w:rPr>
      </w:pPr>
      <w:r w:rsidRPr="00AC1023">
        <w:rPr>
          <w:sz w:val="26"/>
          <w:szCs w:val="26"/>
        </w:rPr>
        <w:t>Sau quá trình xây dựng và thử nghiệm, hệ thống đã hoàn thành các chức năng chính theo yêu cầu của đề tài. Hệ thống có khả năng xác định khu vực sân cầu lông, thực hiện hiệu chỉnh phối cảnh để đưa mặt sân về góc nhìn từ trên xuống, theo dõi liên tục một vận động viên trong video và xây dựng Heatmap thể hiện mật độ hoạt động trên sân.</w:t>
      </w:r>
    </w:p>
    <w:p w14:paraId="103E572F" w14:textId="77777777" w:rsidR="0057338C" w:rsidRPr="00AC1023" w:rsidRDefault="0057338C" w:rsidP="0057338C">
      <w:pPr>
        <w:pStyle w:val="NormalWeb"/>
        <w:rPr>
          <w:sz w:val="26"/>
          <w:szCs w:val="26"/>
        </w:rPr>
      </w:pPr>
      <w:r w:rsidRPr="00AC1023">
        <w:rPr>
          <w:sz w:val="26"/>
          <w:szCs w:val="26"/>
        </w:rPr>
        <w:t>Kết quả thử nghiệm cho thấy quá trình theo dõi vận động viên diễn ra tương đối ổn định khi video được ghi bằng camera cố định và điều kiện ánh sáng không thay đổi nhiều. Việc sử dụng phép biến đổi phối cảnh giúp chuyển đổi vị trí của vận động viên từ hệ tọa độ ảnh sang hệ tọa độ mặt sân, nhờ đó Heatmap phản ánh chính xác hơn vùng hoạt động thực tế so với việc sử dụng trực tiếp tọa độ trên ảnh gốc.</w:t>
      </w:r>
    </w:p>
    <w:p w14:paraId="42A35534" w14:textId="77777777" w:rsidR="0057338C" w:rsidRPr="00AC1023" w:rsidRDefault="0057338C" w:rsidP="0057338C">
      <w:pPr>
        <w:pStyle w:val="NormalWeb"/>
        <w:rPr>
          <w:sz w:val="26"/>
          <w:szCs w:val="26"/>
        </w:rPr>
      </w:pPr>
      <w:r w:rsidRPr="00AC1023">
        <w:rPr>
          <w:sz w:val="26"/>
          <w:szCs w:val="26"/>
        </w:rPr>
        <w:t>Heatmap được xây dựng từ dữ liệu tích lũy theo thời gian nên có khả năng thể hiện trực quan những khu vực mà vận động viên thường xuyên di chuyển hoặc đứng trong suốt quá trình theo dõi. Kết quả này có thể hỗ trợ việc quan sát phạm vi hoạt động và là cơ sở cho các bài toán phân tích chiến thuật trong thi đấu cầu lông.</w:t>
      </w:r>
    </w:p>
    <w:p w14:paraId="0F088F66" w14:textId="77777777" w:rsidR="0057338C" w:rsidRPr="00AC1023" w:rsidRDefault="0057338C" w:rsidP="0057338C">
      <w:pPr>
        <w:pStyle w:val="NormalWeb"/>
        <w:rPr>
          <w:sz w:val="26"/>
          <w:szCs w:val="26"/>
        </w:rPr>
      </w:pPr>
      <w:r w:rsidRPr="00AC1023">
        <w:rPr>
          <w:sz w:val="26"/>
          <w:szCs w:val="26"/>
        </w:rPr>
        <w:t xml:space="preserve">Nhìn chung, hệ thống đã đáp ứng được các yêu cầu cơ bản của bài tập, bao gồm xác định vị trí vận động viên trên mặt sân và xây dựng Heatmap vùng hoạt động mà không sử dụng các thư viện nhận dạng tư thế có sẵn. Mặc dù vẫn còn một số hạn chế trong </w:t>
      </w:r>
      <w:r w:rsidRPr="00AC1023">
        <w:rPr>
          <w:sz w:val="26"/>
          <w:szCs w:val="26"/>
        </w:rPr>
        <w:lastRenderedPageBreak/>
        <w:t>những điều kiện ghi hình phức tạp, kết quả đạt được cho thấy phương pháp được lựa chọn là phù hợp với mục tiêu của đề tài.</w:t>
      </w:r>
    </w:p>
    <w:p w14:paraId="06827515" w14:textId="4E5C1D29" w:rsidR="0057338C" w:rsidRPr="00AC1023" w:rsidRDefault="00ED3F41" w:rsidP="00ED3F41">
      <w:pPr>
        <w:pStyle w:val="Heading2"/>
        <w:ind w:left="0"/>
        <w:rPr>
          <w:rFonts w:eastAsia="Times New Roman"/>
          <w:sz w:val="26"/>
          <w:szCs w:val="26"/>
        </w:rPr>
      </w:pPr>
      <w:bookmarkStart w:id="22" w:name="_Toc233627286"/>
      <w:r w:rsidRPr="00AC1023">
        <w:rPr>
          <w:sz w:val="26"/>
          <w:szCs w:val="26"/>
        </w:rPr>
        <w:t>4</w:t>
      </w:r>
      <w:r w:rsidR="0057338C" w:rsidRPr="00AC1023">
        <w:rPr>
          <w:sz w:val="26"/>
          <w:szCs w:val="26"/>
        </w:rPr>
        <w:t>.2 Hạn chế của hệ thống</w:t>
      </w:r>
      <w:bookmarkEnd w:id="22"/>
    </w:p>
    <w:p w14:paraId="55D25682" w14:textId="77777777" w:rsidR="0057338C" w:rsidRPr="00AC1023" w:rsidRDefault="0057338C" w:rsidP="0057338C">
      <w:pPr>
        <w:pStyle w:val="isselectedend"/>
        <w:rPr>
          <w:sz w:val="26"/>
          <w:szCs w:val="26"/>
        </w:rPr>
      </w:pPr>
      <w:r w:rsidRPr="00AC1023">
        <w:rPr>
          <w:sz w:val="26"/>
          <w:szCs w:val="26"/>
        </w:rPr>
        <w:t>Mặc dù hệ thống đã đáp ứng được các yêu cầu cơ bản của đề tài, quá trình thử nghiệm cho thấy vẫn còn một số hạn chế cần được cải thiện.</w:t>
      </w:r>
    </w:p>
    <w:p w14:paraId="014D95B1" w14:textId="77777777" w:rsidR="0057338C" w:rsidRPr="00AC1023" w:rsidRDefault="0057338C" w:rsidP="0057338C">
      <w:pPr>
        <w:pStyle w:val="isselectedend"/>
        <w:rPr>
          <w:sz w:val="26"/>
          <w:szCs w:val="26"/>
        </w:rPr>
      </w:pPr>
      <w:r w:rsidRPr="00AC1023">
        <w:rPr>
          <w:sz w:val="26"/>
          <w:szCs w:val="26"/>
        </w:rPr>
        <w:t>Thứ nhất, hệ thống phụ thuộc vào điều kiện ghi hình. Khi ánh sáng thay đổi mạnh hoặc màu sắc của mặt sân không đồng nhất, quá trình phân đoạn màu có thể bị ảnh hưởng, làm giảm độ chính xác trong việc xác định khu vực sân.</w:t>
      </w:r>
    </w:p>
    <w:p w14:paraId="18746053" w14:textId="77777777" w:rsidR="0057338C" w:rsidRPr="00AC1023" w:rsidRDefault="0057338C" w:rsidP="0057338C">
      <w:pPr>
        <w:pStyle w:val="isselectedend"/>
        <w:rPr>
          <w:sz w:val="26"/>
          <w:szCs w:val="26"/>
        </w:rPr>
      </w:pPr>
      <w:r w:rsidRPr="00AC1023">
        <w:rPr>
          <w:sz w:val="26"/>
          <w:szCs w:val="26"/>
        </w:rPr>
        <w:t>Thứ hai, hệ thống được xây dựng cho trường hợp camera được đặt cố định trong suốt quá trình ghi hình. Nếu góc quay của camera thay đổi hoặc camera bị rung, các thông số của phép biến đổi phối cảnh sẽ không còn chính xác và cần được hiệu chỉnh lại.</w:t>
      </w:r>
    </w:p>
    <w:p w14:paraId="43A00C65" w14:textId="77777777" w:rsidR="0057338C" w:rsidRPr="00AC1023" w:rsidRDefault="0057338C" w:rsidP="0057338C">
      <w:pPr>
        <w:pStyle w:val="isselectedend"/>
        <w:rPr>
          <w:sz w:val="26"/>
          <w:szCs w:val="26"/>
        </w:rPr>
      </w:pPr>
      <w:r w:rsidRPr="00AC1023">
        <w:rPr>
          <w:sz w:val="26"/>
          <w:szCs w:val="26"/>
        </w:rPr>
        <w:t>Ngoài ra, hệ thống hiện chỉ hỗ trợ theo dõi một vận động viên tại một thời điểm. Trong trường hợp vận động viên bị che khuất hoàn toàn hoặc di chuyển quá nhanh, bộ theo dõi có thể mất mục tiêu, ảnh hưởng đến tính liên tục của dữ liệu dùng để xây dựng Heatmap.</w:t>
      </w:r>
    </w:p>
    <w:p w14:paraId="6E086587" w14:textId="77777777" w:rsidR="0057338C" w:rsidRPr="00AC1023" w:rsidRDefault="0057338C" w:rsidP="0057338C">
      <w:pPr>
        <w:pStyle w:val="NormalWeb"/>
        <w:rPr>
          <w:sz w:val="26"/>
          <w:szCs w:val="26"/>
        </w:rPr>
      </w:pPr>
      <w:r w:rsidRPr="00AC1023">
        <w:rPr>
          <w:sz w:val="26"/>
          <w:szCs w:val="26"/>
        </w:rPr>
        <w:t>Mặc dù còn tồn tại một số hạn chế, các vấn đề trên chủ yếu xuất phát từ điều kiện thu nhận dữ liệu và phạm vi thực hiện của đề tài. Trong điều kiện thử nghiệm phù hợp, hệ thống vẫn hoạt động ổn định và đáp ứng được mục tiêu xây dựng Heatmap vùng hoạt động của vận động viên.</w:t>
      </w:r>
    </w:p>
    <w:p w14:paraId="71A3E82E" w14:textId="77777777" w:rsidR="00ED3F41" w:rsidRPr="00AC1023" w:rsidRDefault="00ED3F41" w:rsidP="00ED3F41">
      <w:pPr>
        <w:pStyle w:val="Heading2"/>
        <w:ind w:left="0"/>
        <w:rPr>
          <w:rFonts w:eastAsia="Times New Roman"/>
          <w:sz w:val="26"/>
          <w:szCs w:val="26"/>
        </w:rPr>
      </w:pPr>
      <w:bookmarkStart w:id="23" w:name="_Toc233627287"/>
      <w:r w:rsidRPr="00AC1023">
        <w:rPr>
          <w:sz w:val="26"/>
          <w:szCs w:val="26"/>
        </w:rPr>
        <w:t>4.3 Kết luận</w:t>
      </w:r>
      <w:bookmarkEnd w:id="23"/>
    </w:p>
    <w:p w14:paraId="380F1862" w14:textId="77777777" w:rsidR="00ED3F41" w:rsidRPr="00AC1023" w:rsidRDefault="00ED3F41" w:rsidP="00ED3F41">
      <w:pPr>
        <w:pStyle w:val="NormalWeb"/>
        <w:rPr>
          <w:sz w:val="26"/>
          <w:szCs w:val="26"/>
        </w:rPr>
      </w:pPr>
      <w:r w:rsidRPr="00AC1023">
        <w:rPr>
          <w:sz w:val="26"/>
          <w:szCs w:val="26"/>
        </w:rPr>
        <w:t>Trong quá trình thực hiện đề tài, nhóm đã xây dựng thành công hệ thống theo dõi một vận động viên cầu lông và tạo Heatmap vùng hoạt động từ video thi đấu. Hệ thống được triển khai dựa trên các kỹ thuật xử lý ảnh, bao gồm xác định khu vực sân, hiệu chỉnh phối cảnh, theo dõi vị trí vận động viên và thống kê dữ liệu theo thời gian để xây dựng Heatmap.</w:t>
      </w:r>
    </w:p>
    <w:p w14:paraId="36274231" w14:textId="77777777" w:rsidR="00ED3F41" w:rsidRPr="00AC1023" w:rsidRDefault="00ED3F41" w:rsidP="00ED3F41">
      <w:pPr>
        <w:pStyle w:val="NormalWeb"/>
        <w:rPr>
          <w:sz w:val="26"/>
          <w:szCs w:val="26"/>
        </w:rPr>
      </w:pPr>
      <w:r w:rsidRPr="00AC1023">
        <w:rPr>
          <w:sz w:val="26"/>
          <w:szCs w:val="26"/>
        </w:rPr>
        <w:t>Kết quả thực nghiệm cho thấy hệ thống có khả năng xác định vị trí của vận động viên trên mặt sân và trực quan hóa mật độ hoạt động thông qua Heatmap. Phương pháp sử dụng phép biến đổi phối cảnh giúp chuyển đổi tọa độ từ ảnh gốc sang hệ tọa độ mặt sân, góp phần nâng cao độ chính xác của kết quả thống kê so với việc sử dụng trực tiếp tọa độ trên ảnh.</w:t>
      </w:r>
    </w:p>
    <w:p w14:paraId="1B231C6F" w14:textId="77777777" w:rsidR="00ED3F41" w:rsidRPr="00AC1023" w:rsidRDefault="00ED3F41" w:rsidP="00ED3F41">
      <w:pPr>
        <w:pStyle w:val="NormalWeb"/>
        <w:rPr>
          <w:sz w:val="26"/>
          <w:szCs w:val="26"/>
        </w:rPr>
      </w:pPr>
      <w:r w:rsidRPr="00AC1023">
        <w:rPr>
          <w:sz w:val="26"/>
          <w:szCs w:val="26"/>
        </w:rPr>
        <w:t>Nhìn chung, đề tài đã hoàn thành các yêu cầu được giao, đồng thời giúp nhóm củng cố kiến thức về xử lý ảnh số, thị giác máy tính và ứng dụng các thuật toán theo dõi đối tượng trong bài toán phân tích chuyển động của vận động viên. Quá trình thực hiện cũng giúp nhóm nâng cao kỹ năng xây dựng một hệ thống xử lý ảnh hoàn chỉnh, từ khâu tiền xử lý dữ liệu đến trực quan hóa kết quả.</w:t>
      </w:r>
    </w:p>
    <w:sectPr w:rsidR="00ED3F41" w:rsidRPr="00AC1023" w:rsidSect="004A4459">
      <w:type w:val="continuous"/>
      <w:pgSz w:w="11907" w:h="16840" w:code="9"/>
      <w:pgMar w:top="1134" w:right="1134" w:bottom="1134" w:left="1701" w:header="851" w:footer="85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5F795" w14:textId="77777777" w:rsidR="002A2A46" w:rsidRDefault="002A2A46" w:rsidP="00CF10A6">
      <w:pPr>
        <w:spacing w:after="0" w:line="240" w:lineRule="auto"/>
      </w:pPr>
      <w:r>
        <w:separator/>
      </w:r>
    </w:p>
  </w:endnote>
  <w:endnote w:type="continuationSeparator" w:id="0">
    <w:p w14:paraId="13DF5694" w14:textId="77777777" w:rsidR="002A2A46" w:rsidRDefault="002A2A46" w:rsidP="00CF1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5D8A1" w14:textId="5B55F4CF" w:rsidR="00141212" w:rsidRDefault="00141212" w:rsidP="00141212">
    <w:pPr>
      <w:pStyle w:val="Footer"/>
      <w:jc w:val="right"/>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2540833"/>
      <w:docPartObj>
        <w:docPartGallery w:val="Page Numbers (Bottom of Page)"/>
        <w:docPartUnique/>
      </w:docPartObj>
    </w:sdtPr>
    <w:sdtEndPr>
      <w:rPr>
        <w:noProof/>
      </w:rPr>
    </w:sdtEndPr>
    <w:sdtContent>
      <w:p w14:paraId="09804BAA" w14:textId="429CD24A" w:rsidR="00F22C87" w:rsidRDefault="00F22C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E21FAF" w14:textId="21B2158F" w:rsidR="00141212" w:rsidRPr="00141212" w:rsidRDefault="00141212" w:rsidP="001412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9ABA8" w14:textId="77777777" w:rsidR="002A2A46" w:rsidRDefault="002A2A46" w:rsidP="00CF10A6">
      <w:pPr>
        <w:spacing w:after="0" w:line="240" w:lineRule="auto"/>
      </w:pPr>
      <w:r>
        <w:separator/>
      </w:r>
    </w:p>
  </w:footnote>
  <w:footnote w:type="continuationSeparator" w:id="0">
    <w:p w14:paraId="7130DB64" w14:textId="77777777" w:rsidR="002A2A46" w:rsidRDefault="002A2A46" w:rsidP="00CF1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43A3C"/>
    <w:multiLevelType w:val="hybridMultilevel"/>
    <w:tmpl w:val="02CA8172"/>
    <w:lvl w:ilvl="0" w:tplc="0409000F">
      <w:start w:val="1"/>
      <w:numFmt w:val="decimal"/>
      <w:lvlText w:val="%1."/>
      <w:lvlJc w:val="left"/>
      <w:pPr>
        <w:ind w:left="1440" w:hanging="360"/>
      </w:pPr>
    </w:lvl>
    <w:lvl w:ilvl="1" w:tplc="6A7A3BFE">
      <w:start w:val="1"/>
      <w:numFmt w:val="upperRoman"/>
      <w:lvlText w:val="%2."/>
      <w:lvlJc w:val="left"/>
      <w:pPr>
        <w:ind w:left="2520" w:hanging="720"/>
      </w:pPr>
      <w:rPr>
        <w:rFonts w:ascii="Times New Roman" w:hAnsi="Times New Roman" w:cs="Times New Roman"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914FF9"/>
    <w:multiLevelType w:val="hybridMultilevel"/>
    <w:tmpl w:val="7004DAD6"/>
    <w:lvl w:ilvl="0" w:tplc="316A3BB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E41778"/>
    <w:multiLevelType w:val="multilevel"/>
    <w:tmpl w:val="3230B3DC"/>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3C34ED"/>
    <w:multiLevelType w:val="hybridMultilevel"/>
    <w:tmpl w:val="DA78BF9E"/>
    <w:lvl w:ilvl="0" w:tplc="475042CC">
      <w:start w:val="1"/>
      <w:numFmt w:val="bullet"/>
      <w:lvlText w:val="-"/>
      <w:lvlJc w:val="left"/>
      <w:pPr>
        <w:ind w:left="218" w:hanging="360"/>
      </w:pPr>
      <w:rPr>
        <w:rFonts w:ascii="Times New Roman" w:eastAsiaTheme="minorEastAsia" w:hAnsi="Times New Roman" w:cs="Times New Roman" w:hint="default"/>
        <w:b/>
      </w:rPr>
    </w:lvl>
    <w:lvl w:ilvl="1" w:tplc="04090003" w:tentative="1">
      <w:start w:val="1"/>
      <w:numFmt w:val="bullet"/>
      <w:lvlText w:val="o"/>
      <w:lvlJc w:val="left"/>
      <w:pPr>
        <w:ind w:left="938" w:hanging="360"/>
      </w:pPr>
      <w:rPr>
        <w:rFonts w:ascii="Courier New" w:hAnsi="Courier New" w:cs="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cs="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cs="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4" w15:restartNumberingAfterBreak="0">
    <w:nsid w:val="11B74174"/>
    <w:multiLevelType w:val="multilevel"/>
    <w:tmpl w:val="9AF4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E0DA8"/>
    <w:multiLevelType w:val="hybridMultilevel"/>
    <w:tmpl w:val="467A1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023B44"/>
    <w:multiLevelType w:val="hybridMultilevel"/>
    <w:tmpl w:val="BE765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7B5C4D"/>
    <w:multiLevelType w:val="hybridMultilevel"/>
    <w:tmpl w:val="9F5E4D8C"/>
    <w:lvl w:ilvl="0" w:tplc="475042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C64744"/>
    <w:multiLevelType w:val="multilevel"/>
    <w:tmpl w:val="86E2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A1229"/>
    <w:multiLevelType w:val="multilevel"/>
    <w:tmpl w:val="CC1498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C5E4095"/>
    <w:multiLevelType w:val="multilevel"/>
    <w:tmpl w:val="AC62B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45C3F"/>
    <w:multiLevelType w:val="hybridMultilevel"/>
    <w:tmpl w:val="95F07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12198"/>
    <w:multiLevelType w:val="hybridMultilevel"/>
    <w:tmpl w:val="D4986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F515AE"/>
    <w:multiLevelType w:val="hybridMultilevel"/>
    <w:tmpl w:val="CED8C99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3C263FB7"/>
    <w:multiLevelType w:val="hybridMultilevel"/>
    <w:tmpl w:val="1F0A3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6F6E9E"/>
    <w:multiLevelType w:val="hybridMultilevel"/>
    <w:tmpl w:val="F04AEFF8"/>
    <w:lvl w:ilvl="0" w:tplc="475042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C832FD"/>
    <w:multiLevelType w:val="hybridMultilevel"/>
    <w:tmpl w:val="BF6053E8"/>
    <w:lvl w:ilvl="0" w:tplc="475042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F068B1"/>
    <w:multiLevelType w:val="multilevel"/>
    <w:tmpl w:val="35FE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366EA"/>
    <w:multiLevelType w:val="hybridMultilevel"/>
    <w:tmpl w:val="C74429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7A43365"/>
    <w:multiLevelType w:val="hybridMultilevel"/>
    <w:tmpl w:val="D5CCA6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86874FF"/>
    <w:multiLevelType w:val="hybridMultilevel"/>
    <w:tmpl w:val="72629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DC60ED"/>
    <w:multiLevelType w:val="hybridMultilevel"/>
    <w:tmpl w:val="6B52C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CC79B3"/>
    <w:multiLevelType w:val="hybridMultilevel"/>
    <w:tmpl w:val="5D448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DD7489"/>
    <w:multiLevelType w:val="hybridMultilevel"/>
    <w:tmpl w:val="DA30145C"/>
    <w:lvl w:ilvl="0" w:tplc="475042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8D74C7"/>
    <w:multiLevelType w:val="hybridMultilevel"/>
    <w:tmpl w:val="6E58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E459C4"/>
    <w:multiLevelType w:val="hybridMultilevel"/>
    <w:tmpl w:val="E0444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97941ED"/>
    <w:multiLevelType w:val="hybridMultilevel"/>
    <w:tmpl w:val="D1CE4B38"/>
    <w:lvl w:ilvl="0" w:tplc="475042CC">
      <w:start w:val="1"/>
      <w:numFmt w:val="bullet"/>
      <w:lvlText w:val="-"/>
      <w:lvlJc w:val="left"/>
      <w:pPr>
        <w:ind w:left="1440" w:hanging="360"/>
      </w:pPr>
      <w:rPr>
        <w:rFonts w:ascii="Times New Roman" w:eastAsiaTheme="minorEastAsia"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DF96A31"/>
    <w:multiLevelType w:val="hybridMultilevel"/>
    <w:tmpl w:val="6C4E87CA"/>
    <w:lvl w:ilvl="0" w:tplc="475042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437EF6"/>
    <w:multiLevelType w:val="multilevel"/>
    <w:tmpl w:val="F3EA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B7487"/>
    <w:multiLevelType w:val="hybridMultilevel"/>
    <w:tmpl w:val="796CC8FA"/>
    <w:lvl w:ilvl="0" w:tplc="475042CC">
      <w:start w:val="1"/>
      <w:numFmt w:val="bullet"/>
      <w:lvlText w:val="-"/>
      <w:lvlJc w:val="left"/>
      <w:pPr>
        <w:ind w:left="2160" w:hanging="360"/>
      </w:pPr>
      <w:rPr>
        <w:rFonts w:ascii="Times New Roman" w:eastAsiaTheme="minorEastAsia" w:hAnsi="Times New Roman" w:cs="Times New Roman"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0B677AF"/>
    <w:multiLevelType w:val="hybridMultilevel"/>
    <w:tmpl w:val="66B6ACA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2173EE"/>
    <w:multiLevelType w:val="hybridMultilevel"/>
    <w:tmpl w:val="361C4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7B3A"/>
    <w:multiLevelType w:val="hybridMultilevel"/>
    <w:tmpl w:val="2CDA132E"/>
    <w:lvl w:ilvl="0" w:tplc="04090013">
      <w:start w:val="1"/>
      <w:numFmt w:val="upperRoman"/>
      <w:lvlText w:val="%1."/>
      <w:lvlJc w:val="right"/>
      <w:pPr>
        <w:ind w:left="153" w:hanging="360"/>
      </w:pPr>
    </w:lvl>
    <w:lvl w:ilvl="1" w:tplc="04090013">
      <w:start w:val="1"/>
      <w:numFmt w:val="upperRoman"/>
      <w:lvlText w:val="%2."/>
      <w:lvlJc w:val="righ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33" w15:restartNumberingAfterBreak="0">
    <w:nsid w:val="62CB5F39"/>
    <w:multiLevelType w:val="hybridMultilevel"/>
    <w:tmpl w:val="AACE47F2"/>
    <w:lvl w:ilvl="0" w:tplc="475042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F74311"/>
    <w:multiLevelType w:val="hybridMultilevel"/>
    <w:tmpl w:val="5D643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EA1AF2"/>
    <w:multiLevelType w:val="hybridMultilevel"/>
    <w:tmpl w:val="DE004130"/>
    <w:lvl w:ilvl="0" w:tplc="475042CC">
      <w:start w:val="1"/>
      <w:numFmt w:val="bullet"/>
      <w:lvlText w:val="-"/>
      <w:lvlJc w:val="left"/>
      <w:pPr>
        <w:ind w:left="1440" w:hanging="360"/>
      </w:pPr>
      <w:rPr>
        <w:rFonts w:ascii="Times New Roman" w:eastAsiaTheme="minorEastAsia"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8C51DFB"/>
    <w:multiLevelType w:val="hybridMultilevel"/>
    <w:tmpl w:val="9C087A02"/>
    <w:lvl w:ilvl="0" w:tplc="092068B0">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999505F"/>
    <w:multiLevelType w:val="hybridMultilevel"/>
    <w:tmpl w:val="2D187C04"/>
    <w:lvl w:ilvl="0" w:tplc="475042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794903"/>
    <w:multiLevelType w:val="hybridMultilevel"/>
    <w:tmpl w:val="472029DE"/>
    <w:lvl w:ilvl="0" w:tplc="33B2948C">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E7936"/>
    <w:multiLevelType w:val="hybridMultilevel"/>
    <w:tmpl w:val="BEB6D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808F4"/>
    <w:multiLevelType w:val="hybridMultilevel"/>
    <w:tmpl w:val="55109A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9197A7A"/>
    <w:multiLevelType w:val="hybridMultilevel"/>
    <w:tmpl w:val="BCAA3582"/>
    <w:lvl w:ilvl="0" w:tplc="475042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4A689F"/>
    <w:multiLevelType w:val="multilevel"/>
    <w:tmpl w:val="E1B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AC0C86"/>
    <w:multiLevelType w:val="multilevel"/>
    <w:tmpl w:val="AE544952"/>
    <w:lvl w:ilvl="0">
      <w:start w:val="1"/>
      <w:numFmt w:val="decimal"/>
      <w:lvlText w:val="%1."/>
      <w:lvlJc w:val="left"/>
      <w:pPr>
        <w:ind w:left="852" w:hanging="852"/>
      </w:pPr>
      <w:rPr>
        <w:rFonts w:hint="default"/>
      </w:rPr>
    </w:lvl>
    <w:lvl w:ilvl="1">
      <w:start w:val="1"/>
      <w:numFmt w:val="decimal"/>
      <w:lvlText w:val="%1.%2."/>
      <w:lvlJc w:val="left"/>
      <w:pPr>
        <w:ind w:left="852" w:hanging="852"/>
      </w:pPr>
      <w:rPr>
        <w:rFonts w:hint="default"/>
      </w:rPr>
    </w:lvl>
    <w:lvl w:ilvl="2">
      <w:start w:val="1"/>
      <w:numFmt w:val="decimal"/>
      <w:lvlText w:val="%1.%2.%3."/>
      <w:lvlJc w:val="left"/>
      <w:pPr>
        <w:ind w:left="852" w:hanging="85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A850450"/>
    <w:multiLevelType w:val="hybridMultilevel"/>
    <w:tmpl w:val="5B5C6C1E"/>
    <w:lvl w:ilvl="0" w:tplc="475042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766FD3"/>
    <w:multiLevelType w:val="hybridMultilevel"/>
    <w:tmpl w:val="80747466"/>
    <w:lvl w:ilvl="0" w:tplc="475042CC">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2"/>
  </w:num>
  <w:num w:numId="3">
    <w:abstractNumId w:val="5"/>
  </w:num>
  <w:num w:numId="4">
    <w:abstractNumId w:val="22"/>
  </w:num>
  <w:num w:numId="5">
    <w:abstractNumId w:val="36"/>
  </w:num>
  <w:num w:numId="6">
    <w:abstractNumId w:val="39"/>
  </w:num>
  <w:num w:numId="7">
    <w:abstractNumId w:val="1"/>
  </w:num>
  <w:num w:numId="8">
    <w:abstractNumId w:val="14"/>
  </w:num>
  <w:num w:numId="9">
    <w:abstractNumId w:val="11"/>
  </w:num>
  <w:num w:numId="10">
    <w:abstractNumId w:val="6"/>
  </w:num>
  <w:num w:numId="11">
    <w:abstractNumId w:val="31"/>
  </w:num>
  <w:num w:numId="12">
    <w:abstractNumId w:val="12"/>
  </w:num>
  <w:num w:numId="13">
    <w:abstractNumId w:val="38"/>
  </w:num>
  <w:num w:numId="14">
    <w:abstractNumId w:val="10"/>
  </w:num>
  <w:num w:numId="15">
    <w:abstractNumId w:val="3"/>
  </w:num>
  <w:num w:numId="16">
    <w:abstractNumId w:val="30"/>
  </w:num>
  <w:num w:numId="17">
    <w:abstractNumId w:val="0"/>
  </w:num>
  <w:num w:numId="18">
    <w:abstractNumId w:val="32"/>
  </w:num>
  <w:num w:numId="19">
    <w:abstractNumId w:val="28"/>
  </w:num>
  <w:num w:numId="20">
    <w:abstractNumId w:val="37"/>
  </w:num>
  <w:num w:numId="21">
    <w:abstractNumId w:val="44"/>
  </w:num>
  <w:num w:numId="22">
    <w:abstractNumId w:val="27"/>
  </w:num>
  <w:num w:numId="23">
    <w:abstractNumId w:val="7"/>
  </w:num>
  <w:num w:numId="24">
    <w:abstractNumId w:val="41"/>
  </w:num>
  <w:num w:numId="25">
    <w:abstractNumId w:val="45"/>
  </w:num>
  <w:num w:numId="26">
    <w:abstractNumId w:val="33"/>
  </w:num>
  <w:num w:numId="27">
    <w:abstractNumId w:val="26"/>
  </w:num>
  <w:num w:numId="28">
    <w:abstractNumId w:val="29"/>
  </w:num>
  <w:num w:numId="29">
    <w:abstractNumId w:val="18"/>
  </w:num>
  <w:num w:numId="30">
    <w:abstractNumId w:val="13"/>
  </w:num>
  <w:num w:numId="31">
    <w:abstractNumId w:val="19"/>
  </w:num>
  <w:num w:numId="32">
    <w:abstractNumId w:val="24"/>
  </w:num>
  <w:num w:numId="33">
    <w:abstractNumId w:val="40"/>
  </w:num>
  <w:num w:numId="34">
    <w:abstractNumId w:val="34"/>
  </w:num>
  <w:num w:numId="35">
    <w:abstractNumId w:val="21"/>
  </w:num>
  <w:num w:numId="36">
    <w:abstractNumId w:val="20"/>
  </w:num>
  <w:num w:numId="37">
    <w:abstractNumId w:val="25"/>
  </w:num>
  <w:num w:numId="38">
    <w:abstractNumId w:val="16"/>
  </w:num>
  <w:num w:numId="39">
    <w:abstractNumId w:val="15"/>
  </w:num>
  <w:num w:numId="40">
    <w:abstractNumId w:val="35"/>
  </w:num>
  <w:num w:numId="41">
    <w:abstractNumId w:val="23"/>
  </w:num>
  <w:num w:numId="42">
    <w:abstractNumId w:val="9"/>
  </w:num>
  <w:num w:numId="43">
    <w:abstractNumId w:val="42"/>
  </w:num>
  <w:num w:numId="44">
    <w:abstractNumId w:val="8"/>
  </w:num>
  <w:num w:numId="45">
    <w:abstractNumId w:val="4"/>
  </w:num>
  <w:num w:numId="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A9D"/>
    <w:rsid w:val="00005226"/>
    <w:rsid w:val="00011292"/>
    <w:rsid w:val="000120D7"/>
    <w:rsid w:val="0002414D"/>
    <w:rsid w:val="00026A61"/>
    <w:rsid w:val="000309AE"/>
    <w:rsid w:val="00033AE3"/>
    <w:rsid w:val="00034892"/>
    <w:rsid w:val="00047374"/>
    <w:rsid w:val="00047565"/>
    <w:rsid w:val="00050787"/>
    <w:rsid w:val="0005174A"/>
    <w:rsid w:val="00056751"/>
    <w:rsid w:val="00061DFC"/>
    <w:rsid w:val="000752A7"/>
    <w:rsid w:val="00082D1C"/>
    <w:rsid w:val="00083D47"/>
    <w:rsid w:val="00085B6B"/>
    <w:rsid w:val="0009030C"/>
    <w:rsid w:val="0009317D"/>
    <w:rsid w:val="00097D67"/>
    <w:rsid w:val="000A04EB"/>
    <w:rsid w:val="000A095C"/>
    <w:rsid w:val="000A3559"/>
    <w:rsid w:val="000A734C"/>
    <w:rsid w:val="000B41B0"/>
    <w:rsid w:val="000B6C5D"/>
    <w:rsid w:val="000B7733"/>
    <w:rsid w:val="000C0B77"/>
    <w:rsid w:val="000C4BF0"/>
    <w:rsid w:val="000D08AB"/>
    <w:rsid w:val="000D0BEC"/>
    <w:rsid w:val="000D3ADE"/>
    <w:rsid w:val="000D3FDF"/>
    <w:rsid w:val="000D4757"/>
    <w:rsid w:val="000D480C"/>
    <w:rsid w:val="000D6BBA"/>
    <w:rsid w:val="000E035A"/>
    <w:rsid w:val="000E0B1C"/>
    <w:rsid w:val="000E0C47"/>
    <w:rsid w:val="000F30F2"/>
    <w:rsid w:val="000F480B"/>
    <w:rsid w:val="00100B7F"/>
    <w:rsid w:val="00104733"/>
    <w:rsid w:val="00107816"/>
    <w:rsid w:val="0011147A"/>
    <w:rsid w:val="00117461"/>
    <w:rsid w:val="001210DC"/>
    <w:rsid w:val="00121B93"/>
    <w:rsid w:val="0012404C"/>
    <w:rsid w:val="001339BE"/>
    <w:rsid w:val="0013720B"/>
    <w:rsid w:val="001408D2"/>
    <w:rsid w:val="00141212"/>
    <w:rsid w:val="001427B2"/>
    <w:rsid w:val="00142B89"/>
    <w:rsid w:val="0014787E"/>
    <w:rsid w:val="001503FD"/>
    <w:rsid w:val="0015261A"/>
    <w:rsid w:val="00152D70"/>
    <w:rsid w:val="0015456A"/>
    <w:rsid w:val="001556DD"/>
    <w:rsid w:val="001565E6"/>
    <w:rsid w:val="00160C9F"/>
    <w:rsid w:val="00164848"/>
    <w:rsid w:val="00170C7F"/>
    <w:rsid w:val="00175A5D"/>
    <w:rsid w:val="001762E5"/>
    <w:rsid w:val="00176B38"/>
    <w:rsid w:val="00177DFE"/>
    <w:rsid w:val="001900F2"/>
    <w:rsid w:val="00192821"/>
    <w:rsid w:val="00197A05"/>
    <w:rsid w:val="001A08AD"/>
    <w:rsid w:val="001A4C2E"/>
    <w:rsid w:val="001B0F64"/>
    <w:rsid w:val="001B5017"/>
    <w:rsid w:val="001B57D3"/>
    <w:rsid w:val="001B5EEE"/>
    <w:rsid w:val="001B5F3E"/>
    <w:rsid w:val="001B63F6"/>
    <w:rsid w:val="001C2771"/>
    <w:rsid w:val="001D1B4A"/>
    <w:rsid w:val="001D33EC"/>
    <w:rsid w:val="001E0013"/>
    <w:rsid w:val="001E1A4A"/>
    <w:rsid w:val="001F2B68"/>
    <w:rsid w:val="001F4D20"/>
    <w:rsid w:val="001F599C"/>
    <w:rsid w:val="001F6917"/>
    <w:rsid w:val="001F7092"/>
    <w:rsid w:val="00202EAE"/>
    <w:rsid w:val="002063C1"/>
    <w:rsid w:val="00210515"/>
    <w:rsid w:val="00212A7F"/>
    <w:rsid w:val="00220884"/>
    <w:rsid w:val="00220C0F"/>
    <w:rsid w:val="00220DB2"/>
    <w:rsid w:val="00223729"/>
    <w:rsid w:val="00240846"/>
    <w:rsid w:val="002420B7"/>
    <w:rsid w:val="00243F33"/>
    <w:rsid w:val="002608DB"/>
    <w:rsid w:val="00262099"/>
    <w:rsid w:val="00265887"/>
    <w:rsid w:val="0026606F"/>
    <w:rsid w:val="00270CAE"/>
    <w:rsid w:val="0027496C"/>
    <w:rsid w:val="002806FE"/>
    <w:rsid w:val="00295A66"/>
    <w:rsid w:val="00297984"/>
    <w:rsid w:val="002A05DD"/>
    <w:rsid w:val="002A2A46"/>
    <w:rsid w:val="002A4055"/>
    <w:rsid w:val="002A6A9D"/>
    <w:rsid w:val="002B0145"/>
    <w:rsid w:val="002B6AD4"/>
    <w:rsid w:val="002C62BD"/>
    <w:rsid w:val="002D599F"/>
    <w:rsid w:val="002D5D04"/>
    <w:rsid w:val="002D6205"/>
    <w:rsid w:val="002E56BE"/>
    <w:rsid w:val="002E797C"/>
    <w:rsid w:val="002F073E"/>
    <w:rsid w:val="002F18B7"/>
    <w:rsid w:val="002F4075"/>
    <w:rsid w:val="00302B73"/>
    <w:rsid w:val="00303A98"/>
    <w:rsid w:val="003042F9"/>
    <w:rsid w:val="00305858"/>
    <w:rsid w:val="00310127"/>
    <w:rsid w:val="00322902"/>
    <w:rsid w:val="00322CB4"/>
    <w:rsid w:val="0032726F"/>
    <w:rsid w:val="00332E72"/>
    <w:rsid w:val="00334A14"/>
    <w:rsid w:val="00343300"/>
    <w:rsid w:val="00345D59"/>
    <w:rsid w:val="00346634"/>
    <w:rsid w:val="00347E11"/>
    <w:rsid w:val="003519B1"/>
    <w:rsid w:val="00354039"/>
    <w:rsid w:val="0036432A"/>
    <w:rsid w:val="003645A0"/>
    <w:rsid w:val="0036574D"/>
    <w:rsid w:val="003706F7"/>
    <w:rsid w:val="0037161E"/>
    <w:rsid w:val="00373402"/>
    <w:rsid w:val="00377D74"/>
    <w:rsid w:val="0038325B"/>
    <w:rsid w:val="00383F14"/>
    <w:rsid w:val="003847F9"/>
    <w:rsid w:val="00384F00"/>
    <w:rsid w:val="003856F6"/>
    <w:rsid w:val="003861D8"/>
    <w:rsid w:val="00391F10"/>
    <w:rsid w:val="003956EC"/>
    <w:rsid w:val="003A1183"/>
    <w:rsid w:val="003A1EC6"/>
    <w:rsid w:val="003B177D"/>
    <w:rsid w:val="003B3C22"/>
    <w:rsid w:val="003B4F1B"/>
    <w:rsid w:val="003B6EE9"/>
    <w:rsid w:val="003D035C"/>
    <w:rsid w:val="003D3B9C"/>
    <w:rsid w:val="003D6055"/>
    <w:rsid w:val="003E2A74"/>
    <w:rsid w:val="003E5A09"/>
    <w:rsid w:val="003F5DFB"/>
    <w:rsid w:val="003F5E6F"/>
    <w:rsid w:val="004050F5"/>
    <w:rsid w:val="004067A7"/>
    <w:rsid w:val="004122CA"/>
    <w:rsid w:val="00412802"/>
    <w:rsid w:val="00422985"/>
    <w:rsid w:val="00430398"/>
    <w:rsid w:val="004400BB"/>
    <w:rsid w:val="00442FAE"/>
    <w:rsid w:val="004447A1"/>
    <w:rsid w:val="00445E2A"/>
    <w:rsid w:val="00452999"/>
    <w:rsid w:val="00453ED6"/>
    <w:rsid w:val="00456630"/>
    <w:rsid w:val="00457666"/>
    <w:rsid w:val="004579D9"/>
    <w:rsid w:val="0046031B"/>
    <w:rsid w:val="004605E8"/>
    <w:rsid w:val="004610F9"/>
    <w:rsid w:val="0046234B"/>
    <w:rsid w:val="00462A85"/>
    <w:rsid w:val="004715A9"/>
    <w:rsid w:val="004716CA"/>
    <w:rsid w:val="004732C3"/>
    <w:rsid w:val="00474923"/>
    <w:rsid w:val="00484DAC"/>
    <w:rsid w:val="00487508"/>
    <w:rsid w:val="00492AD2"/>
    <w:rsid w:val="004A4459"/>
    <w:rsid w:val="004A4F4F"/>
    <w:rsid w:val="004A6FB6"/>
    <w:rsid w:val="004B2100"/>
    <w:rsid w:val="004B674B"/>
    <w:rsid w:val="004B71C3"/>
    <w:rsid w:val="004C2232"/>
    <w:rsid w:val="004C6249"/>
    <w:rsid w:val="004C75AE"/>
    <w:rsid w:val="004C7756"/>
    <w:rsid w:val="004D372B"/>
    <w:rsid w:val="004D38E5"/>
    <w:rsid w:val="004D4AA1"/>
    <w:rsid w:val="004D5E73"/>
    <w:rsid w:val="004E5478"/>
    <w:rsid w:val="004F008B"/>
    <w:rsid w:val="004F0B6A"/>
    <w:rsid w:val="004F127B"/>
    <w:rsid w:val="004F4CFE"/>
    <w:rsid w:val="004F4DCE"/>
    <w:rsid w:val="004F524C"/>
    <w:rsid w:val="004F5CA5"/>
    <w:rsid w:val="004F7B9A"/>
    <w:rsid w:val="00500496"/>
    <w:rsid w:val="00503940"/>
    <w:rsid w:val="00504278"/>
    <w:rsid w:val="00504A9B"/>
    <w:rsid w:val="00505ABB"/>
    <w:rsid w:val="00511E2F"/>
    <w:rsid w:val="0051220E"/>
    <w:rsid w:val="00512C89"/>
    <w:rsid w:val="00513044"/>
    <w:rsid w:val="0052276D"/>
    <w:rsid w:val="00530F52"/>
    <w:rsid w:val="0053541C"/>
    <w:rsid w:val="00543CA8"/>
    <w:rsid w:val="00545655"/>
    <w:rsid w:val="00551849"/>
    <w:rsid w:val="005529B8"/>
    <w:rsid w:val="005570DD"/>
    <w:rsid w:val="00566D06"/>
    <w:rsid w:val="00567642"/>
    <w:rsid w:val="00571347"/>
    <w:rsid w:val="00571AB3"/>
    <w:rsid w:val="0057338C"/>
    <w:rsid w:val="00576209"/>
    <w:rsid w:val="00582455"/>
    <w:rsid w:val="0058363A"/>
    <w:rsid w:val="005838A5"/>
    <w:rsid w:val="00584A68"/>
    <w:rsid w:val="00594110"/>
    <w:rsid w:val="005A009B"/>
    <w:rsid w:val="005A08B9"/>
    <w:rsid w:val="005A2E57"/>
    <w:rsid w:val="005A3912"/>
    <w:rsid w:val="005A49CA"/>
    <w:rsid w:val="005B2444"/>
    <w:rsid w:val="005B381B"/>
    <w:rsid w:val="005B489C"/>
    <w:rsid w:val="005C5E10"/>
    <w:rsid w:val="005D1E62"/>
    <w:rsid w:val="005D37A5"/>
    <w:rsid w:val="005D71A7"/>
    <w:rsid w:val="005E3577"/>
    <w:rsid w:val="005E5A73"/>
    <w:rsid w:val="005F016D"/>
    <w:rsid w:val="005F117A"/>
    <w:rsid w:val="00602722"/>
    <w:rsid w:val="00605994"/>
    <w:rsid w:val="00606858"/>
    <w:rsid w:val="00614963"/>
    <w:rsid w:val="00615F4C"/>
    <w:rsid w:val="00621FEE"/>
    <w:rsid w:val="006228D5"/>
    <w:rsid w:val="00631B1C"/>
    <w:rsid w:val="0063429D"/>
    <w:rsid w:val="00634DD0"/>
    <w:rsid w:val="00635416"/>
    <w:rsid w:val="006355F1"/>
    <w:rsid w:val="00637478"/>
    <w:rsid w:val="00643B16"/>
    <w:rsid w:val="0064495B"/>
    <w:rsid w:val="00646B84"/>
    <w:rsid w:val="00654B94"/>
    <w:rsid w:val="00655253"/>
    <w:rsid w:val="0065705C"/>
    <w:rsid w:val="00661028"/>
    <w:rsid w:val="006638D1"/>
    <w:rsid w:val="00666A2E"/>
    <w:rsid w:val="00666F0B"/>
    <w:rsid w:val="006710F2"/>
    <w:rsid w:val="00671F6A"/>
    <w:rsid w:val="00674161"/>
    <w:rsid w:val="00680820"/>
    <w:rsid w:val="00681664"/>
    <w:rsid w:val="00686329"/>
    <w:rsid w:val="00696AD6"/>
    <w:rsid w:val="006A0201"/>
    <w:rsid w:val="006A1583"/>
    <w:rsid w:val="006A7054"/>
    <w:rsid w:val="006B20D5"/>
    <w:rsid w:val="006C23CE"/>
    <w:rsid w:val="006C2B6C"/>
    <w:rsid w:val="006D1A2F"/>
    <w:rsid w:val="006D7361"/>
    <w:rsid w:val="006D7AFA"/>
    <w:rsid w:val="006E3C86"/>
    <w:rsid w:val="006F51A7"/>
    <w:rsid w:val="006F6723"/>
    <w:rsid w:val="006F737F"/>
    <w:rsid w:val="007024C6"/>
    <w:rsid w:val="007041CE"/>
    <w:rsid w:val="0070596C"/>
    <w:rsid w:val="00705C74"/>
    <w:rsid w:val="0070657C"/>
    <w:rsid w:val="00706E35"/>
    <w:rsid w:val="00712C59"/>
    <w:rsid w:val="00712FF4"/>
    <w:rsid w:val="00716E40"/>
    <w:rsid w:val="00716F34"/>
    <w:rsid w:val="0072051F"/>
    <w:rsid w:val="00720EB0"/>
    <w:rsid w:val="00727BCA"/>
    <w:rsid w:val="00731127"/>
    <w:rsid w:val="00735EDC"/>
    <w:rsid w:val="00741321"/>
    <w:rsid w:val="00742728"/>
    <w:rsid w:val="0074434F"/>
    <w:rsid w:val="007477F9"/>
    <w:rsid w:val="00751D53"/>
    <w:rsid w:val="00752629"/>
    <w:rsid w:val="00753DFB"/>
    <w:rsid w:val="00760C28"/>
    <w:rsid w:val="00764143"/>
    <w:rsid w:val="00780140"/>
    <w:rsid w:val="00784393"/>
    <w:rsid w:val="007878FC"/>
    <w:rsid w:val="00790B00"/>
    <w:rsid w:val="007933D5"/>
    <w:rsid w:val="007A14DE"/>
    <w:rsid w:val="007A372B"/>
    <w:rsid w:val="007B2047"/>
    <w:rsid w:val="007C6DA6"/>
    <w:rsid w:val="007E1D78"/>
    <w:rsid w:val="007E5E0F"/>
    <w:rsid w:val="007E7069"/>
    <w:rsid w:val="007F08E8"/>
    <w:rsid w:val="007F337A"/>
    <w:rsid w:val="007F4549"/>
    <w:rsid w:val="007F4F64"/>
    <w:rsid w:val="007F7359"/>
    <w:rsid w:val="00804D33"/>
    <w:rsid w:val="0080579F"/>
    <w:rsid w:val="00810DB9"/>
    <w:rsid w:val="00826127"/>
    <w:rsid w:val="00833EAB"/>
    <w:rsid w:val="008452BE"/>
    <w:rsid w:val="00845A21"/>
    <w:rsid w:val="008472CA"/>
    <w:rsid w:val="00853870"/>
    <w:rsid w:val="00856C99"/>
    <w:rsid w:val="00861E07"/>
    <w:rsid w:val="00863980"/>
    <w:rsid w:val="00866204"/>
    <w:rsid w:val="00866A30"/>
    <w:rsid w:val="0087097B"/>
    <w:rsid w:val="00870FEF"/>
    <w:rsid w:val="008731CC"/>
    <w:rsid w:val="008776F2"/>
    <w:rsid w:val="0087791F"/>
    <w:rsid w:val="00881E01"/>
    <w:rsid w:val="0089009B"/>
    <w:rsid w:val="00893516"/>
    <w:rsid w:val="00897D2C"/>
    <w:rsid w:val="008A12F1"/>
    <w:rsid w:val="008A1D65"/>
    <w:rsid w:val="008A6A16"/>
    <w:rsid w:val="008B149E"/>
    <w:rsid w:val="008C20C4"/>
    <w:rsid w:val="008D011C"/>
    <w:rsid w:val="008D0F0D"/>
    <w:rsid w:val="008D205D"/>
    <w:rsid w:val="008D5BF9"/>
    <w:rsid w:val="008D6619"/>
    <w:rsid w:val="008D7D87"/>
    <w:rsid w:val="008E5316"/>
    <w:rsid w:val="008E6ABE"/>
    <w:rsid w:val="008F2B31"/>
    <w:rsid w:val="009010A4"/>
    <w:rsid w:val="009015DA"/>
    <w:rsid w:val="0090501A"/>
    <w:rsid w:val="00910939"/>
    <w:rsid w:val="00916F2D"/>
    <w:rsid w:val="0092109F"/>
    <w:rsid w:val="00921A3A"/>
    <w:rsid w:val="00924EA2"/>
    <w:rsid w:val="0092519D"/>
    <w:rsid w:val="009271AE"/>
    <w:rsid w:val="00935F9D"/>
    <w:rsid w:val="00941812"/>
    <w:rsid w:val="00942A19"/>
    <w:rsid w:val="00951FF0"/>
    <w:rsid w:val="00961E7A"/>
    <w:rsid w:val="00962D4F"/>
    <w:rsid w:val="00974CC8"/>
    <w:rsid w:val="009754CB"/>
    <w:rsid w:val="009807E9"/>
    <w:rsid w:val="00983486"/>
    <w:rsid w:val="00990452"/>
    <w:rsid w:val="00991C70"/>
    <w:rsid w:val="00995E97"/>
    <w:rsid w:val="009A6270"/>
    <w:rsid w:val="009D2C40"/>
    <w:rsid w:val="009D2DEE"/>
    <w:rsid w:val="009D4F91"/>
    <w:rsid w:val="009D5560"/>
    <w:rsid w:val="009F5A72"/>
    <w:rsid w:val="009F5BC0"/>
    <w:rsid w:val="00A02E78"/>
    <w:rsid w:val="00A03654"/>
    <w:rsid w:val="00A0406F"/>
    <w:rsid w:val="00A12B54"/>
    <w:rsid w:val="00A1710C"/>
    <w:rsid w:val="00A1796E"/>
    <w:rsid w:val="00A211C8"/>
    <w:rsid w:val="00A24E99"/>
    <w:rsid w:val="00A31567"/>
    <w:rsid w:val="00A341E1"/>
    <w:rsid w:val="00A344FF"/>
    <w:rsid w:val="00A37167"/>
    <w:rsid w:val="00A374EC"/>
    <w:rsid w:val="00A41950"/>
    <w:rsid w:val="00A446A0"/>
    <w:rsid w:val="00A5195C"/>
    <w:rsid w:val="00A57072"/>
    <w:rsid w:val="00A62522"/>
    <w:rsid w:val="00A65196"/>
    <w:rsid w:val="00A67B9B"/>
    <w:rsid w:val="00A71330"/>
    <w:rsid w:val="00A71ACD"/>
    <w:rsid w:val="00A74F5D"/>
    <w:rsid w:val="00A8194B"/>
    <w:rsid w:val="00A82BF4"/>
    <w:rsid w:val="00A8354D"/>
    <w:rsid w:val="00A83B72"/>
    <w:rsid w:val="00A84CC7"/>
    <w:rsid w:val="00A85D65"/>
    <w:rsid w:val="00A86218"/>
    <w:rsid w:val="00A873FB"/>
    <w:rsid w:val="00A956E3"/>
    <w:rsid w:val="00A95747"/>
    <w:rsid w:val="00AA2A01"/>
    <w:rsid w:val="00AC04EA"/>
    <w:rsid w:val="00AC1023"/>
    <w:rsid w:val="00AC4C79"/>
    <w:rsid w:val="00AD4FB6"/>
    <w:rsid w:val="00AD6914"/>
    <w:rsid w:val="00AD7C7A"/>
    <w:rsid w:val="00AE1F1D"/>
    <w:rsid w:val="00AE527D"/>
    <w:rsid w:val="00AE7DE9"/>
    <w:rsid w:val="00AF03D6"/>
    <w:rsid w:val="00AF0B12"/>
    <w:rsid w:val="00AF25A5"/>
    <w:rsid w:val="00AF452C"/>
    <w:rsid w:val="00AF48C3"/>
    <w:rsid w:val="00AF755F"/>
    <w:rsid w:val="00B0149E"/>
    <w:rsid w:val="00B05FFE"/>
    <w:rsid w:val="00B0740C"/>
    <w:rsid w:val="00B07C45"/>
    <w:rsid w:val="00B11D05"/>
    <w:rsid w:val="00B141F1"/>
    <w:rsid w:val="00B16AE8"/>
    <w:rsid w:val="00B208AA"/>
    <w:rsid w:val="00B209C9"/>
    <w:rsid w:val="00B225B5"/>
    <w:rsid w:val="00B23E20"/>
    <w:rsid w:val="00B36F2A"/>
    <w:rsid w:val="00B401C6"/>
    <w:rsid w:val="00B46E9A"/>
    <w:rsid w:val="00B541B1"/>
    <w:rsid w:val="00B620A1"/>
    <w:rsid w:val="00B6465C"/>
    <w:rsid w:val="00B66884"/>
    <w:rsid w:val="00B7137A"/>
    <w:rsid w:val="00B77FFB"/>
    <w:rsid w:val="00B80B46"/>
    <w:rsid w:val="00B84F8C"/>
    <w:rsid w:val="00B85881"/>
    <w:rsid w:val="00B85DC5"/>
    <w:rsid w:val="00B86666"/>
    <w:rsid w:val="00B87150"/>
    <w:rsid w:val="00B90844"/>
    <w:rsid w:val="00B95C57"/>
    <w:rsid w:val="00BA214F"/>
    <w:rsid w:val="00BA2E18"/>
    <w:rsid w:val="00BA3BDB"/>
    <w:rsid w:val="00BB2A66"/>
    <w:rsid w:val="00BC5FB4"/>
    <w:rsid w:val="00BD34BB"/>
    <w:rsid w:val="00BD3A94"/>
    <w:rsid w:val="00BD6F67"/>
    <w:rsid w:val="00BE07BE"/>
    <w:rsid w:val="00BE14E3"/>
    <w:rsid w:val="00BE63F4"/>
    <w:rsid w:val="00BF6E20"/>
    <w:rsid w:val="00C025DC"/>
    <w:rsid w:val="00C027C5"/>
    <w:rsid w:val="00C02B04"/>
    <w:rsid w:val="00C0535D"/>
    <w:rsid w:val="00C05769"/>
    <w:rsid w:val="00C067F8"/>
    <w:rsid w:val="00C114D8"/>
    <w:rsid w:val="00C12C0D"/>
    <w:rsid w:val="00C14884"/>
    <w:rsid w:val="00C179AF"/>
    <w:rsid w:val="00C20739"/>
    <w:rsid w:val="00C23638"/>
    <w:rsid w:val="00C23CDC"/>
    <w:rsid w:val="00C243DD"/>
    <w:rsid w:val="00C24985"/>
    <w:rsid w:val="00C24BA2"/>
    <w:rsid w:val="00C322AB"/>
    <w:rsid w:val="00C335FD"/>
    <w:rsid w:val="00C40C61"/>
    <w:rsid w:val="00C4750B"/>
    <w:rsid w:val="00C53B83"/>
    <w:rsid w:val="00C56679"/>
    <w:rsid w:val="00C60B46"/>
    <w:rsid w:val="00C64E52"/>
    <w:rsid w:val="00C748DB"/>
    <w:rsid w:val="00C752F7"/>
    <w:rsid w:val="00C75324"/>
    <w:rsid w:val="00C80B99"/>
    <w:rsid w:val="00C83437"/>
    <w:rsid w:val="00C93C63"/>
    <w:rsid w:val="00C93ED9"/>
    <w:rsid w:val="00CA0748"/>
    <w:rsid w:val="00CA4607"/>
    <w:rsid w:val="00CA7089"/>
    <w:rsid w:val="00CB0BE5"/>
    <w:rsid w:val="00CB12B3"/>
    <w:rsid w:val="00CD14BA"/>
    <w:rsid w:val="00CD3084"/>
    <w:rsid w:val="00CD4125"/>
    <w:rsid w:val="00CE01C9"/>
    <w:rsid w:val="00CE2323"/>
    <w:rsid w:val="00CE25E6"/>
    <w:rsid w:val="00CE484F"/>
    <w:rsid w:val="00CF10A6"/>
    <w:rsid w:val="00CF5D07"/>
    <w:rsid w:val="00D00B84"/>
    <w:rsid w:val="00D0537E"/>
    <w:rsid w:val="00D06A17"/>
    <w:rsid w:val="00D06DA5"/>
    <w:rsid w:val="00D13C2E"/>
    <w:rsid w:val="00D153BD"/>
    <w:rsid w:val="00D16E4A"/>
    <w:rsid w:val="00D2423C"/>
    <w:rsid w:val="00D260C1"/>
    <w:rsid w:val="00D27C2D"/>
    <w:rsid w:val="00D31B64"/>
    <w:rsid w:val="00D32B98"/>
    <w:rsid w:val="00D34B87"/>
    <w:rsid w:val="00D410B9"/>
    <w:rsid w:val="00D443D5"/>
    <w:rsid w:val="00D451EB"/>
    <w:rsid w:val="00D47058"/>
    <w:rsid w:val="00D47322"/>
    <w:rsid w:val="00D4773E"/>
    <w:rsid w:val="00D51216"/>
    <w:rsid w:val="00D54F18"/>
    <w:rsid w:val="00D6371B"/>
    <w:rsid w:val="00D729AC"/>
    <w:rsid w:val="00D8107E"/>
    <w:rsid w:val="00D816E0"/>
    <w:rsid w:val="00D842E4"/>
    <w:rsid w:val="00D9372E"/>
    <w:rsid w:val="00D9411D"/>
    <w:rsid w:val="00D95869"/>
    <w:rsid w:val="00D968FC"/>
    <w:rsid w:val="00DA097E"/>
    <w:rsid w:val="00DA0D9D"/>
    <w:rsid w:val="00DA0FD6"/>
    <w:rsid w:val="00DA1717"/>
    <w:rsid w:val="00DA59EA"/>
    <w:rsid w:val="00DA609C"/>
    <w:rsid w:val="00DB15A3"/>
    <w:rsid w:val="00DB6B48"/>
    <w:rsid w:val="00DB7861"/>
    <w:rsid w:val="00DC7F4D"/>
    <w:rsid w:val="00DD057A"/>
    <w:rsid w:val="00DE14D6"/>
    <w:rsid w:val="00DE15FF"/>
    <w:rsid w:val="00DE50AF"/>
    <w:rsid w:val="00DE5620"/>
    <w:rsid w:val="00DE6D3E"/>
    <w:rsid w:val="00DF1BE8"/>
    <w:rsid w:val="00DF62B7"/>
    <w:rsid w:val="00DF6CB8"/>
    <w:rsid w:val="00E068B9"/>
    <w:rsid w:val="00E1568B"/>
    <w:rsid w:val="00E24D83"/>
    <w:rsid w:val="00E37C1F"/>
    <w:rsid w:val="00E43237"/>
    <w:rsid w:val="00E4431A"/>
    <w:rsid w:val="00E452E2"/>
    <w:rsid w:val="00E464A2"/>
    <w:rsid w:val="00E46CFD"/>
    <w:rsid w:val="00E50022"/>
    <w:rsid w:val="00E511AB"/>
    <w:rsid w:val="00E568A0"/>
    <w:rsid w:val="00E60A9D"/>
    <w:rsid w:val="00E63494"/>
    <w:rsid w:val="00E65094"/>
    <w:rsid w:val="00E73FDF"/>
    <w:rsid w:val="00E746B9"/>
    <w:rsid w:val="00E75531"/>
    <w:rsid w:val="00E82BF6"/>
    <w:rsid w:val="00E834E4"/>
    <w:rsid w:val="00E8485C"/>
    <w:rsid w:val="00E8592D"/>
    <w:rsid w:val="00E87666"/>
    <w:rsid w:val="00EA50AB"/>
    <w:rsid w:val="00EB026C"/>
    <w:rsid w:val="00EB2617"/>
    <w:rsid w:val="00EB37FB"/>
    <w:rsid w:val="00EB5A2D"/>
    <w:rsid w:val="00EB64BE"/>
    <w:rsid w:val="00EC16EE"/>
    <w:rsid w:val="00EC1CF5"/>
    <w:rsid w:val="00EC2308"/>
    <w:rsid w:val="00EC5ECC"/>
    <w:rsid w:val="00ED01B4"/>
    <w:rsid w:val="00ED0E20"/>
    <w:rsid w:val="00ED1ACD"/>
    <w:rsid w:val="00ED3F41"/>
    <w:rsid w:val="00EE0290"/>
    <w:rsid w:val="00EE0A6B"/>
    <w:rsid w:val="00EE69EE"/>
    <w:rsid w:val="00EF16DF"/>
    <w:rsid w:val="00F01ED2"/>
    <w:rsid w:val="00F029F1"/>
    <w:rsid w:val="00F041DE"/>
    <w:rsid w:val="00F0483B"/>
    <w:rsid w:val="00F22C87"/>
    <w:rsid w:val="00F24AD5"/>
    <w:rsid w:val="00F2588C"/>
    <w:rsid w:val="00F360DA"/>
    <w:rsid w:val="00F41992"/>
    <w:rsid w:val="00F4254A"/>
    <w:rsid w:val="00F42B65"/>
    <w:rsid w:val="00F45CF7"/>
    <w:rsid w:val="00F471BE"/>
    <w:rsid w:val="00F51087"/>
    <w:rsid w:val="00F51DB0"/>
    <w:rsid w:val="00F52F42"/>
    <w:rsid w:val="00F66188"/>
    <w:rsid w:val="00F66645"/>
    <w:rsid w:val="00F76795"/>
    <w:rsid w:val="00F839D4"/>
    <w:rsid w:val="00FA0B4E"/>
    <w:rsid w:val="00FA39A5"/>
    <w:rsid w:val="00FA6A96"/>
    <w:rsid w:val="00FB0A84"/>
    <w:rsid w:val="00FB214D"/>
    <w:rsid w:val="00FB2423"/>
    <w:rsid w:val="00FC4AC0"/>
    <w:rsid w:val="00FC6B41"/>
    <w:rsid w:val="00FD16F0"/>
    <w:rsid w:val="00FD21EF"/>
    <w:rsid w:val="00FD26D6"/>
    <w:rsid w:val="00FD4D5F"/>
    <w:rsid w:val="00FE0C29"/>
    <w:rsid w:val="00FE1664"/>
    <w:rsid w:val="00FE4031"/>
    <w:rsid w:val="00FE62EE"/>
    <w:rsid w:val="00FE76AA"/>
    <w:rsid w:val="00FF122B"/>
    <w:rsid w:val="00FF12DC"/>
    <w:rsid w:val="00FF21A5"/>
    <w:rsid w:val="00FF43CC"/>
    <w:rsid w:val="00FF4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A88498"/>
  <w15:docId w15:val="{9AFF35A4-FE71-4755-A4C6-38177757D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B6A"/>
    <w:pPr>
      <w:spacing w:after="200" w:line="276" w:lineRule="auto"/>
      <w:jc w:val="both"/>
    </w:pPr>
    <w:rPr>
      <w:rFonts w:ascii="Times New Roman" w:eastAsiaTheme="minorEastAsia" w:hAnsi="Times New Roman"/>
      <w:kern w:val="0"/>
      <w:sz w:val="28"/>
      <w14:ligatures w14:val="none"/>
    </w:rPr>
  </w:style>
  <w:style w:type="paragraph" w:styleId="Heading1">
    <w:name w:val="heading 1"/>
    <w:basedOn w:val="Normal"/>
    <w:next w:val="Normal"/>
    <w:link w:val="Heading1Char"/>
    <w:uiPriority w:val="9"/>
    <w:qFormat/>
    <w:rsid w:val="004F0B6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4F0B6A"/>
    <w:pPr>
      <w:keepNext/>
      <w:keepLines/>
      <w:spacing w:before="160" w:after="80"/>
      <w:ind w:left="113"/>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2A6A9D"/>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A6A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A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06A17"/>
    <w:rPr>
      <w:b/>
      <w:bCs/>
    </w:rPr>
  </w:style>
  <w:style w:type="character" w:customStyle="1" w:styleId="Heading1Char">
    <w:name w:val="Heading 1 Char"/>
    <w:basedOn w:val="DefaultParagraphFont"/>
    <w:link w:val="Heading1"/>
    <w:uiPriority w:val="9"/>
    <w:rsid w:val="004F0B6A"/>
    <w:rPr>
      <w:rFonts w:ascii="Times New Roman" w:eastAsiaTheme="majorEastAsia" w:hAnsi="Times New Roman" w:cstheme="majorBidi"/>
      <w:b/>
      <w:kern w:val="0"/>
      <w:sz w:val="28"/>
      <w:szCs w:val="40"/>
      <w14:ligatures w14:val="none"/>
    </w:rPr>
  </w:style>
  <w:style w:type="character" w:customStyle="1" w:styleId="Heading2Char">
    <w:name w:val="Heading 2 Char"/>
    <w:basedOn w:val="DefaultParagraphFont"/>
    <w:link w:val="Heading2"/>
    <w:uiPriority w:val="9"/>
    <w:rsid w:val="004F0B6A"/>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rsid w:val="002A6A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A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A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A9D"/>
    <w:rPr>
      <w:rFonts w:eastAsiaTheme="majorEastAsia" w:cstheme="majorBidi"/>
      <w:color w:val="272727" w:themeColor="text1" w:themeTint="D8"/>
    </w:rPr>
  </w:style>
  <w:style w:type="paragraph" w:styleId="Title">
    <w:name w:val="Title"/>
    <w:basedOn w:val="Normal"/>
    <w:next w:val="Normal"/>
    <w:link w:val="TitleChar"/>
    <w:uiPriority w:val="10"/>
    <w:qFormat/>
    <w:rsid w:val="002A6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A9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2A6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A9D"/>
    <w:pPr>
      <w:spacing w:before="160"/>
      <w:jc w:val="center"/>
    </w:pPr>
    <w:rPr>
      <w:i/>
      <w:iCs/>
      <w:color w:val="404040" w:themeColor="text1" w:themeTint="BF"/>
    </w:rPr>
  </w:style>
  <w:style w:type="character" w:customStyle="1" w:styleId="QuoteChar">
    <w:name w:val="Quote Char"/>
    <w:basedOn w:val="DefaultParagraphFont"/>
    <w:link w:val="Quote"/>
    <w:uiPriority w:val="29"/>
    <w:rsid w:val="002A6A9D"/>
    <w:rPr>
      <w:i/>
      <w:iCs/>
      <w:color w:val="404040" w:themeColor="text1" w:themeTint="BF"/>
    </w:rPr>
  </w:style>
  <w:style w:type="paragraph" w:styleId="ListParagraph">
    <w:name w:val="List Paragraph"/>
    <w:basedOn w:val="Normal"/>
    <w:uiPriority w:val="34"/>
    <w:qFormat/>
    <w:rsid w:val="002A6A9D"/>
    <w:pPr>
      <w:ind w:left="720"/>
      <w:contextualSpacing/>
    </w:pPr>
  </w:style>
  <w:style w:type="character" w:styleId="IntenseEmphasis">
    <w:name w:val="Intense Emphasis"/>
    <w:basedOn w:val="DefaultParagraphFont"/>
    <w:uiPriority w:val="21"/>
    <w:qFormat/>
    <w:rsid w:val="002A6A9D"/>
    <w:rPr>
      <w:i/>
      <w:iCs/>
      <w:color w:val="2F5496" w:themeColor="accent1" w:themeShade="BF"/>
    </w:rPr>
  </w:style>
  <w:style w:type="paragraph" w:styleId="IntenseQuote">
    <w:name w:val="Intense Quote"/>
    <w:basedOn w:val="Normal"/>
    <w:next w:val="Normal"/>
    <w:link w:val="IntenseQuoteChar"/>
    <w:uiPriority w:val="30"/>
    <w:qFormat/>
    <w:rsid w:val="002A6A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A9D"/>
    <w:rPr>
      <w:i/>
      <w:iCs/>
      <w:color w:val="2F5496" w:themeColor="accent1" w:themeShade="BF"/>
    </w:rPr>
  </w:style>
  <w:style w:type="character" w:styleId="IntenseReference">
    <w:name w:val="Intense Reference"/>
    <w:basedOn w:val="DefaultParagraphFont"/>
    <w:uiPriority w:val="32"/>
    <w:qFormat/>
    <w:rsid w:val="002A6A9D"/>
    <w:rPr>
      <w:b/>
      <w:bCs/>
      <w:smallCaps/>
      <w:color w:val="2F5496" w:themeColor="accent1" w:themeShade="BF"/>
      <w:spacing w:val="5"/>
    </w:rPr>
  </w:style>
  <w:style w:type="paragraph" w:styleId="Header">
    <w:name w:val="header"/>
    <w:basedOn w:val="Normal"/>
    <w:link w:val="HeaderChar"/>
    <w:uiPriority w:val="99"/>
    <w:unhideWhenUsed/>
    <w:rsid w:val="00CF10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0A6"/>
    <w:rPr>
      <w:rFonts w:eastAsiaTheme="minorEastAsia"/>
      <w:kern w:val="0"/>
      <w14:ligatures w14:val="none"/>
    </w:rPr>
  </w:style>
  <w:style w:type="paragraph" w:styleId="Footer">
    <w:name w:val="footer"/>
    <w:basedOn w:val="Normal"/>
    <w:link w:val="FooterChar"/>
    <w:uiPriority w:val="99"/>
    <w:unhideWhenUsed/>
    <w:rsid w:val="00CF10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0A6"/>
    <w:rPr>
      <w:rFonts w:eastAsiaTheme="minorEastAsia"/>
      <w:kern w:val="0"/>
      <w14:ligatures w14:val="none"/>
    </w:rPr>
  </w:style>
  <w:style w:type="table" w:styleId="TableGrid">
    <w:name w:val="Table Grid"/>
    <w:basedOn w:val="TableNormal"/>
    <w:uiPriority w:val="39"/>
    <w:rsid w:val="00897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20739"/>
    <w:pPr>
      <w:spacing w:before="240" w:after="0" w:line="259" w:lineRule="auto"/>
      <w:outlineLvl w:val="9"/>
    </w:pPr>
    <w:rPr>
      <w:sz w:val="32"/>
      <w:szCs w:val="32"/>
    </w:rPr>
  </w:style>
  <w:style w:type="paragraph" w:styleId="TOC1">
    <w:name w:val="toc 1"/>
    <w:basedOn w:val="Normal"/>
    <w:next w:val="Normal"/>
    <w:autoRedefine/>
    <w:uiPriority w:val="39"/>
    <w:unhideWhenUsed/>
    <w:rsid w:val="00D968FC"/>
    <w:pPr>
      <w:tabs>
        <w:tab w:val="right" w:leader="dot" w:pos="9062"/>
      </w:tabs>
      <w:spacing w:after="100"/>
      <w:outlineLvl w:val="0"/>
    </w:pPr>
    <w:rPr>
      <w:rFonts w:cs="Times New Roman"/>
      <w:b/>
      <w:bCs/>
      <w:sz w:val="26"/>
      <w:szCs w:val="26"/>
      <w:lang w:val="vi-VN"/>
    </w:rPr>
  </w:style>
  <w:style w:type="character" w:styleId="Hyperlink">
    <w:name w:val="Hyperlink"/>
    <w:basedOn w:val="DefaultParagraphFont"/>
    <w:uiPriority w:val="99"/>
    <w:unhideWhenUsed/>
    <w:rsid w:val="00C20739"/>
    <w:rPr>
      <w:color w:val="0563C1" w:themeColor="hyperlink"/>
      <w:u w:val="single"/>
    </w:rPr>
  </w:style>
  <w:style w:type="paragraph" w:styleId="TOC2">
    <w:name w:val="toc 2"/>
    <w:basedOn w:val="Normal"/>
    <w:next w:val="Normal"/>
    <w:autoRedefine/>
    <w:uiPriority w:val="39"/>
    <w:unhideWhenUsed/>
    <w:rsid w:val="00C75324"/>
    <w:pPr>
      <w:tabs>
        <w:tab w:val="right" w:leader="dot" w:pos="9062"/>
      </w:tabs>
      <w:spacing w:after="100" w:line="360" w:lineRule="auto"/>
      <w:ind w:left="220"/>
    </w:pPr>
  </w:style>
  <w:style w:type="paragraph" w:styleId="NormalWeb">
    <w:name w:val="Normal (Web)"/>
    <w:basedOn w:val="Normal"/>
    <w:uiPriority w:val="99"/>
    <w:unhideWhenUsed/>
    <w:rsid w:val="00210515"/>
    <w:pPr>
      <w:spacing w:before="100" w:beforeAutospacing="1" w:after="100" w:afterAutospacing="1" w:line="240" w:lineRule="auto"/>
    </w:pPr>
    <w:rPr>
      <w:rFonts w:eastAsia="Times New Roman" w:cs="Times New Roman"/>
      <w:sz w:val="24"/>
      <w:szCs w:val="24"/>
    </w:rPr>
  </w:style>
  <w:style w:type="character" w:customStyle="1" w:styleId="UnresolvedMention1">
    <w:name w:val="Unresolved Mention1"/>
    <w:basedOn w:val="DefaultParagraphFont"/>
    <w:uiPriority w:val="99"/>
    <w:semiHidden/>
    <w:unhideWhenUsed/>
    <w:rsid w:val="00305858"/>
    <w:rPr>
      <w:color w:val="605E5C"/>
      <w:shd w:val="clear" w:color="auto" w:fill="E1DFDD"/>
    </w:rPr>
  </w:style>
  <w:style w:type="paragraph" w:styleId="Caption">
    <w:name w:val="caption"/>
    <w:basedOn w:val="Normal"/>
    <w:next w:val="Normal"/>
    <w:uiPriority w:val="35"/>
    <w:unhideWhenUsed/>
    <w:qFormat/>
    <w:rsid w:val="00DE5620"/>
    <w:pPr>
      <w:spacing w:line="240" w:lineRule="auto"/>
      <w:jc w:val="center"/>
    </w:pPr>
    <w:rPr>
      <w:i/>
      <w:iCs/>
      <w:color w:val="44546A" w:themeColor="text2"/>
      <w:szCs w:val="18"/>
    </w:rPr>
  </w:style>
  <w:style w:type="paragraph" w:styleId="FootnoteText">
    <w:name w:val="footnote text"/>
    <w:basedOn w:val="Normal"/>
    <w:link w:val="FootnoteTextChar"/>
    <w:uiPriority w:val="99"/>
    <w:semiHidden/>
    <w:unhideWhenUsed/>
    <w:rsid w:val="005B381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381B"/>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5B381B"/>
    <w:rPr>
      <w:vertAlign w:val="superscript"/>
    </w:rPr>
  </w:style>
  <w:style w:type="paragraph" w:styleId="Bibliography">
    <w:name w:val="Bibliography"/>
    <w:basedOn w:val="Normal"/>
    <w:next w:val="Normal"/>
    <w:uiPriority w:val="37"/>
    <w:unhideWhenUsed/>
    <w:rsid w:val="005B381B"/>
  </w:style>
  <w:style w:type="paragraph" w:styleId="TOC3">
    <w:name w:val="toc 3"/>
    <w:basedOn w:val="Normal"/>
    <w:next w:val="Normal"/>
    <w:autoRedefine/>
    <w:uiPriority w:val="39"/>
    <w:unhideWhenUsed/>
    <w:rsid w:val="00D816E0"/>
    <w:pPr>
      <w:spacing w:after="100"/>
      <w:ind w:left="440"/>
    </w:pPr>
  </w:style>
  <w:style w:type="paragraph" w:styleId="BalloonText">
    <w:name w:val="Balloon Text"/>
    <w:basedOn w:val="Normal"/>
    <w:link w:val="BalloonTextChar"/>
    <w:uiPriority w:val="99"/>
    <w:semiHidden/>
    <w:unhideWhenUsed/>
    <w:rsid w:val="005042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4278"/>
    <w:rPr>
      <w:rFonts w:ascii="Tahoma" w:eastAsiaTheme="minorEastAsia" w:hAnsi="Tahoma" w:cs="Tahoma"/>
      <w:kern w:val="0"/>
      <w:sz w:val="16"/>
      <w:szCs w:val="16"/>
      <w14:ligatures w14:val="none"/>
    </w:rPr>
  </w:style>
  <w:style w:type="paragraph" w:styleId="TableofFigures">
    <w:name w:val="table of figures"/>
    <w:basedOn w:val="Normal"/>
    <w:next w:val="Normal"/>
    <w:uiPriority w:val="99"/>
    <w:unhideWhenUsed/>
    <w:rsid w:val="007477F9"/>
    <w:pPr>
      <w:spacing w:after="0"/>
    </w:pPr>
  </w:style>
  <w:style w:type="character" w:styleId="FollowedHyperlink">
    <w:name w:val="FollowedHyperlink"/>
    <w:basedOn w:val="DefaultParagraphFont"/>
    <w:uiPriority w:val="99"/>
    <w:semiHidden/>
    <w:unhideWhenUsed/>
    <w:rsid w:val="00571347"/>
    <w:rPr>
      <w:color w:val="954F72" w:themeColor="followedHyperlink"/>
      <w:u w:val="single"/>
    </w:rPr>
  </w:style>
  <w:style w:type="table" w:styleId="TableGridLight">
    <w:name w:val="Grid Table Light"/>
    <w:basedOn w:val="TableNormal"/>
    <w:uiPriority w:val="40"/>
    <w:rsid w:val="00AD7C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D7C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712FF4"/>
    <w:rPr>
      <w:color w:val="666666"/>
    </w:rPr>
  </w:style>
  <w:style w:type="character" w:customStyle="1" w:styleId="katex-mathml">
    <w:name w:val="katex-mathml"/>
    <w:basedOn w:val="DefaultParagraphFont"/>
    <w:rsid w:val="00D47322"/>
  </w:style>
  <w:style w:type="character" w:customStyle="1" w:styleId="mord">
    <w:name w:val="mord"/>
    <w:basedOn w:val="DefaultParagraphFont"/>
    <w:rsid w:val="00D47322"/>
  </w:style>
  <w:style w:type="character" w:customStyle="1" w:styleId="mrel">
    <w:name w:val="mrel"/>
    <w:basedOn w:val="DefaultParagraphFont"/>
    <w:rsid w:val="00D47322"/>
  </w:style>
  <w:style w:type="character" w:customStyle="1" w:styleId="mop">
    <w:name w:val="mop"/>
    <w:basedOn w:val="DefaultParagraphFont"/>
    <w:rsid w:val="00D47322"/>
  </w:style>
  <w:style w:type="character" w:customStyle="1" w:styleId="mbin">
    <w:name w:val="mbin"/>
    <w:basedOn w:val="DefaultParagraphFont"/>
    <w:rsid w:val="00D47322"/>
  </w:style>
  <w:style w:type="paragraph" w:customStyle="1" w:styleId="isselectedend">
    <w:name w:val="isselectedend"/>
    <w:basedOn w:val="Normal"/>
    <w:rsid w:val="00097D67"/>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3639">
      <w:bodyDiv w:val="1"/>
      <w:marLeft w:val="0"/>
      <w:marRight w:val="0"/>
      <w:marTop w:val="0"/>
      <w:marBottom w:val="0"/>
      <w:divBdr>
        <w:top w:val="none" w:sz="0" w:space="0" w:color="auto"/>
        <w:left w:val="none" w:sz="0" w:space="0" w:color="auto"/>
        <w:bottom w:val="none" w:sz="0" w:space="0" w:color="auto"/>
        <w:right w:val="none" w:sz="0" w:space="0" w:color="auto"/>
      </w:divBdr>
    </w:div>
    <w:div w:id="17893187">
      <w:bodyDiv w:val="1"/>
      <w:marLeft w:val="0"/>
      <w:marRight w:val="0"/>
      <w:marTop w:val="0"/>
      <w:marBottom w:val="0"/>
      <w:divBdr>
        <w:top w:val="none" w:sz="0" w:space="0" w:color="auto"/>
        <w:left w:val="none" w:sz="0" w:space="0" w:color="auto"/>
        <w:bottom w:val="none" w:sz="0" w:space="0" w:color="auto"/>
        <w:right w:val="none" w:sz="0" w:space="0" w:color="auto"/>
      </w:divBdr>
    </w:div>
    <w:div w:id="116607535">
      <w:bodyDiv w:val="1"/>
      <w:marLeft w:val="0"/>
      <w:marRight w:val="0"/>
      <w:marTop w:val="0"/>
      <w:marBottom w:val="0"/>
      <w:divBdr>
        <w:top w:val="none" w:sz="0" w:space="0" w:color="auto"/>
        <w:left w:val="none" w:sz="0" w:space="0" w:color="auto"/>
        <w:bottom w:val="none" w:sz="0" w:space="0" w:color="auto"/>
        <w:right w:val="none" w:sz="0" w:space="0" w:color="auto"/>
      </w:divBdr>
    </w:div>
    <w:div w:id="196477756">
      <w:bodyDiv w:val="1"/>
      <w:marLeft w:val="0"/>
      <w:marRight w:val="0"/>
      <w:marTop w:val="0"/>
      <w:marBottom w:val="0"/>
      <w:divBdr>
        <w:top w:val="none" w:sz="0" w:space="0" w:color="auto"/>
        <w:left w:val="none" w:sz="0" w:space="0" w:color="auto"/>
        <w:bottom w:val="none" w:sz="0" w:space="0" w:color="auto"/>
        <w:right w:val="none" w:sz="0" w:space="0" w:color="auto"/>
      </w:divBdr>
    </w:div>
    <w:div w:id="198664700">
      <w:bodyDiv w:val="1"/>
      <w:marLeft w:val="0"/>
      <w:marRight w:val="0"/>
      <w:marTop w:val="0"/>
      <w:marBottom w:val="0"/>
      <w:divBdr>
        <w:top w:val="none" w:sz="0" w:space="0" w:color="auto"/>
        <w:left w:val="none" w:sz="0" w:space="0" w:color="auto"/>
        <w:bottom w:val="none" w:sz="0" w:space="0" w:color="auto"/>
        <w:right w:val="none" w:sz="0" w:space="0" w:color="auto"/>
      </w:divBdr>
    </w:div>
    <w:div w:id="207767472">
      <w:bodyDiv w:val="1"/>
      <w:marLeft w:val="0"/>
      <w:marRight w:val="0"/>
      <w:marTop w:val="0"/>
      <w:marBottom w:val="0"/>
      <w:divBdr>
        <w:top w:val="none" w:sz="0" w:space="0" w:color="auto"/>
        <w:left w:val="none" w:sz="0" w:space="0" w:color="auto"/>
        <w:bottom w:val="none" w:sz="0" w:space="0" w:color="auto"/>
        <w:right w:val="none" w:sz="0" w:space="0" w:color="auto"/>
      </w:divBdr>
    </w:div>
    <w:div w:id="218709871">
      <w:bodyDiv w:val="1"/>
      <w:marLeft w:val="0"/>
      <w:marRight w:val="0"/>
      <w:marTop w:val="0"/>
      <w:marBottom w:val="0"/>
      <w:divBdr>
        <w:top w:val="none" w:sz="0" w:space="0" w:color="auto"/>
        <w:left w:val="none" w:sz="0" w:space="0" w:color="auto"/>
        <w:bottom w:val="none" w:sz="0" w:space="0" w:color="auto"/>
        <w:right w:val="none" w:sz="0" w:space="0" w:color="auto"/>
      </w:divBdr>
    </w:div>
    <w:div w:id="226260007">
      <w:bodyDiv w:val="1"/>
      <w:marLeft w:val="0"/>
      <w:marRight w:val="0"/>
      <w:marTop w:val="0"/>
      <w:marBottom w:val="0"/>
      <w:divBdr>
        <w:top w:val="none" w:sz="0" w:space="0" w:color="auto"/>
        <w:left w:val="none" w:sz="0" w:space="0" w:color="auto"/>
        <w:bottom w:val="none" w:sz="0" w:space="0" w:color="auto"/>
        <w:right w:val="none" w:sz="0" w:space="0" w:color="auto"/>
      </w:divBdr>
    </w:div>
    <w:div w:id="344555479">
      <w:bodyDiv w:val="1"/>
      <w:marLeft w:val="0"/>
      <w:marRight w:val="0"/>
      <w:marTop w:val="0"/>
      <w:marBottom w:val="0"/>
      <w:divBdr>
        <w:top w:val="none" w:sz="0" w:space="0" w:color="auto"/>
        <w:left w:val="none" w:sz="0" w:space="0" w:color="auto"/>
        <w:bottom w:val="none" w:sz="0" w:space="0" w:color="auto"/>
        <w:right w:val="none" w:sz="0" w:space="0" w:color="auto"/>
      </w:divBdr>
      <w:divsChild>
        <w:div w:id="29231268">
          <w:marLeft w:val="127"/>
          <w:marRight w:val="0"/>
          <w:marTop w:val="0"/>
          <w:marBottom w:val="0"/>
          <w:divBdr>
            <w:top w:val="none" w:sz="0" w:space="0" w:color="auto"/>
            <w:left w:val="none" w:sz="0" w:space="0" w:color="auto"/>
            <w:bottom w:val="none" w:sz="0" w:space="0" w:color="auto"/>
            <w:right w:val="none" w:sz="0" w:space="0" w:color="auto"/>
          </w:divBdr>
        </w:div>
      </w:divsChild>
    </w:div>
    <w:div w:id="345134783">
      <w:bodyDiv w:val="1"/>
      <w:marLeft w:val="0"/>
      <w:marRight w:val="0"/>
      <w:marTop w:val="0"/>
      <w:marBottom w:val="0"/>
      <w:divBdr>
        <w:top w:val="none" w:sz="0" w:space="0" w:color="auto"/>
        <w:left w:val="none" w:sz="0" w:space="0" w:color="auto"/>
        <w:bottom w:val="none" w:sz="0" w:space="0" w:color="auto"/>
        <w:right w:val="none" w:sz="0" w:space="0" w:color="auto"/>
      </w:divBdr>
    </w:div>
    <w:div w:id="371997648">
      <w:bodyDiv w:val="1"/>
      <w:marLeft w:val="0"/>
      <w:marRight w:val="0"/>
      <w:marTop w:val="0"/>
      <w:marBottom w:val="0"/>
      <w:divBdr>
        <w:top w:val="none" w:sz="0" w:space="0" w:color="auto"/>
        <w:left w:val="none" w:sz="0" w:space="0" w:color="auto"/>
        <w:bottom w:val="none" w:sz="0" w:space="0" w:color="auto"/>
        <w:right w:val="none" w:sz="0" w:space="0" w:color="auto"/>
      </w:divBdr>
    </w:div>
    <w:div w:id="447311091">
      <w:bodyDiv w:val="1"/>
      <w:marLeft w:val="0"/>
      <w:marRight w:val="0"/>
      <w:marTop w:val="0"/>
      <w:marBottom w:val="0"/>
      <w:divBdr>
        <w:top w:val="none" w:sz="0" w:space="0" w:color="auto"/>
        <w:left w:val="none" w:sz="0" w:space="0" w:color="auto"/>
        <w:bottom w:val="none" w:sz="0" w:space="0" w:color="auto"/>
        <w:right w:val="none" w:sz="0" w:space="0" w:color="auto"/>
      </w:divBdr>
    </w:div>
    <w:div w:id="461077104">
      <w:bodyDiv w:val="1"/>
      <w:marLeft w:val="0"/>
      <w:marRight w:val="0"/>
      <w:marTop w:val="0"/>
      <w:marBottom w:val="0"/>
      <w:divBdr>
        <w:top w:val="none" w:sz="0" w:space="0" w:color="auto"/>
        <w:left w:val="none" w:sz="0" w:space="0" w:color="auto"/>
        <w:bottom w:val="none" w:sz="0" w:space="0" w:color="auto"/>
        <w:right w:val="none" w:sz="0" w:space="0" w:color="auto"/>
      </w:divBdr>
    </w:div>
    <w:div w:id="468519462">
      <w:bodyDiv w:val="1"/>
      <w:marLeft w:val="0"/>
      <w:marRight w:val="0"/>
      <w:marTop w:val="0"/>
      <w:marBottom w:val="0"/>
      <w:divBdr>
        <w:top w:val="none" w:sz="0" w:space="0" w:color="auto"/>
        <w:left w:val="none" w:sz="0" w:space="0" w:color="auto"/>
        <w:bottom w:val="none" w:sz="0" w:space="0" w:color="auto"/>
        <w:right w:val="none" w:sz="0" w:space="0" w:color="auto"/>
      </w:divBdr>
    </w:div>
    <w:div w:id="542909418">
      <w:bodyDiv w:val="1"/>
      <w:marLeft w:val="0"/>
      <w:marRight w:val="0"/>
      <w:marTop w:val="0"/>
      <w:marBottom w:val="0"/>
      <w:divBdr>
        <w:top w:val="none" w:sz="0" w:space="0" w:color="auto"/>
        <w:left w:val="none" w:sz="0" w:space="0" w:color="auto"/>
        <w:bottom w:val="none" w:sz="0" w:space="0" w:color="auto"/>
        <w:right w:val="none" w:sz="0" w:space="0" w:color="auto"/>
      </w:divBdr>
    </w:div>
    <w:div w:id="616452252">
      <w:bodyDiv w:val="1"/>
      <w:marLeft w:val="0"/>
      <w:marRight w:val="0"/>
      <w:marTop w:val="0"/>
      <w:marBottom w:val="0"/>
      <w:divBdr>
        <w:top w:val="none" w:sz="0" w:space="0" w:color="auto"/>
        <w:left w:val="none" w:sz="0" w:space="0" w:color="auto"/>
        <w:bottom w:val="none" w:sz="0" w:space="0" w:color="auto"/>
        <w:right w:val="none" w:sz="0" w:space="0" w:color="auto"/>
      </w:divBdr>
    </w:div>
    <w:div w:id="626161557">
      <w:bodyDiv w:val="1"/>
      <w:marLeft w:val="0"/>
      <w:marRight w:val="0"/>
      <w:marTop w:val="0"/>
      <w:marBottom w:val="0"/>
      <w:divBdr>
        <w:top w:val="none" w:sz="0" w:space="0" w:color="auto"/>
        <w:left w:val="none" w:sz="0" w:space="0" w:color="auto"/>
        <w:bottom w:val="none" w:sz="0" w:space="0" w:color="auto"/>
        <w:right w:val="none" w:sz="0" w:space="0" w:color="auto"/>
      </w:divBdr>
    </w:div>
    <w:div w:id="672345414">
      <w:bodyDiv w:val="1"/>
      <w:marLeft w:val="0"/>
      <w:marRight w:val="0"/>
      <w:marTop w:val="0"/>
      <w:marBottom w:val="0"/>
      <w:divBdr>
        <w:top w:val="none" w:sz="0" w:space="0" w:color="auto"/>
        <w:left w:val="none" w:sz="0" w:space="0" w:color="auto"/>
        <w:bottom w:val="none" w:sz="0" w:space="0" w:color="auto"/>
        <w:right w:val="none" w:sz="0" w:space="0" w:color="auto"/>
      </w:divBdr>
    </w:div>
    <w:div w:id="726102370">
      <w:bodyDiv w:val="1"/>
      <w:marLeft w:val="0"/>
      <w:marRight w:val="0"/>
      <w:marTop w:val="0"/>
      <w:marBottom w:val="0"/>
      <w:divBdr>
        <w:top w:val="none" w:sz="0" w:space="0" w:color="auto"/>
        <w:left w:val="none" w:sz="0" w:space="0" w:color="auto"/>
        <w:bottom w:val="none" w:sz="0" w:space="0" w:color="auto"/>
        <w:right w:val="none" w:sz="0" w:space="0" w:color="auto"/>
      </w:divBdr>
    </w:div>
    <w:div w:id="759060744">
      <w:bodyDiv w:val="1"/>
      <w:marLeft w:val="0"/>
      <w:marRight w:val="0"/>
      <w:marTop w:val="0"/>
      <w:marBottom w:val="0"/>
      <w:divBdr>
        <w:top w:val="none" w:sz="0" w:space="0" w:color="auto"/>
        <w:left w:val="none" w:sz="0" w:space="0" w:color="auto"/>
        <w:bottom w:val="none" w:sz="0" w:space="0" w:color="auto"/>
        <w:right w:val="none" w:sz="0" w:space="0" w:color="auto"/>
      </w:divBdr>
    </w:div>
    <w:div w:id="777145168">
      <w:bodyDiv w:val="1"/>
      <w:marLeft w:val="0"/>
      <w:marRight w:val="0"/>
      <w:marTop w:val="0"/>
      <w:marBottom w:val="0"/>
      <w:divBdr>
        <w:top w:val="none" w:sz="0" w:space="0" w:color="auto"/>
        <w:left w:val="none" w:sz="0" w:space="0" w:color="auto"/>
        <w:bottom w:val="none" w:sz="0" w:space="0" w:color="auto"/>
        <w:right w:val="none" w:sz="0" w:space="0" w:color="auto"/>
      </w:divBdr>
    </w:div>
    <w:div w:id="807239490">
      <w:bodyDiv w:val="1"/>
      <w:marLeft w:val="0"/>
      <w:marRight w:val="0"/>
      <w:marTop w:val="0"/>
      <w:marBottom w:val="0"/>
      <w:divBdr>
        <w:top w:val="none" w:sz="0" w:space="0" w:color="auto"/>
        <w:left w:val="none" w:sz="0" w:space="0" w:color="auto"/>
        <w:bottom w:val="none" w:sz="0" w:space="0" w:color="auto"/>
        <w:right w:val="none" w:sz="0" w:space="0" w:color="auto"/>
      </w:divBdr>
    </w:div>
    <w:div w:id="810444383">
      <w:bodyDiv w:val="1"/>
      <w:marLeft w:val="0"/>
      <w:marRight w:val="0"/>
      <w:marTop w:val="0"/>
      <w:marBottom w:val="0"/>
      <w:divBdr>
        <w:top w:val="none" w:sz="0" w:space="0" w:color="auto"/>
        <w:left w:val="none" w:sz="0" w:space="0" w:color="auto"/>
        <w:bottom w:val="none" w:sz="0" w:space="0" w:color="auto"/>
        <w:right w:val="none" w:sz="0" w:space="0" w:color="auto"/>
      </w:divBdr>
    </w:div>
    <w:div w:id="810756609">
      <w:bodyDiv w:val="1"/>
      <w:marLeft w:val="0"/>
      <w:marRight w:val="0"/>
      <w:marTop w:val="0"/>
      <w:marBottom w:val="0"/>
      <w:divBdr>
        <w:top w:val="none" w:sz="0" w:space="0" w:color="auto"/>
        <w:left w:val="none" w:sz="0" w:space="0" w:color="auto"/>
        <w:bottom w:val="none" w:sz="0" w:space="0" w:color="auto"/>
        <w:right w:val="none" w:sz="0" w:space="0" w:color="auto"/>
      </w:divBdr>
    </w:div>
    <w:div w:id="859464744">
      <w:bodyDiv w:val="1"/>
      <w:marLeft w:val="0"/>
      <w:marRight w:val="0"/>
      <w:marTop w:val="0"/>
      <w:marBottom w:val="0"/>
      <w:divBdr>
        <w:top w:val="none" w:sz="0" w:space="0" w:color="auto"/>
        <w:left w:val="none" w:sz="0" w:space="0" w:color="auto"/>
        <w:bottom w:val="none" w:sz="0" w:space="0" w:color="auto"/>
        <w:right w:val="none" w:sz="0" w:space="0" w:color="auto"/>
      </w:divBdr>
      <w:divsChild>
        <w:div w:id="812603122">
          <w:marLeft w:val="127"/>
          <w:marRight w:val="0"/>
          <w:marTop w:val="0"/>
          <w:marBottom w:val="0"/>
          <w:divBdr>
            <w:top w:val="none" w:sz="0" w:space="0" w:color="auto"/>
            <w:left w:val="none" w:sz="0" w:space="0" w:color="auto"/>
            <w:bottom w:val="none" w:sz="0" w:space="0" w:color="auto"/>
            <w:right w:val="none" w:sz="0" w:space="0" w:color="auto"/>
          </w:divBdr>
        </w:div>
      </w:divsChild>
    </w:div>
    <w:div w:id="868878566">
      <w:bodyDiv w:val="1"/>
      <w:marLeft w:val="0"/>
      <w:marRight w:val="0"/>
      <w:marTop w:val="0"/>
      <w:marBottom w:val="0"/>
      <w:divBdr>
        <w:top w:val="none" w:sz="0" w:space="0" w:color="auto"/>
        <w:left w:val="none" w:sz="0" w:space="0" w:color="auto"/>
        <w:bottom w:val="none" w:sz="0" w:space="0" w:color="auto"/>
        <w:right w:val="none" w:sz="0" w:space="0" w:color="auto"/>
      </w:divBdr>
    </w:div>
    <w:div w:id="893466572">
      <w:bodyDiv w:val="1"/>
      <w:marLeft w:val="0"/>
      <w:marRight w:val="0"/>
      <w:marTop w:val="0"/>
      <w:marBottom w:val="0"/>
      <w:divBdr>
        <w:top w:val="none" w:sz="0" w:space="0" w:color="auto"/>
        <w:left w:val="none" w:sz="0" w:space="0" w:color="auto"/>
        <w:bottom w:val="none" w:sz="0" w:space="0" w:color="auto"/>
        <w:right w:val="none" w:sz="0" w:space="0" w:color="auto"/>
      </w:divBdr>
    </w:div>
    <w:div w:id="899634296">
      <w:bodyDiv w:val="1"/>
      <w:marLeft w:val="0"/>
      <w:marRight w:val="0"/>
      <w:marTop w:val="0"/>
      <w:marBottom w:val="0"/>
      <w:divBdr>
        <w:top w:val="none" w:sz="0" w:space="0" w:color="auto"/>
        <w:left w:val="none" w:sz="0" w:space="0" w:color="auto"/>
        <w:bottom w:val="none" w:sz="0" w:space="0" w:color="auto"/>
        <w:right w:val="none" w:sz="0" w:space="0" w:color="auto"/>
      </w:divBdr>
    </w:div>
    <w:div w:id="900750022">
      <w:bodyDiv w:val="1"/>
      <w:marLeft w:val="0"/>
      <w:marRight w:val="0"/>
      <w:marTop w:val="0"/>
      <w:marBottom w:val="0"/>
      <w:divBdr>
        <w:top w:val="none" w:sz="0" w:space="0" w:color="auto"/>
        <w:left w:val="none" w:sz="0" w:space="0" w:color="auto"/>
        <w:bottom w:val="none" w:sz="0" w:space="0" w:color="auto"/>
        <w:right w:val="none" w:sz="0" w:space="0" w:color="auto"/>
      </w:divBdr>
    </w:div>
    <w:div w:id="909851102">
      <w:bodyDiv w:val="1"/>
      <w:marLeft w:val="0"/>
      <w:marRight w:val="0"/>
      <w:marTop w:val="0"/>
      <w:marBottom w:val="0"/>
      <w:divBdr>
        <w:top w:val="none" w:sz="0" w:space="0" w:color="auto"/>
        <w:left w:val="none" w:sz="0" w:space="0" w:color="auto"/>
        <w:bottom w:val="none" w:sz="0" w:space="0" w:color="auto"/>
        <w:right w:val="none" w:sz="0" w:space="0" w:color="auto"/>
      </w:divBdr>
    </w:div>
    <w:div w:id="987393191">
      <w:bodyDiv w:val="1"/>
      <w:marLeft w:val="0"/>
      <w:marRight w:val="0"/>
      <w:marTop w:val="0"/>
      <w:marBottom w:val="0"/>
      <w:divBdr>
        <w:top w:val="none" w:sz="0" w:space="0" w:color="auto"/>
        <w:left w:val="none" w:sz="0" w:space="0" w:color="auto"/>
        <w:bottom w:val="none" w:sz="0" w:space="0" w:color="auto"/>
        <w:right w:val="none" w:sz="0" w:space="0" w:color="auto"/>
      </w:divBdr>
    </w:div>
    <w:div w:id="1076589888">
      <w:bodyDiv w:val="1"/>
      <w:marLeft w:val="0"/>
      <w:marRight w:val="0"/>
      <w:marTop w:val="0"/>
      <w:marBottom w:val="0"/>
      <w:divBdr>
        <w:top w:val="none" w:sz="0" w:space="0" w:color="auto"/>
        <w:left w:val="none" w:sz="0" w:space="0" w:color="auto"/>
        <w:bottom w:val="none" w:sz="0" w:space="0" w:color="auto"/>
        <w:right w:val="none" w:sz="0" w:space="0" w:color="auto"/>
      </w:divBdr>
    </w:div>
    <w:div w:id="1078093715">
      <w:bodyDiv w:val="1"/>
      <w:marLeft w:val="0"/>
      <w:marRight w:val="0"/>
      <w:marTop w:val="0"/>
      <w:marBottom w:val="0"/>
      <w:divBdr>
        <w:top w:val="none" w:sz="0" w:space="0" w:color="auto"/>
        <w:left w:val="none" w:sz="0" w:space="0" w:color="auto"/>
        <w:bottom w:val="none" w:sz="0" w:space="0" w:color="auto"/>
        <w:right w:val="none" w:sz="0" w:space="0" w:color="auto"/>
      </w:divBdr>
    </w:div>
    <w:div w:id="1099257630">
      <w:bodyDiv w:val="1"/>
      <w:marLeft w:val="0"/>
      <w:marRight w:val="0"/>
      <w:marTop w:val="0"/>
      <w:marBottom w:val="0"/>
      <w:divBdr>
        <w:top w:val="none" w:sz="0" w:space="0" w:color="auto"/>
        <w:left w:val="none" w:sz="0" w:space="0" w:color="auto"/>
        <w:bottom w:val="none" w:sz="0" w:space="0" w:color="auto"/>
        <w:right w:val="none" w:sz="0" w:space="0" w:color="auto"/>
      </w:divBdr>
    </w:div>
    <w:div w:id="1127746527">
      <w:bodyDiv w:val="1"/>
      <w:marLeft w:val="0"/>
      <w:marRight w:val="0"/>
      <w:marTop w:val="0"/>
      <w:marBottom w:val="0"/>
      <w:divBdr>
        <w:top w:val="none" w:sz="0" w:space="0" w:color="auto"/>
        <w:left w:val="none" w:sz="0" w:space="0" w:color="auto"/>
        <w:bottom w:val="none" w:sz="0" w:space="0" w:color="auto"/>
        <w:right w:val="none" w:sz="0" w:space="0" w:color="auto"/>
      </w:divBdr>
    </w:div>
    <w:div w:id="1131938918">
      <w:bodyDiv w:val="1"/>
      <w:marLeft w:val="0"/>
      <w:marRight w:val="0"/>
      <w:marTop w:val="0"/>
      <w:marBottom w:val="0"/>
      <w:divBdr>
        <w:top w:val="none" w:sz="0" w:space="0" w:color="auto"/>
        <w:left w:val="none" w:sz="0" w:space="0" w:color="auto"/>
        <w:bottom w:val="none" w:sz="0" w:space="0" w:color="auto"/>
        <w:right w:val="none" w:sz="0" w:space="0" w:color="auto"/>
      </w:divBdr>
    </w:div>
    <w:div w:id="1138229513">
      <w:bodyDiv w:val="1"/>
      <w:marLeft w:val="0"/>
      <w:marRight w:val="0"/>
      <w:marTop w:val="0"/>
      <w:marBottom w:val="0"/>
      <w:divBdr>
        <w:top w:val="none" w:sz="0" w:space="0" w:color="auto"/>
        <w:left w:val="none" w:sz="0" w:space="0" w:color="auto"/>
        <w:bottom w:val="none" w:sz="0" w:space="0" w:color="auto"/>
        <w:right w:val="none" w:sz="0" w:space="0" w:color="auto"/>
      </w:divBdr>
    </w:div>
    <w:div w:id="1155881670">
      <w:bodyDiv w:val="1"/>
      <w:marLeft w:val="0"/>
      <w:marRight w:val="0"/>
      <w:marTop w:val="0"/>
      <w:marBottom w:val="0"/>
      <w:divBdr>
        <w:top w:val="none" w:sz="0" w:space="0" w:color="auto"/>
        <w:left w:val="none" w:sz="0" w:space="0" w:color="auto"/>
        <w:bottom w:val="none" w:sz="0" w:space="0" w:color="auto"/>
        <w:right w:val="none" w:sz="0" w:space="0" w:color="auto"/>
      </w:divBdr>
    </w:div>
    <w:div w:id="1171405624">
      <w:bodyDiv w:val="1"/>
      <w:marLeft w:val="0"/>
      <w:marRight w:val="0"/>
      <w:marTop w:val="0"/>
      <w:marBottom w:val="0"/>
      <w:divBdr>
        <w:top w:val="none" w:sz="0" w:space="0" w:color="auto"/>
        <w:left w:val="none" w:sz="0" w:space="0" w:color="auto"/>
        <w:bottom w:val="none" w:sz="0" w:space="0" w:color="auto"/>
        <w:right w:val="none" w:sz="0" w:space="0" w:color="auto"/>
      </w:divBdr>
    </w:div>
    <w:div w:id="1257132226">
      <w:bodyDiv w:val="1"/>
      <w:marLeft w:val="0"/>
      <w:marRight w:val="0"/>
      <w:marTop w:val="0"/>
      <w:marBottom w:val="0"/>
      <w:divBdr>
        <w:top w:val="none" w:sz="0" w:space="0" w:color="auto"/>
        <w:left w:val="none" w:sz="0" w:space="0" w:color="auto"/>
        <w:bottom w:val="none" w:sz="0" w:space="0" w:color="auto"/>
        <w:right w:val="none" w:sz="0" w:space="0" w:color="auto"/>
      </w:divBdr>
    </w:div>
    <w:div w:id="1258056659">
      <w:bodyDiv w:val="1"/>
      <w:marLeft w:val="0"/>
      <w:marRight w:val="0"/>
      <w:marTop w:val="0"/>
      <w:marBottom w:val="0"/>
      <w:divBdr>
        <w:top w:val="none" w:sz="0" w:space="0" w:color="auto"/>
        <w:left w:val="none" w:sz="0" w:space="0" w:color="auto"/>
        <w:bottom w:val="none" w:sz="0" w:space="0" w:color="auto"/>
        <w:right w:val="none" w:sz="0" w:space="0" w:color="auto"/>
      </w:divBdr>
    </w:div>
    <w:div w:id="1294481344">
      <w:bodyDiv w:val="1"/>
      <w:marLeft w:val="0"/>
      <w:marRight w:val="0"/>
      <w:marTop w:val="0"/>
      <w:marBottom w:val="0"/>
      <w:divBdr>
        <w:top w:val="none" w:sz="0" w:space="0" w:color="auto"/>
        <w:left w:val="none" w:sz="0" w:space="0" w:color="auto"/>
        <w:bottom w:val="none" w:sz="0" w:space="0" w:color="auto"/>
        <w:right w:val="none" w:sz="0" w:space="0" w:color="auto"/>
      </w:divBdr>
    </w:div>
    <w:div w:id="1303543330">
      <w:bodyDiv w:val="1"/>
      <w:marLeft w:val="0"/>
      <w:marRight w:val="0"/>
      <w:marTop w:val="0"/>
      <w:marBottom w:val="0"/>
      <w:divBdr>
        <w:top w:val="none" w:sz="0" w:space="0" w:color="auto"/>
        <w:left w:val="none" w:sz="0" w:space="0" w:color="auto"/>
        <w:bottom w:val="none" w:sz="0" w:space="0" w:color="auto"/>
        <w:right w:val="none" w:sz="0" w:space="0" w:color="auto"/>
      </w:divBdr>
    </w:div>
    <w:div w:id="1322847690">
      <w:bodyDiv w:val="1"/>
      <w:marLeft w:val="0"/>
      <w:marRight w:val="0"/>
      <w:marTop w:val="0"/>
      <w:marBottom w:val="0"/>
      <w:divBdr>
        <w:top w:val="none" w:sz="0" w:space="0" w:color="auto"/>
        <w:left w:val="none" w:sz="0" w:space="0" w:color="auto"/>
        <w:bottom w:val="none" w:sz="0" w:space="0" w:color="auto"/>
        <w:right w:val="none" w:sz="0" w:space="0" w:color="auto"/>
      </w:divBdr>
    </w:div>
    <w:div w:id="1351906023">
      <w:bodyDiv w:val="1"/>
      <w:marLeft w:val="0"/>
      <w:marRight w:val="0"/>
      <w:marTop w:val="0"/>
      <w:marBottom w:val="0"/>
      <w:divBdr>
        <w:top w:val="none" w:sz="0" w:space="0" w:color="auto"/>
        <w:left w:val="none" w:sz="0" w:space="0" w:color="auto"/>
        <w:bottom w:val="none" w:sz="0" w:space="0" w:color="auto"/>
        <w:right w:val="none" w:sz="0" w:space="0" w:color="auto"/>
      </w:divBdr>
    </w:div>
    <w:div w:id="1414357497">
      <w:bodyDiv w:val="1"/>
      <w:marLeft w:val="0"/>
      <w:marRight w:val="0"/>
      <w:marTop w:val="0"/>
      <w:marBottom w:val="0"/>
      <w:divBdr>
        <w:top w:val="none" w:sz="0" w:space="0" w:color="auto"/>
        <w:left w:val="none" w:sz="0" w:space="0" w:color="auto"/>
        <w:bottom w:val="none" w:sz="0" w:space="0" w:color="auto"/>
        <w:right w:val="none" w:sz="0" w:space="0" w:color="auto"/>
      </w:divBdr>
    </w:div>
    <w:div w:id="1485046325">
      <w:bodyDiv w:val="1"/>
      <w:marLeft w:val="0"/>
      <w:marRight w:val="0"/>
      <w:marTop w:val="0"/>
      <w:marBottom w:val="0"/>
      <w:divBdr>
        <w:top w:val="none" w:sz="0" w:space="0" w:color="auto"/>
        <w:left w:val="none" w:sz="0" w:space="0" w:color="auto"/>
        <w:bottom w:val="none" w:sz="0" w:space="0" w:color="auto"/>
        <w:right w:val="none" w:sz="0" w:space="0" w:color="auto"/>
      </w:divBdr>
    </w:div>
    <w:div w:id="1550680037">
      <w:bodyDiv w:val="1"/>
      <w:marLeft w:val="0"/>
      <w:marRight w:val="0"/>
      <w:marTop w:val="0"/>
      <w:marBottom w:val="0"/>
      <w:divBdr>
        <w:top w:val="none" w:sz="0" w:space="0" w:color="auto"/>
        <w:left w:val="none" w:sz="0" w:space="0" w:color="auto"/>
        <w:bottom w:val="none" w:sz="0" w:space="0" w:color="auto"/>
        <w:right w:val="none" w:sz="0" w:space="0" w:color="auto"/>
      </w:divBdr>
    </w:div>
    <w:div w:id="1554343152">
      <w:bodyDiv w:val="1"/>
      <w:marLeft w:val="0"/>
      <w:marRight w:val="0"/>
      <w:marTop w:val="0"/>
      <w:marBottom w:val="0"/>
      <w:divBdr>
        <w:top w:val="none" w:sz="0" w:space="0" w:color="auto"/>
        <w:left w:val="none" w:sz="0" w:space="0" w:color="auto"/>
        <w:bottom w:val="none" w:sz="0" w:space="0" w:color="auto"/>
        <w:right w:val="none" w:sz="0" w:space="0" w:color="auto"/>
      </w:divBdr>
    </w:div>
    <w:div w:id="1596477245">
      <w:bodyDiv w:val="1"/>
      <w:marLeft w:val="0"/>
      <w:marRight w:val="0"/>
      <w:marTop w:val="0"/>
      <w:marBottom w:val="0"/>
      <w:divBdr>
        <w:top w:val="none" w:sz="0" w:space="0" w:color="auto"/>
        <w:left w:val="none" w:sz="0" w:space="0" w:color="auto"/>
        <w:bottom w:val="none" w:sz="0" w:space="0" w:color="auto"/>
        <w:right w:val="none" w:sz="0" w:space="0" w:color="auto"/>
      </w:divBdr>
    </w:div>
    <w:div w:id="1600481739">
      <w:bodyDiv w:val="1"/>
      <w:marLeft w:val="0"/>
      <w:marRight w:val="0"/>
      <w:marTop w:val="0"/>
      <w:marBottom w:val="0"/>
      <w:divBdr>
        <w:top w:val="none" w:sz="0" w:space="0" w:color="auto"/>
        <w:left w:val="none" w:sz="0" w:space="0" w:color="auto"/>
        <w:bottom w:val="none" w:sz="0" w:space="0" w:color="auto"/>
        <w:right w:val="none" w:sz="0" w:space="0" w:color="auto"/>
      </w:divBdr>
    </w:div>
    <w:div w:id="1622302336">
      <w:bodyDiv w:val="1"/>
      <w:marLeft w:val="0"/>
      <w:marRight w:val="0"/>
      <w:marTop w:val="0"/>
      <w:marBottom w:val="0"/>
      <w:divBdr>
        <w:top w:val="none" w:sz="0" w:space="0" w:color="auto"/>
        <w:left w:val="none" w:sz="0" w:space="0" w:color="auto"/>
        <w:bottom w:val="none" w:sz="0" w:space="0" w:color="auto"/>
        <w:right w:val="none" w:sz="0" w:space="0" w:color="auto"/>
      </w:divBdr>
    </w:div>
    <w:div w:id="1671907079">
      <w:bodyDiv w:val="1"/>
      <w:marLeft w:val="0"/>
      <w:marRight w:val="0"/>
      <w:marTop w:val="0"/>
      <w:marBottom w:val="0"/>
      <w:divBdr>
        <w:top w:val="none" w:sz="0" w:space="0" w:color="auto"/>
        <w:left w:val="none" w:sz="0" w:space="0" w:color="auto"/>
        <w:bottom w:val="none" w:sz="0" w:space="0" w:color="auto"/>
        <w:right w:val="none" w:sz="0" w:space="0" w:color="auto"/>
      </w:divBdr>
    </w:div>
    <w:div w:id="1693679047">
      <w:bodyDiv w:val="1"/>
      <w:marLeft w:val="0"/>
      <w:marRight w:val="0"/>
      <w:marTop w:val="0"/>
      <w:marBottom w:val="0"/>
      <w:divBdr>
        <w:top w:val="none" w:sz="0" w:space="0" w:color="auto"/>
        <w:left w:val="none" w:sz="0" w:space="0" w:color="auto"/>
        <w:bottom w:val="none" w:sz="0" w:space="0" w:color="auto"/>
        <w:right w:val="none" w:sz="0" w:space="0" w:color="auto"/>
      </w:divBdr>
    </w:div>
    <w:div w:id="1742629572">
      <w:bodyDiv w:val="1"/>
      <w:marLeft w:val="0"/>
      <w:marRight w:val="0"/>
      <w:marTop w:val="0"/>
      <w:marBottom w:val="0"/>
      <w:divBdr>
        <w:top w:val="none" w:sz="0" w:space="0" w:color="auto"/>
        <w:left w:val="none" w:sz="0" w:space="0" w:color="auto"/>
        <w:bottom w:val="none" w:sz="0" w:space="0" w:color="auto"/>
        <w:right w:val="none" w:sz="0" w:space="0" w:color="auto"/>
      </w:divBdr>
    </w:div>
    <w:div w:id="1743941686">
      <w:bodyDiv w:val="1"/>
      <w:marLeft w:val="0"/>
      <w:marRight w:val="0"/>
      <w:marTop w:val="0"/>
      <w:marBottom w:val="0"/>
      <w:divBdr>
        <w:top w:val="none" w:sz="0" w:space="0" w:color="auto"/>
        <w:left w:val="none" w:sz="0" w:space="0" w:color="auto"/>
        <w:bottom w:val="none" w:sz="0" w:space="0" w:color="auto"/>
        <w:right w:val="none" w:sz="0" w:space="0" w:color="auto"/>
      </w:divBdr>
    </w:div>
    <w:div w:id="1749114142">
      <w:bodyDiv w:val="1"/>
      <w:marLeft w:val="0"/>
      <w:marRight w:val="0"/>
      <w:marTop w:val="0"/>
      <w:marBottom w:val="0"/>
      <w:divBdr>
        <w:top w:val="none" w:sz="0" w:space="0" w:color="auto"/>
        <w:left w:val="none" w:sz="0" w:space="0" w:color="auto"/>
        <w:bottom w:val="none" w:sz="0" w:space="0" w:color="auto"/>
        <w:right w:val="none" w:sz="0" w:space="0" w:color="auto"/>
      </w:divBdr>
    </w:div>
    <w:div w:id="1777216447">
      <w:bodyDiv w:val="1"/>
      <w:marLeft w:val="0"/>
      <w:marRight w:val="0"/>
      <w:marTop w:val="0"/>
      <w:marBottom w:val="0"/>
      <w:divBdr>
        <w:top w:val="none" w:sz="0" w:space="0" w:color="auto"/>
        <w:left w:val="none" w:sz="0" w:space="0" w:color="auto"/>
        <w:bottom w:val="none" w:sz="0" w:space="0" w:color="auto"/>
        <w:right w:val="none" w:sz="0" w:space="0" w:color="auto"/>
      </w:divBdr>
    </w:div>
    <w:div w:id="1812792764">
      <w:bodyDiv w:val="1"/>
      <w:marLeft w:val="0"/>
      <w:marRight w:val="0"/>
      <w:marTop w:val="0"/>
      <w:marBottom w:val="0"/>
      <w:divBdr>
        <w:top w:val="none" w:sz="0" w:space="0" w:color="auto"/>
        <w:left w:val="none" w:sz="0" w:space="0" w:color="auto"/>
        <w:bottom w:val="none" w:sz="0" w:space="0" w:color="auto"/>
        <w:right w:val="none" w:sz="0" w:space="0" w:color="auto"/>
      </w:divBdr>
    </w:div>
    <w:div w:id="1836917712">
      <w:bodyDiv w:val="1"/>
      <w:marLeft w:val="0"/>
      <w:marRight w:val="0"/>
      <w:marTop w:val="0"/>
      <w:marBottom w:val="0"/>
      <w:divBdr>
        <w:top w:val="none" w:sz="0" w:space="0" w:color="auto"/>
        <w:left w:val="none" w:sz="0" w:space="0" w:color="auto"/>
        <w:bottom w:val="none" w:sz="0" w:space="0" w:color="auto"/>
        <w:right w:val="none" w:sz="0" w:space="0" w:color="auto"/>
      </w:divBdr>
    </w:div>
    <w:div w:id="1953701656">
      <w:bodyDiv w:val="1"/>
      <w:marLeft w:val="0"/>
      <w:marRight w:val="0"/>
      <w:marTop w:val="0"/>
      <w:marBottom w:val="0"/>
      <w:divBdr>
        <w:top w:val="none" w:sz="0" w:space="0" w:color="auto"/>
        <w:left w:val="none" w:sz="0" w:space="0" w:color="auto"/>
        <w:bottom w:val="none" w:sz="0" w:space="0" w:color="auto"/>
        <w:right w:val="none" w:sz="0" w:space="0" w:color="auto"/>
      </w:divBdr>
    </w:div>
    <w:div w:id="2007173917">
      <w:bodyDiv w:val="1"/>
      <w:marLeft w:val="0"/>
      <w:marRight w:val="0"/>
      <w:marTop w:val="0"/>
      <w:marBottom w:val="0"/>
      <w:divBdr>
        <w:top w:val="none" w:sz="0" w:space="0" w:color="auto"/>
        <w:left w:val="none" w:sz="0" w:space="0" w:color="auto"/>
        <w:bottom w:val="none" w:sz="0" w:space="0" w:color="auto"/>
        <w:right w:val="none" w:sz="0" w:space="0" w:color="auto"/>
      </w:divBdr>
    </w:div>
    <w:div w:id="2017346947">
      <w:bodyDiv w:val="1"/>
      <w:marLeft w:val="0"/>
      <w:marRight w:val="0"/>
      <w:marTop w:val="0"/>
      <w:marBottom w:val="0"/>
      <w:divBdr>
        <w:top w:val="none" w:sz="0" w:space="0" w:color="auto"/>
        <w:left w:val="none" w:sz="0" w:space="0" w:color="auto"/>
        <w:bottom w:val="none" w:sz="0" w:space="0" w:color="auto"/>
        <w:right w:val="none" w:sz="0" w:space="0" w:color="auto"/>
      </w:divBdr>
    </w:div>
    <w:div w:id="2093353722">
      <w:bodyDiv w:val="1"/>
      <w:marLeft w:val="0"/>
      <w:marRight w:val="0"/>
      <w:marTop w:val="0"/>
      <w:marBottom w:val="0"/>
      <w:divBdr>
        <w:top w:val="none" w:sz="0" w:space="0" w:color="auto"/>
        <w:left w:val="none" w:sz="0" w:space="0" w:color="auto"/>
        <w:bottom w:val="none" w:sz="0" w:space="0" w:color="auto"/>
        <w:right w:val="none" w:sz="0" w:space="0" w:color="auto"/>
      </w:divBdr>
    </w:div>
    <w:div w:id="2101024291">
      <w:bodyDiv w:val="1"/>
      <w:marLeft w:val="0"/>
      <w:marRight w:val="0"/>
      <w:marTop w:val="0"/>
      <w:marBottom w:val="0"/>
      <w:divBdr>
        <w:top w:val="none" w:sz="0" w:space="0" w:color="auto"/>
        <w:left w:val="none" w:sz="0" w:space="0" w:color="auto"/>
        <w:bottom w:val="none" w:sz="0" w:space="0" w:color="auto"/>
        <w:right w:val="none" w:sz="0" w:space="0" w:color="auto"/>
      </w:divBdr>
    </w:div>
    <w:div w:id="2109499430">
      <w:bodyDiv w:val="1"/>
      <w:marLeft w:val="0"/>
      <w:marRight w:val="0"/>
      <w:marTop w:val="0"/>
      <w:marBottom w:val="0"/>
      <w:divBdr>
        <w:top w:val="none" w:sz="0" w:space="0" w:color="auto"/>
        <w:left w:val="none" w:sz="0" w:space="0" w:color="auto"/>
        <w:bottom w:val="none" w:sz="0" w:space="0" w:color="auto"/>
        <w:right w:val="none" w:sz="0" w:space="0" w:color="auto"/>
      </w:divBdr>
    </w:div>
    <w:div w:id="2110078400">
      <w:bodyDiv w:val="1"/>
      <w:marLeft w:val="0"/>
      <w:marRight w:val="0"/>
      <w:marTop w:val="0"/>
      <w:marBottom w:val="0"/>
      <w:divBdr>
        <w:top w:val="none" w:sz="0" w:space="0" w:color="auto"/>
        <w:left w:val="none" w:sz="0" w:space="0" w:color="auto"/>
        <w:bottom w:val="none" w:sz="0" w:space="0" w:color="auto"/>
        <w:right w:val="none" w:sz="0" w:space="0" w:color="auto"/>
      </w:divBdr>
    </w:div>
    <w:div w:id="2125079678">
      <w:bodyDiv w:val="1"/>
      <w:marLeft w:val="0"/>
      <w:marRight w:val="0"/>
      <w:marTop w:val="0"/>
      <w:marBottom w:val="0"/>
      <w:divBdr>
        <w:top w:val="none" w:sz="0" w:space="0" w:color="auto"/>
        <w:left w:val="none" w:sz="0" w:space="0" w:color="auto"/>
        <w:bottom w:val="none" w:sz="0" w:space="0" w:color="auto"/>
        <w:right w:val="none" w:sz="0" w:space="0" w:color="auto"/>
      </w:divBdr>
    </w:div>
    <w:div w:id="214396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package" Target="embeddings/Microsoft_Visio_Drawing.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Ban21</b:Tag>
    <b:SourceType>BookSection</b:SourceType>
    <b:Guid>{3C440390-B1FD-4143-B1A6-CAC2AFB872B2}</b:Guid>
    <b:Title>Văn kiện Đại hội đại biểu toàn quốc lần thứ XIII(Tập I,II)</b:Title>
    <b:Year>2021</b:Year>
    <b:Author>
      <b:Author>
        <b:NameList>
          <b:Person>
            <b:Last>Nam</b:Last>
            <b:First>Ban</b:First>
            <b:Middle>chấp hành Trung ương Đảng Cộng sản Việt</b:Middle>
          </b:Person>
        </b:NameList>
      </b:Author>
      <b:BookAuthor>
        <b:NameList>
          <b:Person>
            <b:Last>thật</b:Last>
            <b:First>Chính</b:First>
            <b:Middle>trị Quốc gia Sự</b:Middle>
          </b:Person>
        </b:NameList>
      </b:BookAuthor>
    </b:Author>
    <b:RefOrder>1</b:RefOrder>
  </b:Source>
  <b:Source>
    <b:Tag>Ban211</b:Tag>
    <b:SourceType>BookSection</b:SourceType>
    <b:Guid>{A47DB461-71EF-4CF7-9804-F2BCAD4B335B}</b:Guid>
    <b:Author>
      <b:Author>
        <b:NameList>
          <b:Person>
            <b:Last>Nam.</b:Last>
            <b:First>Ban</b:First>
            <b:Middle>Chấp hành Trung ương Đảng Cộng sản Việt</b:Middle>
          </b:Person>
        </b:NameList>
      </b:Author>
    </b:Author>
    <b:Year>2021</b:Year>
    <b:RefOrder>2</b:RefOrder>
  </b:Source>
</b:Sources>
</file>

<file path=customXml/itemProps1.xml><?xml version="1.0" encoding="utf-8"?>
<ds:datastoreItem xmlns:ds="http://schemas.openxmlformats.org/officeDocument/2006/customXml" ds:itemID="{6B2C3AA9-9FCE-4403-84FC-4716685E6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4089</Words>
  <Characters>23311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Tran</dc:creator>
  <cp:keywords/>
  <dc:description/>
  <cp:lastModifiedBy>Trần Minh</cp:lastModifiedBy>
  <cp:revision>4</cp:revision>
  <cp:lastPrinted>2026-03-03T09:18:00Z</cp:lastPrinted>
  <dcterms:created xsi:type="dcterms:W3CDTF">2026-06-29T05:10:00Z</dcterms:created>
  <dcterms:modified xsi:type="dcterms:W3CDTF">2026-06-29T05:20:00Z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243f30aa-c73a-45cb-9669-55f20e07e856</vt:lpwstr>
  </property>
</Properties>
</file>