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360" w:after="80" w:line="278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Exercício 01 Vítima 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Vítima (</w:t>
      </w:r>
      <w:r>
        <w:rPr>
          <w:rFonts w:ascii="Aptos" w:hAnsi="Aptos" w:cs="Aptos" w:eastAsia="Aptos"/>
          <w:color w:val="0070C0"/>
          <w:spacing w:val="0"/>
          <w:position w:val="0"/>
          <w:sz w:val="24"/>
          <w:u w:val="single"/>
          <w:shd w:fill="auto" w:val="clear"/>
        </w:rPr>
        <w:t xml:space="preserve">vitima_id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nome, cpf)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Telefone((</w:t>
      </w:r>
      <w:r>
        <w:rPr>
          <w:rFonts w:ascii="Aptos" w:hAnsi="Aptos" w:cs="Aptos" w:eastAsia="Aptos"/>
          <w:color w:val="0070C0"/>
          <w:spacing w:val="0"/>
          <w:position w:val="0"/>
          <w:sz w:val="24"/>
          <w:u w:val="single"/>
          <w:shd w:fill="auto" w:val="clear"/>
        </w:rPr>
        <w:t xml:space="preserve">id_vitima, telefone:PK),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telefone, </w:t>
      </w:r>
      <w:r>
        <w:rPr>
          <w:rFonts w:ascii="Aptos" w:hAnsi="Aptos" w:cs="Aptos" w:eastAsia="Aptos"/>
          <w:color w:val="FF0000"/>
          <w:spacing w:val="0"/>
          <w:position w:val="0"/>
          <w:sz w:val="24"/>
          <w:shd w:fill="auto" w:val="clear"/>
        </w:rPr>
        <w:t xml:space="preserve">id_vitima:FK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Forma Gráfica: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310" w:dyaOrig="4245">
          <v:rect xmlns:o="urn:schemas-microsoft-com:office:office" xmlns:v="urn:schemas-microsoft-com:vml" id="rectole0000000000" style="width:415.500000pt;height:212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keepNext w:val="true"/>
        <w:keepLines w:val="true"/>
        <w:spacing w:before="360" w:after="80" w:line="278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Exercício 02  Crime: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Crime(</w:t>
      </w:r>
      <w:r>
        <w:rPr>
          <w:rFonts w:ascii="Aptos" w:hAnsi="Aptos" w:cs="Aptos" w:eastAsia="Aptos"/>
          <w:color w:val="0070C0"/>
          <w:spacing w:val="0"/>
          <w:position w:val="0"/>
          <w:sz w:val="24"/>
          <w:u w:val="single"/>
          <w:shd w:fill="auto" w:val="clear"/>
        </w:rPr>
        <w:t xml:space="preserve">crime_id</w:t>
      </w: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, descricao, data, local_logradouro, local_bairro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