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C2B" w:rsidRPr="009A12EB" w:rsidRDefault="00726381" w:rsidP="009A12EB">
      <w:pPr>
        <w:pStyle w:val="Titel"/>
      </w:pPr>
      <w:r w:rsidRPr="009A12EB">
        <w:t>Benutzerhandbuch Zitaterfassung</w:t>
      </w:r>
    </w:p>
    <w:p w:rsidR="00726381" w:rsidRDefault="00726381"/>
    <w:p w:rsidR="009A12EB" w:rsidRDefault="009A12EB" w:rsidP="009A12EB">
      <w:pPr>
        <w:pStyle w:val="berschrift1"/>
      </w:pPr>
      <w:r>
        <w:t>Inhaltsverzeichnis</w:t>
      </w:r>
    </w:p>
    <w:p w:rsidR="007B5F07" w:rsidRDefault="007B5F07"/>
    <w:p w:rsidR="00726381" w:rsidRDefault="00726381">
      <w:r>
        <w:t>Anmelden</w:t>
      </w:r>
      <w:r w:rsidR="009A12EB">
        <w:t xml:space="preserve"> . . . . . . . . . . . . . . . . . . . . . . . . . . . . . . . . . . . . . . . . . . . . . . . . . . . . . . . . . . . . . . . . . . . . </w:t>
      </w:r>
      <w:r w:rsidR="007B5F07">
        <w:t>. . . . . . . .2</w:t>
      </w:r>
    </w:p>
    <w:p w:rsidR="000A0B1F" w:rsidRDefault="000A0B1F">
      <w:r>
        <w:t>Benutzeroberfläche</w:t>
      </w:r>
      <w:r w:rsidR="009A12EB">
        <w:t xml:space="preserve"> . . . . . . . . . . . . . . . . . . . . . . . . . . . . . . . . . . . . . . . . . . . . . . . . . . . . . . . . . . . . . . . . . . . .</w:t>
      </w:r>
      <w:r w:rsidR="007B5F07">
        <w:t>2</w:t>
      </w:r>
    </w:p>
    <w:p w:rsidR="00726381" w:rsidRDefault="00726381">
      <w:r>
        <w:t>Zitat Eintragen</w:t>
      </w:r>
      <w:r w:rsidR="009A12EB">
        <w:t xml:space="preserve"> . . . . . . . . . . . . . . . . . . . . . . . . . . . . . . . . . . . . . . . . . . . . . . . . . . . . . . . . . . . . . . . . . . . . </w:t>
      </w:r>
      <w:r w:rsidR="007B5F07">
        <w:t>. . . . 3</w:t>
      </w:r>
    </w:p>
    <w:p w:rsidR="00726381" w:rsidRDefault="00726381">
      <w:r>
        <w:t>Zitate Anzeigen</w:t>
      </w:r>
      <w:r w:rsidR="009A12EB">
        <w:t xml:space="preserve"> . . . . . . . . . . . . . . . . . . . . . . . . . . . . . . . . . . . . . . . . . . . . . . . . . . . . . . . . . . . . . . . . . . . . </w:t>
      </w:r>
      <w:r w:rsidR="007B5F07">
        <w:t>. . . 4</w:t>
      </w:r>
    </w:p>
    <w:p w:rsidR="00E93C29" w:rsidRDefault="00E93C29">
      <w:r>
        <w:t>Zitat Melden</w:t>
      </w:r>
      <w:r w:rsidR="009A12EB">
        <w:t xml:space="preserve"> . . . . . . . . . . . . . . . . . . . . . . . . . . . . . . . . . . . . . . . . . . . . . . . . . . . . . . . . . . . . . . . . . . . . </w:t>
      </w:r>
      <w:r w:rsidR="007B5F07">
        <w:t>. . . . . .5</w:t>
      </w:r>
    </w:p>
    <w:p w:rsidR="00726381" w:rsidRDefault="00726381">
      <w:r>
        <w:t>Benutzereinstellungen</w:t>
      </w:r>
      <w:r w:rsidR="009A12EB">
        <w:t xml:space="preserve"> . . . . . . . . . . . . . . . . . . . . . . . . . . . . . . . . . . . . . . . . . . . . . . . . . . . . . . . . . . . . . . . .</w:t>
      </w:r>
      <w:r w:rsidR="007B5F07">
        <w:t xml:space="preserve"> . 6</w:t>
      </w:r>
    </w:p>
    <w:p w:rsidR="00726381" w:rsidRDefault="00726381">
      <w:r>
        <w:t>Administratoroberfläche</w:t>
      </w:r>
      <w:r w:rsidR="009A12EB">
        <w:t xml:space="preserve"> . . . . . . . . . . . . . . . . . . . . . . . . . . . . . . . . . . . . . . . . . . . . . . . . . . . . . . . . . . . . . . . .</w:t>
      </w:r>
      <w:r w:rsidR="007B5F07">
        <w:t>7</w:t>
      </w:r>
    </w:p>
    <w:p w:rsidR="007B5F07" w:rsidRDefault="00726381">
      <w:r>
        <w:t>Zitate verwalten</w:t>
      </w:r>
      <w:r w:rsidR="009A12EB">
        <w:t xml:space="preserve"> . . . . . . . . . . . . . . . . . . . . . . . . . . . . . . . . . . . . . . . . . . . . . . . . . . . . . . . . . . . . . . . . . . . . . . </w:t>
      </w:r>
      <w:proofErr w:type="gramStart"/>
      <w:r w:rsidR="009A12EB">
        <w:t>.</w:t>
      </w:r>
      <w:r w:rsidR="007B5F07">
        <w:t>8</w:t>
      </w:r>
      <w:proofErr w:type="gramEnd"/>
    </w:p>
    <w:p w:rsidR="004E1F52" w:rsidRDefault="004E1F52">
      <w:r>
        <w:t>Zitat ändern</w:t>
      </w:r>
      <w:r w:rsidR="009A12EB">
        <w:t xml:space="preserve"> . . . . . . . . . . . . . . . . . . . . . . . . . . . . . . . . . . . . . . . . . . . . . . . . . . . . . . . . . . . . . . . . . . . . . . . . . .</w:t>
      </w:r>
      <w:r w:rsidR="007B5F07">
        <w:t xml:space="preserve"> 9</w:t>
      </w:r>
    </w:p>
    <w:p w:rsidR="00726381" w:rsidRDefault="00726381">
      <w:r>
        <w:t>Jahrgänge verwalten</w:t>
      </w:r>
      <w:r w:rsidR="009A12EB">
        <w:t xml:space="preserve"> . . . . . . . . . . . . . . . . . . . . . . . . . . . . . . . . . . . . . . . . . . . . . . . . . . . . . . . . . . . . . . . .</w:t>
      </w:r>
      <w:r w:rsidR="007B5F07">
        <w:t xml:space="preserve"> . </w:t>
      </w:r>
      <w:proofErr w:type="gramStart"/>
      <w:r w:rsidR="007B5F07">
        <w:t>.10</w:t>
      </w:r>
      <w:proofErr w:type="gramEnd"/>
      <w:r w:rsidR="009A12EB">
        <w:t xml:space="preserve"> </w:t>
      </w:r>
    </w:p>
    <w:p w:rsidR="004E1F52" w:rsidRDefault="004E1F52">
      <w:r>
        <w:t>Jahrgang ändern</w:t>
      </w:r>
      <w:r w:rsidR="009A12EB">
        <w:t xml:space="preserve"> . . . . . . . . . . . . . . . . . . . . . . . . . . . . . . . . . . . . . . . . . . . . . . . . . . . . . . . . . . . . . . . . . . . . </w:t>
      </w:r>
      <w:r w:rsidR="007B5F07">
        <w:t>. 11</w:t>
      </w:r>
    </w:p>
    <w:p w:rsidR="00726381" w:rsidRDefault="00726381">
      <w:r>
        <w:t>Benutzerverwaltung</w:t>
      </w:r>
      <w:r w:rsidR="009A12EB">
        <w:t xml:space="preserve"> . . . . . . . . . . . . . . . . . . . . . . . . . . . . . . . . . . . . . . . . . . . . . . . . . . . . . . . . . . . . . . . .</w:t>
      </w:r>
      <w:r w:rsidR="007B5F07">
        <w:t xml:space="preserve"> . . </w:t>
      </w:r>
      <w:bookmarkStart w:id="0" w:name="_GoBack"/>
      <w:bookmarkEnd w:id="0"/>
      <w:r w:rsidR="007B5F07">
        <w:t>12</w:t>
      </w:r>
    </w:p>
    <w:p w:rsidR="004E1F52" w:rsidRDefault="004E1F52">
      <w:r>
        <w:t xml:space="preserve">Benutzer </w:t>
      </w:r>
      <w:r w:rsidR="000928FA">
        <w:t>anlegen/</w:t>
      </w:r>
      <w:r>
        <w:t>ändern</w:t>
      </w:r>
      <w:r w:rsidR="009A12EB">
        <w:t xml:space="preserve"> . . . . . . . . . . . . . . . . . . . . . . . . . . . . . . . . . . . . . . . . . . . . . . . .</w:t>
      </w:r>
      <w:r w:rsidR="007B5F07">
        <w:t xml:space="preserve"> . . . . . . . . . . . . . </w:t>
      </w:r>
      <w:proofErr w:type="gramStart"/>
      <w:r w:rsidR="007B5F07">
        <w:t>.</w:t>
      </w:r>
      <w:r w:rsidR="00D56F12">
        <w:t>13</w:t>
      </w:r>
      <w:proofErr w:type="gramEnd"/>
    </w:p>
    <w:p w:rsidR="000928FA" w:rsidRDefault="000928FA">
      <w:r>
        <w:t>Benutzerimport</w:t>
      </w:r>
      <w:r w:rsidR="009A12EB">
        <w:t xml:space="preserve"> . . . . . . . . . . . . . . . . . . . . . . . . . . . . . . . . . . . . . . . . . . . . . . . . . . . . . . . . . . . . . . . . . . . . </w:t>
      </w:r>
      <w:r w:rsidR="007B5F07">
        <w:t>. . 14</w:t>
      </w:r>
    </w:p>
    <w:p w:rsidR="00726381" w:rsidRDefault="00726381">
      <w:r>
        <w:t>Meldungen verwalten</w:t>
      </w:r>
      <w:r w:rsidR="009A12EB">
        <w:t xml:space="preserve"> . . . . . . . . . . . . . . . . . . . . . . . . . . . . . . . . . . . . . . . . . . . . . . . . . . . . . . . . . . . . . . . .</w:t>
      </w:r>
      <w:r w:rsidR="007B5F07">
        <w:t xml:space="preserve"> .15</w:t>
      </w:r>
    </w:p>
    <w:p w:rsidR="000A0B1F" w:rsidRDefault="000A0B1F"/>
    <w:p w:rsidR="000A0B1F" w:rsidRDefault="000A0B1F" w:rsidP="009A12EB">
      <w:pPr>
        <w:pStyle w:val="berschrift1"/>
      </w:pPr>
      <w:r>
        <w:lastRenderedPageBreak/>
        <w:t>Anmelden</w:t>
      </w:r>
    </w:p>
    <w:p w:rsidR="000A0B1F" w:rsidRDefault="000A0B1F">
      <w:r>
        <w:rPr>
          <w:noProof/>
          <w:lang w:eastAsia="de-DE"/>
        </w:rPr>
        <w:drawing>
          <wp:inline distT="0" distB="0" distL="0" distR="0" wp14:anchorId="51CA91D2" wp14:editId="06449A90">
            <wp:extent cx="3192780" cy="2628900"/>
            <wp:effectExtent l="0" t="0" r="762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F" w:rsidRDefault="000A0B1F">
      <w:r>
        <w:t>Oberfläche zum Anmelden</w:t>
      </w:r>
    </w:p>
    <w:p w:rsidR="000A0B1F" w:rsidRDefault="000A0B1F">
      <w:r>
        <w:t>Benutzername und Passwort in die dafür vorgesehenen Felder eingeben und auf den Knopf „Login“ drücken.</w:t>
      </w:r>
    </w:p>
    <w:p w:rsidR="000A0B1F" w:rsidRDefault="000A0B1F">
      <w:r>
        <w:t>Bei korrekten Daten öffnet sich das Hauptmenu, andernfalls wird eine Fehlermeldung ausgegeben.</w:t>
      </w:r>
    </w:p>
    <w:p w:rsidR="000A0B1F" w:rsidRDefault="000A0B1F" w:rsidP="009A12EB">
      <w:pPr>
        <w:pStyle w:val="berschrift1"/>
      </w:pPr>
      <w:r>
        <w:t>Benutzeroberfläche</w:t>
      </w:r>
    </w:p>
    <w:p w:rsidR="000A0B1F" w:rsidRDefault="000A0B1F">
      <w:r>
        <w:rPr>
          <w:noProof/>
          <w:lang w:eastAsia="de-DE"/>
        </w:rPr>
        <w:drawing>
          <wp:inline distT="0" distB="0" distL="0" distR="0" wp14:anchorId="5B0C80C3" wp14:editId="6F82EDD8">
            <wp:extent cx="3185160" cy="19735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9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F" w:rsidRDefault="000A0B1F">
      <w:r>
        <w:t>Hauptmenu für Benutzer</w:t>
      </w:r>
    </w:p>
    <w:p w:rsidR="000A0B1F" w:rsidRDefault="000A0B1F">
      <w:r>
        <w:t>Knopf „Zitat eintragen“ führt zu einer Oberfläche zum Eintragen eines Zitates, siehe Zitat eintragen.</w:t>
      </w:r>
    </w:p>
    <w:p w:rsidR="000A0B1F" w:rsidRDefault="000A0B1F">
      <w:r>
        <w:t>Knopf „Zitate anzeigen“ führt zu einer Oberfläche zum Anzeigen der eingetragenen Zitate, siehe Zitate anzeigen.</w:t>
      </w:r>
    </w:p>
    <w:p w:rsidR="000A0B1F" w:rsidRDefault="000A0B1F">
      <w:r>
        <w:t>Knopf „Benutzereinstellungen“ führt zu einer Oberfläche zum Ändern der persönlichen Benutzerdaten, siehe Benutzereinstellungen.</w:t>
      </w:r>
    </w:p>
    <w:p w:rsidR="000A0B1F" w:rsidRDefault="000A0B1F">
      <w:r>
        <w:t>Knopf „Abmelden“ meldet den Benutzer ab und öffnet erneut ein Anmeldefenster, siehe Anmelden.</w:t>
      </w:r>
    </w:p>
    <w:p w:rsidR="007B5F07" w:rsidRDefault="000A0B1F" w:rsidP="007B5F07">
      <w:r>
        <w:t>Knopf „Beenden“ beendet die Anwendung.</w:t>
      </w:r>
    </w:p>
    <w:p w:rsidR="000A0B1F" w:rsidRDefault="000A0B1F" w:rsidP="007B5F07">
      <w:pPr>
        <w:pStyle w:val="berschrift1"/>
      </w:pPr>
      <w:r>
        <w:lastRenderedPageBreak/>
        <w:t>Zitat eintragen</w:t>
      </w:r>
    </w:p>
    <w:p w:rsidR="000A0B1F" w:rsidRDefault="00E93C29">
      <w:r>
        <w:rPr>
          <w:noProof/>
          <w:lang w:eastAsia="de-DE"/>
        </w:rPr>
        <w:drawing>
          <wp:inline distT="0" distB="0" distL="0" distR="0" wp14:anchorId="743A7D13" wp14:editId="02DD2ABB">
            <wp:extent cx="3185160" cy="314706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B1F" w:rsidRDefault="000A0B1F">
      <w:r>
        <w:t>Oberfläche zum Eintragen eines Zitates</w:t>
      </w:r>
    </w:p>
    <w:p w:rsidR="000A0B1F" w:rsidRDefault="000A0B1F">
      <w:r>
        <w:t xml:space="preserve">Eingabefelder für Inhalt des Zitates, den Redner des Zitates und das Datum wie gewünscht füllen. Die </w:t>
      </w:r>
      <w:proofErr w:type="spellStart"/>
      <w:r>
        <w:t>OrgEinheit</w:t>
      </w:r>
      <w:proofErr w:type="spellEnd"/>
      <w:r>
        <w:t xml:space="preserve"> repräsentiert den Jahrgang des angemeldeten Benutzers und wir automatisch gesetzt.</w:t>
      </w:r>
    </w:p>
    <w:p w:rsidR="000A0B1F" w:rsidRDefault="000A0B1F">
      <w:r>
        <w:t>Knopf „Speichern“ speichert die eingetragenen Daten ab.</w:t>
      </w:r>
    </w:p>
    <w:p w:rsidR="00E93C29" w:rsidRDefault="00E93C29">
      <w:r>
        <w:t>Knopf „Hauptmenü“ schließt das Fenster und zeigt das Hauptmenü an.</w:t>
      </w:r>
    </w:p>
    <w:p w:rsidR="007B5F07" w:rsidRDefault="00E93C29" w:rsidP="007B5F07">
      <w:r>
        <w:t>Knopf „Beenden“ beendet die Anwendung.</w:t>
      </w:r>
    </w:p>
    <w:p w:rsidR="00E93C29" w:rsidRDefault="00E93C29" w:rsidP="007B5F07">
      <w:pPr>
        <w:pStyle w:val="berschrift1"/>
      </w:pPr>
      <w:r>
        <w:lastRenderedPageBreak/>
        <w:t>Zitate Anzeigen</w:t>
      </w:r>
    </w:p>
    <w:p w:rsidR="00E93C29" w:rsidRDefault="00E93C29">
      <w:r>
        <w:rPr>
          <w:noProof/>
          <w:lang w:eastAsia="de-DE"/>
        </w:rPr>
        <w:drawing>
          <wp:inline distT="0" distB="0" distL="0" distR="0" wp14:anchorId="5FA8D686" wp14:editId="6B3ACDDC">
            <wp:extent cx="3352800" cy="528066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29" w:rsidRDefault="00E93C29">
      <w:r>
        <w:t>Oberfläche zum Anzeigen der Zitate</w:t>
      </w:r>
    </w:p>
    <w:p w:rsidR="00E93C29" w:rsidRDefault="00E93C29">
      <w:r>
        <w:t>Anzeigen der Zitate aus der eigenen Organisationseinheit, fünf pro Seite, Knöpfe „Vorherige“ und „Nächste“ zum Wechseln der Seite.</w:t>
      </w:r>
    </w:p>
    <w:p w:rsidR="00E93C29" w:rsidRDefault="00E93C29">
      <w:r>
        <w:t>Knopf „Suche“ zum Aktualisieren der Anzeige und Suchen nach dem eingegebenen Suchwort.</w:t>
      </w:r>
    </w:p>
    <w:p w:rsidR="00E93C29" w:rsidRDefault="00E93C29">
      <w:r>
        <w:t>Knopf „Melden“ zum Melden eines ausgewählten Zitats, siehe Zitat melden.</w:t>
      </w:r>
    </w:p>
    <w:p w:rsidR="00E93C29" w:rsidRDefault="00E93C29" w:rsidP="00E93C29">
      <w:r>
        <w:t>Knopf „Hauptmenü“ schließt das Fenster und zeigt das Hauptmenü an.</w:t>
      </w:r>
    </w:p>
    <w:p w:rsidR="00E93C29" w:rsidRDefault="00E93C29" w:rsidP="00E93C29">
      <w:r>
        <w:t>Knopf „Beenden“ beendet die Anwendung.</w:t>
      </w:r>
    </w:p>
    <w:p w:rsidR="00E93C29" w:rsidRDefault="00E93C29"/>
    <w:p w:rsidR="00E93C29" w:rsidRDefault="00E93C29" w:rsidP="009A12EB">
      <w:pPr>
        <w:pStyle w:val="berschrift1"/>
      </w:pPr>
      <w:r>
        <w:lastRenderedPageBreak/>
        <w:t>Zitat melden</w:t>
      </w:r>
    </w:p>
    <w:p w:rsidR="00E93C29" w:rsidRDefault="00E93C29">
      <w:r>
        <w:rPr>
          <w:noProof/>
          <w:lang w:eastAsia="de-DE"/>
        </w:rPr>
        <w:drawing>
          <wp:inline distT="0" distB="0" distL="0" distR="0" wp14:anchorId="7B1BF6EC" wp14:editId="7E45B8D5">
            <wp:extent cx="3192780" cy="4312920"/>
            <wp:effectExtent l="0" t="0" r="762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C29" w:rsidRDefault="00E93C29">
      <w:r>
        <w:t>Oberfläche zum Melden eines Zitates</w:t>
      </w:r>
    </w:p>
    <w:p w:rsidR="00E93C29" w:rsidRDefault="00E93C29">
      <w:r>
        <w:t xml:space="preserve">In dem oberen Fenster wird das zu meldende Zitat angezeigt, in das untere Eingabefeld </w:t>
      </w:r>
      <w:r w:rsidR="00D00D1F">
        <w:t>muss ein Grund für die Meldung geschrieben werden.</w:t>
      </w:r>
    </w:p>
    <w:p w:rsidR="00D00D1F" w:rsidRDefault="00D00D1F">
      <w:r>
        <w:t>Knopf „Melden“ sendet die Meldung ab.</w:t>
      </w:r>
    </w:p>
    <w:p w:rsidR="00D00D1F" w:rsidRDefault="00D00D1F">
      <w:r>
        <w:t>Knopf „Zurück“ schließt das Fenster.</w:t>
      </w:r>
    </w:p>
    <w:p w:rsidR="00D00D1F" w:rsidRDefault="00D00D1F"/>
    <w:p w:rsidR="00D00D1F" w:rsidRDefault="00D00D1F" w:rsidP="009A12EB">
      <w:pPr>
        <w:pStyle w:val="berschrift1"/>
      </w:pPr>
      <w:r>
        <w:lastRenderedPageBreak/>
        <w:t>Benutzereinstellungen</w:t>
      </w:r>
    </w:p>
    <w:p w:rsidR="00D00D1F" w:rsidRDefault="00D00D1F">
      <w:r>
        <w:rPr>
          <w:noProof/>
          <w:lang w:eastAsia="de-DE"/>
        </w:rPr>
        <w:drawing>
          <wp:inline distT="0" distB="0" distL="0" distR="0" wp14:anchorId="1054492A" wp14:editId="4892F56A">
            <wp:extent cx="3185160" cy="2735580"/>
            <wp:effectExtent l="0" t="0" r="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D1F" w:rsidRDefault="00D00D1F">
      <w:r>
        <w:t>Oberfläche zum Ändern der persönlichen Nutzerdaten</w:t>
      </w:r>
    </w:p>
    <w:p w:rsidR="00D00D1F" w:rsidRDefault="00D00D1F">
      <w:r>
        <w:t>Ändern der eigenen Daten in den Feldern, Knopf „Speichern“ speichert di</w:t>
      </w:r>
      <w:r w:rsidR="00C442CE">
        <w:t>e Änderung. Deaktivierte Felder</w:t>
      </w:r>
      <w:r>
        <w:t xml:space="preserve"> dienen nur zur Information und können nur von Administratoren in der Benutzerverwaltung geändert werden.</w:t>
      </w:r>
    </w:p>
    <w:p w:rsidR="00C442CE" w:rsidRDefault="00C442CE" w:rsidP="00C442CE">
      <w:r>
        <w:t>Knopf „Hauptmenü“ schließt das Fenster und zeigt das Hauptmenü an.</w:t>
      </w:r>
    </w:p>
    <w:p w:rsidR="00C442CE" w:rsidRDefault="00C442CE" w:rsidP="00C442CE">
      <w:r>
        <w:t>Knopf „Beenden“ beendet die Anwendung.</w:t>
      </w:r>
    </w:p>
    <w:p w:rsidR="00C442CE" w:rsidRDefault="00C442CE"/>
    <w:p w:rsidR="007B5F07" w:rsidRDefault="007B5F07" w:rsidP="009A12EB">
      <w:pPr>
        <w:pStyle w:val="berschrift1"/>
      </w:pPr>
    </w:p>
    <w:p w:rsidR="007B5F07" w:rsidRDefault="007B5F07" w:rsidP="009A12EB">
      <w:pPr>
        <w:pStyle w:val="berschrift1"/>
      </w:pPr>
    </w:p>
    <w:p w:rsidR="004E1F52" w:rsidRDefault="004E1F52" w:rsidP="009A12EB">
      <w:pPr>
        <w:pStyle w:val="berschrift1"/>
      </w:pPr>
      <w:r>
        <w:t>Administratoroberfläche</w:t>
      </w:r>
    </w:p>
    <w:p w:rsidR="004E1F52" w:rsidRDefault="004E1F52">
      <w:r>
        <w:rPr>
          <w:noProof/>
          <w:lang w:eastAsia="de-DE"/>
        </w:rPr>
        <w:drawing>
          <wp:inline distT="0" distB="0" distL="0" distR="0" wp14:anchorId="304E50F3" wp14:editId="37547A56">
            <wp:extent cx="3192780" cy="2712720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2" w:rsidRDefault="004E1F52">
      <w:r>
        <w:t>Menüoberfläche für Administratoren</w:t>
      </w:r>
    </w:p>
    <w:p w:rsidR="004E1F52" w:rsidRDefault="004E1F52" w:rsidP="004E1F52">
      <w:r>
        <w:t>Knopf „Zitat eintragen“ führt zu einer Oberfläche zum Eintragen eines Zitates, siehe Zitat eintragen.</w:t>
      </w:r>
    </w:p>
    <w:p w:rsidR="004E1F52" w:rsidRDefault="004E1F52" w:rsidP="004E1F52">
      <w:r>
        <w:t>Knopf „Zitate anzeigen“ führt zu einer Oberfläche zum Anzeigen der eingetragenen Zitate, siehe Zitate anzeigen.</w:t>
      </w:r>
    </w:p>
    <w:p w:rsidR="004E1F52" w:rsidRDefault="004E1F52" w:rsidP="004E1F52">
      <w:r>
        <w:t>Knopf „Benutzereinstellungen“ führt zu einer Oberfläche zum Ändern der persönlichen Benutzerdaten, siehe Benutzereinstellungen.</w:t>
      </w:r>
    </w:p>
    <w:p w:rsidR="004E1F52" w:rsidRDefault="004E1F52" w:rsidP="004E1F52">
      <w:r>
        <w:t>Knopf „Zitate verwalten“ führt zu einer Oberfläche zum Verwalten der Zitate, siehe Zitate verwalten.</w:t>
      </w:r>
    </w:p>
    <w:p w:rsidR="004E1F52" w:rsidRDefault="004E1F52" w:rsidP="004E1F52">
      <w:r>
        <w:t>Knopf „Jahrgänge verwalten“ führt zu einer Oberfläche zum Verwalten der Organisationseinheiten, siehe Jahrgänge verwalten.</w:t>
      </w:r>
    </w:p>
    <w:p w:rsidR="004E1F52" w:rsidRDefault="004E1F52" w:rsidP="004E1F52">
      <w:r>
        <w:t xml:space="preserve">Knopf „Benutzerverwaltung“ </w:t>
      </w:r>
      <w:r>
        <w:t xml:space="preserve">führt zu einer Oberfläche zum Verwalten der </w:t>
      </w:r>
      <w:r>
        <w:t>Benutzer</w:t>
      </w:r>
      <w:r>
        <w:t xml:space="preserve">, siehe </w:t>
      </w:r>
      <w:r>
        <w:t>Benutzerverwaltung</w:t>
      </w:r>
      <w:r>
        <w:t>.</w:t>
      </w:r>
    </w:p>
    <w:p w:rsidR="004E1F52" w:rsidRDefault="004E1F52" w:rsidP="004E1F52">
      <w:r>
        <w:t>Knopf „</w:t>
      </w:r>
      <w:r>
        <w:t>Meldungen</w:t>
      </w:r>
      <w:r>
        <w:t xml:space="preserve"> verwalten“ führt zu einer Oberfläche zum Verwalten der </w:t>
      </w:r>
      <w:r>
        <w:t>Meldungen</w:t>
      </w:r>
      <w:r>
        <w:t xml:space="preserve">, siehe </w:t>
      </w:r>
      <w:r>
        <w:t>Meldungen</w:t>
      </w:r>
      <w:r>
        <w:t xml:space="preserve"> verwalten.</w:t>
      </w:r>
    </w:p>
    <w:p w:rsidR="004E1F52" w:rsidRDefault="004E1F52" w:rsidP="004E1F52">
      <w:r>
        <w:t>Knopf „Abmelden“ meldet den Benutzer ab und öffnet erneut ein Anmeldefenster, siehe Anmelden.</w:t>
      </w:r>
    </w:p>
    <w:p w:rsidR="004E1F52" w:rsidRDefault="004E1F52">
      <w:r>
        <w:t>Knopf „Beenden“</w:t>
      </w:r>
      <w:r>
        <w:t xml:space="preserve"> beendet die Anwendung.</w:t>
      </w:r>
    </w:p>
    <w:p w:rsidR="004E1F52" w:rsidRDefault="004E1F52"/>
    <w:p w:rsidR="00C442CE" w:rsidRDefault="00C442CE" w:rsidP="009A12EB">
      <w:pPr>
        <w:pStyle w:val="berschrift1"/>
      </w:pPr>
      <w:r>
        <w:lastRenderedPageBreak/>
        <w:t>Zitate verwalten</w:t>
      </w:r>
    </w:p>
    <w:p w:rsidR="00C442CE" w:rsidRDefault="00C442CE">
      <w:r>
        <w:rPr>
          <w:noProof/>
          <w:lang w:eastAsia="de-DE"/>
        </w:rPr>
        <w:drawing>
          <wp:inline distT="0" distB="0" distL="0" distR="0" wp14:anchorId="7F9FBC0B" wp14:editId="00E86FCC">
            <wp:extent cx="4122420" cy="3520440"/>
            <wp:effectExtent l="0" t="0" r="0" b="381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CE" w:rsidRDefault="00C442CE">
      <w:r>
        <w:t>Oberfläche zum Verwalten aller Zitate</w:t>
      </w:r>
    </w:p>
    <w:p w:rsidR="00C442CE" w:rsidRDefault="00C442CE">
      <w:r>
        <w:t>Knopf „Suchen“ füllt die Liste mit Zitaten der gewählten Organisationseinheit, bei eingegebenem Suchwort wird zusätzlich danach gefiltert.</w:t>
      </w:r>
    </w:p>
    <w:p w:rsidR="00C442CE" w:rsidRDefault="00C442CE">
      <w:r>
        <w:t xml:space="preserve">Knopf „Download“ schreibt alle Zitate im </w:t>
      </w:r>
      <w:proofErr w:type="spellStart"/>
      <w:r>
        <w:t>csv</w:t>
      </w:r>
      <w:proofErr w:type="spellEnd"/>
      <w:r>
        <w:t>-Format in den Projektordner.</w:t>
      </w:r>
    </w:p>
    <w:p w:rsidR="00C442CE" w:rsidRDefault="00C442CE" w:rsidP="00C442CE">
      <w:r>
        <w:t>Knopf „Ändern“ öffnet ein Fenster zum Ändern von Zitaten.</w:t>
      </w:r>
    </w:p>
    <w:p w:rsidR="00C442CE" w:rsidRDefault="00C442CE" w:rsidP="00C442CE">
      <w:r>
        <w:t>Knopf „Löschen“ löscht das gewählte Zitat.</w:t>
      </w:r>
    </w:p>
    <w:p w:rsidR="000928FA" w:rsidRDefault="000928FA" w:rsidP="000928FA">
      <w:r>
        <w:t>Knopf „Hauptmenü“ schließt das Fenster und zeigt das Hauptmenü an.</w:t>
      </w:r>
    </w:p>
    <w:p w:rsidR="000928FA" w:rsidRDefault="000928FA" w:rsidP="00C442CE">
      <w:r>
        <w:t>Knopf „Beenden“</w:t>
      </w:r>
      <w:r>
        <w:t xml:space="preserve"> beendet die Anwendung.</w:t>
      </w:r>
    </w:p>
    <w:p w:rsidR="00C442CE" w:rsidRDefault="00C442CE" w:rsidP="00C442CE"/>
    <w:p w:rsidR="00C442CE" w:rsidRDefault="00C442CE" w:rsidP="009A12EB">
      <w:pPr>
        <w:pStyle w:val="berschrift1"/>
      </w:pPr>
      <w:r>
        <w:lastRenderedPageBreak/>
        <w:t>Zitat ändern</w:t>
      </w:r>
    </w:p>
    <w:p w:rsidR="00C442CE" w:rsidRDefault="00C442CE" w:rsidP="00C442CE">
      <w:r>
        <w:rPr>
          <w:noProof/>
          <w:lang w:eastAsia="de-DE"/>
        </w:rPr>
        <w:drawing>
          <wp:inline distT="0" distB="0" distL="0" distR="0" wp14:anchorId="774C05D3" wp14:editId="20B3653D">
            <wp:extent cx="3314700" cy="3177540"/>
            <wp:effectExtent l="0" t="0" r="0" b="381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2CE" w:rsidRDefault="00C442CE" w:rsidP="00C442CE">
      <w:r>
        <w:t>Oberfläche zum Ändern eines Zitates</w:t>
      </w:r>
    </w:p>
    <w:p w:rsidR="00C442CE" w:rsidRDefault="00C442CE" w:rsidP="00C442CE">
      <w:r>
        <w:t xml:space="preserve">Ändern der Werte des Zitates </w:t>
      </w:r>
      <w:r>
        <w:t>in den Feldern, Knopf „</w:t>
      </w:r>
      <w:r>
        <w:t>Ändern</w:t>
      </w:r>
      <w:r>
        <w:t xml:space="preserve">“ speichert die Änderung. Deaktivierte Felder dienen nur zur Information und können </w:t>
      </w:r>
      <w:r w:rsidR="004E1F52">
        <w:t>nicht mehr geändert werden.</w:t>
      </w:r>
    </w:p>
    <w:p w:rsidR="004E1F52" w:rsidRDefault="004E1F52" w:rsidP="00C442CE">
      <w:r>
        <w:t>Knopf „Zurück“ schließt das Fenster.</w:t>
      </w:r>
    </w:p>
    <w:p w:rsidR="004E1F52" w:rsidRDefault="004E1F52" w:rsidP="009A12EB">
      <w:pPr>
        <w:pStyle w:val="berschrift1"/>
      </w:pPr>
    </w:p>
    <w:p w:rsidR="004E1F52" w:rsidRDefault="004E1F52" w:rsidP="009A12EB">
      <w:pPr>
        <w:pStyle w:val="berschrift1"/>
      </w:pPr>
      <w:r>
        <w:t>Jahrgänge verwalten</w:t>
      </w:r>
    </w:p>
    <w:p w:rsidR="004E1F52" w:rsidRDefault="004E1F52" w:rsidP="00C442CE">
      <w:r>
        <w:rPr>
          <w:noProof/>
          <w:lang w:eastAsia="de-DE"/>
        </w:rPr>
        <w:drawing>
          <wp:inline distT="0" distB="0" distL="0" distR="0" wp14:anchorId="5391C07E" wp14:editId="23BCA649">
            <wp:extent cx="3185160" cy="4373880"/>
            <wp:effectExtent l="0" t="0" r="0" b="762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F52" w:rsidRDefault="004E1F52" w:rsidP="00C442CE">
      <w:r>
        <w:t>Oberfläche zum Verwalten von Organisationseinheiten</w:t>
      </w:r>
    </w:p>
    <w:p w:rsidR="004E1F52" w:rsidRDefault="004E1F52" w:rsidP="00C442CE">
      <w:r>
        <w:t>Die oberen Eingabefelder zum Erstellen eines neuen Jahrgangs nutzen, Knopf „Jahrgang hinzufügen“ speichert den neuen Jahrgang ab.</w:t>
      </w:r>
    </w:p>
    <w:p w:rsidR="004E1F52" w:rsidRDefault="004E1F52" w:rsidP="00C442CE">
      <w:r>
        <w:t>Knopf „Suchen“ gibt eine Liste mit allen zum Suchwort passenden Jahrgängen aus.</w:t>
      </w:r>
    </w:p>
    <w:p w:rsidR="004E1F52" w:rsidRDefault="004E1F52" w:rsidP="00C442CE">
      <w:r>
        <w:t>Knopf „Ändern“ öffnet ein Fenster zum Ändern eines gewählten Jahrgangs, siehe Jahrgang ändern.</w:t>
      </w:r>
    </w:p>
    <w:p w:rsidR="000928FA" w:rsidRDefault="000928FA" w:rsidP="000928FA">
      <w:r>
        <w:t>Knopf „Hauptmenü“ schließt das Fenster und zeigt das Hauptmenü an.</w:t>
      </w:r>
    </w:p>
    <w:p w:rsidR="000928FA" w:rsidRDefault="000928FA" w:rsidP="000928FA">
      <w:r>
        <w:t>Knopf „Beenden“ beendet die Anwendung.</w:t>
      </w:r>
    </w:p>
    <w:p w:rsidR="004E1F52" w:rsidRDefault="004E1F52" w:rsidP="00C442CE"/>
    <w:p w:rsidR="000928FA" w:rsidRDefault="000928FA" w:rsidP="009A12EB">
      <w:pPr>
        <w:pStyle w:val="berschrift1"/>
      </w:pPr>
      <w:r>
        <w:lastRenderedPageBreak/>
        <w:t>Jahrgang ändern</w:t>
      </w:r>
    </w:p>
    <w:p w:rsidR="000928FA" w:rsidRDefault="000928FA" w:rsidP="00C442CE">
      <w:r>
        <w:rPr>
          <w:noProof/>
          <w:lang w:eastAsia="de-DE"/>
        </w:rPr>
        <w:drawing>
          <wp:inline distT="0" distB="0" distL="0" distR="0" wp14:anchorId="17F09014" wp14:editId="02D41E78">
            <wp:extent cx="3078480" cy="2026920"/>
            <wp:effectExtent l="0" t="0" r="762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FA" w:rsidRDefault="000928FA" w:rsidP="00C442CE">
      <w:r>
        <w:t>Oberfläche zum Ändern eines Jahrgangs</w:t>
      </w:r>
    </w:p>
    <w:p w:rsidR="000928FA" w:rsidRDefault="000928FA" w:rsidP="00C442CE">
      <w:r>
        <w:t>Knopf „Ändern“ speichert die eingegebenen Attribute des Jahrgangs.</w:t>
      </w:r>
    </w:p>
    <w:p w:rsidR="000928FA" w:rsidRDefault="000928FA" w:rsidP="00C442CE">
      <w:r>
        <w:t>Knopf „Zurück“ schließt das Fenster.</w:t>
      </w:r>
    </w:p>
    <w:p w:rsidR="000928FA" w:rsidRDefault="000928FA" w:rsidP="00C442CE"/>
    <w:p w:rsidR="007B5F07" w:rsidRDefault="007B5F07" w:rsidP="009A12EB">
      <w:pPr>
        <w:pStyle w:val="berschrift1"/>
      </w:pPr>
    </w:p>
    <w:p w:rsidR="007B5F07" w:rsidRDefault="007B5F07" w:rsidP="009A12EB">
      <w:pPr>
        <w:pStyle w:val="berschrift1"/>
      </w:pPr>
    </w:p>
    <w:p w:rsidR="000928FA" w:rsidRDefault="000928FA" w:rsidP="009A12EB">
      <w:pPr>
        <w:pStyle w:val="berschrift1"/>
      </w:pPr>
      <w:r>
        <w:t>Benutzerverwaltung</w:t>
      </w:r>
    </w:p>
    <w:p w:rsidR="000928FA" w:rsidRDefault="000928FA" w:rsidP="00C442CE">
      <w:r>
        <w:rPr>
          <w:noProof/>
          <w:lang w:eastAsia="de-DE"/>
        </w:rPr>
        <w:drawing>
          <wp:inline distT="0" distB="0" distL="0" distR="0" wp14:anchorId="507E3F0C" wp14:editId="05F4EC76">
            <wp:extent cx="4564380" cy="4358640"/>
            <wp:effectExtent l="0" t="0" r="7620" b="381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8FA" w:rsidRDefault="000928FA" w:rsidP="00C442CE">
      <w:r>
        <w:t>Oberfläche zum Verwalten der Benutzer</w:t>
      </w:r>
    </w:p>
    <w:p w:rsidR="000928FA" w:rsidRDefault="000928FA" w:rsidP="00C442CE">
      <w:r>
        <w:t>Knopf „Suchen“ holt alle Benutzer des gewählten Jahrgangs und filtert nach dem Suchwort. Bei gesetztem Haken bei „</w:t>
      </w:r>
      <w:proofErr w:type="spellStart"/>
      <w:r>
        <w:t>Admins</w:t>
      </w:r>
      <w:proofErr w:type="spellEnd"/>
      <w:r>
        <w:t xml:space="preserve"> suchen“ werden nur Administratoren gesucht.</w:t>
      </w:r>
    </w:p>
    <w:p w:rsidR="000928FA" w:rsidRDefault="000928FA" w:rsidP="00C442CE">
      <w:r>
        <w:t>Knopf „neu“ öffnet ein Fenster zum Anlegen eines neuen Benutzers, siehe Benutzer anlegen/ändern.</w:t>
      </w:r>
    </w:p>
    <w:p w:rsidR="000928FA" w:rsidRDefault="000928FA" w:rsidP="00C442CE">
      <w:r>
        <w:t>Knopf „Import“ öffnet ein Fenster zum Importieren von Benutzern, siehe Benutzerimport.</w:t>
      </w:r>
    </w:p>
    <w:p w:rsidR="000928FA" w:rsidRDefault="000928FA" w:rsidP="00C442CE">
      <w:r>
        <w:t>Knopf „</w:t>
      </w:r>
      <w:r>
        <w:t>bearbeiten</w:t>
      </w:r>
      <w:r>
        <w:t xml:space="preserve">“ öffnet ein Fenster zum </w:t>
      </w:r>
      <w:r>
        <w:t>Ändern</w:t>
      </w:r>
      <w:r>
        <w:t xml:space="preserve"> eines </w:t>
      </w:r>
      <w:r>
        <w:t>gewählten</w:t>
      </w:r>
      <w:r>
        <w:t xml:space="preserve"> Benutzers, siehe Benutzer anlegen/ä</w:t>
      </w:r>
      <w:r>
        <w:t>ndern.</w:t>
      </w:r>
    </w:p>
    <w:p w:rsidR="000928FA" w:rsidRDefault="000928FA" w:rsidP="00C442CE">
      <w:r>
        <w:t>Knopf „löschen“ löscht einen gewählten Benutzer.</w:t>
      </w:r>
    </w:p>
    <w:p w:rsidR="00E20971" w:rsidRDefault="00E20971" w:rsidP="00E20971">
      <w:r>
        <w:t>Knopf „Hauptmenü“ schließt das Fenster und zeigt das Hauptmenü an.</w:t>
      </w:r>
    </w:p>
    <w:p w:rsidR="00E20971" w:rsidRDefault="00E20971" w:rsidP="00E20971">
      <w:r>
        <w:t>Knopf „Beenden“ beendet die Anwendung.</w:t>
      </w:r>
    </w:p>
    <w:p w:rsidR="00E20971" w:rsidRDefault="00E20971" w:rsidP="00E20971"/>
    <w:p w:rsidR="00E20971" w:rsidRDefault="00E20971" w:rsidP="009A12EB">
      <w:pPr>
        <w:pStyle w:val="berschrift1"/>
      </w:pPr>
      <w:r>
        <w:lastRenderedPageBreak/>
        <w:t>Benutzer anlegen/ändern</w:t>
      </w:r>
    </w:p>
    <w:p w:rsidR="00E20971" w:rsidRDefault="00E20971" w:rsidP="00E20971">
      <w:r>
        <w:rPr>
          <w:noProof/>
          <w:lang w:eastAsia="de-DE"/>
        </w:rPr>
        <w:drawing>
          <wp:inline distT="0" distB="0" distL="0" distR="0" wp14:anchorId="0F28BC48" wp14:editId="2B53F0ED">
            <wp:extent cx="3215640" cy="3916680"/>
            <wp:effectExtent l="0" t="0" r="3810" b="762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71" w:rsidRDefault="00E20971" w:rsidP="00E20971">
      <w:r>
        <w:t>Oberfläche zum Anlegen oder Bearbeiten eines Benutzers.</w:t>
      </w:r>
    </w:p>
    <w:p w:rsidR="00E20971" w:rsidRDefault="00E20971" w:rsidP="00E20971">
      <w:r>
        <w:t>Knopf „Speichern“ speichert den neuen Benutzer mit allen Daten oder ändert den bereits eingetragenen ab.</w:t>
      </w:r>
    </w:p>
    <w:p w:rsidR="00E20971" w:rsidRDefault="00E20971" w:rsidP="00E20971">
      <w:r>
        <w:t>Knopf „Zurück“ schließt das Fenster.</w:t>
      </w:r>
    </w:p>
    <w:p w:rsidR="00E20971" w:rsidRDefault="00E20971" w:rsidP="00E20971"/>
    <w:p w:rsidR="00E20971" w:rsidRDefault="00E20971" w:rsidP="009A12EB">
      <w:pPr>
        <w:pStyle w:val="berschrift1"/>
      </w:pPr>
      <w:r>
        <w:lastRenderedPageBreak/>
        <w:t>Benutzerimport</w:t>
      </w:r>
    </w:p>
    <w:p w:rsidR="00E20971" w:rsidRDefault="00E20971" w:rsidP="00E20971">
      <w:r>
        <w:rPr>
          <w:noProof/>
          <w:lang w:eastAsia="de-DE"/>
        </w:rPr>
        <w:drawing>
          <wp:inline distT="0" distB="0" distL="0" distR="0" wp14:anchorId="5BA0E61E" wp14:editId="59E7C3FA">
            <wp:extent cx="5044440" cy="3261360"/>
            <wp:effectExtent l="0" t="0" r="381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71" w:rsidRDefault="00E20971" w:rsidP="00E20971">
      <w:r>
        <w:t>Oberfläche zum Importieren von Benutzern aus einem Text.</w:t>
      </w:r>
    </w:p>
    <w:p w:rsidR="00E20971" w:rsidRDefault="009A12EB" w:rsidP="00E20971">
      <w:r>
        <w:t>Benutzer müssen in folgendem Format eingegeben werden;</w:t>
      </w:r>
    </w:p>
    <w:p w:rsidR="009A12EB" w:rsidRPr="009A12EB" w:rsidRDefault="009A12EB" w:rsidP="00E20971">
      <w:proofErr w:type="spellStart"/>
      <w:r w:rsidRPr="009A12EB">
        <w:t>Vorname,Nachname,Benutzername,Passwort,Bezeichnung</w:t>
      </w:r>
      <w:proofErr w:type="spellEnd"/>
      <w:r w:rsidRPr="009A12EB">
        <w:t xml:space="preserve"> </w:t>
      </w:r>
      <w:proofErr w:type="spellStart"/>
      <w:r w:rsidRPr="009A12EB">
        <w:t>OrgEinheit,Jahr</w:t>
      </w:r>
      <w:proofErr w:type="spellEnd"/>
      <w:r w:rsidRPr="009A12EB">
        <w:t xml:space="preserve"> </w:t>
      </w:r>
      <w:proofErr w:type="spellStart"/>
      <w:r w:rsidRPr="009A12EB">
        <w:t>OrgEinheit</w:t>
      </w:r>
      <w:proofErr w:type="spellEnd"/>
      <w:r w:rsidRPr="009A12EB">
        <w:t>;</w:t>
      </w:r>
    </w:p>
    <w:p w:rsidR="00E20971" w:rsidRDefault="009A12EB" w:rsidP="00E20971">
      <w:r>
        <w:t>Knopf „Importieren“ importiert die Benutzer und erstellt sie.</w:t>
      </w:r>
    </w:p>
    <w:p w:rsidR="009A12EB" w:rsidRDefault="009A12EB" w:rsidP="00E20971">
      <w:r>
        <w:t>Knopf „Zurück“ schließt das Fenster.</w:t>
      </w:r>
    </w:p>
    <w:p w:rsidR="009A12EB" w:rsidRDefault="009A12EB" w:rsidP="00E20971"/>
    <w:p w:rsidR="00E20971" w:rsidRDefault="00E20971" w:rsidP="009A12EB">
      <w:pPr>
        <w:pStyle w:val="berschrift1"/>
      </w:pPr>
      <w:r>
        <w:lastRenderedPageBreak/>
        <w:t>Meldungen verwalten</w:t>
      </w:r>
    </w:p>
    <w:p w:rsidR="009A12EB" w:rsidRDefault="009A12EB" w:rsidP="00E20971">
      <w:r>
        <w:rPr>
          <w:noProof/>
          <w:lang w:eastAsia="de-DE"/>
        </w:rPr>
        <w:drawing>
          <wp:inline distT="0" distB="0" distL="0" distR="0" wp14:anchorId="0A6BF14E" wp14:editId="40A0AAA6">
            <wp:extent cx="3406140" cy="3268980"/>
            <wp:effectExtent l="0" t="0" r="3810" b="762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2EB" w:rsidRDefault="009A12EB" w:rsidP="00E20971">
      <w:r>
        <w:t>Oberfläche zum Verwalten der Meldungen</w:t>
      </w:r>
    </w:p>
    <w:p w:rsidR="009A12EB" w:rsidRDefault="009A12EB" w:rsidP="00E20971">
      <w:r>
        <w:t>Knopf „Bearbeiten“ öffnet ein Fenster zum Bearbeiten des gewählten Zitates, siehe Zitat bearbeiten.</w:t>
      </w:r>
    </w:p>
    <w:p w:rsidR="009A12EB" w:rsidRDefault="009A12EB" w:rsidP="00E20971">
      <w:r>
        <w:t>Knopf „Löschen“ löscht die gewählte Meldung.</w:t>
      </w:r>
    </w:p>
    <w:p w:rsidR="009A12EB" w:rsidRDefault="009A12EB" w:rsidP="00E20971">
      <w:r>
        <w:t>Knopf „Zurück“ schließt das Fenster.</w:t>
      </w:r>
    </w:p>
    <w:p w:rsidR="009A12EB" w:rsidRDefault="009A12EB" w:rsidP="00E20971">
      <w:r>
        <w:t>Knopf „Beenden“ beendet die Anwendung.</w:t>
      </w:r>
    </w:p>
    <w:sectPr w:rsidR="009A12EB">
      <w:footerReference w:type="default" r:id="rId2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53AC" w:rsidRDefault="007B53AC" w:rsidP="007B5F07">
      <w:pPr>
        <w:spacing w:after="0" w:line="240" w:lineRule="auto"/>
      </w:pPr>
      <w:r>
        <w:separator/>
      </w:r>
    </w:p>
  </w:endnote>
  <w:endnote w:type="continuationSeparator" w:id="0">
    <w:p w:rsidR="007B53AC" w:rsidRDefault="007B53AC" w:rsidP="007B5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51073058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7B5F07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7B5F07" w:rsidRDefault="007B5F0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Benutzerhandbuch Zitaterfassung</w:t>
              </w: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7B5F07" w:rsidRDefault="007B5F0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56F12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7B5F07" w:rsidRDefault="007B5F0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53AC" w:rsidRDefault="007B53AC" w:rsidP="007B5F07">
      <w:pPr>
        <w:spacing w:after="0" w:line="240" w:lineRule="auto"/>
      </w:pPr>
      <w:r>
        <w:separator/>
      </w:r>
    </w:p>
  </w:footnote>
  <w:footnote w:type="continuationSeparator" w:id="0">
    <w:p w:rsidR="007B53AC" w:rsidRDefault="007B53AC" w:rsidP="007B5F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F9"/>
    <w:rsid w:val="000928FA"/>
    <w:rsid w:val="000A0B1F"/>
    <w:rsid w:val="002F4B10"/>
    <w:rsid w:val="003568A9"/>
    <w:rsid w:val="004E1F52"/>
    <w:rsid w:val="007114F9"/>
    <w:rsid w:val="00726381"/>
    <w:rsid w:val="007B53AC"/>
    <w:rsid w:val="007B5F07"/>
    <w:rsid w:val="009A12EB"/>
    <w:rsid w:val="00C442CE"/>
    <w:rsid w:val="00D00D1F"/>
    <w:rsid w:val="00D56F12"/>
    <w:rsid w:val="00E20971"/>
    <w:rsid w:val="00E9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0B1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1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A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7B5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F07"/>
  </w:style>
  <w:style w:type="paragraph" w:styleId="Fuzeile">
    <w:name w:val="footer"/>
    <w:basedOn w:val="Standard"/>
    <w:link w:val="FuzeileZchn"/>
    <w:uiPriority w:val="99"/>
    <w:unhideWhenUsed/>
    <w:rsid w:val="007B5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A12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0B1F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A12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9A12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A12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chn"/>
    <w:uiPriority w:val="99"/>
    <w:unhideWhenUsed/>
    <w:rsid w:val="007B5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B5F07"/>
  </w:style>
  <w:style w:type="paragraph" w:styleId="Fuzeile">
    <w:name w:val="footer"/>
    <w:basedOn w:val="Standard"/>
    <w:link w:val="FuzeileZchn"/>
    <w:uiPriority w:val="99"/>
    <w:unhideWhenUsed/>
    <w:rsid w:val="007B5F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B5F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1169</Words>
  <Characters>7366</Characters>
  <Application>Microsoft Office Word</Application>
  <DocSecurity>0</DocSecurity>
  <Lines>61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Statistisches Bundesamt</Company>
  <LinksUpToDate>false</LinksUpToDate>
  <CharactersWithSpaces>8518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notebook</cp:lastModifiedBy>
  <cp:revision>4</cp:revision>
  <dcterms:created xsi:type="dcterms:W3CDTF">2018-11-29T15:19:00Z</dcterms:created>
  <dcterms:modified xsi:type="dcterms:W3CDTF">2018-11-29T16:53:00Z</dcterms:modified>
</cp:coreProperties>
</file>