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33C49" w14:textId="0E7CB3CC" w:rsidR="00E15C8A" w:rsidRPr="00FE14DF" w:rsidRDefault="00E15C8A" w:rsidP="00E15C8A">
      <w:pPr>
        <w:jc w:val="both"/>
        <w:rPr>
          <w:rFonts w:ascii="Arial Narrow" w:hAnsi="Arial Narrow"/>
          <w:sz w:val="24"/>
          <w:szCs w:val="24"/>
          <w:vertAlign w:val="superscript"/>
        </w:rPr>
      </w:pPr>
      <w:r w:rsidRPr="00FE14DF">
        <w:rPr>
          <w:rFonts w:ascii="Arial Narrow" w:hAnsi="Arial Narrow"/>
          <w:sz w:val="24"/>
          <w:szCs w:val="24"/>
        </w:rPr>
        <w:t xml:space="preserve">Ana Borrego-Escartín </w:t>
      </w:r>
      <w:proofErr w:type="spellStart"/>
      <w:proofErr w:type="gramStart"/>
      <w:r w:rsidRPr="00FE14DF">
        <w:rPr>
          <w:rFonts w:ascii="Arial Narrow" w:hAnsi="Arial Narrow"/>
          <w:sz w:val="24"/>
          <w:szCs w:val="24"/>
          <w:vertAlign w:val="superscript"/>
        </w:rPr>
        <w:t>a,b</w:t>
      </w:r>
      <w:proofErr w:type="spellEnd"/>
      <w:proofErr w:type="gramEnd"/>
      <w:r w:rsidRPr="00FE14DF">
        <w:rPr>
          <w:rFonts w:ascii="Arial Narrow" w:hAnsi="Arial Narrow"/>
          <w:sz w:val="24"/>
          <w:szCs w:val="24"/>
          <w:vertAlign w:val="superscript"/>
        </w:rPr>
        <w:t xml:space="preserve"> </w:t>
      </w:r>
      <w:r w:rsidRPr="00FE14DF">
        <w:rPr>
          <w:rFonts w:ascii="Arial Narrow" w:hAnsi="Arial Narrow"/>
          <w:sz w:val="24"/>
          <w:szCs w:val="24"/>
        </w:rPr>
        <w:t xml:space="preserve">, María Gómez-Cañas </w:t>
      </w:r>
      <w:r w:rsidRPr="00FE14DF">
        <w:rPr>
          <w:rFonts w:ascii="Arial Narrow" w:hAnsi="Arial Narrow"/>
          <w:sz w:val="24"/>
          <w:szCs w:val="24"/>
          <w:vertAlign w:val="superscript"/>
        </w:rPr>
        <w:t>a</w:t>
      </w:r>
      <w:r w:rsidRPr="00FE14DF">
        <w:rPr>
          <w:rFonts w:ascii="Arial Narrow" w:hAnsi="Arial Narrow"/>
          <w:sz w:val="24"/>
          <w:szCs w:val="24"/>
        </w:rPr>
        <w:t>,</w:t>
      </w:r>
      <w:r>
        <w:rPr>
          <w:rFonts w:ascii="Arial Narrow" w:hAnsi="Arial Narrow"/>
          <w:sz w:val="24"/>
          <w:szCs w:val="24"/>
        </w:rPr>
        <w:t xml:space="preserve"> Soledad García Gómez-Heras </w:t>
      </w:r>
      <w:r>
        <w:rPr>
          <w:rFonts w:ascii="Arial Narrow" w:hAnsi="Arial Narrow"/>
          <w:sz w:val="24"/>
          <w:szCs w:val="24"/>
          <w:vertAlign w:val="superscript"/>
        </w:rPr>
        <w:t>c</w:t>
      </w:r>
      <w:r>
        <w:rPr>
          <w:rFonts w:ascii="Arial Narrow" w:hAnsi="Arial Narrow"/>
          <w:sz w:val="24"/>
          <w:szCs w:val="24"/>
        </w:rPr>
        <w:t xml:space="preserve">, Patricia Marín-García </w:t>
      </w:r>
      <w:r>
        <w:rPr>
          <w:rFonts w:ascii="Arial Narrow" w:hAnsi="Arial Narrow"/>
          <w:sz w:val="24"/>
          <w:szCs w:val="24"/>
          <w:vertAlign w:val="superscript"/>
        </w:rPr>
        <w:t>d</w:t>
      </w:r>
      <w:r>
        <w:rPr>
          <w:rFonts w:ascii="Arial Narrow" w:hAnsi="Arial Narrow"/>
          <w:sz w:val="24"/>
          <w:szCs w:val="24"/>
        </w:rPr>
        <w:t>,</w:t>
      </w:r>
      <w:r w:rsidRPr="00FE14DF">
        <w:rPr>
          <w:rFonts w:ascii="Arial Narrow" w:hAnsi="Arial Narrow"/>
          <w:sz w:val="24"/>
          <w:szCs w:val="24"/>
        </w:rPr>
        <w:t xml:space="preserve"> Javier Fernández-Ruiz </w:t>
      </w:r>
      <w:r w:rsidRPr="00FE14DF">
        <w:rPr>
          <w:rFonts w:ascii="Arial Narrow" w:hAnsi="Arial Narrow"/>
          <w:sz w:val="24"/>
          <w:szCs w:val="24"/>
          <w:vertAlign w:val="superscript"/>
        </w:rPr>
        <w:t>a</w:t>
      </w:r>
      <w:r w:rsidRPr="00FE14DF">
        <w:rPr>
          <w:rFonts w:ascii="Arial Narrow" w:hAnsi="Arial Narrow"/>
          <w:sz w:val="24"/>
          <w:szCs w:val="24"/>
        </w:rPr>
        <w:t xml:space="preserve">, Amalia Diez </w:t>
      </w:r>
      <w:r w:rsidRPr="00FE14DF">
        <w:rPr>
          <w:rFonts w:ascii="Arial Narrow" w:hAnsi="Arial Narrow"/>
          <w:sz w:val="24"/>
          <w:szCs w:val="24"/>
          <w:vertAlign w:val="superscript"/>
        </w:rPr>
        <w:t>b</w:t>
      </w:r>
    </w:p>
    <w:p w14:paraId="128CB229" w14:textId="77777777" w:rsidR="00E15C8A" w:rsidRPr="00FE14DF" w:rsidRDefault="00E15C8A" w:rsidP="00E15C8A">
      <w:pPr>
        <w:jc w:val="both"/>
        <w:rPr>
          <w:rFonts w:ascii="Arial Narrow" w:hAnsi="Arial Narrow"/>
          <w:sz w:val="24"/>
          <w:szCs w:val="24"/>
          <w:vertAlign w:val="superscript"/>
        </w:rPr>
      </w:pPr>
    </w:p>
    <w:p w14:paraId="3A9B8944" w14:textId="77777777" w:rsidR="00E15C8A" w:rsidRPr="00FE14DF" w:rsidRDefault="00E15C8A" w:rsidP="00E15C8A">
      <w:pPr>
        <w:jc w:val="both"/>
        <w:rPr>
          <w:rFonts w:ascii="Arial Narrow" w:hAnsi="Arial Narrow"/>
          <w:sz w:val="24"/>
          <w:szCs w:val="24"/>
        </w:rPr>
      </w:pPr>
      <w:r w:rsidRPr="00FE14DF">
        <w:rPr>
          <w:rFonts w:ascii="Arial Narrow" w:hAnsi="Arial Narrow"/>
          <w:sz w:val="24"/>
          <w:szCs w:val="24"/>
          <w:vertAlign w:val="superscript"/>
        </w:rPr>
        <w:t xml:space="preserve">a </w:t>
      </w:r>
      <w:r w:rsidRPr="00FE14DF">
        <w:rPr>
          <w:rFonts w:ascii="Arial Narrow" w:hAnsi="Arial Narrow"/>
          <w:sz w:val="24"/>
          <w:szCs w:val="24"/>
        </w:rPr>
        <w:t xml:space="preserve">Departamento de Bioquímica y Biología Molecular, Universidad Complutense de Madrid, Facultad de Medicina, 28040 Madrid, </w:t>
      </w:r>
      <w:proofErr w:type="spellStart"/>
      <w:r w:rsidRPr="00FE14DF">
        <w:rPr>
          <w:rFonts w:ascii="Arial Narrow" w:hAnsi="Arial Narrow"/>
          <w:sz w:val="24"/>
          <w:szCs w:val="24"/>
        </w:rPr>
        <w:t>Spain</w:t>
      </w:r>
      <w:proofErr w:type="spellEnd"/>
    </w:p>
    <w:p w14:paraId="7BEDBC48" w14:textId="610A5546" w:rsidR="00E15C8A" w:rsidRDefault="00E15C8A" w:rsidP="00E15C8A">
      <w:pPr>
        <w:jc w:val="both"/>
        <w:rPr>
          <w:rFonts w:ascii="Arial Narrow" w:hAnsi="Arial Narrow"/>
          <w:sz w:val="24"/>
          <w:szCs w:val="24"/>
        </w:rPr>
      </w:pPr>
      <w:r w:rsidRPr="00FE14DF">
        <w:rPr>
          <w:rFonts w:ascii="Arial Narrow" w:hAnsi="Arial Narrow"/>
          <w:sz w:val="24"/>
          <w:szCs w:val="24"/>
          <w:vertAlign w:val="superscript"/>
        </w:rPr>
        <w:t xml:space="preserve">b </w:t>
      </w:r>
      <w:r w:rsidRPr="00FE14DF">
        <w:rPr>
          <w:rFonts w:ascii="Arial Narrow" w:hAnsi="Arial Narrow"/>
          <w:sz w:val="24"/>
          <w:szCs w:val="24"/>
        </w:rPr>
        <w:t xml:space="preserve">Departamento de Bioquímica y Biología Molecular, Universidad Complutense de Madrid, Facultad de Veterinaria, 28040 Madrid, </w:t>
      </w:r>
      <w:proofErr w:type="spellStart"/>
      <w:r w:rsidRPr="00FE14DF">
        <w:rPr>
          <w:rFonts w:ascii="Arial Narrow" w:hAnsi="Arial Narrow"/>
          <w:sz w:val="24"/>
          <w:szCs w:val="24"/>
        </w:rPr>
        <w:t>Spain</w:t>
      </w:r>
      <w:proofErr w:type="spellEnd"/>
    </w:p>
    <w:p w14:paraId="64765929" w14:textId="1FA73FFD" w:rsidR="00E15C8A" w:rsidRDefault="00E15C8A" w:rsidP="00E15C8A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  <w:vertAlign w:val="superscript"/>
        </w:rPr>
        <w:t>c</w:t>
      </w:r>
      <w:r>
        <w:rPr>
          <w:rFonts w:ascii="Arial Narrow" w:hAnsi="Arial Narrow"/>
          <w:sz w:val="24"/>
          <w:szCs w:val="24"/>
        </w:rPr>
        <w:t xml:space="preserve"> Departamento de Ciencias Básicas de la Salud, </w:t>
      </w:r>
      <w:r>
        <w:rPr>
          <w:rFonts w:ascii="Arial Narrow" w:hAnsi="Arial Narrow"/>
          <w:sz w:val="24"/>
          <w:szCs w:val="24"/>
        </w:rPr>
        <w:t>Facultad de Ciencias de la Salud,</w:t>
      </w:r>
      <w:r>
        <w:rPr>
          <w:rFonts w:ascii="Arial Narrow" w:hAnsi="Arial Narrow"/>
          <w:sz w:val="24"/>
          <w:szCs w:val="24"/>
        </w:rPr>
        <w:t xml:space="preserve"> Universidad Rey Juan Carlos, 28933, Madrid, </w:t>
      </w:r>
      <w:proofErr w:type="spellStart"/>
      <w:r>
        <w:rPr>
          <w:rFonts w:ascii="Arial Narrow" w:hAnsi="Arial Narrow"/>
          <w:sz w:val="24"/>
          <w:szCs w:val="24"/>
        </w:rPr>
        <w:t>Spain</w:t>
      </w:r>
      <w:proofErr w:type="spellEnd"/>
    </w:p>
    <w:p w14:paraId="01FD7427" w14:textId="6E4E8062" w:rsidR="00E15C8A" w:rsidRDefault="00E15C8A" w:rsidP="00E15C8A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  <w:vertAlign w:val="superscript"/>
        </w:rPr>
        <w:t xml:space="preserve">d </w:t>
      </w:r>
      <w:r>
        <w:rPr>
          <w:rFonts w:ascii="Arial Narrow" w:hAnsi="Arial Narrow"/>
          <w:sz w:val="24"/>
          <w:szCs w:val="24"/>
        </w:rPr>
        <w:t xml:space="preserve">Departamento de Especialidades Médicas y Salud Pública, </w:t>
      </w:r>
      <w:r>
        <w:rPr>
          <w:rFonts w:ascii="Arial Narrow" w:hAnsi="Arial Narrow"/>
          <w:sz w:val="24"/>
          <w:szCs w:val="24"/>
        </w:rPr>
        <w:t>Universidad Rey Juan Carlos,</w:t>
      </w:r>
      <w:r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Facultad de Ciencias de la Salud, 28933, Madrid, </w:t>
      </w:r>
      <w:proofErr w:type="spellStart"/>
      <w:r>
        <w:rPr>
          <w:rFonts w:ascii="Arial Narrow" w:hAnsi="Arial Narrow"/>
          <w:sz w:val="24"/>
          <w:szCs w:val="24"/>
        </w:rPr>
        <w:t>Spain</w:t>
      </w:r>
      <w:proofErr w:type="spellEnd"/>
    </w:p>
    <w:p w14:paraId="366D5518" w14:textId="735DBCAE" w:rsidR="00E15C8A" w:rsidRPr="00E15C8A" w:rsidRDefault="00E15C8A" w:rsidP="00E15C8A">
      <w:pPr>
        <w:jc w:val="both"/>
        <w:rPr>
          <w:rFonts w:ascii="Arial Narrow" w:hAnsi="Arial Narrow"/>
          <w:sz w:val="24"/>
          <w:szCs w:val="24"/>
        </w:rPr>
      </w:pPr>
    </w:p>
    <w:p w14:paraId="5E64103B" w14:textId="77777777" w:rsidR="006961D4" w:rsidRPr="00E15C8A" w:rsidRDefault="006961D4" w:rsidP="00E15C8A"/>
    <w:sectPr w:rsidR="006961D4" w:rsidRPr="00E15C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C8A"/>
    <w:rsid w:val="006961D4"/>
    <w:rsid w:val="00E1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AC064"/>
  <w15:chartTrackingRefBased/>
  <w15:docId w15:val="{00C996C5-E214-4F79-8FC6-58BA3515D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15C8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0A8019B152BA439D52346B604B2835" ma:contentTypeVersion="17" ma:contentTypeDescription="Create a new document." ma:contentTypeScope="" ma:versionID="cdeaa43e2c90619e67d5ecef2cbfe33c">
  <xsd:schema xmlns:xsd="http://www.w3.org/2001/XMLSchema" xmlns:xs="http://www.w3.org/2001/XMLSchema" xmlns:p="http://schemas.microsoft.com/office/2006/metadata/properties" xmlns:ns2="3f4703c7-a244-4ea4-bb71-6ceccf66c940" xmlns:ns3="f849ceac-be31-4242-ae1a-03d138484509" targetNamespace="http://schemas.microsoft.com/office/2006/metadata/properties" ma:root="true" ma:fieldsID="f10914ca3209dc6a0cc21505140a247b" ns2:_="" ns3:_="">
    <xsd:import namespace="3f4703c7-a244-4ea4-bb71-6ceccf66c940"/>
    <xsd:import namespace="f849ceac-be31-4242-ae1a-03d1384845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703c7-a244-4ea4-bb71-6ceccf66c9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5e65886-49d9-41b1-b86d-c9e4101664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9ceac-be31-4242-ae1a-03d13848450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4bb5add-5c12-42a4-8f77-15c7eabc36e0}" ma:internalName="TaxCatchAll" ma:showField="CatchAllData" ma:web="f849ceac-be31-4242-ae1a-03d1384845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9FB5E1-F0BA-43E2-B4AF-C8733B870F3F}"/>
</file>

<file path=customXml/itemProps2.xml><?xml version="1.0" encoding="utf-8"?>
<ds:datastoreItem xmlns:ds="http://schemas.openxmlformats.org/officeDocument/2006/customXml" ds:itemID="{A0B3E802-943F-43FD-8ECE-639FA1148E7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574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Borrego Escartin</dc:creator>
  <cp:keywords/>
  <dc:description/>
  <cp:lastModifiedBy>Ana Borrego Escartin</cp:lastModifiedBy>
  <cp:revision>1</cp:revision>
  <dcterms:created xsi:type="dcterms:W3CDTF">2021-04-09T08:23:00Z</dcterms:created>
  <dcterms:modified xsi:type="dcterms:W3CDTF">2021-04-09T08:29:00Z</dcterms:modified>
</cp:coreProperties>
</file>