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0F897" w14:textId="096C39DF" w:rsidR="007F5EDC" w:rsidRPr="00794376" w:rsidRDefault="002E36AD" w:rsidP="002E36AD">
      <w:pPr>
        <w:jc w:val="center"/>
        <w:rPr>
          <w:rFonts w:ascii="Verdana" w:hAnsi="Verdana"/>
          <w:sz w:val="36"/>
          <w:szCs w:val="36"/>
        </w:rPr>
      </w:pPr>
      <w:proofErr w:type="spellStart"/>
      <w:r w:rsidRPr="00794376">
        <w:rPr>
          <w:rFonts w:ascii="Verdana" w:hAnsi="Verdana"/>
          <w:sz w:val="36"/>
          <w:szCs w:val="36"/>
        </w:rPr>
        <w:t>Homework</w:t>
      </w:r>
      <w:proofErr w:type="spellEnd"/>
      <w:r w:rsidRPr="00794376">
        <w:rPr>
          <w:rFonts w:ascii="Verdana" w:hAnsi="Verdana"/>
          <w:sz w:val="36"/>
          <w:szCs w:val="36"/>
        </w:rPr>
        <w:t xml:space="preserve"> </w:t>
      </w:r>
      <w:r w:rsidR="00794376" w:rsidRPr="00794376">
        <w:rPr>
          <w:rFonts w:ascii="Verdana" w:hAnsi="Verdana"/>
          <w:sz w:val="36"/>
          <w:szCs w:val="36"/>
        </w:rPr>
        <w:t xml:space="preserve">3: Biblioteca </w:t>
      </w:r>
      <w:r w:rsidR="00794376">
        <w:rPr>
          <w:rFonts w:ascii="Verdana" w:hAnsi="Verdana"/>
          <w:sz w:val="36"/>
          <w:szCs w:val="36"/>
        </w:rPr>
        <w:t>Digitale</w:t>
      </w:r>
    </w:p>
    <w:p w14:paraId="45B3A096" w14:textId="6FB2C68B" w:rsidR="002E36AD" w:rsidRPr="00794376" w:rsidRDefault="002E36AD" w:rsidP="002E36AD">
      <w:pPr>
        <w:jc w:val="center"/>
        <w:rPr>
          <w:rFonts w:ascii="Verdana" w:hAnsi="Verdana"/>
          <w:sz w:val="28"/>
          <w:szCs w:val="28"/>
        </w:rPr>
      </w:pPr>
      <w:r w:rsidRPr="00794376">
        <w:rPr>
          <w:rFonts w:ascii="Verdana" w:hAnsi="Verdana"/>
          <w:sz w:val="28"/>
          <w:szCs w:val="28"/>
        </w:rPr>
        <w:t xml:space="preserve">Luca </w:t>
      </w:r>
      <w:r w:rsidR="002058C7" w:rsidRPr="00794376">
        <w:rPr>
          <w:rFonts w:ascii="Arial" w:hAnsi="Arial" w:cs="Arial"/>
          <w:sz w:val="28"/>
          <w:szCs w:val="28"/>
        </w:rPr>
        <w:t>‎</w:t>
      </w:r>
      <w:r w:rsidR="002058C7" w:rsidRPr="00794376">
        <w:rPr>
          <w:rFonts w:ascii="Verdana" w:hAnsi="Verdana"/>
          <w:sz w:val="28"/>
          <w:szCs w:val="28"/>
        </w:rPr>
        <w:t>Sanselmo</w:t>
      </w:r>
    </w:p>
    <w:p w14:paraId="6C78FA18" w14:textId="2C5DB244" w:rsidR="002E36AD" w:rsidRPr="00DA06B8" w:rsidRDefault="002E36AD" w:rsidP="002E36AD">
      <w:pPr>
        <w:jc w:val="center"/>
        <w:rPr>
          <w:rFonts w:ascii="Verdana" w:hAnsi="Verdana"/>
          <w:sz w:val="28"/>
          <w:szCs w:val="28"/>
        </w:rPr>
      </w:pPr>
      <w:r w:rsidRPr="00DA06B8">
        <w:rPr>
          <w:rFonts w:ascii="Verdana" w:hAnsi="Verdana"/>
          <w:sz w:val="28"/>
          <w:szCs w:val="28"/>
        </w:rPr>
        <w:t>N86005147</w:t>
      </w:r>
    </w:p>
    <w:p w14:paraId="1154292D" w14:textId="18F7871E" w:rsidR="00715E7B" w:rsidRDefault="00DB60E4" w:rsidP="00DB60E4">
      <w:pPr>
        <w:pStyle w:val="Paragrafoelenco"/>
        <w:numPr>
          <w:ilvl w:val="0"/>
          <w:numId w:val="2"/>
        </w:numPr>
        <w:rPr>
          <w:rFonts w:ascii="Verdana" w:hAnsi="Verdana"/>
          <w:sz w:val="32"/>
          <w:szCs w:val="32"/>
          <w:lang w:val="en-US"/>
        </w:rPr>
      </w:pPr>
      <w:proofErr w:type="spellStart"/>
      <w:r>
        <w:rPr>
          <w:rFonts w:ascii="Verdana" w:hAnsi="Verdana"/>
          <w:sz w:val="32"/>
          <w:szCs w:val="32"/>
          <w:lang w:val="en-US"/>
        </w:rPr>
        <w:t>Progettazione</w:t>
      </w:r>
      <w:proofErr w:type="spellEnd"/>
      <w:r>
        <w:rPr>
          <w:rFonts w:ascii="Verdana" w:hAnsi="Verdana"/>
          <w:sz w:val="32"/>
          <w:szCs w:val="32"/>
          <w:lang w:val="en-US"/>
        </w:rPr>
        <w:t xml:space="preserve"> </w:t>
      </w:r>
      <w:proofErr w:type="spellStart"/>
      <w:r>
        <w:rPr>
          <w:rFonts w:ascii="Verdana" w:hAnsi="Verdana"/>
          <w:sz w:val="32"/>
          <w:szCs w:val="32"/>
          <w:lang w:val="en-US"/>
        </w:rPr>
        <w:t>concettuale</w:t>
      </w:r>
      <w:proofErr w:type="spellEnd"/>
    </w:p>
    <w:p w14:paraId="5508890B" w14:textId="77777777" w:rsidR="00DB60E4" w:rsidRDefault="00DB60E4" w:rsidP="00DB60E4">
      <w:pPr>
        <w:pStyle w:val="Paragrafoelenco"/>
        <w:ind w:left="1080"/>
        <w:rPr>
          <w:rFonts w:ascii="Verdana" w:hAnsi="Verdana"/>
          <w:sz w:val="32"/>
          <w:szCs w:val="32"/>
          <w:lang w:val="en-US"/>
        </w:rPr>
      </w:pPr>
    </w:p>
    <w:p w14:paraId="6CCE4C1C" w14:textId="2A2200D6" w:rsidR="00DB60E4" w:rsidRDefault="00DB60E4" w:rsidP="00C27F3A">
      <w:pPr>
        <w:pStyle w:val="Paragrafoelenco"/>
        <w:numPr>
          <w:ilvl w:val="1"/>
          <w:numId w:val="2"/>
        </w:numPr>
        <w:rPr>
          <w:rFonts w:ascii="Verdana" w:hAnsi="Verdana"/>
          <w:sz w:val="28"/>
          <w:szCs w:val="28"/>
          <w:lang w:val="en-US"/>
        </w:rPr>
      </w:pPr>
      <w:proofErr w:type="spellStart"/>
      <w:r w:rsidRPr="00DB60E4">
        <w:rPr>
          <w:rFonts w:ascii="Verdana" w:hAnsi="Verdana"/>
          <w:sz w:val="28"/>
          <w:szCs w:val="28"/>
          <w:lang w:val="en-US"/>
        </w:rPr>
        <w:t>Analisi</w:t>
      </w:r>
      <w:proofErr w:type="spellEnd"/>
      <w:r w:rsidRPr="00DB60E4">
        <w:rPr>
          <w:rFonts w:ascii="Verdana" w:hAnsi="Verdana"/>
          <w:sz w:val="28"/>
          <w:szCs w:val="28"/>
          <w:lang w:val="en-US"/>
        </w:rPr>
        <w:t xml:space="preserve"> </w:t>
      </w:r>
      <w:proofErr w:type="spellStart"/>
      <w:r w:rsidRPr="00DB60E4">
        <w:rPr>
          <w:rFonts w:ascii="Verdana" w:hAnsi="Verdana"/>
          <w:sz w:val="28"/>
          <w:szCs w:val="28"/>
          <w:lang w:val="en-US"/>
        </w:rPr>
        <w:t>dei</w:t>
      </w:r>
      <w:proofErr w:type="spellEnd"/>
      <w:r w:rsidRPr="00DB60E4">
        <w:rPr>
          <w:rFonts w:ascii="Verdana" w:hAnsi="Verdana"/>
          <w:sz w:val="28"/>
          <w:szCs w:val="28"/>
          <w:lang w:val="en-US"/>
        </w:rPr>
        <w:t xml:space="preserve"> </w:t>
      </w:r>
      <w:proofErr w:type="spellStart"/>
      <w:r w:rsidRPr="00DB60E4">
        <w:rPr>
          <w:rFonts w:ascii="Verdana" w:hAnsi="Verdana"/>
          <w:sz w:val="28"/>
          <w:szCs w:val="28"/>
          <w:lang w:val="en-US"/>
        </w:rPr>
        <w:t>requisiti</w:t>
      </w:r>
      <w:proofErr w:type="spellEnd"/>
    </w:p>
    <w:p w14:paraId="70375B5C" w14:textId="77777777" w:rsidR="00C27F3A" w:rsidRDefault="00C27F3A" w:rsidP="00C27F3A">
      <w:pPr>
        <w:pStyle w:val="Paragrafoelenco"/>
        <w:ind w:left="1800"/>
        <w:rPr>
          <w:rFonts w:ascii="Verdana" w:hAnsi="Verdana"/>
          <w:sz w:val="28"/>
          <w:szCs w:val="28"/>
          <w:lang w:val="en-US"/>
        </w:rPr>
      </w:pPr>
    </w:p>
    <w:p w14:paraId="59136134" w14:textId="77777777" w:rsidR="00C27F3A" w:rsidRDefault="00C27F3A" w:rsidP="00C27F3A">
      <w:pPr>
        <w:pStyle w:val="Paragrafoelenco"/>
        <w:ind w:left="1800"/>
        <w:rPr>
          <w:rFonts w:ascii="Verdana" w:hAnsi="Verdana"/>
          <w:sz w:val="22"/>
          <w:szCs w:val="22"/>
        </w:rPr>
      </w:pPr>
      <w:r w:rsidRPr="00DB60E4">
        <w:rPr>
          <w:rFonts w:ascii="Verdana" w:hAnsi="Verdana"/>
          <w:sz w:val="22"/>
          <w:szCs w:val="22"/>
        </w:rPr>
        <w:t>Nell’analisi della traccia proposta s</w:t>
      </w:r>
      <w:r>
        <w:rPr>
          <w:rFonts w:ascii="Verdana" w:hAnsi="Verdana"/>
          <w:sz w:val="22"/>
          <w:szCs w:val="22"/>
        </w:rPr>
        <w:t xml:space="preserve">i evidenziano le seguenti entità che rappresentano elementi concreti del problema da rappresentare: </w:t>
      </w:r>
    </w:p>
    <w:p w14:paraId="5784F057" w14:textId="3458962A" w:rsidR="00C27F3A" w:rsidRDefault="00C27F3A" w:rsidP="00C27F3A">
      <w:pPr>
        <w:pStyle w:val="Paragrafoelenco"/>
        <w:numPr>
          <w:ilvl w:val="0"/>
          <w:numId w:val="3"/>
        </w:numPr>
        <w:rPr>
          <w:rFonts w:ascii="Verdana" w:hAnsi="Verdana"/>
          <w:sz w:val="22"/>
          <w:szCs w:val="22"/>
        </w:rPr>
      </w:pPr>
      <w:r>
        <w:rPr>
          <w:rFonts w:ascii="Verdana" w:hAnsi="Verdana"/>
          <w:sz w:val="22"/>
          <w:szCs w:val="22"/>
        </w:rPr>
        <w:t>Pubblicazione: per rappresentare una pubblicazione presente nella biblioteca, con gli attributi necessari a memorizzarne le informazioni rilevanti; essa si divide in una specializzazione totale e disgiunta tra Libro e Articolo</w:t>
      </w:r>
      <w:r w:rsidR="00346BD3">
        <w:rPr>
          <w:rFonts w:ascii="Verdana" w:hAnsi="Verdana"/>
          <w:sz w:val="22"/>
          <w:szCs w:val="22"/>
        </w:rPr>
        <w:t>.</w:t>
      </w:r>
    </w:p>
    <w:p w14:paraId="22051B64" w14:textId="4585880C" w:rsidR="00C27F3A" w:rsidRDefault="00C27F3A" w:rsidP="00C27F3A">
      <w:pPr>
        <w:pStyle w:val="Paragrafoelenco"/>
        <w:numPr>
          <w:ilvl w:val="0"/>
          <w:numId w:val="3"/>
        </w:numPr>
        <w:rPr>
          <w:rFonts w:ascii="Verdana" w:hAnsi="Verdana"/>
          <w:sz w:val="22"/>
          <w:szCs w:val="22"/>
        </w:rPr>
      </w:pPr>
      <w:r>
        <w:rPr>
          <w:rFonts w:ascii="Verdana" w:hAnsi="Verdana"/>
          <w:sz w:val="22"/>
          <w:szCs w:val="22"/>
        </w:rPr>
        <w:t>Libro: rappresenta un libro di testo o di narrativa, in particolare la “Narrativa” viene intesa come categoria affine alle citate “</w:t>
      </w:r>
      <w:r w:rsidRPr="00DB60E4">
        <w:rPr>
          <w:rFonts w:ascii="Verdana" w:hAnsi="Verdana"/>
          <w:sz w:val="22"/>
          <w:szCs w:val="22"/>
        </w:rPr>
        <w:t>Informatica, Psicologia, Stori</w:t>
      </w:r>
      <w:r>
        <w:rPr>
          <w:rFonts w:ascii="Verdana" w:hAnsi="Verdana"/>
          <w:sz w:val="22"/>
          <w:szCs w:val="22"/>
        </w:rPr>
        <w:t>a, …”, in quanto non comporterebbe la conservazione di informazioni aggiuntive non presenti nel libro di testo</w:t>
      </w:r>
      <w:r w:rsidR="00346BD3">
        <w:rPr>
          <w:rFonts w:ascii="Verdana" w:hAnsi="Verdana"/>
          <w:sz w:val="22"/>
          <w:szCs w:val="22"/>
        </w:rPr>
        <w:t>.</w:t>
      </w:r>
    </w:p>
    <w:p w14:paraId="38F88061" w14:textId="2EC11671" w:rsidR="00C27F3A" w:rsidRDefault="00C27F3A" w:rsidP="00C27F3A">
      <w:pPr>
        <w:pStyle w:val="Paragrafoelenco"/>
        <w:numPr>
          <w:ilvl w:val="0"/>
          <w:numId w:val="3"/>
        </w:numPr>
        <w:rPr>
          <w:rFonts w:ascii="Verdana" w:hAnsi="Verdana"/>
          <w:sz w:val="22"/>
          <w:szCs w:val="22"/>
        </w:rPr>
      </w:pPr>
      <w:r>
        <w:rPr>
          <w:rFonts w:ascii="Verdana" w:hAnsi="Verdana"/>
          <w:sz w:val="22"/>
          <w:szCs w:val="22"/>
        </w:rPr>
        <w:t>Articolo: rappresentante un articolo scientifico conservato</w:t>
      </w:r>
      <w:r w:rsidR="00346BD3">
        <w:rPr>
          <w:rFonts w:ascii="Verdana" w:hAnsi="Verdana"/>
          <w:sz w:val="22"/>
          <w:szCs w:val="22"/>
        </w:rPr>
        <w:t>.</w:t>
      </w:r>
    </w:p>
    <w:p w14:paraId="3061D3CB" w14:textId="67B8B730" w:rsidR="00C27F3A" w:rsidRDefault="00C27F3A" w:rsidP="00C27F3A">
      <w:pPr>
        <w:pStyle w:val="Paragrafoelenco"/>
        <w:numPr>
          <w:ilvl w:val="0"/>
          <w:numId w:val="3"/>
        </w:numPr>
        <w:rPr>
          <w:rFonts w:ascii="Verdana" w:hAnsi="Verdana"/>
          <w:sz w:val="22"/>
          <w:szCs w:val="22"/>
        </w:rPr>
      </w:pPr>
      <w:r>
        <w:rPr>
          <w:rFonts w:ascii="Verdana" w:hAnsi="Verdana"/>
          <w:sz w:val="22"/>
          <w:szCs w:val="22"/>
        </w:rPr>
        <w:t xml:space="preserve">Collana: entità </w:t>
      </w:r>
      <w:r w:rsidR="00346BD3">
        <w:rPr>
          <w:rFonts w:ascii="Verdana" w:hAnsi="Verdana"/>
          <w:sz w:val="22"/>
          <w:szCs w:val="22"/>
        </w:rPr>
        <w:t>identificante</w:t>
      </w:r>
      <w:r>
        <w:rPr>
          <w:rFonts w:ascii="Verdana" w:hAnsi="Verdana"/>
          <w:sz w:val="22"/>
          <w:szCs w:val="22"/>
        </w:rPr>
        <w:t xml:space="preserve"> di un insieme di libri raccolti per tipologia, dove il totale dei volumi è esplicitamente memorizzato come da richiesta e, come successivamente analizzato, per una questione di efficienza</w:t>
      </w:r>
      <w:r w:rsidR="00346BD3">
        <w:rPr>
          <w:rFonts w:ascii="Verdana" w:hAnsi="Verdana"/>
          <w:sz w:val="22"/>
          <w:szCs w:val="22"/>
        </w:rPr>
        <w:t>; in particolare un libro può essere raccolto e contenuto in diverse collane.</w:t>
      </w:r>
    </w:p>
    <w:p w14:paraId="3406E252" w14:textId="77777777" w:rsidR="00C27F3A" w:rsidRDefault="00C27F3A" w:rsidP="00C27F3A">
      <w:pPr>
        <w:pStyle w:val="Paragrafoelenco"/>
        <w:numPr>
          <w:ilvl w:val="0"/>
          <w:numId w:val="3"/>
        </w:numPr>
        <w:rPr>
          <w:rFonts w:ascii="Verdana" w:hAnsi="Verdana"/>
          <w:sz w:val="22"/>
          <w:szCs w:val="22"/>
        </w:rPr>
      </w:pPr>
      <w:r>
        <w:rPr>
          <w:rFonts w:ascii="Verdana" w:hAnsi="Verdana"/>
          <w:sz w:val="22"/>
          <w:szCs w:val="22"/>
        </w:rPr>
        <w:t>Canale di divulgazione: entità generalizzante (totale e disgiunta) per i diversi modi di distribuire un articolo scientifico nel dominio del problema: tramite Rivista o Conferenza. Il vincolo di disgiunzione sottolinea l’impossibilità di pubblicare un articolo in diversi canali, vincolo presente concretamente nel mini-world.</w:t>
      </w:r>
    </w:p>
    <w:p w14:paraId="072539E3" w14:textId="4086BDF9" w:rsidR="00C27F3A" w:rsidRDefault="00C27F3A" w:rsidP="00C27F3A">
      <w:pPr>
        <w:pStyle w:val="Paragrafoelenco"/>
        <w:numPr>
          <w:ilvl w:val="0"/>
          <w:numId w:val="3"/>
        </w:numPr>
        <w:rPr>
          <w:rFonts w:ascii="Verdana" w:hAnsi="Verdana"/>
          <w:sz w:val="22"/>
          <w:szCs w:val="22"/>
        </w:rPr>
      </w:pPr>
      <w:r>
        <w:rPr>
          <w:rFonts w:ascii="Verdana" w:hAnsi="Verdana"/>
          <w:sz w:val="22"/>
          <w:szCs w:val="22"/>
        </w:rPr>
        <w:t>Rivista: entità rappresentante la rivista su cui un articolo fa la sua apparizione</w:t>
      </w:r>
      <w:r w:rsidR="00346BD3">
        <w:rPr>
          <w:rFonts w:ascii="Verdana" w:hAnsi="Verdana"/>
          <w:sz w:val="22"/>
          <w:szCs w:val="22"/>
        </w:rPr>
        <w:t>.</w:t>
      </w:r>
    </w:p>
    <w:p w14:paraId="60A5F0CA" w14:textId="79A3F5EC" w:rsidR="00C27F3A" w:rsidRDefault="00C27F3A" w:rsidP="00C27F3A">
      <w:pPr>
        <w:pStyle w:val="Paragrafoelenco"/>
        <w:numPr>
          <w:ilvl w:val="0"/>
          <w:numId w:val="3"/>
        </w:numPr>
        <w:rPr>
          <w:rFonts w:ascii="Verdana" w:hAnsi="Verdana"/>
          <w:sz w:val="22"/>
          <w:szCs w:val="22"/>
        </w:rPr>
      </w:pPr>
      <w:r w:rsidRPr="00D64CAD">
        <w:rPr>
          <w:rFonts w:ascii="Verdana" w:hAnsi="Verdana"/>
          <w:sz w:val="22"/>
          <w:szCs w:val="22"/>
        </w:rPr>
        <w:t>Conferenza: rappresenta l’evento in cui l’articolo viene presentato</w:t>
      </w:r>
      <w:r w:rsidR="00346BD3">
        <w:rPr>
          <w:rFonts w:ascii="Verdana" w:hAnsi="Verdana"/>
          <w:sz w:val="22"/>
          <w:szCs w:val="22"/>
        </w:rPr>
        <w:t>.</w:t>
      </w:r>
    </w:p>
    <w:p w14:paraId="6B5E6580" w14:textId="77777777" w:rsidR="00C27F3A" w:rsidRDefault="00C27F3A" w:rsidP="00C27F3A">
      <w:pPr>
        <w:rPr>
          <w:rFonts w:ascii="Verdana" w:hAnsi="Verdana"/>
          <w:sz w:val="22"/>
          <w:szCs w:val="22"/>
        </w:rPr>
      </w:pPr>
    </w:p>
    <w:p w14:paraId="573F30DD" w14:textId="77777777" w:rsidR="00C27F3A" w:rsidRDefault="00C27F3A" w:rsidP="00C27F3A">
      <w:pPr>
        <w:rPr>
          <w:rFonts w:ascii="Verdana" w:hAnsi="Verdana"/>
          <w:sz w:val="22"/>
          <w:szCs w:val="22"/>
        </w:rPr>
      </w:pPr>
    </w:p>
    <w:p w14:paraId="436DD323" w14:textId="47B0838D" w:rsidR="00C27F3A" w:rsidRPr="00C27F3A" w:rsidRDefault="00C27F3A" w:rsidP="00C27F3A">
      <w:pPr>
        <w:rPr>
          <w:rFonts w:ascii="Verdana" w:hAnsi="Verdana"/>
          <w:sz w:val="22"/>
          <w:szCs w:val="22"/>
        </w:rPr>
      </w:pPr>
    </w:p>
    <w:p w14:paraId="0D6B9E21" w14:textId="77777777" w:rsidR="00C27F3A" w:rsidRPr="00C27F3A" w:rsidRDefault="00C27F3A" w:rsidP="00C27F3A">
      <w:pPr>
        <w:pStyle w:val="Paragrafoelenco"/>
        <w:ind w:left="2520"/>
        <w:rPr>
          <w:rFonts w:ascii="Verdana" w:hAnsi="Verdana"/>
          <w:sz w:val="22"/>
          <w:szCs w:val="22"/>
        </w:rPr>
      </w:pPr>
    </w:p>
    <w:p w14:paraId="52733709" w14:textId="65472147" w:rsidR="00C27F3A" w:rsidRDefault="003F3F72" w:rsidP="00C27F3A">
      <w:pPr>
        <w:pStyle w:val="Paragrafoelenco"/>
        <w:numPr>
          <w:ilvl w:val="1"/>
          <w:numId w:val="2"/>
        </w:numPr>
        <w:rPr>
          <w:rFonts w:ascii="Verdana" w:hAnsi="Verdana"/>
          <w:sz w:val="28"/>
          <w:szCs w:val="28"/>
        </w:rPr>
      </w:pPr>
      <w:r>
        <w:rPr>
          <w:rFonts w:ascii="Verdana" w:hAnsi="Verdana"/>
          <w:noProof/>
          <w:sz w:val="22"/>
          <w:szCs w:val="22"/>
        </w:rPr>
        <w:drawing>
          <wp:anchor distT="0" distB="0" distL="114300" distR="114300" simplePos="0" relativeHeight="251658240" behindDoc="0" locked="0" layoutInCell="1" allowOverlap="1" wp14:anchorId="419D2E1F" wp14:editId="192A9F5B">
            <wp:simplePos x="0" y="0"/>
            <wp:positionH relativeFrom="margin">
              <wp:align>center</wp:align>
            </wp:positionH>
            <wp:positionV relativeFrom="paragraph">
              <wp:posOffset>1058426</wp:posOffset>
            </wp:positionV>
            <wp:extent cx="7379970" cy="6925310"/>
            <wp:effectExtent l="0" t="0" r="0" b="8890"/>
            <wp:wrapTopAndBottom/>
            <wp:docPr id="1879086344" name="Immagine 1" descr="Immagine che contiene testo, schermata, cerchi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86344" name="Immagine 1" descr="Immagine che contiene testo, schermata, cerchio, Carattere&#10;&#10;Il contenuto generato dall'IA potrebbe non essere corretto."/>
                    <pic:cNvPicPr/>
                  </pic:nvPicPr>
                  <pic:blipFill>
                    <a:blip r:embed="rId7">
                      <a:extLst>
                        <a:ext uri="{28A0092B-C50C-407E-A947-70E740481C1C}">
                          <a14:useLocalDpi xmlns:a14="http://schemas.microsoft.com/office/drawing/2010/main" val="0"/>
                        </a:ext>
                      </a:extLst>
                    </a:blip>
                    <a:stretch>
                      <a:fillRect/>
                    </a:stretch>
                  </pic:blipFill>
                  <pic:spPr>
                    <a:xfrm>
                      <a:off x="0" y="0"/>
                      <a:ext cx="7379970" cy="6925310"/>
                    </a:xfrm>
                    <a:prstGeom prst="rect">
                      <a:avLst/>
                    </a:prstGeom>
                  </pic:spPr>
                </pic:pic>
              </a:graphicData>
            </a:graphic>
            <wp14:sizeRelH relativeFrom="margin">
              <wp14:pctWidth>0</wp14:pctWidth>
            </wp14:sizeRelH>
            <wp14:sizeRelV relativeFrom="margin">
              <wp14:pctHeight>0</wp14:pctHeight>
            </wp14:sizeRelV>
          </wp:anchor>
        </w:drawing>
      </w:r>
      <w:r w:rsidR="00C27F3A">
        <w:rPr>
          <w:rFonts w:ascii="Verdana" w:hAnsi="Verdana"/>
          <w:sz w:val="28"/>
          <w:szCs w:val="28"/>
        </w:rPr>
        <w:t>Diagrammi ER (EER) e UML</w:t>
      </w:r>
    </w:p>
    <w:p w14:paraId="3732238D" w14:textId="77777777" w:rsidR="00346BD3" w:rsidRDefault="00346BD3" w:rsidP="00346BD3">
      <w:pPr>
        <w:rPr>
          <w:rFonts w:ascii="Verdana" w:hAnsi="Verdana"/>
          <w:sz w:val="28"/>
          <w:szCs w:val="28"/>
        </w:rPr>
      </w:pPr>
    </w:p>
    <w:p w14:paraId="3D98BA87" w14:textId="77777777" w:rsidR="00346BD3" w:rsidRDefault="00346BD3" w:rsidP="00346BD3">
      <w:pPr>
        <w:rPr>
          <w:rFonts w:ascii="Verdana" w:hAnsi="Verdana"/>
          <w:sz w:val="28"/>
          <w:szCs w:val="28"/>
        </w:rPr>
      </w:pPr>
    </w:p>
    <w:p w14:paraId="427B4861" w14:textId="77777777" w:rsidR="00346BD3" w:rsidRDefault="00346BD3" w:rsidP="00346BD3">
      <w:pPr>
        <w:rPr>
          <w:rFonts w:ascii="Verdana" w:hAnsi="Verdana"/>
          <w:sz w:val="28"/>
          <w:szCs w:val="28"/>
        </w:rPr>
      </w:pPr>
    </w:p>
    <w:p w14:paraId="727D5D62" w14:textId="77777777" w:rsidR="00346BD3" w:rsidRDefault="00346BD3" w:rsidP="00346BD3">
      <w:pPr>
        <w:rPr>
          <w:rFonts w:ascii="Verdana" w:hAnsi="Verdana"/>
          <w:sz w:val="28"/>
          <w:szCs w:val="28"/>
        </w:rPr>
      </w:pPr>
    </w:p>
    <w:p w14:paraId="6636FDFA" w14:textId="4EDF782E" w:rsidR="00346BD3" w:rsidRDefault="00346BD3" w:rsidP="00346BD3">
      <w:pPr>
        <w:rPr>
          <w:rFonts w:ascii="Verdana" w:hAnsi="Verdana"/>
          <w:sz w:val="28"/>
          <w:szCs w:val="28"/>
        </w:rPr>
      </w:pPr>
    </w:p>
    <w:p w14:paraId="3AC77C19" w14:textId="6E1265FC" w:rsidR="00E37152" w:rsidRPr="00E37152" w:rsidRDefault="00E37152" w:rsidP="00E37152">
      <w:pPr>
        <w:rPr>
          <w:rFonts w:ascii="Verdana" w:hAnsi="Verdana"/>
          <w:sz w:val="28"/>
          <w:szCs w:val="28"/>
        </w:rPr>
      </w:pPr>
      <w:r>
        <w:rPr>
          <w:rFonts w:ascii="Verdana" w:hAnsi="Verdana"/>
          <w:noProof/>
          <w:sz w:val="28"/>
          <w:szCs w:val="28"/>
        </w:rPr>
        <w:drawing>
          <wp:anchor distT="0" distB="0" distL="114300" distR="114300" simplePos="0" relativeHeight="251659264" behindDoc="0" locked="0" layoutInCell="1" allowOverlap="1" wp14:anchorId="3BF512EC" wp14:editId="52DF5641">
            <wp:simplePos x="0" y="0"/>
            <wp:positionH relativeFrom="margin">
              <wp:align>center</wp:align>
            </wp:positionH>
            <wp:positionV relativeFrom="paragraph">
              <wp:posOffset>483235</wp:posOffset>
            </wp:positionV>
            <wp:extent cx="7378700" cy="7167245"/>
            <wp:effectExtent l="0" t="0" r="0" b="0"/>
            <wp:wrapTopAndBottom/>
            <wp:docPr id="1617622256" name="Immagine 3" descr="Immagine che contiene schermata, testo,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22256" name="Immagine 3" descr="Immagine che contiene schermata, testo, design&#10;&#10;Il contenuto generato dall'IA potrebbe non essere corretto."/>
                    <pic:cNvPicPr/>
                  </pic:nvPicPr>
                  <pic:blipFill>
                    <a:blip r:embed="rId8">
                      <a:extLst>
                        <a:ext uri="{28A0092B-C50C-407E-A947-70E740481C1C}">
                          <a14:useLocalDpi xmlns:a14="http://schemas.microsoft.com/office/drawing/2010/main" val="0"/>
                        </a:ext>
                      </a:extLst>
                    </a:blip>
                    <a:stretch>
                      <a:fillRect/>
                    </a:stretch>
                  </pic:blipFill>
                  <pic:spPr>
                    <a:xfrm>
                      <a:off x="0" y="0"/>
                      <a:ext cx="7378700" cy="7167245"/>
                    </a:xfrm>
                    <a:prstGeom prst="rect">
                      <a:avLst/>
                    </a:prstGeom>
                  </pic:spPr>
                </pic:pic>
              </a:graphicData>
            </a:graphic>
            <wp14:sizeRelH relativeFrom="margin">
              <wp14:pctWidth>0</wp14:pctWidth>
            </wp14:sizeRelH>
            <wp14:sizeRelV relativeFrom="margin">
              <wp14:pctHeight>0</wp14:pctHeight>
            </wp14:sizeRelV>
          </wp:anchor>
        </w:drawing>
      </w:r>
    </w:p>
    <w:p w14:paraId="3C42A153" w14:textId="55ADD108" w:rsidR="00E37152" w:rsidRDefault="00E37152" w:rsidP="00E37152">
      <w:pPr>
        <w:tabs>
          <w:tab w:val="left" w:pos="7846"/>
        </w:tabs>
        <w:rPr>
          <w:rFonts w:ascii="Verdana" w:hAnsi="Verdana"/>
          <w:sz w:val="28"/>
          <w:szCs w:val="28"/>
        </w:rPr>
      </w:pPr>
    </w:p>
    <w:p w14:paraId="0CFA2440" w14:textId="77777777" w:rsidR="00E37152" w:rsidRDefault="00E37152" w:rsidP="00E37152">
      <w:pPr>
        <w:tabs>
          <w:tab w:val="left" w:pos="7846"/>
        </w:tabs>
        <w:rPr>
          <w:rFonts w:ascii="Verdana" w:hAnsi="Verdana"/>
          <w:sz w:val="28"/>
          <w:szCs w:val="28"/>
        </w:rPr>
      </w:pPr>
    </w:p>
    <w:p w14:paraId="7D00B72A" w14:textId="3D857885" w:rsidR="00E37152" w:rsidRDefault="00E37152" w:rsidP="00E37152">
      <w:pPr>
        <w:pStyle w:val="Paragrafoelenco"/>
        <w:numPr>
          <w:ilvl w:val="0"/>
          <w:numId w:val="2"/>
        </w:numPr>
        <w:tabs>
          <w:tab w:val="left" w:pos="7846"/>
        </w:tabs>
        <w:rPr>
          <w:rFonts w:ascii="Verdana" w:hAnsi="Verdana"/>
          <w:sz w:val="32"/>
          <w:szCs w:val="32"/>
        </w:rPr>
      </w:pPr>
      <w:r w:rsidRPr="00E37152">
        <w:rPr>
          <w:rFonts w:ascii="Verdana" w:hAnsi="Verdana"/>
          <w:sz w:val="32"/>
          <w:szCs w:val="32"/>
        </w:rPr>
        <w:lastRenderedPageBreak/>
        <w:t>Fase di ristrutturazione</w:t>
      </w:r>
    </w:p>
    <w:p w14:paraId="32D92C12" w14:textId="77777777" w:rsidR="00930CC9" w:rsidRDefault="00930CC9" w:rsidP="00930CC9">
      <w:pPr>
        <w:pStyle w:val="Paragrafoelenco"/>
        <w:tabs>
          <w:tab w:val="left" w:pos="7846"/>
        </w:tabs>
        <w:ind w:left="1080"/>
        <w:rPr>
          <w:rFonts w:ascii="Verdana" w:hAnsi="Verdana"/>
          <w:sz w:val="32"/>
          <w:szCs w:val="32"/>
        </w:rPr>
      </w:pPr>
    </w:p>
    <w:p w14:paraId="126400E9" w14:textId="19D80D60" w:rsidR="00930CC9" w:rsidRPr="00930CC9" w:rsidRDefault="00930CC9" w:rsidP="00930CC9">
      <w:pPr>
        <w:pStyle w:val="Paragrafoelenco"/>
        <w:tabs>
          <w:tab w:val="left" w:pos="7846"/>
        </w:tabs>
        <w:ind w:left="1080"/>
        <w:rPr>
          <w:rFonts w:ascii="Verdana" w:hAnsi="Verdana"/>
          <w:sz w:val="22"/>
          <w:szCs w:val="22"/>
        </w:rPr>
      </w:pPr>
      <w:r>
        <w:rPr>
          <w:rFonts w:ascii="Verdana" w:hAnsi="Verdana"/>
          <w:sz w:val="22"/>
          <w:szCs w:val="22"/>
        </w:rPr>
        <w:t>Oltre ai passi noti per la ristrutturazione, è buona norma rinominare le associazioni correttamente, sostantivandole.</w:t>
      </w:r>
    </w:p>
    <w:p w14:paraId="779C9046" w14:textId="77777777" w:rsidR="00E37152" w:rsidRDefault="00E37152" w:rsidP="00E37152">
      <w:pPr>
        <w:pStyle w:val="Paragrafoelenco"/>
        <w:tabs>
          <w:tab w:val="left" w:pos="7846"/>
        </w:tabs>
        <w:ind w:left="1080"/>
        <w:rPr>
          <w:rFonts w:ascii="Verdana" w:hAnsi="Verdana"/>
          <w:sz w:val="32"/>
          <w:szCs w:val="32"/>
        </w:rPr>
      </w:pPr>
    </w:p>
    <w:p w14:paraId="67D30481" w14:textId="7DBA41B7" w:rsidR="00535C8C" w:rsidRDefault="00E37152" w:rsidP="00535C8C">
      <w:pPr>
        <w:pStyle w:val="Paragrafoelenco"/>
        <w:numPr>
          <w:ilvl w:val="1"/>
          <w:numId w:val="2"/>
        </w:numPr>
        <w:tabs>
          <w:tab w:val="left" w:pos="7846"/>
        </w:tabs>
        <w:rPr>
          <w:rFonts w:ascii="Verdana" w:hAnsi="Verdana"/>
          <w:sz w:val="28"/>
          <w:szCs w:val="28"/>
        </w:rPr>
      </w:pPr>
      <w:r w:rsidRPr="00E37152">
        <w:rPr>
          <w:rFonts w:ascii="Verdana" w:hAnsi="Verdana"/>
          <w:sz w:val="28"/>
          <w:szCs w:val="28"/>
        </w:rPr>
        <w:t>Analisi delle ridondanze</w:t>
      </w:r>
    </w:p>
    <w:p w14:paraId="30F8B1AB" w14:textId="77777777" w:rsidR="00535C8C" w:rsidRDefault="00535C8C" w:rsidP="00535C8C">
      <w:pPr>
        <w:pStyle w:val="Paragrafoelenco"/>
        <w:tabs>
          <w:tab w:val="left" w:pos="7846"/>
        </w:tabs>
        <w:ind w:left="1800"/>
        <w:rPr>
          <w:rFonts w:ascii="Verdana" w:hAnsi="Verdana"/>
          <w:sz w:val="28"/>
          <w:szCs w:val="28"/>
        </w:rPr>
      </w:pPr>
    </w:p>
    <w:p w14:paraId="3C5A0DF9" w14:textId="77777777" w:rsidR="00535C8C" w:rsidRDefault="00535C8C" w:rsidP="00535C8C">
      <w:pPr>
        <w:pStyle w:val="Paragrafoelenco"/>
        <w:numPr>
          <w:ilvl w:val="0"/>
          <w:numId w:val="4"/>
        </w:numPr>
        <w:tabs>
          <w:tab w:val="left" w:pos="7846"/>
        </w:tabs>
        <w:rPr>
          <w:rFonts w:ascii="Verdana" w:hAnsi="Verdana"/>
          <w:sz w:val="22"/>
          <w:szCs w:val="22"/>
        </w:rPr>
      </w:pPr>
      <w:r>
        <w:rPr>
          <w:rFonts w:ascii="Verdana" w:hAnsi="Verdana"/>
          <w:sz w:val="22"/>
          <w:szCs w:val="22"/>
        </w:rPr>
        <w:t>L’attributo “</w:t>
      </w:r>
      <w:proofErr w:type="spellStart"/>
      <w:r>
        <w:rPr>
          <w:rFonts w:ascii="Verdana" w:hAnsi="Verdana"/>
          <w:sz w:val="22"/>
          <w:szCs w:val="22"/>
        </w:rPr>
        <w:t>DataUscita</w:t>
      </w:r>
      <w:proofErr w:type="spellEnd"/>
      <w:r>
        <w:rPr>
          <w:rFonts w:ascii="Verdana" w:hAnsi="Verdana"/>
          <w:sz w:val="22"/>
          <w:szCs w:val="22"/>
        </w:rPr>
        <w:t>” del Libro è spostato alla Pubblicazione, in sostituzione dell’attributo “Anno”, inserendo così anche la specifica data di pubblicazione dell’articolo per ereditarietà.</w:t>
      </w:r>
    </w:p>
    <w:p w14:paraId="79282E58" w14:textId="2D27055F" w:rsidR="002574E6" w:rsidRDefault="00535C8C" w:rsidP="002574E6">
      <w:pPr>
        <w:pStyle w:val="Paragrafoelenco"/>
        <w:numPr>
          <w:ilvl w:val="0"/>
          <w:numId w:val="4"/>
        </w:numPr>
        <w:tabs>
          <w:tab w:val="left" w:pos="7846"/>
        </w:tabs>
        <w:rPr>
          <w:rFonts w:ascii="Verdana" w:hAnsi="Verdana"/>
          <w:sz w:val="22"/>
          <w:szCs w:val="22"/>
        </w:rPr>
      </w:pPr>
      <w:r>
        <w:rPr>
          <w:rFonts w:ascii="Verdana" w:hAnsi="Verdana"/>
          <w:sz w:val="22"/>
          <w:szCs w:val="22"/>
        </w:rPr>
        <w:t>L’attributo “</w:t>
      </w:r>
      <w:proofErr w:type="spellStart"/>
      <w:r>
        <w:rPr>
          <w:rFonts w:ascii="Verdana" w:hAnsi="Verdana"/>
          <w:sz w:val="22"/>
          <w:szCs w:val="22"/>
        </w:rPr>
        <w:t>VolumiPubblicati</w:t>
      </w:r>
      <w:proofErr w:type="spellEnd"/>
      <w:r>
        <w:rPr>
          <w:rFonts w:ascii="Verdana" w:hAnsi="Verdana"/>
          <w:sz w:val="22"/>
          <w:szCs w:val="22"/>
        </w:rPr>
        <w:t>” della Collana è derivabile grazie all’associazione con Libro, contando tutte le occorrenze di libri presenti nella collana di interesse</w:t>
      </w:r>
      <w:r w:rsidR="006353BE">
        <w:rPr>
          <w:rFonts w:ascii="Verdana" w:hAnsi="Verdana"/>
          <w:sz w:val="22"/>
          <w:szCs w:val="22"/>
        </w:rPr>
        <w:t>; tuttavia lo conserviamo poiché è meno costoso aggiornare un campo nella Collana quando un libro viene aggiunto ad essa, che calcolare ogni volta il totale di volumi nella collana quando richiesto</w:t>
      </w:r>
      <w:r w:rsidR="00EF28DC">
        <w:rPr>
          <w:rFonts w:ascii="Verdana" w:hAnsi="Verdana"/>
          <w:sz w:val="22"/>
          <w:szCs w:val="22"/>
        </w:rPr>
        <w:t>: supponendo infatti anche 10 nuovi libri da inserire in una collana alla settimana (già di per sé un’ipotesi generosa), questi aggiornamenti di campo sarebbero notevolmente meno costosi di calcolare sempre il totale dei libri nella collana, che potremmo supporre essere un’operazione richiesta 10 volte al giorno dai potenziali utenti. Questa valutazione di prestazioni è tuttavia prematura ma presente solo per giustificare la presenza della ridondanza.</w:t>
      </w:r>
    </w:p>
    <w:p w14:paraId="60FCCFDF" w14:textId="77777777" w:rsidR="002574E6" w:rsidRDefault="002574E6" w:rsidP="002574E6">
      <w:pPr>
        <w:pStyle w:val="Paragrafoelenco"/>
        <w:tabs>
          <w:tab w:val="left" w:pos="7846"/>
        </w:tabs>
        <w:ind w:left="2520"/>
        <w:rPr>
          <w:rFonts w:ascii="Verdana" w:hAnsi="Verdana"/>
          <w:sz w:val="22"/>
          <w:szCs w:val="22"/>
        </w:rPr>
      </w:pPr>
    </w:p>
    <w:p w14:paraId="2AE3C292" w14:textId="55FE77F0" w:rsidR="002574E6" w:rsidRDefault="002574E6" w:rsidP="002574E6">
      <w:pPr>
        <w:pStyle w:val="Paragrafoelenco"/>
        <w:numPr>
          <w:ilvl w:val="1"/>
          <w:numId w:val="2"/>
        </w:numPr>
        <w:tabs>
          <w:tab w:val="left" w:pos="7846"/>
        </w:tabs>
        <w:rPr>
          <w:rFonts w:ascii="Verdana" w:hAnsi="Verdana"/>
          <w:sz w:val="28"/>
          <w:szCs w:val="28"/>
        </w:rPr>
      </w:pPr>
      <w:r w:rsidRPr="002574E6">
        <w:rPr>
          <w:rFonts w:ascii="Verdana" w:hAnsi="Verdana"/>
          <w:sz w:val="28"/>
          <w:szCs w:val="28"/>
        </w:rPr>
        <w:t>Eliminazione delle generalizzazion</w:t>
      </w:r>
      <w:r>
        <w:rPr>
          <w:rFonts w:ascii="Verdana" w:hAnsi="Verdana"/>
          <w:sz w:val="28"/>
          <w:szCs w:val="28"/>
        </w:rPr>
        <w:t>i</w:t>
      </w:r>
    </w:p>
    <w:p w14:paraId="689B4183" w14:textId="77777777" w:rsidR="002574E6" w:rsidRDefault="002574E6" w:rsidP="002574E6">
      <w:pPr>
        <w:pStyle w:val="Paragrafoelenco"/>
        <w:tabs>
          <w:tab w:val="left" w:pos="7846"/>
        </w:tabs>
        <w:ind w:left="1800"/>
        <w:rPr>
          <w:rFonts w:ascii="Verdana" w:hAnsi="Verdana"/>
          <w:sz w:val="28"/>
          <w:szCs w:val="28"/>
        </w:rPr>
      </w:pPr>
    </w:p>
    <w:p w14:paraId="0AC3C678" w14:textId="5E0D8433" w:rsidR="002574E6" w:rsidRDefault="002574E6" w:rsidP="002574E6">
      <w:pPr>
        <w:pStyle w:val="Paragrafoelenco"/>
        <w:numPr>
          <w:ilvl w:val="0"/>
          <w:numId w:val="9"/>
        </w:numPr>
        <w:tabs>
          <w:tab w:val="left" w:pos="7846"/>
        </w:tabs>
        <w:rPr>
          <w:rFonts w:ascii="Verdana" w:hAnsi="Verdana"/>
          <w:sz w:val="22"/>
          <w:szCs w:val="22"/>
        </w:rPr>
      </w:pPr>
      <w:r>
        <w:rPr>
          <w:rFonts w:ascii="Verdana" w:hAnsi="Verdana"/>
          <w:sz w:val="22"/>
          <w:szCs w:val="22"/>
        </w:rPr>
        <w:t>La generalizzazione di Pubblicazione è resa nella ristrutturazione</w:t>
      </w:r>
      <w:r w:rsidR="00144C3C">
        <w:rPr>
          <w:rFonts w:ascii="Verdana" w:hAnsi="Verdana"/>
          <w:sz w:val="22"/>
          <w:szCs w:val="22"/>
        </w:rPr>
        <w:t xml:space="preserve"> inglobando in essa le due entità figlie, questo perché le uniche operazioni che differiscono tra Pubblicazione, Articolo e Libro sono quelle di accesso agli attributi “Categoria” e “Sala/Libreria” per l’entità Libro.</w:t>
      </w:r>
    </w:p>
    <w:p w14:paraId="72621375" w14:textId="4EE7760D" w:rsidR="00045B23" w:rsidRDefault="00045B23" w:rsidP="002574E6">
      <w:pPr>
        <w:pStyle w:val="Paragrafoelenco"/>
        <w:numPr>
          <w:ilvl w:val="0"/>
          <w:numId w:val="9"/>
        </w:numPr>
        <w:tabs>
          <w:tab w:val="left" w:pos="7846"/>
        </w:tabs>
        <w:rPr>
          <w:rFonts w:ascii="Verdana" w:hAnsi="Verdana"/>
          <w:sz w:val="22"/>
          <w:szCs w:val="22"/>
        </w:rPr>
      </w:pPr>
      <w:r>
        <w:rPr>
          <w:rFonts w:ascii="Verdana" w:hAnsi="Verdana"/>
          <w:sz w:val="22"/>
          <w:szCs w:val="22"/>
        </w:rPr>
        <w:t>La generalizzazione del Canale di Divulgazione è invece modificata accorpando il padre nelle due figlie, poiché è una generalizzazione totale e gli attributi del Canale di Divulgazione sono facilmente trasportati nella Rivista e Conferenza.</w:t>
      </w:r>
    </w:p>
    <w:p w14:paraId="135A22F7" w14:textId="77777777" w:rsidR="009F2A1A" w:rsidRDefault="009F2A1A" w:rsidP="009F2A1A">
      <w:pPr>
        <w:tabs>
          <w:tab w:val="left" w:pos="7846"/>
        </w:tabs>
        <w:rPr>
          <w:rFonts w:ascii="Verdana" w:hAnsi="Verdana"/>
          <w:sz w:val="22"/>
          <w:szCs w:val="22"/>
        </w:rPr>
      </w:pPr>
    </w:p>
    <w:p w14:paraId="510DFB96" w14:textId="77777777" w:rsidR="009F2A1A" w:rsidRDefault="009F2A1A" w:rsidP="009F2A1A">
      <w:pPr>
        <w:tabs>
          <w:tab w:val="left" w:pos="7846"/>
        </w:tabs>
        <w:rPr>
          <w:rFonts w:ascii="Verdana" w:hAnsi="Verdana"/>
          <w:sz w:val="22"/>
          <w:szCs w:val="22"/>
        </w:rPr>
      </w:pPr>
    </w:p>
    <w:p w14:paraId="71AA3A4C" w14:textId="77777777" w:rsidR="009F2A1A" w:rsidRPr="009F2A1A" w:rsidRDefault="009F2A1A" w:rsidP="009F2A1A">
      <w:pPr>
        <w:tabs>
          <w:tab w:val="left" w:pos="7846"/>
        </w:tabs>
        <w:rPr>
          <w:rFonts w:ascii="Verdana" w:hAnsi="Verdana"/>
          <w:sz w:val="22"/>
          <w:szCs w:val="22"/>
        </w:rPr>
      </w:pPr>
    </w:p>
    <w:p w14:paraId="793F9C6F" w14:textId="77777777" w:rsidR="009F2A1A" w:rsidRDefault="009F2A1A" w:rsidP="009F2A1A">
      <w:pPr>
        <w:pStyle w:val="Paragrafoelenco"/>
        <w:tabs>
          <w:tab w:val="left" w:pos="7846"/>
        </w:tabs>
        <w:ind w:left="2520"/>
        <w:rPr>
          <w:rFonts w:ascii="Verdana" w:hAnsi="Verdana"/>
          <w:sz w:val="22"/>
          <w:szCs w:val="22"/>
        </w:rPr>
      </w:pPr>
    </w:p>
    <w:p w14:paraId="3003C606" w14:textId="60B8F56C" w:rsidR="009F2A1A" w:rsidRDefault="009F2A1A" w:rsidP="009F2A1A">
      <w:pPr>
        <w:pStyle w:val="Paragrafoelenco"/>
        <w:numPr>
          <w:ilvl w:val="1"/>
          <w:numId w:val="2"/>
        </w:numPr>
        <w:tabs>
          <w:tab w:val="left" w:pos="7846"/>
        </w:tabs>
        <w:rPr>
          <w:rFonts w:ascii="Verdana" w:hAnsi="Verdana"/>
          <w:sz w:val="28"/>
          <w:szCs w:val="28"/>
        </w:rPr>
      </w:pPr>
      <w:r w:rsidRPr="009F2A1A">
        <w:rPr>
          <w:rFonts w:ascii="Verdana" w:hAnsi="Verdana"/>
          <w:sz w:val="28"/>
          <w:szCs w:val="28"/>
        </w:rPr>
        <w:t xml:space="preserve">Eliminazione degli attributi </w:t>
      </w:r>
      <w:proofErr w:type="spellStart"/>
      <w:r w:rsidRPr="009F2A1A">
        <w:rPr>
          <w:rFonts w:ascii="Verdana" w:hAnsi="Verdana"/>
          <w:sz w:val="28"/>
          <w:szCs w:val="28"/>
        </w:rPr>
        <w:t>multivalore</w:t>
      </w:r>
      <w:proofErr w:type="spellEnd"/>
    </w:p>
    <w:p w14:paraId="11E514B5" w14:textId="77777777" w:rsidR="009F2A1A" w:rsidRDefault="009F2A1A" w:rsidP="009F2A1A">
      <w:pPr>
        <w:pStyle w:val="Paragrafoelenco"/>
        <w:tabs>
          <w:tab w:val="left" w:pos="7846"/>
        </w:tabs>
        <w:ind w:left="1800"/>
        <w:rPr>
          <w:rFonts w:ascii="Verdana" w:hAnsi="Verdana"/>
          <w:sz w:val="28"/>
          <w:szCs w:val="28"/>
        </w:rPr>
      </w:pPr>
    </w:p>
    <w:p w14:paraId="7DD89D90" w14:textId="69B91C63" w:rsidR="009F2A1A" w:rsidRDefault="009F2A1A" w:rsidP="009F2A1A">
      <w:pPr>
        <w:pStyle w:val="Paragrafoelenco"/>
        <w:numPr>
          <w:ilvl w:val="0"/>
          <w:numId w:val="10"/>
        </w:numPr>
        <w:tabs>
          <w:tab w:val="left" w:pos="7846"/>
        </w:tabs>
        <w:rPr>
          <w:rFonts w:ascii="Verdana" w:hAnsi="Verdana"/>
          <w:sz w:val="22"/>
          <w:szCs w:val="22"/>
        </w:rPr>
      </w:pPr>
      <w:r>
        <w:rPr>
          <w:rFonts w:ascii="Verdana" w:hAnsi="Verdana"/>
          <w:sz w:val="22"/>
          <w:szCs w:val="22"/>
        </w:rPr>
        <w:t xml:space="preserve">Per tutti e tre gli attributi </w:t>
      </w:r>
      <w:proofErr w:type="spellStart"/>
      <w:r>
        <w:rPr>
          <w:rFonts w:ascii="Verdana" w:hAnsi="Verdana"/>
          <w:sz w:val="22"/>
          <w:szCs w:val="22"/>
        </w:rPr>
        <w:t>multivalore</w:t>
      </w:r>
      <w:proofErr w:type="spellEnd"/>
      <w:r>
        <w:rPr>
          <w:rFonts w:ascii="Verdana" w:hAnsi="Verdana"/>
          <w:sz w:val="22"/>
          <w:szCs w:val="22"/>
        </w:rPr>
        <w:t xml:space="preserve"> presenti, secondo il mini-world non è necessario conservare informazioni ulteriori rispetto a quelle già presenti, è sufficiente quindi trattare questi attributi come single-</w:t>
      </w:r>
      <w:proofErr w:type="spellStart"/>
      <w:r>
        <w:rPr>
          <w:rFonts w:ascii="Verdana" w:hAnsi="Verdana"/>
          <w:sz w:val="22"/>
          <w:szCs w:val="22"/>
        </w:rPr>
        <w:t>value</w:t>
      </w:r>
      <w:proofErr w:type="spellEnd"/>
      <w:r>
        <w:rPr>
          <w:rFonts w:ascii="Verdana" w:hAnsi="Verdana"/>
          <w:sz w:val="22"/>
          <w:szCs w:val="22"/>
        </w:rPr>
        <w:t>.</w:t>
      </w:r>
    </w:p>
    <w:p w14:paraId="6EDC6AB5" w14:textId="08CD1645" w:rsidR="009F2A1A" w:rsidRDefault="009F2A1A" w:rsidP="009F2A1A">
      <w:pPr>
        <w:pStyle w:val="Paragrafoelenco"/>
        <w:tabs>
          <w:tab w:val="left" w:pos="7846"/>
        </w:tabs>
        <w:ind w:left="2520"/>
        <w:rPr>
          <w:rFonts w:ascii="Verdana" w:hAnsi="Verdana"/>
          <w:sz w:val="22"/>
          <w:szCs w:val="22"/>
        </w:rPr>
      </w:pPr>
    </w:p>
    <w:p w14:paraId="3E48658C" w14:textId="44AA442E" w:rsidR="009F2A1A" w:rsidRDefault="009F2A1A" w:rsidP="009F2A1A">
      <w:pPr>
        <w:pStyle w:val="Paragrafoelenco"/>
        <w:numPr>
          <w:ilvl w:val="1"/>
          <w:numId w:val="2"/>
        </w:numPr>
        <w:tabs>
          <w:tab w:val="left" w:pos="7846"/>
        </w:tabs>
        <w:rPr>
          <w:rFonts w:ascii="Verdana" w:hAnsi="Verdana"/>
          <w:sz w:val="28"/>
          <w:szCs w:val="28"/>
        </w:rPr>
      </w:pPr>
      <w:r w:rsidRPr="009F2A1A">
        <w:rPr>
          <w:rFonts w:ascii="Verdana" w:hAnsi="Verdana"/>
          <w:sz w:val="28"/>
          <w:szCs w:val="28"/>
        </w:rPr>
        <w:t>Eliminazione degli attributi composti</w:t>
      </w:r>
    </w:p>
    <w:p w14:paraId="20E1FE59" w14:textId="77777777" w:rsidR="00323310" w:rsidRDefault="00323310" w:rsidP="00323310">
      <w:pPr>
        <w:pStyle w:val="Paragrafoelenco"/>
        <w:tabs>
          <w:tab w:val="left" w:pos="7846"/>
        </w:tabs>
        <w:ind w:left="1800"/>
        <w:rPr>
          <w:rFonts w:ascii="Verdana" w:hAnsi="Verdana"/>
          <w:sz w:val="28"/>
          <w:szCs w:val="28"/>
        </w:rPr>
      </w:pPr>
    </w:p>
    <w:p w14:paraId="58889E3B" w14:textId="77777777" w:rsidR="00323310" w:rsidRDefault="00323310" w:rsidP="00323310">
      <w:pPr>
        <w:pStyle w:val="Paragrafoelenco"/>
        <w:tabs>
          <w:tab w:val="left" w:pos="7846"/>
        </w:tabs>
        <w:ind w:left="1800"/>
        <w:rPr>
          <w:rFonts w:ascii="Verdana" w:hAnsi="Verdana"/>
          <w:sz w:val="22"/>
          <w:szCs w:val="22"/>
        </w:rPr>
      </w:pPr>
      <w:r>
        <w:rPr>
          <w:rFonts w:ascii="Verdana" w:hAnsi="Verdana"/>
          <w:sz w:val="22"/>
          <w:szCs w:val="22"/>
        </w:rPr>
        <w:t>Non presenti.</w:t>
      </w:r>
    </w:p>
    <w:p w14:paraId="022ECD5A" w14:textId="77777777" w:rsidR="00323310" w:rsidRDefault="00323310" w:rsidP="00323310">
      <w:pPr>
        <w:pStyle w:val="Paragrafoelenco"/>
        <w:tabs>
          <w:tab w:val="left" w:pos="7846"/>
        </w:tabs>
        <w:ind w:left="1800"/>
        <w:rPr>
          <w:rFonts w:ascii="Verdana" w:hAnsi="Verdana"/>
          <w:sz w:val="28"/>
          <w:szCs w:val="28"/>
        </w:rPr>
      </w:pPr>
    </w:p>
    <w:p w14:paraId="592876F4" w14:textId="18769BE4" w:rsidR="00323310" w:rsidRDefault="00323310" w:rsidP="00323310">
      <w:pPr>
        <w:pStyle w:val="Paragrafoelenco"/>
        <w:numPr>
          <w:ilvl w:val="1"/>
          <w:numId w:val="2"/>
        </w:numPr>
        <w:tabs>
          <w:tab w:val="left" w:pos="7846"/>
        </w:tabs>
        <w:rPr>
          <w:rFonts w:ascii="Verdana" w:hAnsi="Verdana"/>
          <w:sz w:val="28"/>
          <w:szCs w:val="28"/>
        </w:rPr>
      </w:pPr>
      <w:r>
        <w:rPr>
          <w:rFonts w:ascii="Verdana" w:hAnsi="Verdana"/>
          <w:sz w:val="28"/>
          <w:szCs w:val="28"/>
        </w:rPr>
        <w:t>Partizionamento/accorpamento di entità e relazioni</w:t>
      </w:r>
    </w:p>
    <w:p w14:paraId="20FF65E9" w14:textId="77777777" w:rsidR="0089122B" w:rsidRDefault="0089122B" w:rsidP="0089122B">
      <w:pPr>
        <w:pStyle w:val="Paragrafoelenco"/>
        <w:tabs>
          <w:tab w:val="left" w:pos="7846"/>
        </w:tabs>
        <w:ind w:left="1800"/>
        <w:rPr>
          <w:rFonts w:ascii="Verdana" w:hAnsi="Verdana"/>
          <w:sz w:val="28"/>
          <w:szCs w:val="28"/>
        </w:rPr>
      </w:pPr>
    </w:p>
    <w:p w14:paraId="5E7043DB" w14:textId="4C2D0CC8" w:rsidR="0089122B" w:rsidRPr="0089122B" w:rsidRDefault="0089122B" w:rsidP="0089122B">
      <w:pPr>
        <w:pStyle w:val="Paragrafoelenco"/>
        <w:tabs>
          <w:tab w:val="left" w:pos="7846"/>
        </w:tabs>
        <w:ind w:left="1800"/>
        <w:rPr>
          <w:rFonts w:ascii="Verdana" w:hAnsi="Verdana"/>
          <w:sz w:val="22"/>
          <w:szCs w:val="22"/>
        </w:rPr>
      </w:pPr>
      <w:r w:rsidRPr="0089122B">
        <w:rPr>
          <w:rFonts w:ascii="Verdana" w:hAnsi="Verdana"/>
          <w:sz w:val="22"/>
          <w:szCs w:val="22"/>
        </w:rPr>
        <w:t>Non necessario.</w:t>
      </w:r>
    </w:p>
    <w:p w14:paraId="0C36CEAC" w14:textId="77777777" w:rsidR="0089122B" w:rsidRDefault="0089122B" w:rsidP="0089122B">
      <w:pPr>
        <w:pStyle w:val="Paragrafoelenco"/>
        <w:tabs>
          <w:tab w:val="left" w:pos="7846"/>
        </w:tabs>
        <w:ind w:left="1800"/>
        <w:rPr>
          <w:rFonts w:ascii="Verdana" w:hAnsi="Verdana"/>
          <w:sz w:val="28"/>
          <w:szCs w:val="28"/>
        </w:rPr>
      </w:pPr>
    </w:p>
    <w:p w14:paraId="54688148" w14:textId="77777777" w:rsidR="0089122B" w:rsidRDefault="0089122B" w:rsidP="0089122B">
      <w:pPr>
        <w:pStyle w:val="Paragrafoelenco"/>
        <w:numPr>
          <w:ilvl w:val="1"/>
          <w:numId w:val="2"/>
        </w:numPr>
        <w:tabs>
          <w:tab w:val="left" w:pos="7846"/>
        </w:tabs>
        <w:rPr>
          <w:rFonts w:ascii="Verdana" w:hAnsi="Verdana"/>
          <w:sz w:val="28"/>
          <w:szCs w:val="28"/>
        </w:rPr>
      </w:pPr>
      <w:r>
        <w:rPr>
          <w:rFonts w:ascii="Verdana" w:hAnsi="Verdana"/>
          <w:sz w:val="28"/>
          <w:szCs w:val="28"/>
        </w:rPr>
        <w:t>Identificazione delle chiavi primarie</w:t>
      </w:r>
    </w:p>
    <w:p w14:paraId="25368662" w14:textId="77777777" w:rsidR="0089122B" w:rsidRDefault="0089122B" w:rsidP="0089122B">
      <w:pPr>
        <w:pStyle w:val="Paragrafoelenco"/>
        <w:tabs>
          <w:tab w:val="left" w:pos="7846"/>
        </w:tabs>
        <w:ind w:left="1800"/>
        <w:rPr>
          <w:rFonts w:ascii="Verdana" w:hAnsi="Verdana"/>
          <w:sz w:val="28"/>
          <w:szCs w:val="28"/>
        </w:rPr>
      </w:pPr>
    </w:p>
    <w:p w14:paraId="3B4186BD" w14:textId="48349B4C" w:rsidR="0089122B" w:rsidRDefault="0089122B" w:rsidP="0089122B">
      <w:pPr>
        <w:pStyle w:val="Paragrafoelenco"/>
        <w:tabs>
          <w:tab w:val="left" w:pos="7846"/>
        </w:tabs>
        <w:ind w:left="1800"/>
        <w:rPr>
          <w:rFonts w:ascii="Verdana" w:hAnsi="Verdana"/>
          <w:sz w:val="22"/>
          <w:szCs w:val="22"/>
        </w:rPr>
      </w:pPr>
      <w:r w:rsidRPr="0089122B">
        <w:rPr>
          <w:rFonts w:ascii="Verdana" w:hAnsi="Verdana"/>
          <w:sz w:val="22"/>
          <w:szCs w:val="22"/>
        </w:rPr>
        <w:t>L’unica entità che presentava una chiave primaria naturale nel mini-world era il Libro, dotato di ISBN, ma allo stato attuale nessun attributo (o combinazione di attributi) di nessuna entità rispetta i requisiti per essere scelto come chiave primaria efficiente; conviene quindi inserire un serial per ogni entità, soluzione altrettanto valida.</w:t>
      </w:r>
    </w:p>
    <w:p w14:paraId="3AA2A255" w14:textId="1747D5E3" w:rsidR="0020154C" w:rsidRDefault="0020154C" w:rsidP="0089122B">
      <w:pPr>
        <w:pStyle w:val="Paragrafoelenco"/>
        <w:tabs>
          <w:tab w:val="left" w:pos="7846"/>
        </w:tabs>
        <w:ind w:left="1800"/>
        <w:rPr>
          <w:rFonts w:ascii="Verdana" w:hAnsi="Verdana"/>
          <w:sz w:val="22"/>
          <w:szCs w:val="22"/>
        </w:rPr>
      </w:pPr>
    </w:p>
    <w:p w14:paraId="3ACC1FF4" w14:textId="77777777" w:rsidR="0020154C" w:rsidRDefault="0020154C" w:rsidP="0089122B">
      <w:pPr>
        <w:pStyle w:val="Paragrafoelenco"/>
        <w:tabs>
          <w:tab w:val="left" w:pos="7846"/>
        </w:tabs>
        <w:ind w:left="1800"/>
        <w:rPr>
          <w:rFonts w:ascii="Verdana" w:hAnsi="Verdana"/>
          <w:sz w:val="22"/>
          <w:szCs w:val="22"/>
        </w:rPr>
      </w:pPr>
    </w:p>
    <w:p w14:paraId="4F6EFF6F" w14:textId="77777777" w:rsidR="0020154C" w:rsidRDefault="0020154C" w:rsidP="0089122B">
      <w:pPr>
        <w:pStyle w:val="Paragrafoelenco"/>
        <w:tabs>
          <w:tab w:val="left" w:pos="7846"/>
        </w:tabs>
        <w:ind w:left="1800"/>
        <w:rPr>
          <w:rFonts w:ascii="Verdana" w:hAnsi="Verdana"/>
          <w:sz w:val="22"/>
          <w:szCs w:val="22"/>
        </w:rPr>
      </w:pPr>
    </w:p>
    <w:p w14:paraId="66D0FD78" w14:textId="77777777" w:rsidR="0020154C" w:rsidRDefault="0020154C" w:rsidP="0089122B">
      <w:pPr>
        <w:pStyle w:val="Paragrafoelenco"/>
        <w:tabs>
          <w:tab w:val="left" w:pos="7846"/>
        </w:tabs>
        <w:ind w:left="1800"/>
        <w:rPr>
          <w:rFonts w:ascii="Verdana" w:hAnsi="Verdana"/>
          <w:sz w:val="22"/>
          <w:szCs w:val="22"/>
        </w:rPr>
      </w:pPr>
    </w:p>
    <w:p w14:paraId="56437B25" w14:textId="77777777" w:rsidR="0020154C" w:rsidRDefault="0020154C" w:rsidP="0089122B">
      <w:pPr>
        <w:pStyle w:val="Paragrafoelenco"/>
        <w:tabs>
          <w:tab w:val="left" w:pos="7846"/>
        </w:tabs>
        <w:ind w:left="1800"/>
        <w:rPr>
          <w:rFonts w:ascii="Verdana" w:hAnsi="Verdana"/>
          <w:sz w:val="22"/>
          <w:szCs w:val="22"/>
        </w:rPr>
      </w:pPr>
    </w:p>
    <w:p w14:paraId="7C4CEE4F" w14:textId="7DAB047B" w:rsidR="0020154C" w:rsidRDefault="0020154C" w:rsidP="0089122B">
      <w:pPr>
        <w:pStyle w:val="Paragrafoelenco"/>
        <w:tabs>
          <w:tab w:val="left" w:pos="7846"/>
        </w:tabs>
        <w:ind w:left="1800"/>
        <w:rPr>
          <w:rFonts w:ascii="Verdana" w:hAnsi="Verdana"/>
          <w:sz w:val="22"/>
          <w:szCs w:val="22"/>
        </w:rPr>
      </w:pPr>
    </w:p>
    <w:p w14:paraId="19388A1E" w14:textId="77777777" w:rsidR="0020154C" w:rsidRDefault="0020154C" w:rsidP="0089122B">
      <w:pPr>
        <w:pStyle w:val="Paragrafoelenco"/>
        <w:tabs>
          <w:tab w:val="left" w:pos="7846"/>
        </w:tabs>
        <w:ind w:left="1800"/>
        <w:rPr>
          <w:rFonts w:ascii="Verdana" w:hAnsi="Verdana"/>
          <w:sz w:val="22"/>
          <w:szCs w:val="22"/>
        </w:rPr>
      </w:pPr>
    </w:p>
    <w:p w14:paraId="7E5D606F" w14:textId="77777777" w:rsidR="0020154C" w:rsidRDefault="0020154C" w:rsidP="0089122B">
      <w:pPr>
        <w:pStyle w:val="Paragrafoelenco"/>
        <w:tabs>
          <w:tab w:val="left" w:pos="7846"/>
        </w:tabs>
        <w:ind w:left="1800"/>
        <w:rPr>
          <w:rFonts w:ascii="Verdana" w:hAnsi="Verdana"/>
          <w:sz w:val="22"/>
          <w:szCs w:val="22"/>
        </w:rPr>
      </w:pPr>
    </w:p>
    <w:p w14:paraId="1F7DC51C" w14:textId="77777777" w:rsidR="0020154C" w:rsidRDefault="0020154C" w:rsidP="0089122B">
      <w:pPr>
        <w:pStyle w:val="Paragrafoelenco"/>
        <w:tabs>
          <w:tab w:val="left" w:pos="7846"/>
        </w:tabs>
        <w:ind w:left="1800"/>
        <w:rPr>
          <w:rFonts w:ascii="Verdana" w:hAnsi="Verdana"/>
          <w:sz w:val="22"/>
          <w:szCs w:val="22"/>
        </w:rPr>
      </w:pPr>
    </w:p>
    <w:p w14:paraId="02CDA097" w14:textId="77777777" w:rsidR="0020154C" w:rsidRDefault="0020154C" w:rsidP="0089122B">
      <w:pPr>
        <w:pStyle w:val="Paragrafoelenco"/>
        <w:tabs>
          <w:tab w:val="left" w:pos="7846"/>
        </w:tabs>
        <w:ind w:left="1800"/>
        <w:rPr>
          <w:rFonts w:ascii="Verdana" w:hAnsi="Verdana"/>
          <w:sz w:val="22"/>
          <w:szCs w:val="22"/>
        </w:rPr>
      </w:pPr>
    </w:p>
    <w:p w14:paraId="192784FA" w14:textId="77777777" w:rsidR="0020154C" w:rsidRDefault="0020154C" w:rsidP="0089122B">
      <w:pPr>
        <w:pStyle w:val="Paragrafoelenco"/>
        <w:tabs>
          <w:tab w:val="left" w:pos="7846"/>
        </w:tabs>
        <w:ind w:left="1800"/>
        <w:rPr>
          <w:rFonts w:ascii="Verdana" w:hAnsi="Verdana"/>
          <w:sz w:val="22"/>
          <w:szCs w:val="22"/>
        </w:rPr>
      </w:pPr>
    </w:p>
    <w:p w14:paraId="58CE46D9" w14:textId="77777777" w:rsidR="0020154C" w:rsidRDefault="0020154C" w:rsidP="0089122B">
      <w:pPr>
        <w:pStyle w:val="Paragrafoelenco"/>
        <w:tabs>
          <w:tab w:val="left" w:pos="7846"/>
        </w:tabs>
        <w:ind w:left="1800"/>
        <w:rPr>
          <w:rFonts w:ascii="Verdana" w:hAnsi="Verdana"/>
          <w:sz w:val="22"/>
          <w:szCs w:val="22"/>
        </w:rPr>
      </w:pPr>
    </w:p>
    <w:p w14:paraId="744FB31E" w14:textId="77777777" w:rsidR="0020154C" w:rsidRDefault="0020154C" w:rsidP="0089122B">
      <w:pPr>
        <w:pStyle w:val="Paragrafoelenco"/>
        <w:tabs>
          <w:tab w:val="left" w:pos="7846"/>
        </w:tabs>
        <w:ind w:left="1800"/>
        <w:rPr>
          <w:rFonts w:ascii="Verdana" w:hAnsi="Verdana"/>
          <w:sz w:val="22"/>
          <w:szCs w:val="22"/>
        </w:rPr>
      </w:pPr>
    </w:p>
    <w:p w14:paraId="40C3DC66" w14:textId="77777777" w:rsidR="0020154C" w:rsidRDefault="0020154C" w:rsidP="0089122B">
      <w:pPr>
        <w:pStyle w:val="Paragrafoelenco"/>
        <w:tabs>
          <w:tab w:val="left" w:pos="7846"/>
        </w:tabs>
        <w:ind w:left="1800"/>
        <w:rPr>
          <w:rFonts w:ascii="Verdana" w:hAnsi="Verdana"/>
          <w:sz w:val="22"/>
          <w:szCs w:val="22"/>
        </w:rPr>
      </w:pPr>
    </w:p>
    <w:p w14:paraId="37E0E1CA" w14:textId="1B6C910B" w:rsidR="0020154C" w:rsidRDefault="0020154C" w:rsidP="0089122B">
      <w:pPr>
        <w:pStyle w:val="Paragrafoelenco"/>
        <w:tabs>
          <w:tab w:val="left" w:pos="7846"/>
        </w:tabs>
        <w:ind w:left="1800"/>
        <w:rPr>
          <w:rFonts w:ascii="Verdana" w:hAnsi="Verdana"/>
          <w:sz w:val="22"/>
          <w:szCs w:val="22"/>
        </w:rPr>
      </w:pPr>
    </w:p>
    <w:p w14:paraId="2194D016" w14:textId="77777777" w:rsidR="0020154C" w:rsidRDefault="0020154C" w:rsidP="0089122B">
      <w:pPr>
        <w:pStyle w:val="Paragrafoelenco"/>
        <w:tabs>
          <w:tab w:val="left" w:pos="7846"/>
        </w:tabs>
        <w:ind w:left="1800"/>
        <w:rPr>
          <w:rFonts w:ascii="Verdana" w:hAnsi="Verdana"/>
          <w:sz w:val="22"/>
          <w:szCs w:val="22"/>
        </w:rPr>
      </w:pPr>
    </w:p>
    <w:p w14:paraId="381575B1" w14:textId="77777777" w:rsidR="0020154C" w:rsidRDefault="0020154C" w:rsidP="0089122B">
      <w:pPr>
        <w:pStyle w:val="Paragrafoelenco"/>
        <w:tabs>
          <w:tab w:val="left" w:pos="7846"/>
        </w:tabs>
        <w:ind w:left="1800"/>
        <w:rPr>
          <w:rFonts w:ascii="Verdana" w:hAnsi="Verdana"/>
          <w:sz w:val="22"/>
          <w:szCs w:val="22"/>
        </w:rPr>
      </w:pPr>
    </w:p>
    <w:p w14:paraId="78227E8E" w14:textId="77777777" w:rsidR="0020154C" w:rsidRDefault="0020154C" w:rsidP="0089122B">
      <w:pPr>
        <w:pStyle w:val="Paragrafoelenco"/>
        <w:tabs>
          <w:tab w:val="left" w:pos="7846"/>
        </w:tabs>
        <w:ind w:left="1800"/>
        <w:rPr>
          <w:rFonts w:ascii="Verdana" w:hAnsi="Verdana"/>
          <w:sz w:val="22"/>
          <w:szCs w:val="22"/>
        </w:rPr>
      </w:pPr>
    </w:p>
    <w:p w14:paraId="1039FB23" w14:textId="38EE4DD8" w:rsidR="003B0E36" w:rsidRDefault="003B0E36" w:rsidP="0089122B">
      <w:pPr>
        <w:pStyle w:val="Paragrafoelenco"/>
        <w:tabs>
          <w:tab w:val="left" w:pos="7846"/>
        </w:tabs>
        <w:ind w:left="1800"/>
        <w:rPr>
          <w:rFonts w:ascii="Verdana" w:hAnsi="Verdana"/>
          <w:sz w:val="22"/>
          <w:szCs w:val="22"/>
        </w:rPr>
      </w:pPr>
    </w:p>
    <w:p w14:paraId="33CE88A8" w14:textId="48173EBA" w:rsidR="0020154C" w:rsidRDefault="003B0E36" w:rsidP="0020154C">
      <w:pPr>
        <w:pStyle w:val="Paragrafoelenco"/>
        <w:numPr>
          <w:ilvl w:val="0"/>
          <w:numId w:val="2"/>
        </w:numPr>
        <w:tabs>
          <w:tab w:val="left" w:pos="7846"/>
        </w:tabs>
        <w:rPr>
          <w:rFonts w:ascii="Verdana" w:hAnsi="Verdana"/>
          <w:sz w:val="32"/>
          <w:szCs w:val="32"/>
        </w:rPr>
      </w:pPr>
      <w:r w:rsidRPr="003B0E36">
        <w:rPr>
          <w:rFonts w:ascii="Verdana" w:hAnsi="Verdana"/>
          <w:sz w:val="32"/>
          <w:szCs w:val="32"/>
        </w:rPr>
        <w:t>Diagrammi ristrutturati</w:t>
      </w:r>
    </w:p>
    <w:p w14:paraId="3FC37E4C" w14:textId="3ECE3FC9" w:rsidR="0020154C" w:rsidRDefault="00DA06B8" w:rsidP="0020154C">
      <w:pPr>
        <w:pStyle w:val="Paragrafoelenco"/>
        <w:tabs>
          <w:tab w:val="left" w:pos="7846"/>
        </w:tabs>
        <w:ind w:left="1080"/>
        <w:rPr>
          <w:rFonts w:ascii="Verdana" w:hAnsi="Verdana"/>
          <w:sz w:val="32"/>
          <w:szCs w:val="32"/>
        </w:rPr>
      </w:pPr>
      <w:r>
        <w:rPr>
          <w:rFonts w:ascii="Verdana" w:hAnsi="Verdana"/>
          <w:noProof/>
          <w:sz w:val="32"/>
          <w:szCs w:val="32"/>
        </w:rPr>
        <w:drawing>
          <wp:anchor distT="0" distB="0" distL="114300" distR="114300" simplePos="0" relativeHeight="251662336" behindDoc="0" locked="0" layoutInCell="1" allowOverlap="1" wp14:anchorId="43E1F24F" wp14:editId="0971DBA3">
            <wp:simplePos x="0" y="0"/>
            <wp:positionH relativeFrom="margin">
              <wp:align>center</wp:align>
            </wp:positionH>
            <wp:positionV relativeFrom="paragraph">
              <wp:posOffset>526592</wp:posOffset>
            </wp:positionV>
            <wp:extent cx="7195820" cy="7421245"/>
            <wp:effectExtent l="0" t="0" r="5080" b="8255"/>
            <wp:wrapTopAndBottom/>
            <wp:docPr id="12223418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41821" name="Immagine 1222341821"/>
                    <pic:cNvPicPr/>
                  </pic:nvPicPr>
                  <pic:blipFill>
                    <a:blip r:embed="rId9">
                      <a:extLst>
                        <a:ext uri="{28A0092B-C50C-407E-A947-70E740481C1C}">
                          <a14:useLocalDpi xmlns:a14="http://schemas.microsoft.com/office/drawing/2010/main" val="0"/>
                        </a:ext>
                      </a:extLst>
                    </a:blip>
                    <a:stretch>
                      <a:fillRect/>
                    </a:stretch>
                  </pic:blipFill>
                  <pic:spPr>
                    <a:xfrm>
                      <a:off x="0" y="0"/>
                      <a:ext cx="7195820" cy="7421245"/>
                    </a:xfrm>
                    <a:prstGeom prst="rect">
                      <a:avLst/>
                    </a:prstGeom>
                  </pic:spPr>
                </pic:pic>
              </a:graphicData>
            </a:graphic>
            <wp14:sizeRelH relativeFrom="margin">
              <wp14:pctWidth>0</wp14:pctWidth>
            </wp14:sizeRelH>
            <wp14:sizeRelV relativeFrom="margin">
              <wp14:pctHeight>0</wp14:pctHeight>
            </wp14:sizeRelV>
          </wp:anchor>
        </w:drawing>
      </w:r>
    </w:p>
    <w:p w14:paraId="1DADE6E6" w14:textId="1575D797" w:rsidR="0020154C" w:rsidRDefault="00930CC9" w:rsidP="0020154C">
      <w:pPr>
        <w:pStyle w:val="Paragrafoelenco"/>
        <w:tabs>
          <w:tab w:val="left" w:pos="7846"/>
        </w:tabs>
        <w:ind w:left="1080"/>
        <w:rPr>
          <w:rFonts w:ascii="Verdana" w:hAnsi="Verdana"/>
          <w:sz w:val="32"/>
          <w:szCs w:val="32"/>
        </w:rPr>
      </w:pPr>
      <w:r>
        <w:rPr>
          <w:rFonts w:ascii="Verdana" w:hAnsi="Verdana"/>
          <w:noProof/>
          <w:sz w:val="32"/>
          <w:szCs w:val="32"/>
        </w:rPr>
        <w:lastRenderedPageBreak/>
        <w:drawing>
          <wp:anchor distT="0" distB="0" distL="114300" distR="114300" simplePos="0" relativeHeight="251661312" behindDoc="0" locked="0" layoutInCell="1" allowOverlap="1" wp14:anchorId="64DC7FE3" wp14:editId="1A726820">
            <wp:simplePos x="0" y="0"/>
            <wp:positionH relativeFrom="margin">
              <wp:align>center</wp:align>
            </wp:positionH>
            <wp:positionV relativeFrom="paragraph">
              <wp:posOffset>110</wp:posOffset>
            </wp:positionV>
            <wp:extent cx="7150407" cy="3937239"/>
            <wp:effectExtent l="0" t="0" r="0" b="6350"/>
            <wp:wrapTopAndBottom/>
            <wp:docPr id="1175610193" name="Immagine 8" descr="Immagine che contiene schermata, testo, Caratter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10193" name="Immagine 8" descr="Immagine che contiene schermata, testo, Carattere, design&#10;&#10;Il contenuto generato dall'IA potrebbe non essere corretto."/>
                    <pic:cNvPicPr/>
                  </pic:nvPicPr>
                  <pic:blipFill>
                    <a:blip r:embed="rId10">
                      <a:extLst>
                        <a:ext uri="{28A0092B-C50C-407E-A947-70E740481C1C}">
                          <a14:useLocalDpi xmlns:a14="http://schemas.microsoft.com/office/drawing/2010/main" val="0"/>
                        </a:ext>
                      </a:extLst>
                    </a:blip>
                    <a:stretch>
                      <a:fillRect/>
                    </a:stretch>
                  </pic:blipFill>
                  <pic:spPr>
                    <a:xfrm>
                      <a:off x="0" y="0"/>
                      <a:ext cx="7150407" cy="3937239"/>
                    </a:xfrm>
                    <a:prstGeom prst="rect">
                      <a:avLst/>
                    </a:prstGeom>
                  </pic:spPr>
                </pic:pic>
              </a:graphicData>
            </a:graphic>
            <wp14:sizeRelH relativeFrom="margin">
              <wp14:pctWidth>0</wp14:pctWidth>
            </wp14:sizeRelH>
            <wp14:sizeRelV relativeFrom="margin">
              <wp14:pctHeight>0</wp14:pctHeight>
            </wp14:sizeRelV>
          </wp:anchor>
        </w:drawing>
      </w:r>
    </w:p>
    <w:p w14:paraId="5B198A60" w14:textId="3A986D35" w:rsidR="0020154C" w:rsidRDefault="0020154C" w:rsidP="0020154C">
      <w:pPr>
        <w:tabs>
          <w:tab w:val="left" w:pos="7846"/>
        </w:tabs>
        <w:rPr>
          <w:rFonts w:ascii="Verdana" w:hAnsi="Verdana"/>
          <w:sz w:val="32"/>
          <w:szCs w:val="32"/>
        </w:rPr>
      </w:pPr>
    </w:p>
    <w:p w14:paraId="161540C7" w14:textId="52A73014" w:rsidR="00110AD5" w:rsidRDefault="0020154C" w:rsidP="00110AD5">
      <w:pPr>
        <w:pStyle w:val="Paragrafoelenco"/>
        <w:numPr>
          <w:ilvl w:val="0"/>
          <w:numId w:val="2"/>
        </w:numPr>
        <w:tabs>
          <w:tab w:val="left" w:pos="7846"/>
        </w:tabs>
        <w:rPr>
          <w:rFonts w:ascii="Verdana" w:hAnsi="Verdana"/>
          <w:sz w:val="32"/>
          <w:szCs w:val="32"/>
        </w:rPr>
      </w:pPr>
      <w:r>
        <w:rPr>
          <w:rFonts w:ascii="Verdana" w:hAnsi="Verdana"/>
          <w:sz w:val="32"/>
          <w:szCs w:val="32"/>
        </w:rPr>
        <w:t>Progettazione logica</w:t>
      </w:r>
    </w:p>
    <w:p w14:paraId="3C552471" w14:textId="77777777" w:rsidR="00110AD5" w:rsidRDefault="00110AD5" w:rsidP="00110AD5">
      <w:pPr>
        <w:pStyle w:val="Paragrafoelenco"/>
        <w:tabs>
          <w:tab w:val="left" w:pos="7846"/>
        </w:tabs>
        <w:ind w:left="1080"/>
        <w:rPr>
          <w:rFonts w:ascii="Verdana" w:hAnsi="Verdana"/>
          <w:sz w:val="32"/>
          <w:szCs w:val="32"/>
        </w:rPr>
      </w:pPr>
    </w:p>
    <w:p w14:paraId="66AA9329" w14:textId="02343886" w:rsidR="00110AD5" w:rsidRDefault="00110AD5" w:rsidP="00110AD5">
      <w:pPr>
        <w:pStyle w:val="Paragrafoelenco"/>
        <w:tabs>
          <w:tab w:val="left" w:pos="7846"/>
        </w:tabs>
        <w:ind w:left="1080"/>
        <w:rPr>
          <w:rFonts w:ascii="Verdana" w:hAnsi="Verdana"/>
          <w:sz w:val="22"/>
          <w:szCs w:val="22"/>
        </w:rPr>
      </w:pPr>
      <w:r w:rsidRPr="00110AD5">
        <w:rPr>
          <w:rFonts w:ascii="Verdana" w:hAnsi="Verdana"/>
          <w:sz w:val="22"/>
          <w:szCs w:val="22"/>
        </w:rPr>
        <w:t>Ci occupiamo di effettuare il mapping dal modello concettuale al logico per ogni entità e associazione</w:t>
      </w:r>
      <w:r>
        <w:rPr>
          <w:rFonts w:ascii="Verdana" w:hAnsi="Verdana"/>
          <w:sz w:val="22"/>
          <w:szCs w:val="22"/>
        </w:rPr>
        <w:t>.</w:t>
      </w:r>
    </w:p>
    <w:p w14:paraId="35D76C20" w14:textId="5B670BE0" w:rsidR="00110AD5" w:rsidRDefault="00110AD5" w:rsidP="00110AD5">
      <w:pPr>
        <w:pStyle w:val="Paragrafoelenco"/>
        <w:tabs>
          <w:tab w:val="left" w:pos="7846"/>
        </w:tabs>
        <w:ind w:left="1080"/>
        <w:rPr>
          <w:rFonts w:ascii="Verdana" w:hAnsi="Verdana"/>
          <w:sz w:val="22"/>
          <w:szCs w:val="22"/>
        </w:rPr>
      </w:pPr>
      <w:r>
        <w:rPr>
          <w:rFonts w:ascii="Verdana" w:hAnsi="Verdana"/>
          <w:sz w:val="22"/>
          <w:szCs w:val="22"/>
        </w:rPr>
        <w:t>Per le entità:</w:t>
      </w:r>
    </w:p>
    <w:p w14:paraId="53EFC57D" w14:textId="000ACB63" w:rsidR="00110AD5" w:rsidRDefault="00110AD5" w:rsidP="00110AD5">
      <w:pPr>
        <w:pStyle w:val="Paragrafoelenco"/>
        <w:numPr>
          <w:ilvl w:val="0"/>
          <w:numId w:val="10"/>
        </w:numPr>
        <w:tabs>
          <w:tab w:val="left" w:pos="7846"/>
        </w:tabs>
        <w:rPr>
          <w:rFonts w:ascii="Verdana" w:hAnsi="Verdana"/>
          <w:sz w:val="22"/>
          <w:szCs w:val="22"/>
        </w:rPr>
      </w:pPr>
      <w:r>
        <w:rPr>
          <w:rFonts w:ascii="Verdana" w:hAnsi="Verdana"/>
          <w:sz w:val="22"/>
          <w:szCs w:val="22"/>
        </w:rPr>
        <w:t>Pubblicazione (</w:t>
      </w:r>
      <w:proofErr w:type="spellStart"/>
      <w:r>
        <w:rPr>
          <w:rFonts w:ascii="Verdana" w:hAnsi="Verdana"/>
          <w:sz w:val="22"/>
          <w:szCs w:val="22"/>
          <w:u w:val="single"/>
        </w:rPr>
        <w:t>IDSerial</w:t>
      </w:r>
      <w:proofErr w:type="spellEnd"/>
      <w:r>
        <w:rPr>
          <w:rFonts w:ascii="Verdana" w:hAnsi="Verdana"/>
          <w:sz w:val="22"/>
          <w:szCs w:val="22"/>
        </w:rPr>
        <w:t xml:space="preserve">, Titolo, </w:t>
      </w:r>
      <w:proofErr w:type="spellStart"/>
      <w:r>
        <w:rPr>
          <w:rFonts w:ascii="Verdana" w:hAnsi="Verdana"/>
          <w:sz w:val="22"/>
          <w:szCs w:val="22"/>
        </w:rPr>
        <w:t>DataUscita</w:t>
      </w:r>
      <w:proofErr w:type="spellEnd"/>
      <w:r>
        <w:rPr>
          <w:rFonts w:ascii="Verdana" w:hAnsi="Verdana"/>
          <w:sz w:val="22"/>
          <w:szCs w:val="22"/>
        </w:rPr>
        <w:t>, Autore, Editore, Fruizione, Categoria, Sala/Libreria)</w:t>
      </w:r>
    </w:p>
    <w:p w14:paraId="7CB0AC8B" w14:textId="72EF0A3E" w:rsidR="00110AD5" w:rsidRDefault="00110AD5" w:rsidP="00110AD5">
      <w:pPr>
        <w:pStyle w:val="Paragrafoelenco"/>
        <w:numPr>
          <w:ilvl w:val="0"/>
          <w:numId w:val="10"/>
        </w:numPr>
        <w:tabs>
          <w:tab w:val="left" w:pos="7846"/>
        </w:tabs>
        <w:rPr>
          <w:rFonts w:ascii="Verdana" w:hAnsi="Verdana"/>
          <w:sz w:val="22"/>
          <w:szCs w:val="22"/>
        </w:rPr>
      </w:pPr>
      <w:r>
        <w:rPr>
          <w:rFonts w:ascii="Verdana" w:hAnsi="Verdana"/>
          <w:sz w:val="22"/>
          <w:szCs w:val="22"/>
        </w:rPr>
        <w:t>Collana (</w:t>
      </w:r>
      <w:proofErr w:type="spellStart"/>
      <w:r>
        <w:rPr>
          <w:rFonts w:ascii="Verdana" w:hAnsi="Verdana"/>
          <w:sz w:val="22"/>
          <w:szCs w:val="22"/>
          <w:u w:val="single"/>
        </w:rPr>
        <w:t>IDSerial</w:t>
      </w:r>
      <w:proofErr w:type="spellEnd"/>
      <w:r>
        <w:rPr>
          <w:rFonts w:ascii="Verdana" w:hAnsi="Verdana"/>
          <w:sz w:val="22"/>
          <w:szCs w:val="22"/>
        </w:rPr>
        <w:t xml:space="preserve">, Nome, Tipologia, </w:t>
      </w:r>
      <w:proofErr w:type="spellStart"/>
      <w:r>
        <w:rPr>
          <w:rFonts w:ascii="Verdana" w:hAnsi="Verdana"/>
          <w:sz w:val="22"/>
          <w:szCs w:val="22"/>
        </w:rPr>
        <w:t>VolumiPubblicati</w:t>
      </w:r>
      <w:proofErr w:type="spellEnd"/>
      <w:r>
        <w:rPr>
          <w:rFonts w:ascii="Verdana" w:hAnsi="Verdana"/>
          <w:sz w:val="22"/>
          <w:szCs w:val="22"/>
        </w:rPr>
        <w:t>)</w:t>
      </w:r>
    </w:p>
    <w:p w14:paraId="6B9F97BC" w14:textId="64AE65AB" w:rsidR="00110AD5" w:rsidRDefault="00110AD5" w:rsidP="00110AD5">
      <w:pPr>
        <w:pStyle w:val="Paragrafoelenco"/>
        <w:numPr>
          <w:ilvl w:val="0"/>
          <w:numId w:val="10"/>
        </w:numPr>
        <w:tabs>
          <w:tab w:val="left" w:pos="7846"/>
        </w:tabs>
        <w:rPr>
          <w:rFonts w:ascii="Verdana" w:hAnsi="Verdana"/>
          <w:sz w:val="22"/>
          <w:szCs w:val="22"/>
        </w:rPr>
      </w:pPr>
      <w:r>
        <w:rPr>
          <w:rFonts w:ascii="Verdana" w:hAnsi="Verdana"/>
          <w:sz w:val="22"/>
          <w:szCs w:val="22"/>
        </w:rPr>
        <w:t>Rivista (</w:t>
      </w:r>
      <w:proofErr w:type="spellStart"/>
      <w:r>
        <w:rPr>
          <w:rFonts w:ascii="Verdana" w:hAnsi="Verdana"/>
          <w:sz w:val="22"/>
          <w:szCs w:val="22"/>
          <w:u w:val="single"/>
        </w:rPr>
        <w:t>IDSerial</w:t>
      </w:r>
      <w:proofErr w:type="spellEnd"/>
      <w:r>
        <w:rPr>
          <w:rFonts w:ascii="Verdana" w:hAnsi="Verdana"/>
          <w:sz w:val="22"/>
          <w:szCs w:val="22"/>
        </w:rPr>
        <w:t>, Nome, Argomento, Anno, Responsabile)</w:t>
      </w:r>
    </w:p>
    <w:p w14:paraId="62F6DE99" w14:textId="03CDC849" w:rsidR="00110AD5" w:rsidRPr="00110AD5" w:rsidRDefault="00110AD5" w:rsidP="00110AD5">
      <w:pPr>
        <w:pStyle w:val="Paragrafoelenco"/>
        <w:numPr>
          <w:ilvl w:val="0"/>
          <w:numId w:val="10"/>
        </w:numPr>
        <w:tabs>
          <w:tab w:val="left" w:pos="7846"/>
        </w:tabs>
      </w:pPr>
      <w:r w:rsidRPr="00110AD5">
        <w:rPr>
          <w:rFonts w:ascii="Verdana" w:hAnsi="Verdana"/>
          <w:sz w:val="22"/>
          <w:szCs w:val="22"/>
        </w:rPr>
        <w:t>Conferenza (</w:t>
      </w:r>
      <w:proofErr w:type="spellStart"/>
      <w:r w:rsidRPr="00110AD5">
        <w:rPr>
          <w:rFonts w:ascii="Verdana" w:hAnsi="Verdana"/>
          <w:sz w:val="22"/>
          <w:szCs w:val="22"/>
          <w:u w:val="single"/>
        </w:rPr>
        <w:t>IDSerial</w:t>
      </w:r>
      <w:proofErr w:type="spellEnd"/>
      <w:r w:rsidRPr="00110AD5">
        <w:rPr>
          <w:rFonts w:ascii="Verdana" w:hAnsi="Verdana"/>
          <w:sz w:val="22"/>
          <w:szCs w:val="22"/>
        </w:rPr>
        <w:t xml:space="preserve">, Luogo, </w:t>
      </w:r>
      <w:proofErr w:type="spellStart"/>
      <w:r w:rsidRPr="00110AD5">
        <w:rPr>
          <w:rFonts w:ascii="Verdana" w:hAnsi="Verdana"/>
          <w:sz w:val="22"/>
          <w:szCs w:val="22"/>
        </w:rPr>
        <w:t>DataInizio</w:t>
      </w:r>
      <w:proofErr w:type="spellEnd"/>
      <w:r w:rsidRPr="00110AD5">
        <w:rPr>
          <w:rFonts w:ascii="Verdana" w:hAnsi="Verdana"/>
          <w:sz w:val="22"/>
          <w:szCs w:val="22"/>
        </w:rPr>
        <w:t xml:space="preserve">, </w:t>
      </w:r>
      <w:proofErr w:type="spellStart"/>
      <w:r w:rsidRPr="00110AD5">
        <w:rPr>
          <w:rFonts w:ascii="Verdana" w:hAnsi="Verdana"/>
          <w:sz w:val="22"/>
          <w:szCs w:val="22"/>
        </w:rPr>
        <w:t>DataFine</w:t>
      </w:r>
      <w:proofErr w:type="spellEnd"/>
      <w:r w:rsidRPr="00110AD5">
        <w:rPr>
          <w:rFonts w:ascii="Verdana" w:hAnsi="Verdana"/>
          <w:sz w:val="22"/>
          <w:szCs w:val="22"/>
        </w:rPr>
        <w:t>, Struttura, Responsabile)</w:t>
      </w:r>
    </w:p>
    <w:p w14:paraId="6022F11A" w14:textId="79829452" w:rsidR="00930CC9" w:rsidRDefault="00110AD5" w:rsidP="00110AD5">
      <w:pPr>
        <w:tabs>
          <w:tab w:val="left" w:pos="7846"/>
        </w:tabs>
        <w:rPr>
          <w:rFonts w:ascii="Verdana" w:hAnsi="Verdana"/>
          <w:sz w:val="22"/>
          <w:szCs w:val="22"/>
        </w:rPr>
      </w:pPr>
      <w:r>
        <w:rPr>
          <w:rFonts w:ascii="Verdana" w:hAnsi="Verdana"/>
          <w:sz w:val="22"/>
          <w:szCs w:val="22"/>
        </w:rPr>
        <w:t xml:space="preserve">              Per le associazioni:</w:t>
      </w:r>
    </w:p>
    <w:p w14:paraId="509224FF" w14:textId="0C114C46" w:rsidR="00930CC9" w:rsidRDefault="00930CC9" w:rsidP="00930CC9">
      <w:pPr>
        <w:pStyle w:val="Paragrafoelenco"/>
        <w:numPr>
          <w:ilvl w:val="0"/>
          <w:numId w:val="17"/>
        </w:numPr>
        <w:tabs>
          <w:tab w:val="left" w:pos="7846"/>
        </w:tabs>
        <w:rPr>
          <w:rFonts w:ascii="Verdana" w:hAnsi="Verdana"/>
          <w:sz w:val="22"/>
          <w:szCs w:val="22"/>
        </w:rPr>
      </w:pPr>
      <w:r>
        <w:rPr>
          <w:rFonts w:ascii="Verdana" w:hAnsi="Verdana"/>
          <w:sz w:val="22"/>
          <w:szCs w:val="22"/>
        </w:rPr>
        <w:t>Appartenenza (</w:t>
      </w:r>
      <w:proofErr w:type="spellStart"/>
      <w:r w:rsidRPr="00930CC9">
        <w:rPr>
          <w:rFonts w:ascii="Verdana" w:hAnsi="Verdana"/>
          <w:sz w:val="22"/>
          <w:szCs w:val="22"/>
          <w:u w:val="single"/>
        </w:rPr>
        <w:t>IDSerial</w:t>
      </w:r>
      <w:r w:rsidR="00437BA1">
        <w:rPr>
          <w:rFonts w:ascii="Verdana" w:hAnsi="Verdana"/>
          <w:sz w:val="22"/>
          <w:szCs w:val="22"/>
          <w:u w:val="single"/>
        </w:rPr>
        <w:t>Pub</w:t>
      </w:r>
      <w:proofErr w:type="spellEnd"/>
      <w:r w:rsidR="00437BA1">
        <w:rPr>
          <w:rFonts w:ascii="Verdana" w:hAnsi="Verdana"/>
          <w:sz w:val="22"/>
          <w:szCs w:val="22"/>
        </w:rPr>
        <w:t xml:space="preserve">, </w:t>
      </w:r>
      <w:proofErr w:type="spellStart"/>
      <w:r w:rsidR="00437BA1">
        <w:rPr>
          <w:rFonts w:ascii="Verdana" w:hAnsi="Verdana"/>
          <w:sz w:val="22"/>
          <w:szCs w:val="22"/>
          <w:u w:val="single"/>
        </w:rPr>
        <w:t>IDSerialCol</w:t>
      </w:r>
      <w:proofErr w:type="spellEnd"/>
      <w:r w:rsidR="00437BA1">
        <w:rPr>
          <w:rFonts w:ascii="Verdana" w:hAnsi="Verdana"/>
          <w:sz w:val="22"/>
          <w:szCs w:val="22"/>
        </w:rPr>
        <w:t>)</w:t>
      </w:r>
    </w:p>
    <w:p w14:paraId="47CCD837" w14:textId="0EA7C09F" w:rsidR="00437BA1" w:rsidRDefault="00437BA1" w:rsidP="00437BA1">
      <w:pPr>
        <w:pStyle w:val="Paragrafoelenco"/>
        <w:tabs>
          <w:tab w:val="left" w:pos="7846"/>
        </w:tabs>
        <w:ind w:left="2484"/>
        <w:rPr>
          <w:rFonts w:ascii="Verdana" w:hAnsi="Verdana"/>
          <w:sz w:val="22"/>
          <w:szCs w:val="22"/>
        </w:rPr>
      </w:pPr>
      <w:proofErr w:type="spellStart"/>
      <w:r>
        <w:rPr>
          <w:rFonts w:ascii="Verdana" w:hAnsi="Verdana"/>
          <w:sz w:val="22"/>
          <w:szCs w:val="22"/>
        </w:rPr>
        <w:t>Appartenenza.IDSerialPub</w:t>
      </w:r>
      <w:proofErr w:type="spellEnd"/>
      <w:r>
        <w:rPr>
          <w:rFonts w:ascii="Verdana" w:hAnsi="Verdana"/>
          <w:sz w:val="22"/>
          <w:szCs w:val="22"/>
        </w:rPr>
        <w:t xml:space="preserve"> -&gt; </w:t>
      </w:r>
      <w:proofErr w:type="spellStart"/>
      <w:r>
        <w:rPr>
          <w:rFonts w:ascii="Verdana" w:hAnsi="Verdana"/>
          <w:sz w:val="22"/>
          <w:szCs w:val="22"/>
        </w:rPr>
        <w:t>Pubblicazione.IDSerial</w:t>
      </w:r>
      <w:proofErr w:type="spellEnd"/>
    </w:p>
    <w:p w14:paraId="6BEF7192" w14:textId="7CD49EFA" w:rsidR="00437BA1" w:rsidRDefault="00437BA1" w:rsidP="00437BA1">
      <w:pPr>
        <w:pStyle w:val="Paragrafoelenco"/>
        <w:tabs>
          <w:tab w:val="left" w:pos="7846"/>
        </w:tabs>
        <w:ind w:left="2484"/>
        <w:rPr>
          <w:rFonts w:ascii="Verdana" w:hAnsi="Verdana"/>
          <w:sz w:val="22"/>
          <w:szCs w:val="22"/>
        </w:rPr>
      </w:pPr>
      <w:proofErr w:type="spellStart"/>
      <w:r>
        <w:rPr>
          <w:rFonts w:ascii="Verdana" w:hAnsi="Verdana"/>
          <w:sz w:val="22"/>
          <w:szCs w:val="22"/>
        </w:rPr>
        <w:t>Appartenenza.IDSerialCol</w:t>
      </w:r>
      <w:proofErr w:type="spellEnd"/>
      <w:r>
        <w:rPr>
          <w:rFonts w:ascii="Verdana" w:hAnsi="Verdana"/>
          <w:sz w:val="22"/>
          <w:szCs w:val="22"/>
        </w:rPr>
        <w:t xml:space="preserve"> -&gt; </w:t>
      </w:r>
      <w:proofErr w:type="spellStart"/>
      <w:r>
        <w:rPr>
          <w:rFonts w:ascii="Verdana" w:hAnsi="Verdana"/>
          <w:sz w:val="22"/>
          <w:szCs w:val="22"/>
        </w:rPr>
        <w:t>Collana.IDSerial</w:t>
      </w:r>
      <w:proofErr w:type="spellEnd"/>
    </w:p>
    <w:p w14:paraId="17A394A0" w14:textId="77777777" w:rsidR="00437BA1" w:rsidRDefault="00437BA1" w:rsidP="00437BA1">
      <w:pPr>
        <w:pStyle w:val="Paragrafoelenco"/>
        <w:tabs>
          <w:tab w:val="left" w:pos="7846"/>
        </w:tabs>
        <w:ind w:left="2484"/>
        <w:rPr>
          <w:rFonts w:ascii="Verdana" w:hAnsi="Verdana"/>
          <w:sz w:val="22"/>
          <w:szCs w:val="22"/>
        </w:rPr>
      </w:pPr>
    </w:p>
    <w:p w14:paraId="6E78A13A" w14:textId="33C2758B" w:rsidR="00930CC9" w:rsidRDefault="00FA44E3" w:rsidP="00437BA1">
      <w:pPr>
        <w:pStyle w:val="Paragrafoelenco"/>
        <w:tabs>
          <w:tab w:val="left" w:pos="7846"/>
        </w:tabs>
        <w:ind w:left="2484"/>
        <w:rPr>
          <w:rFonts w:ascii="Verdana" w:hAnsi="Verdana"/>
          <w:sz w:val="22"/>
          <w:szCs w:val="22"/>
        </w:rPr>
      </w:pPr>
      <w:r>
        <w:rPr>
          <w:rFonts w:ascii="Verdana" w:hAnsi="Verdana"/>
          <w:sz w:val="22"/>
          <w:szCs w:val="22"/>
        </w:rPr>
        <w:t>D</w:t>
      </w:r>
      <w:r w:rsidR="00930CC9" w:rsidRPr="00930CC9">
        <w:rPr>
          <w:rFonts w:ascii="Verdana" w:hAnsi="Verdana"/>
          <w:sz w:val="22"/>
          <w:szCs w:val="22"/>
        </w:rPr>
        <w:t>i</w:t>
      </w:r>
      <w:r w:rsidR="00930CC9">
        <w:rPr>
          <w:rFonts w:ascii="Verdana" w:hAnsi="Verdana"/>
          <w:sz w:val="22"/>
          <w:szCs w:val="22"/>
        </w:rPr>
        <w:t xml:space="preserve"> tipo </w:t>
      </w:r>
      <w:proofErr w:type="gramStart"/>
      <w:r w:rsidR="00930CC9">
        <w:rPr>
          <w:rFonts w:ascii="Verdana" w:hAnsi="Verdana"/>
          <w:sz w:val="22"/>
          <w:szCs w:val="22"/>
        </w:rPr>
        <w:t>M:N</w:t>
      </w:r>
      <w:proofErr w:type="gramEnd"/>
      <w:r w:rsidR="00930CC9">
        <w:rPr>
          <w:rFonts w:ascii="Verdana" w:hAnsi="Verdana"/>
          <w:sz w:val="22"/>
          <w:szCs w:val="22"/>
        </w:rPr>
        <w:t>, uniamo le chiavi rinominandole opportunamente</w:t>
      </w:r>
      <w:r w:rsidR="00437BA1">
        <w:rPr>
          <w:rFonts w:ascii="Verdana" w:hAnsi="Verdana"/>
          <w:sz w:val="22"/>
          <w:szCs w:val="22"/>
        </w:rPr>
        <w:t xml:space="preserve"> e inseriamo i riferimenti per i vincoli di integrità referenziale.</w:t>
      </w:r>
    </w:p>
    <w:p w14:paraId="2A702041" w14:textId="1A2F0B90" w:rsidR="00437BA1" w:rsidRDefault="00437BA1" w:rsidP="00437BA1">
      <w:pPr>
        <w:pStyle w:val="Paragrafoelenco"/>
        <w:numPr>
          <w:ilvl w:val="0"/>
          <w:numId w:val="17"/>
        </w:numPr>
        <w:tabs>
          <w:tab w:val="left" w:pos="7846"/>
        </w:tabs>
        <w:rPr>
          <w:rFonts w:ascii="Verdana" w:hAnsi="Verdana"/>
          <w:sz w:val="22"/>
          <w:szCs w:val="22"/>
        </w:rPr>
      </w:pPr>
      <w:r>
        <w:rPr>
          <w:rFonts w:ascii="Verdana" w:hAnsi="Verdana"/>
          <w:sz w:val="22"/>
          <w:szCs w:val="22"/>
        </w:rPr>
        <w:lastRenderedPageBreak/>
        <w:t>Divulgazione</w:t>
      </w:r>
      <w:r w:rsidR="00FA44E3">
        <w:rPr>
          <w:rFonts w:ascii="Verdana" w:hAnsi="Verdana"/>
          <w:sz w:val="22"/>
          <w:szCs w:val="22"/>
        </w:rPr>
        <w:t xml:space="preserve"> (</w:t>
      </w:r>
      <w:proofErr w:type="spellStart"/>
      <w:r w:rsidR="00FA44E3">
        <w:rPr>
          <w:rFonts w:ascii="Verdana" w:hAnsi="Verdana"/>
          <w:sz w:val="22"/>
          <w:szCs w:val="22"/>
          <w:u w:val="single"/>
        </w:rPr>
        <w:t>IDSerialPub</w:t>
      </w:r>
      <w:proofErr w:type="spellEnd"/>
      <w:r w:rsidR="00FA44E3">
        <w:rPr>
          <w:rFonts w:ascii="Verdana" w:hAnsi="Verdana"/>
          <w:sz w:val="22"/>
          <w:szCs w:val="22"/>
        </w:rPr>
        <w:t xml:space="preserve">, </w:t>
      </w:r>
      <w:proofErr w:type="spellStart"/>
      <w:r w:rsidR="00FA44E3">
        <w:rPr>
          <w:rFonts w:ascii="Verdana" w:hAnsi="Verdana"/>
          <w:sz w:val="22"/>
          <w:szCs w:val="22"/>
          <w:u w:val="single"/>
        </w:rPr>
        <w:t>IDSerialRiv</w:t>
      </w:r>
      <w:proofErr w:type="spellEnd"/>
      <w:r w:rsidR="00FA44E3">
        <w:rPr>
          <w:rFonts w:ascii="Verdana" w:hAnsi="Verdana"/>
          <w:sz w:val="22"/>
          <w:szCs w:val="22"/>
        </w:rPr>
        <w:t>)</w:t>
      </w:r>
    </w:p>
    <w:p w14:paraId="0F22E36F" w14:textId="0453E75C" w:rsidR="00FA44E3" w:rsidRDefault="00FA44E3" w:rsidP="00FA44E3">
      <w:pPr>
        <w:pStyle w:val="Paragrafoelenco"/>
        <w:tabs>
          <w:tab w:val="left" w:pos="7846"/>
        </w:tabs>
        <w:ind w:left="2484"/>
        <w:rPr>
          <w:rFonts w:ascii="Verdana" w:hAnsi="Verdana"/>
          <w:sz w:val="22"/>
          <w:szCs w:val="22"/>
        </w:rPr>
      </w:pPr>
      <w:proofErr w:type="spellStart"/>
      <w:r>
        <w:rPr>
          <w:rFonts w:ascii="Verdana" w:hAnsi="Verdana"/>
          <w:sz w:val="22"/>
          <w:szCs w:val="22"/>
        </w:rPr>
        <w:t>Divulgazione.IDSerialPub</w:t>
      </w:r>
      <w:proofErr w:type="spellEnd"/>
      <w:r>
        <w:rPr>
          <w:rFonts w:ascii="Verdana" w:hAnsi="Verdana"/>
          <w:sz w:val="22"/>
          <w:szCs w:val="22"/>
        </w:rPr>
        <w:t xml:space="preserve"> -&gt; </w:t>
      </w:r>
      <w:proofErr w:type="spellStart"/>
      <w:r>
        <w:rPr>
          <w:rFonts w:ascii="Verdana" w:hAnsi="Verdana"/>
          <w:sz w:val="22"/>
          <w:szCs w:val="22"/>
        </w:rPr>
        <w:t>Pubbilcazione.IDSerial</w:t>
      </w:r>
      <w:proofErr w:type="spellEnd"/>
    </w:p>
    <w:p w14:paraId="128215A7" w14:textId="05E17F04" w:rsidR="00FA44E3" w:rsidRDefault="00FA44E3" w:rsidP="00FA44E3">
      <w:pPr>
        <w:pStyle w:val="Paragrafoelenco"/>
        <w:tabs>
          <w:tab w:val="left" w:pos="7846"/>
        </w:tabs>
        <w:ind w:left="2484"/>
        <w:rPr>
          <w:rFonts w:ascii="Verdana" w:hAnsi="Verdana"/>
          <w:sz w:val="22"/>
          <w:szCs w:val="22"/>
        </w:rPr>
      </w:pPr>
      <w:proofErr w:type="spellStart"/>
      <w:r>
        <w:rPr>
          <w:rFonts w:ascii="Verdana" w:hAnsi="Verdana"/>
          <w:sz w:val="22"/>
          <w:szCs w:val="22"/>
        </w:rPr>
        <w:t>Divulgazione.IDSerialRiv</w:t>
      </w:r>
      <w:proofErr w:type="spellEnd"/>
      <w:r>
        <w:rPr>
          <w:rFonts w:ascii="Verdana" w:hAnsi="Verdana"/>
          <w:sz w:val="22"/>
          <w:szCs w:val="22"/>
        </w:rPr>
        <w:t xml:space="preserve"> -&gt; </w:t>
      </w:r>
      <w:proofErr w:type="spellStart"/>
      <w:r>
        <w:rPr>
          <w:rFonts w:ascii="Verdana" w:hAnsi="Verdana"/>
          <w:sz w:val="22"/>
          <w:szCs w:val="22"/>
        </w:rPr>
        <w:t>Rivista.IDSerial</w:t>
      </w:r>
      <w:proofErr w:type="spellEnd"/>
    </w:p>
    <w:p w14:paraId="405C634F" w14:textId="3DA00CB3" w:rsidR="00FA44E3" w:rsidRPr="00FA44E3" w:rsidRDefault="00FA44E3" w:rsidP="00FA44E3">
      <w:pPr>
        <w:pStyle w:val="Paragrafoelenco"/>
        <w:numPr>
          <w:ilvl w:val="0"/>
          <w:numId w:val="17"/>
        </w:numPr>
        <w:tabs>
          <w:tab w:val="left" w:pos="7846"/>
        </w:tabs>
        <w:rPr>
          <w:rFonts w:ascii="Verdana" w:hAnsi="Verdana"/>
          <w:sz w:val="22"/>
          <w:szCs w:val="22"/>
        </w:rPr>
      </w:pPr>
      <w:r>
        <w:rPr>
          <w:rFonts w:ascii="Verdana" w:hAnsi="Verdana"/>
          <w:sz w:val="22"/>
          <w:szCs w:val="22"/>
        </w:rPr>
        <w:t>Diffusione (</w:t>
      </w:r>
      <w:proofErr w:type="spellStart"/>
      <w:r w:rsidRPr="00FA44E3">
        <w:rPr>
          <w:rFonts w:ascii="Verdana" w:hAnsi="Verdana"/>
          <w:sz w:val="22"/>
          <w:szCs w:val="22"/>
          <w:u w:val="single"/>
        </w:rPr>
        <w:t>IDSerialPub</w:t>
      </w:r>
      <w:proofErr w:type="spellEnd"/>
      <w:r>
        <w:rPr>
          <w:rFonts w:ascii="Verdana" w:hAnsi="Verdana"/>
          <w:sz w:val="22"/>
          <w:szCs w:val="22"/>
        </w:rPr>
        <w:t xml:space="preserve">, </w:t>
      </w:r>
      <w:proofErr w:type="spellStart"/>
      <w:r w:rsidRPr="00FA44E3">
        <w:rPr>
          <w:rFonts w:ascii="Verdana" w:hAnsi="Verdana"/>
          <w:sz w:val="22"/>
          <w:szCs w:val="22"/>
          <w:u w:val="single"/>
        </w:rPr>
        <w:t>IDSerialCon</w:t>
      </w:r>
      <w:proofErr w:type="spellEnd"/>
      <w:r>
        <w:rPr>
          <w:rFonts w:ascii="Verdana" w:hAnsi="Verdana"/>
          <w:sz w:val="22"/>
          <w:szCs w:val="22"/>
          <w:u w:val="single"/>
        </w:rPr>
        <w:t>)</w:t>
      </w:r>
    </w:p>
    <w:p w14:paraId="5D542AEC" w14:textId="354D508B" w:rsidR="00FA44E3" w:rsidRDefault="00FA44E3" w:rsidP="00FA44E3">
      <w:pPr>
        <w:pStyle w:val="Paragrafoelenco"/>
        <w:tabs>
          <w:tab w:val="left" w:pos="7846"/>
        </w:tabs>
        <w:ind w:left="2484"/>
        <w:rPr>
          <w:rFonts w:ascii="Verdana" w:hAnsi="Verdana"/>
          <w:sz w:val="22"/>
          <w:szCs w:val="22"/>
        </w:rPr>
      </w:pPr>
      <w:proofErr w:type="spellStart"/>
      <w:r w:rsidRPr="00FA44E3">
        <w:rPr>
          <w:rFonts w:ascii="Verdana" w:hAnsi="Verdana"/>
          <w:sz w:val="22"/>
          <w:szCs w:val="22"/>
        </w:rPr>
        <w:t>Diffusione.IDSerialPub</w:t>
      </w:r>
      <w:proofErr w:type="spellEnd"/>
      <w:r>
        <w:rPr>
          <w:rFonts w:ascii="Verdana" w:hAnsi="Verdana"/>
          <w:sz w:val="22"/>
          <w:szCs w:val="22"/>
        </w:rPr>
        <w:t xml:space="preserve"> -&gt; </w:t>
      </w:r>
      <w:proofErr w:type="spellStart"/>
      <w:r>
        <w:rPr>
          <w:rFonts w:ascii="Verdana" w:hAnsi="Verdana"/>
          <w:sz w:val="22"/>
          <w:szCs w:val="22"/>
        </w:rPr>
        <w:t>Pubblicazione.IDSerial</w:t>
      </w:r>
      <w:proofErr w:type="spellEnd"/>
    </w:p>
    <w:p w14:paraId="11C5D3BF" w14:textId="3B7CF8EC" w:rsidR="00FA44E3" w:rsidRDefault="00FA44E3" w:rsidP="00FA44E3">
      <w:pPr>
        <w:pStyle w:val="Paragrafoelenco"/>
        <w:tabs>
          <w:tab w:val="left" w:pos="7846"/>
        </w:tabs>
        <w:ind w:left="2484"/>
        <w:rPr>
          <w:rFonts w:ascii="Verdana" w:hAnsi="Verdana"/>
          <w:sz w:val="22"/>
          <w:szCs w:val="22"/>
        </w:rPr>
      </w:pPr>
      <w:proofErr w:type="spellStart"/>
      <w:r>
        <w:rPr>
          <w:rFonts w:ascii="Verdana" w:hAnsi="Verdana"/>
          <w:sz w:val="22"/>
          <w:szCs w:val="22"/>
        </w:rPr>
        <w:t>Diffusione.IDSerialCon</w:t>
      </w:r>
      <w:proofErr w:type="spellEnd"/>
      <w:r>
        <w:rPr>
          <w:rFonts w:ascii="Verdana" w:hAnsi="Verdana"/>
          <w:sz w:val="22"/>
          <w:szCs w:val="22"/>
        </w:rPr>
        <w:t xml:space="preserve"> -&gt; </w:t>
      </w:r>
      <w:proofErr w:type="spellStart"/>
      <w:r>
        <w:rPr>
          <w:rFonts w:ascii="Verdana" w:hAnsi="Verdana"/>
          <w:sz w:val="22"/>
          <w:szCs w:val="22"/>
        </w:rPr>
        <w:t>Conferenza.IDSerial</w:t>
      </w:r>
      <w:proofErr w:type="spellEnd"/>
    </w:p>
    <w:p w14:paraId="238ED182" w14:textId="77777777" w:rsidR="00FA44E3" w:rsidRDefault="00FA44E3" w:rsidP="00FA44E3">
      <w:pPr>
        <w:pStyle w:val="Paragrafoelenco"/>
        <w:tabs>
          <w:tab w:val="left" w:pos="7846"/>
        </w:tabs>
        <w:ind w:left="2484"/>
        <w:rPr>
          <w:rFonts w:ascii="Verdana" w:hAnsi="Verdana"/>
          <w:sz w:val="22"/>
          <w:szCs w:val="22"/>
        </w:rPr>
      </w:pPr>
    </w:p>
    <w:p w14:paraId="09FB78F5" w14:textId="3C038170" w:rsidR="00FA44E3" w:rsidRDefault="00FA44E3" w:rsidP="00FA44E3">
      <w:pPr>
        <w:pStyle w:val="Paragrafoelenco"/>
        <w:tabs>
          <w:tab w:val="left" w:pos="7846"/>
        </w:tabs>
        <w:ind w:left="2484"/>
        <w:rPr>
          <w:rFonts w:ascii="Verdana" w:hAnsi="Verdana"/>
          <w:sz w:val="22"/>
          <w:szCs w:val="22"/>
        </w:rPr>
      </w:pPr>
      <w:r>
        <w:rPr>
          <w:rFonts w:ascii="Verdana" w:hAnsi="Verdana"/>
          <w:sz w:val="22"/>
          <w:szCs w:val="22"/>
        </w:rPr>
        <w:t xml:space="preserve">Le altre due relazioni sono trattate anch’esse come </w:t>
      </w:r>
      <w:proofErr w:type="gramStart"/>
      <w:r>
        <w:rPr>
          <w:rFonts w:ascii="Verdana" w:hAnsi="Verdana"/>
          <w:sz w:val="22"/>
          <w:szCs w:val="22"/>
        </w:rPr>
        <w:t>M:N</w:t>
      </w:r>
      <w:proofErr w:type="gramEnd"/>
      <w:r>
        <w:rPr>
          <w:rFonts w:ascii="Verdana" w:hAnsi="Verdana"/>
          <w:sz w:val="22"/>
          <w:szCs w:val="22"/>
        </w:rPr>
        <w:t xml:space="preserve"> anche se di tipo </w:t>
      </w:r>
      <w:proofErr w:type="gramStart"/>
      <w:r>
        <w:rPr>
          <w:rFonts w:ascii="Verdana" w:hAnsi="Verdana"/>
          <w:sz w:val="22"/>
          <w:szCs w:val="22"/>
        </w:rPr>
        <w:t>1:N</w:t>
      </w:r>
      <w:proofErr w:type="gramEnd"/>
      <w:r>
        <w:rPr>
          <w:rFonts w:ascii="Verdana" w:hAnsi="Verdana"/>
          <w:sz w:val="22"/>
          <w:szCs w:val="22"/>
        </w:rPr>
        <w:t xml:space="preserve">, questo perché se introducessimo le chiavi esterne nelle entità di riferimento, introdurremmo una quantità eccessiva di valori a </w:t>
      </w:r>
      <w:proofErr w:type="spellStart"/>
      <w:r>
        <w:rPr>
          <w:rFonts w:ascii="Verdana" w:hAnsi="Verdana"/>
          <w:sz w:val="22"/>
          <w:szCs w:val="22"/>
        </w:rPr>
        <w:t>null</w:t>
      </w:r>
      <w:proofErr w:type="spellEnd"/>
      <w:r>
        <w:rPr>
          <w:rFonts w:ascii="Verdana" w:hAnsi="Verdana"/>
          <w:sz w:val="22"/>
          <w:szCs w:val="22"/>
        </w:rPr>
        <w:t>, per ogni pubblicazione che non fa parte del rispettivo canale di divulgazione e soprattutto per quelle di tipo Libro.</w:t>
      </w:r>
    </w:p>
    <w:p w14:paraId="5038C0D7" w14:textId="77777777" w:rsidR="00FA44E3" w:rsidRDefault="00FA44E3" w:rsidP="00FA44E3">
      <w:pPr>
        <w:tabs>
          <w:tab w:val="left" w:pos="7846"/>
        </w:tabs>
        <w:rPr>
          <w:rFonts w:ascii="Verdana" w:hAnsi="Verdana"/>
          <w:sz w:val="22"/>
          <w:szCs w:val="22"/>
        </w:rPr>
      </w:pPr>
    </w:p>
    <w:p w14:paraId="3BAB9FDD" w14:textId="66774638" w:rsidR="00FA44E3" w:rsidRPr="00FA44E3" w:rsidRDefault="00FA44E3" w:rsidP="00FA44E3">
      <w:pPr>
        <w:tabs>
          <w:tab w:val="left" w:pos="7846"/>
        </w:tabs>
        <w:rPr>
          <w:rFonts w:ascii="Verdana" w:hAnsi="Verdana"/>
          <w:sz w:val="22"/>
          <w:szCs w:val="22"/>
        </w:rPr>
      </w:pPr>
      <w:r>
        <w:rPr>
          <w:rFonts w:ascii="Verdana" w:hAnsi="Verdana"/>
          <w:sz w:val="22"/>
          <w:szCs w:val="22"/>
        </w:rPr>
        <w:t xml:space="preserve">Questo conclude la documentazione </w:t>
      </w:r>
      <w:r w:rsidR="0012754B">
        <w:rPr>
          <w:rFonts w:ascii="Verdana" w:hAnsi="Verdana"/>
          <w:sz w:val="22"/>
          <w:szCs w:val="22"/>
        </w:rPr>
        <w:t>della modellazione del dominio del problema proposto.</w:t>
      </w:r>
    </w:p>
    <w:sectPr w:rsidR="00FA44E3" w:rsidRPr="00FA4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9E2B4" w14:textId="77777777" w:rsidR="00EC7FF1" w:rsidRDefault="00EC7FF1" w:rsidP="0020154C">
      <w:pPr>
        <w:spacing w:after="0" w:line="240" w:lineRule="auto"/>
      </w:pPr>
      <w:r>
        <w:separator/>
      </w:r>
    </w:p>
  </w:endnote>
  <w:endnote w:type="continuationSeparator" w:id="0">
    <w:p w14:paraId="7A5DCE93" w14:textId="77777777" w:rsidR="00EC7FF1" w:rsidRDefault="00EC7FF1" w:rsidP="00201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162F9" w14:textId="77777777" w:rsidR="00EC7FF1" w:rsidRDefault="00EC7FF1" w:rsidP="0020154C">
      <w:pPr>
        <w:spacing w:after="0" w:line="240" w:lineRule="auto"/>
      </w:pPr>
      <w:r>
        <w:separator/>
      </w:r>
    </w:p>
  </w:footnote>
  <w:footnote w:type="continuationSeparator" w:id="0">
    <w:p w14:paraId="6BC029F1" w14:textId="77777777" w:rsidR="00EC7FF1" w:rsidRDefault="00EC7FF1" w:rsidP="00201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6EC"/>
    <w:multiLevelType w:val="multilevel"/>
    <w:tmpl w:val="8BC46B74"/>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000" w:hanging="2880"/>
      </w:pPr>
      <w:rPr>
        <w:rFonts w:hint="default"/>
      </w:rPr>
    </w:lvl>
  </w:abstractNum>
  <w:abstractNum w:abstractNumId="1" w15:restartNumberingAfterBreak="0">
    <w:nsid w:val="05CD4A8E"/>
    <w:multiLevelType w:val="hybridMultilevel"/>
    <w:tmpl w:val="BFB663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A47FBE"/>
    <w:multiLevelType w:val="hybridMultilevel"/>
    <w:tmpl w:val="0AE67ADA"/>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3" w15:restartNumberingAfterBreak="0">
    <w:nsid w:val="0A2A1C3E"/>
    <w:multiLevelType w:val="hybridMultilevel"/>
    <w:tmpl w:val="1D1AB7DE"/>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4" w15:restartNumberingAfterBreak="0">
    <w:nsid w:val="0E017479"/>
    <w:multiLevelType w:val="hybridMultilevel"/>
    <w:tmpl w:val="2D76659A"/>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5" w15:restartNumberingAfterBreak="0">
    <w:nsid w:val="11E668C4"/>
    <w:multiLevelType w:val="hybridMultilevel"/>
    <w:tmpl w:val="E2B86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15542C"/>
    <w:multiLevelType w:val="hybridMultilevel"/>
    <w:tmpl w:val="EA7074EC"/>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7" w15:restartNumberingAfterBreak="0">
    <w:nsid w:val="185F33C0"/>
    <w:multiLevelType w:val="multilevel"/>
    <w:tmpl w:val="8BC46B74"/>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000" w:hanging="2880"/>
      </w:pPr>
      <w:rPr>
        <w:rFonts w:hint="default"/>
      </w:rPr>
    </w:lvl>
  </w:abstractNum>
  <w:abstractNum w:abstractNumId="8" w15:restartNumberingAfterBreak="0">
    <w:nsid w:val="27A21D86"/>
    <w:multiLevelType w:val="hybridMultilevel"/>
    <w:tmpl w:val="BE64AD32"/>
    <w:lvl w:ilvl="0" w:tplc="0410000F">
      <w:start w:val="1"/>
      <w:numFmt w:val="decimal"/>
      <w:lvlText w:val="%1."/>
      <w:lvlJc w:val="lef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9" w15:restartNumberingAfterBreak="0">
    <w:nsid w:val="319D206C"/>
    <w:multiLevelType w:val="hybridMultilevel"/>
    <w:tmpl w:val="ECC610EA"/>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10" w15:restartNumberingAfterBreak="0">
    <w:nsid w:val="3E017228"/>
    <w:multiLevelType w:val="hybridMultilevel"/>
    <w:tmpl w:val="538CA8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8842C48"/>
    <w:multiLevelType w:val="hybridMultilevel"/>
    <w:tmpl w:val="1CFC5B10"/>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12" w15:restartNumberingAfterBreak="0">
    <w:nsid w:val="4BE25BA2"/>
    <w:multiLevelType w:val="hybridMultilevel"/>
    <w:tmpl w:val="2E98F9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2EA1C7B"/>
    <w:multiLevelType w:val="hybridMultilevel"/>
    <w:tmpl w:val="C4F2EE12"/>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4" w15:restartNumberingAfterBreak="0">
    <w:nsid w:val="54295FE0"/>
    <w:multiLevelType w:val="hybridMultilevel"/>
    <w:tmpl w:val="B4CEC4FE"/>
    <w:lvl w:ilvl="0" w:tplc="04100001">
      <w:start w:val="1"/>
      <w:numFmt w:val="bullet"/>
      <w:lvlText w:val=""/>
      <w:lvlJc w:val="left"/>
      <w:pPr>
        <w:ind w:left="2520" w:hanging="360"/>
      </w:pPr>
      <w:rPr>
        <w:rFonts w:ascii="Symbol" w:hAnsi="Symbol" w:hint="default"/>
      </w:rPr>
    </w:lvl>
    <w:lvl w:ilvl="1" w:tplc="04100003">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5" w15:restartNumberingAfterBreak="0">
    <w:nsid w:val="775F4731"/>
    <w:multiLevelType w:val="hybridMultilevel"/>
    <w:tmpl w:val="D5943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B4F6501"/>
    <w:multiLevelType w:val="multilevel"/>
    <w:tmpl w:val="FD069638"/>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lvlText w:val="%3."/>
      <w:lvlJc w:val="left"/>
      <w:pPr>
        <w:ind w:left="2160" w:hanging="360"/>
      </w:p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000" w:hanging="2880"/>
      </w:pPr>
      <w:rPr>
        <w:rFonts w:hint="default"/>
      </w:rPr>
    </w:lvl>
  </w:abstractNum>
  <w:num w:numId="1" w16cid:durableId="1394236632">
    <w:abstractNumId w:val="5"/>
  </w:num>
  <w:num w:numId="2" w16cid:durableId="2082940555">
    <w:abstractNumId w:val="16"/>
  </w:num>
  <w:num w:numId="3" w16cid:durableId="1744793333">
    <w:abstractNumId w:val="3"/>
  </w:num>
  <w:num w:numId="4" w16cid:durableId="1981765109">
    <w:abstractNumId w:val="13"/>
  </w:num>
  <w:num w:numId="5" w16cid:durableId="1572078788">
    <w:abstractNumId w:val="0"/>
  </w:num>
  <w:num w:numId="6" w16cid:durableId="2137798279">
    <w:abstractNumId w:val="7"/>
  </w:num>
  <w:num w:numId="7" w16cid:durableId="1671982254">
    <w:abstractNumId w:val="8"/>
  </w:num>
  <w:num w:numId="8" w16cid:durableId="158229770">
    <w:abstractNumId w:val="15"/>
  </w:num>
  <w:num w:numId="9" w16cid:durableId="58745348">
    <w:abstractNumId w:val="4"/>
  </w:num>
  <w:num w:numId="10" w16cid:durableId="2119326537">
    <w:abstractNumId w:val="14"/>
  </w:num>
  <w:num w:numId="11" w16cid:durableId="1418599133">
    <w:abstractNumId w:val="11"/>
  </w:num>
  <w:num w:numId="12" w16cid:durableId="885290807">
    <w:abstractNumId w:val="10"/>
  </w:num>
  <w:num w:numId="13" w16cid:durableId="942346775">
    <w:abstractNumId w:val="9"/>
  </w:num>
  <w:num w:numId="14" w16cid:durableId="1330134420">
    <w:abstractNumId w:val="1"/>
  </w:num>
  <w:num w:numId="15" w16cid:durableId="1304894692">
    <w:abstractNumId w:val="6"/>
  </w:num>
  <w:num w:numId="16" w16cid:durableId="89935768">
    <w:abstractNumId w:val="12"/>
  </w:num>
  <w:num w:numId="17" w16cid:durableId="1449859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AD"/>
    <w:rsid w:val="000273AA"/>
    <w:rsid w:val="00044640"/>
    <w:rsid w:val="00045B23"/>
    <w:rsid w:val="000F1894"/>
    <w:rsid w:val="00110AD5"/>
    <w:rsid w:val="0012754B"/>
    <w:rsid w:val="00144C3C"/>
    <w:rsid w:val="0020154C"/>
    <w:rsid w:val="002058C7"/>
    <w:rsid w:val="002574E6"/>
    <w:rsid w:val="002E36AD"/>
    <w:rsid w:val="00323310"/>
    <w:rsid w:val="00346BD3"/>
    <w:rsid w:val="003B0E36"/>
    <w:rsid w:val="003F3F72"/>
    <w:rsid w:val="004268EA"/>
    <w:rsid w:val="00437BA1"/>
    <w:rsid w:val="0051126B"/>
    <w:rsid w:val="00535C8C"/>
    <w:rsid w:val="006353BE"/>
    <w:rsid w:val="006721AA"/>
    <w:rsid w:val="00715E7B"/>
    <w:rsid w:val="00794376"/>
    <w:rsid w:val="007D2985"/>
    <w:rsid w:val="007F5EDC"/>
    <w:rsid w:val="007F736E"/>
    <w:rsid w:val="00801819"/>
    <w:rsid w:val="0089122B"/>
    <w:rsid w:val="00930CC9"/>
    <w:rsid w:val="009F2A1A"/>
    <w:rsid w:val="00A3073E"/>
    <w:rsid w:val="00A55C65"/>
    <w:rsid w:val="00AB429E"/>
    <w:rsid w:val="00C27F3A"/>
    <w:rsid w:val="00C92FFE"/>
    <w:rsid w:val="00CD53EE"/>
    <w:rsid w:val="00D64CAD"/>
    <w:rsid w:val="00D8723B"/>
    <w:rsid w:val="00DA06B8"/>
    <w:rsid w:val="00DB60E4"/>
    <w:rsid w:val="00DC00AE"/>
    <w:rsid w:val="00E3082F"/>
    <w:rsid w:val="00E30D51"/>
    <w:rsid w:val="00E37152"/>
    <w:rsid w:val="00EC7FF1"/>
    <w:rsid w:val="00EF28DC"/>
    <w:rsid w:val="00EF4E97"/>
    <w:rsid w:val="00F75957"/>
    <w:rsid w:val="00FA44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EE09"/>
  <w15:chartTrackingRefBased/>
  <w15:docId w15:val="{F6A77EED-155B-4EC8-9246-B8ECDF44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3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E3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E36A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E36A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E36A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E36A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E36A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E36A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E36A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36A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E36A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E36A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E36A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E36A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E36A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E36A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E36A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E36AD"/>
    <w:rPr>
      <w:rFonts w:eastAsiaTheme="majorEastAsia" w:cstheme="majorBidi"/>
      <w:color w:val="272727" w:themeColor="text1" w:themeTint="D8"/>
    </w:rPr>
  </w:style>
  <w:style w:type="paragraph" w:styleId="Titolo">
    <w:name w:val="Title"/>
    <w:basedOn w:val="Normale"/>
    <w:next w:val="Normale"/>
    <w:link w:val="TitoloCarattere"/>
    <w:uiPriority w:val="10"/>
    <w:qFormat/>
    <w:rsid w:val="002E3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E36A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E36A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E36A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E36A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E36AD"/>
    <w:rPr>
      <w:i/>
      <w:iCs/>
      <w:color w:val="404040" w:themeColor="text1" w:themeTint="BF"/>
    </w:rPr>
  </w:style>
  <w:style w:type="paragraph" w:styleId="Paragrafoelenco">
    <w:name w:val="List Paragraph"/>
    <w:basedOn w:val="Normale"/>
    <w:uiPriority w:val="34"/>
    <w:qFormat/>
    <w:rsid w:val="002E36AD"/>
    <w:pPr>
      <w:ind w:left="720"/>
      <w:contextualSpacing/>
    </w:pPr>
  </w:style>
  <w:style w:type="character" w:styleId="Enfasiintensa">
    <w:name w:val="Intense Emphasis"/>
    <w:basedOn w:val="Carpredefinitoparagrafo"/>
    <w:uiPriority w:val="21"/>
    <w:qFormat/>
    <w:rsid w:val="002E36AD"/>
    <w:rPr>
      <w:i/>
      <w:iCs/>
      <w:color w:val="0F4761" w:themeColor="accent1" w:themeShade="BF"/>
    </w:rPr>
  </w:style>
  <w:style w:type="paragraph" w:styleId="Citazioneintensa">
    <w:name w:val="Intense Quote"/>
    <w:basedOn w:val="Normale"/>
    <w:next w:val="Normale"/>
    <w:link w:val="CitazioneintensaCarattere"/>
    <w:uiPriority w:val="30"/>
    <w:qFormat/>
    <w:rsid w:val="002E3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E36AD"/>
    <w:rPr>
      <w:i/>
      <w:iCs/>
      <w:color w:val="0F4761" w:themeColor="accent1" w:themeShade="BF"/>
    </w:rPr>
  </w:style>
  <w:style w:type="character" w:styleId="Riferimentointenso">
    <w:name w:val="Intense Reference"/>
    <w:basedOn w:val="Carpredefinitoparagrafo"/>
    <w:uiPriority w:val="32"/>
    <w:qFormat/>
    <w:rsid w:val="002E36AD"/>
    <w:rPr>
      <w:b/>
      <w:bCs/>
      <w:smallCaps/>
      <w:color w:val="0F4761" w:themeColor="accent1" w:themeShade="BF"/>
      <w:spacing w:val="5"/>
    </w:rPr>
  </w:style>
  <w:style w:type="paragraph" w:styleId="Intestazione">
    <w:name w:val="header"/>
    <w:basedOn w:val="Normale"/>
    <w:link w:val="IntestazioneCarattere"/>
    <w:uiPriority w:val="99"/>
    <w:unhideWhenUsed/>
    <w:rsid w:val="0020154C"/>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20154C"/>
  </w:style>
  <w:style w:type="paragraph" w:styleId="Pidipagina">
    <w:name w:val="footer"/>
    <w:basedOn w:val="Normale"/>
    <w:link w:val="PidipaginaCarattere"/>
    <w:uiPriority w:val="99"/>
    <w:unhideWhenUsed/>
    <w:rsid w:val="0020154C"/>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20154C"/>
  </w:style>
  <w:style w:type="paragraph" w:styleId="Nessunaspaziatura">
    <w:name w:val="No Spacing"/>
    <w:uiPriority w:val="1"/>
    <w:qFormat/>
    <w:rsid w:val="00110A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1</Pages>
  <Words>836</Words>
  <Characters>4769</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SANSELMO</dc:creator>
  <cp:keywords/>
  <dc:description/>
  <cp:lastModifiedBy>LUCA SANSELMO</cp:lastModifiedBy>
  <cp:revision>9</cp:revision>
  <dcterms:created xsi:type="dcterms:W3CDTF">2025-03-15T20:00:00Z</dcterms:created>
  <dcterms:modified xsi:type="dcterms:W3CDTF">2025-04-09T06:47:00Z</dcterms:modified>
</cp:coreProperties>
</file>