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Pr="00116274" w:rsidR="00F35D5D" w:rsidP="001C0996" w:rsidRDefault="00A937BD" w14:paraId="41C5CE82" w14:textId="475539E7">
      <w:pPr>
        <w:rPr>
          <w:rFonts w:ascii="sans-serif" w:hAnsi="sans-serif"/>
        </w:rPr>
      </w:pPr>
      <w:r w:rsidRPr="00116274">
        <w:rPr>
          <w:rFonts w:ascii="sans-serif" w:hAnsi="sans-serif"/>
          <w:noProof/>
        </w:rPr>
        <w:drawing>
          <wp:anchor distT="0" distB="0" distL="114300" distR="114300" simplePos="0" relativeHeight="251660288" behindDoc="0" locked="0" layoutInCell="1" allowOverlap="1" wp14:anchorId="78227DE0" wp14:editId="1448CED7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274">
        <w:rPr>
          <w:rFonts w:ascii="sans-serif" w:hAnsi="sans-serif"/>
          <w:noProof/>
        </w:rPr>
        <w:drawing>
          <wp:anchor distT="0" distB="0" distL="114300" distR="114300" simplePos="0" relativeHeight="251659264" behindDoc="0" locked="0" layoutInCell="1" allowOverlap="1" wp14:anchorId="01E55035" wp14:editId="522EBB61">
            <wp:simplePos x="0" y="0"/>
            <wp:positionH relativeFrom="column">
              <wp:posOffset>4942367</wp:posOffset>
            </wp:positionH>
            <wp:positionV relativeFrom="paragraph">
              <wp:posOffset>-536161</wp:posOffset>
            </wp:positionV>
            <wp:extent cx="987425" cy="550545"/>
            <wp:effectExtent l="0" t="0" r="3175" b="1905"/>
            <wp:wrapNone/>
            <wp:docPr id="3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7"/>
        <w:gridCol w:w="214"/>
        <w:gridCol w:w="898"/>
        <w:gridCol w:w="1398"/>
        <w:gridCol w:w="358"/>
        <w:gridCol w:w="1070"/>
        <w:gridCol w:w="104"/>
        <w:gridCol w:w="2514"/>
        <w:gridCol w:w="1587"/>
      </w:tblGrid>
      <w:tr w:rsidRPr="00116274" w:rsidR="00116274" w:rsidTr="00275B00" w14:paraId="164DB151" w14:textId="77777777">
        <w:trPr>
          <w:jc w:val="center"/>
        </w:trPr>
        <w:tc>
          <w:tcPr>
            <w:tcW w:w="5000" w:type="pct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04040" w:themeFill="text1" w:themeFillTint="BF"/>
            <w:tcMar/>
            <w:hideMark/>
          </w:tcPr>
          <w:p w:rsidRPr="00116274" w:rsidR="00762E1C" w:rsidP="001C0996" w:rsidRDefault="00762E1C" w14:paraId="1F3383A2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  <w:color w:val="FFFFFF" w:themeColor="background1"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  <w:color w:val="FFFFFF" w:themeColor="background1"/>
              </w:rPr>
              <w:t>Artifact Information</w:t>
            </w:r>
          </w:p>
        </w:tc>
      </w:tr>
      <w:tr w:rsidRPr="00116274" w:rsidR="00116274" w:rsidTr="00275B00" w14:paraId="551FBC12" w14:textId="77777777">
        <w:trPr>
          <w:jc w:val="center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3D9821FE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Artifact ID</w:t>
            </w:r>
          </w:p>
        </w:tc>
        <w:tc>
          <w:tcPr>
            <w:tcW w:w="4235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105CD9E4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Artifact Title</w:t>
            </w:r>
          </w:p>
        </w:tc>
      </w:tr>
      <w:tr w:rsidRPr="00116274" w:rsidR="00116274" w:rsidTr="00275B00" w14:paraId="370B53D9" w14:textId="77777777">
        <w:trPr>
          <w:jc w:val="center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00275B00" w:rsidRDefault="003F30FF" w14:paraId="3D7ED9E1" w14:textId="282BABDA">
            <w:pPr>
              <w:jc w:val="center"/>
              <w:rPr>
                <w:rFonts w:ascii="sans-serif" w:hAnsi="sans-serif" w:eastAsia="Calibri (Body)" w:cs="Calibri (Body)"/>
              </w:rPr>
            </w:pPr>
            <w:r w:rsidRPr="00275B00" w:rsidR="00275B00">
              <w:rPr>
                <w:rFonts w:ascii="sans-serif" w:hAnsi="sans-serif" w:eastAsia="Calibri (Body)" w:cs="Calibri (Body)"/>
              </w:rPr>
              <w:t>BS</w:t>
            </w:r>
            <w:r w:rsidRPr="00275B00" w:rsidR="00275B00">
              <w:rPr>
                <w:rFonts w:ascii="sans-serif" w:hAnsi="sans-serif" w:eastAsia="Calibri (Body)" w:cs="Calibri (Body)"/>
              </w:rPr>
              <w:t>T</w:t>
            </w:r>
            <w:r w:rsidRPr="00275B00" w:rsidR="00275B00">
              <w:rPr>
                <w:rFonts w:ascii="sans-serif" w:hAnsi="sans-serif" w:eastAsia="Calibri (Body)" w:cs="Calibri (Body)"/>
              </w:rPr>
              <w:t>-001</w:t>
            </w:r>
          </w:p>
        </w:tc>
        <w:tc>
          <w:tcPr>
            <w:tcW w:w="4235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560EAA7A" w:rsidRDefault="003F30FF" w14:paraId="46795053" w14:textId="7F724F0C">
            <w:pPr>
              <w:jc w:val="center"/>
              <w:rPr>
                <w:rFonts w:ascii="sans-serif" w:hAnsi="sans-serif" w:eastAsia="Calibri (Body)" w:cs="Calibri (Body)"/>
              </w:rPr>
            </w:pPr>
            <w:r w:rsidRPr="560EAA7A" w:rsidR="560EAA7A">
              <w:rPr>
                <w:rFonts w:ascii="sans-serif" w:hAnsi="sans-serif" w:eastAsia="Calibri (Body)" w:cs="Calibri (Body)"/>
              </w:rPr>
              <w:t>Barcode Scanner</w:t>
            </w:r>
            <w:r w:rsidRPr="560EAA7A" w:rsidR="560EAA7A">
              <w:rPr>
                <w:rFonts w:ascii="sans-serif" w:hAnsi="sans-serif" w:eastAsia="Calibri (Body)" w:cs="Calibri (Body)"/>
              </w:rPr>
              <w:t xml:space="preserve"> Setup and Test Procedures</w:t>
            </w:r>
          </w:p>
        </w:tc>
      </w:tr>
      <w:tr w:rsidRPr="00116274" w:rsidR="00116274" w:rsidTr="00275B00" w14:paraId="1108FCD0" w14:textId="77777777">
        <w:trPr>
          <w:jc w:val="center"/>
        </w:trPr>
        <w:tc>
          <w:tcPr>
            <w:tcW w:w="2192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489C818D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Capstone Team</w:t>
            </w:r>
          </w:p>
        </w:tc>
        <w:tc>
          <w:tcPr>
            <w:tcW w:w="6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3722D045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Revision</w:t>
            </w:r>
          </w:p>
        </w:tc>
        <w:tc>
          <w:tcPr>
            <w:tcW w:w="2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4D9CBCEF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Artifact Date</w:t>
            </w:r>
          </w:p>
        </w:tc>
      </w:tr>
      <w:tr w:rsidRPr="00116274" w:rsidR="00116274" w:rsidTr="00275B00" w14:paraId="5DA911BF" w14:textId="77777777">
        <w:trPr>
          <w:jc w:val="center"/>
        </w:trPr>
        <w:tc>
          <w:tcPr>
            <w:tcW w:w="2192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001C0996" w:rsidRDefault="00762E1C" w14:paraId="20D75ED4" w14:textId="77777777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 xml:space="preserve">Capstone Team 27 - </w:t>
            </w:r>
            <w:proofErr w:type="spellStart"/>
            <w:r w:rsidRPr="00116274">
              <w:rPr>
                <w:rFonts w:ascii="sans-serif" w:hAnsi="sans-serif" w:eastAsia="Calibri (Body)" w:cs="Calibri (Body)"/>
              </w:rPr>
              <w:t>Granustem</w:t>
            </w:r>
            <w:proofErr w:type="spellEnd"/>
          </w:p>
        </w:tc>
        <w:tc>
          <w:tcPr>
            <w:tcW w:w="6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001C0996" w:rsidRDefault="00762E1C" w14:paraId="015DA564" w14:textId="77777777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>1.0</w:t>
            </w:r>
          </w:p>
        </w:tc>
        <w:tc>
          <w:tcPr>
            <w:tcW w:w="2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001C0996" w:rsidRDefault="003F30FF" w14:paraId="009E8D8D" w14:textId="461D7F73">
            <w:pPr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ascii="sans-serif" w:hAnsi="sans-serif" w:eastAsia="Calibri (Body)" w:cs="Calibri (Body)"/>
              </w:rPr>
              <w:t>Mar</w:t>
            </w:r>
            <w:r w:rsidRPr="00116274" w:rsidR="003E294A">
              <w:rPr>
                <w:rFonts w:ascii="sans-serif" w:hAnsi="sans-serif" w:eastAsia="Calibri (Body)" w:cs="Calibri (Body)"/>
              </w:rPr>
              <w:t xml:space="preserve"> </w:t>
            </w:r>
            <w:r>
              <w:rPr>
                <w:rFonts w:ascii="sans-serif" w:hAnsi="sans-serif" w:eastAsia="Calibri (Body)" w:cs="Calibri (Body)"/>
              </w:rPr>
              <w:t>29</w:t>
            </w:r>
            <w:r w:rsidRPr="00116274" w:rsidR="003E294A">
              <w:rPr>
                <w:rFonts w:ascii="sans-serif" w:hAnsi="sans-serif" w:eastAsia="Calibri (Body)" w:cs="Calibri (Body)"/>
              </w:rPr>
              <w:t>, 2019</w:t>
            </w:r>
          </w:p>
        </w:tc>
      </w:tr>
      <w:tr w:rsidRPr="00116274" w:rsidR="00116274" w:rsidTr="00275B00" w14:paraId="3997B8E7" w14:textId="77777777">
        <w:trPr>
          <w:jc w:val="center"/>
        </w:trPr>
        <w:tc>
          <w:tcPr>
            <w:tcW w:w="2192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3A1AA237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Prepared by</w:t>
            </w:r>
          </w:p>
        </w:tc>
        <w:tc>
          <w:tcPr>
            <w:tcW w:w="280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2ACDF0B2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Checked by</w:t>
            </w:r>
          </w:p>
        </w:tc>
      </w:tr>
      <w:tr w:rsidRPr="00116274" w:rsidR="00116274" w:rsidTr="00275B00" w14:paraId="5E959A9B" w14:textId="77777777">
        <w:trPr>
          <w:jc w:val="center"/>
        </w:trPr>
        <w:tc>
          <w:tcPr>
            <w:tcW w:w="2192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001C0996" w:rsidRDefault="003E294A" w14:paraId="0C9D4066" w14:textId="6CD051E9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>Jonathan Meldrum</w:t>
            </w:r>
          </w:p>
        </w:tc>
        <w:tc>
          <w:tcPr>
            <w:tcW w:w="280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762E1C" w:rsidP="00275B00" w:rsidRDefault="00762E1C" w14:paraId="07BC51AA" w14:textId="2333B469">
            <w:pPr>
              <w:jc w:val="center"/>
              <w:rPr>
                <w:rFonts w:ascii="sans-serif" w:hAnsi="sans-serif" w:eastAsia="Calibri (Body)" w:cs="Calibri (Body)"/>
              </w:rPr>
            </w:pPr>
          </w:p>
        </w:tc>
      </w:tr>
      <w:tr w:rsidRPr="00116274" w:rsidR="00116274" w:rsidTr="00275B00" w14:paraId="724D036F" w14:textId="77777777">
        <w:trPr>
          <w:jc w:val="center"/>
        </w:trPr>
        <w:tc>
          <w:tcPr>
            <w:tcW w:w="5000" w:type="pct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04040" w:themeFill="text1" w:themeFillTint="BF"/>
            <w:tcMar/>
            <w:hideMark/>
          </w:tcPr>
          <w:p w:rsidRPr="00116274" w:rsidR="00762E1C" w:rsidP="001C0996" w:rsidRDefault="00762E1C" w14:paraId="2C5920D3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  <w:color w:val="FFFFFF" w:themeColor="background1"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  <w:color w:val="FFFFFF" w:themeColor="background1"/>
              </w:rPr>
              <w:t>Revision History</w:t>
            </w:r>
          </w:p>
        </w:tc>
      </w:tr>
      <w:tr w:rsidRPr="00116274" w:rsidR="00116274" w:rsidTr="00275B00" w14:paraId="56038555" w14:textId="77777777">
        <w:trPr>
          <w:trHeight w:val="40"/>
          <w:jc w:val="center"/>
        </w:trPr>
        <w:tc>
          <w:tcPr>
            <w:tcW w:w="6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0F89AFCA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Revision #</w:t>
            </w:r>
          </w:p>
        </w:tc>
        <w:tc>
          <w:tcPr>
            <w:tcW w:w="6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3029929A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Date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  <w:hideMark/>
          </w:tcPr>
          <w:p w:rsidRPr="00116274" w:rsidR="00762E1C" w:rsidP="001C0996" w:rsidRDefault="00762E1C" w14:paraId="45E9FCF4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Prepared by</w:t>
            </w:r>
          </w:p>
        </w:tc>
        <w:tc>
          <w:tcPr>
            <w:tcW w:w="7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</w:tcPr>
          <w:p w:rsidRPr="00116274" w:rsidR="00762E1C" w:rsidP="001C0996" w:rsidRDefault="00762E1C" w14:paraId="3C9A02C5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Checked by</w:t>
            </w:r>
          </w:p>
        </w:tc>
        <w:tc>
          <w:tcPr>
            <w:tcW w:w="14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</w:tcPr>
          <w:p w:rsidRPr="00116274" w:rsidR="00762E1C" w:rsidP="001C0996" w:rsidRDefault="00762E1C" w14:paraId="7B690925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Description</w:t>
            </w:r>
          </w:p>
        </w:tc>
        <w:tc>
          <w:tcPr>
            <w:tcW w:w="8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tcMar/>
          </w:tcPr>
          <w:p w:rsidRPr="00116274" w:rsidR="00762E1C" w:rsidP="001C0996" w:rsidRDefault="00762E1C" w14:paraId="0790B885" w14:textId="77777777">
            <w:pPr>
              <w:jc w:val="center"/>
              <w:rPr>
                <w:rFonts w:ascii="sans-serif" w:hAnsi="sans-serif" w:eastAsia="Calibri (Body)" w:cs="Calibri (Body)"/>
                <w:b/>
                <w:bCs/>
              </w:rPr>
            </w:pPr>
            <w:r w:rsidRPr="00116274">
              <w:rPr>
                <w:rFonts w:ascii="sans-serif" w:hAnsi="sans-serif" w:eastAsia="Calibri (Body)" w:cs="Calibri (Body)"/>
                <w:b/>
                <w:bCs/>
              </w:rPr>
              <w:t>Approved by</w:t>
            </w:r>
          </w:p>
        </w:tc>
      </w:tr>
      <w:tr w:rsidRPr="00116274" w:rsidR="00A13B63" w:rsidTr="00275B00" w14:paraId="0ABCD64B" w14:textId="77777777">
        <w:trPr>
          <w:trHeight w:val="40"/>
          <w:jc w:val="center"/>
        </w:trPr>
        <w:tc>
          <w:tcPr>
            <w:tcW w:w="6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A13B63" w:rsidP="001C0996" w:rsidRDefault="00A13B63" w14:paraId="601EDE80" w14:textId="7DF43C38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>1.0</w:t>
            </w:r>
          </w:p>
        </w:tc>
        <w:tc>
          <w:tcPr>
            <w:tcW w:w="6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16274" w:rsidR="00A13B63" w:rsidP="001C0996" w:rsidRDefault="003F30FF" w14:paraId="1B4ABF6D" w14:textId="1227C498">
            <w:pPr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ascii="sans-serif" w:hAnsi="sans-serif" w:eastAsia="Calibri (Body)" w:cs="Calibri (Body)"/>
              </w:rPr>
              <w:t>Mar 29</w:t>
            </w:r>
            <w:r w:rsidRPr="00116274" w:rsidR="003E294A">
              <w:rPr>
                <w:rFonts w:ascii="sans-serif" w:hAnsi="sans-serif" w:eastAsia="Calibri (Body)" w:cs="Calibri (Body)"/>
              </w:rPr>
              <w:t>, 2019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16274" w:rsidR="00A13B63" w:rsidP="001C0996" w:rsidRDefault="003E294A" w14:paraId="1D9E73CB" w14:textId="787C495A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16274" w:rsidR="00A13B63" w:rsidP="00275B00" w:rsidRDefault="00A13B63" w14:paraId="62CCF940" w14:textId="43EF4D3A">
            <w:pPr>
              <w:jc w:val="center"/>
              <w:rPr>
                <w:rFonts w:ascii="sans-serif" w:hAnsi="sans-serif" w:eastAsia="Calibri (Body)" w:cs="Calibri (Body)"/>
              </w:rPr>
            </w:pPr>
          </w:p>
        </w:tc>
        <w:tc>
          <w:tcPr>
            <w:tcW w:w="14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16274" w:rsidR="00A13B63" w:rsidP="001C0996" w:rsidRDefault="003E294A" w14:paraId="6C830987" w14:textId="22D44B7B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>Initial Version</w:t>
            </w:r>
          </w:p>
        </w:tc>
        <w:tc>
          <w:tcPr>
            <w:tcW w:w="8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16274" w:rsidR="00A13B63" w:rsidP="001C0996" w:rsidRDefault="00A13B63" w14:paraId="7A1174DA" w14:textId="122D9DBB">
            <w:pPr>
              <w:jc w:val="center"/>
              <w:rPr>
                <w:rFonts w:ascii="sans-serif" w:hAnsi="sans-serif" w:eastAsia="Calibri (Body)" w:cs="Calibri (Body)"/>
              </w:rPr>
            </w:pPr>
            <w:r w:rsidRPr="00116274">
              <w:rPr>
                <w:rFonts w:ascii="sans-serif" w:hAnsi="sans-serif" w:eastAsia="Calibri (Body)" w:cs="Calibri (Body)"/>
              </w:rPr>
              <w:t>Reese Bastian</w:t>
            </w:r>
          </w:p>
        </w:tc>
      </w:tr>
    </w:tbl>
    <w:p w:rsidRPr="00116274" w:rsidR="00F35D5D" w:rsidP="001C0996" w:rsidRDefault="00F35D5D" w14:paraId="21DB5B98" w14:textId="619822BE">
      <w:pPr>
        <w:rPr>
          <w:rFonts w:ascii="sans-serif" w:hAnsi="sans-serif"/>
        </w:rPr>
      </w:pPr>
    </w:p>
    <w:p w:rsidRPr="00116274" w:rsidR="001C0996" w:rsidP="001C0996" w:rsidRDefault="001C0996" w14:paraId="62DCE479" w14:textId="17A7AF70">
      <w:pPr>
        <w:pStyle w:val="ArtifactBody"/>
        <w:tabs>
          <w:tab w:val="left" w:pos="7769"/>
        </w:tabs>
        <w:spacing w:before="0" w:after="0"/>
        <w:rPr>
          <w:rFonts w:ascii="sans-serif" w:hAnsi="sans-serif" w:eastAsia="sans-serif" w:cs="sans-serif"/>
          <w:sz w:val="32"/>
          <w:szCs w:val="32"/>
        </w:rPr>
      </w:pPr>
      <w:r w:rsidRPr="00116274">
        <w:rPr>
          <w:rFonts w:ascii="sans-serif" w:hAnsi="sans-serif" w:eastAsia="sans-serif" w:cs="sans-serif"/>
          <w:sz w:val="32"/>
          <w:szCs w:val="32"/>
        </w:rPr>
        <w:t>1. Purpose</w:t>
      </w:r>
    </w:p>
    <w:p w:rsidRPr="00116274" w:rsidR="001C0996" w:rsidP="001C0996" w:rsidRDefault="001C0996" w14:paraId="170221F9" w14:textId="77777777">
      <w:pPr>
        <w:pStyle w:val="ArtifactBody"/>
        <w:tabs>
          <w:tab w:val="left" w:pos="7769"/>
        </w:tabs>
        <w:spacing w:before="0" w:after="0"/>
        <w:rPr>
          <w:rFonts w:ascii="sans-serif" w:hAnsi="sans-serif" w:eastAsia="sans-serif" w:cs="sans-serif"/>
          <w:sz w:val="24"/>
        </w:rPr>
      </w:pPr>
    </w:p>
    <w:p w:rsidRPr="00116274" w:rsidR="00D15D86" w:rsidP="0027188E" w:rsidRDefault="009F22C8" w14:paraId="661E9A82" w14:textId="1BD589F8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 w:rsidRPr="00116274">
        <w:rPr>
          <w:rFonts w:ascii="sans-serif" w:hAnsi="sans-serif" w:eastAsia="sans-serif" w:cs="sans-serif"/>
          <w:sz w:val="24"/>
        </w:rPr>
        <w:t xml:space="preserve">This artifact contains instructions for how to set up </w:t>
      </w:r>
      <w:r w:rsidR="003F30FF">
        <w:rPr>
          <w:rFonts w:ascii="sans-serif" w:hAnsi="sans-serif" w:eastAsia="sans-serif" w:cs="sans-serif"/>
          <w:sz w:val="24"/>
        </w:rPr>
        <w:t>and test the barcode scanner.</w:t>
      </w:r>
    </w:p>
    <w:p w:rsidRPr="00116274" w:rsidR="001C0996" w:rsidP="001C0996" w:rsidRDefault="001C0996" w14:paraId="3895F0DF" w14:textId="77777777">
      <w:pPr>
        <w:pStyle w:val="ArtifactBody"/>
        <w:spacing w:before="0" w:after="0"/>
        <w:ind w:firstLine="720"/>
        <w:rPr>
          <w:rFonts w:ascii="sans-serif" w:hAnsi="sans-serif" w:eastAsia="sans-serif" w:cs="sans-serif"/>
          <w:sz w:val="24"/>
        </w:rPr>
      </w:pPr>
    </w:p>
    <w:p w:rsidRPr="00116274" w:rsidR="001C0996" w:rsidP="001C0996" w:rsidRDefault="001C0996" w14:paraId="60257288" w14:textId="1C6D4CF2"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 w:rsidRPr="00116274">
        <w:rPr>
          <w:rFonts w:ascii="sans-serif" w:hAnsi="sans-serif" w:eastAsia="sans-serif" w:cs="sans-serif"/>
          <w:sz w:val="32"/>
          <w:szCs w:val="32"/>
        </w:rPr>
        <w:t xml:space="preserve">2. </w:t>
      </w:r>
      <w:r w:rsidR="003C1577">
        <w:rPr>
          <w:rFonts w:ascii="sans-serif" w:hAnsi="sans-serif" w:eastAsia="sans-serif" w:cs="sans-serif"/>
          <w:sz w:val="32"/>
          <w:szCs w:val="32"/>
        </w:rPr>
        <w:t>Setup</w:t>
      </w:r>
    </w:p>
    <w:p w:rsidRPr="00116274" w:rsidR="001C0996" w:rsidP="001C0996" w:rsidRDefault="001C0996" w14:paraId="06F55847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7C2EB8" w:rsidP="003C1577" w:rsidRDefault="003C1577" w14:paraId="401570BD" w14:textId="43221622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 xml:space="preserve">We used </w:t>
      </w:r>
      <w:r w:rsidR="0076264A">
        <w:rPr>
          <w:rFonts w:ascii="sans-serif" w:hAnsi="sans-serif" w:eastAsia="sans-serif" w:cs="sans-serif"/>
          <w:sz w:val="24"/>
        </w:rPr>
        <w:t>the</w:t>
      </w:r>
      <w:r>
        <w:rPr>
          <w:rFonts w:ascii="sans-serif" w:hAnsi="sans-serif" w:eastAsia="sans-serif" w:cs="sans-serif"/>
          <w:sz w:val="24"/>
        </w:rPr>
        <w:t xml:space="preserve"> </w:t>
      </w:r>
      <w:bookmarkStart w:name="OLE_LINK1" w:id="0"/>
      <w:bookmarkStart w:name="OLE_LINK2" w:id="1"/>
      <w:r>
        <w:rPr>
          <w:rFonts w:ascii="sans-serif" w:hAnsi="sans-serif" w:eastAsia="sans-serif" w:cs="sans-serif"/>
          <w:sz w:val="24"/>
        </w:rPr>
        <w:t xml:space="preserve">alacrity </w:t>
      </w:r>
      <w:bookmarkEnd w:id="0"/>
      <w:bookmarkEnd w:id="1"/>
      <w:r>
        <w:rPr>
          <w:rFonts w:ascii="sans-serif" w:hAnsi="sans-serif" w:eastAsia="sans-serif" w:cs="sans-serif"/>
          <w:sz w:val="24"/>
        </w:rPr>
        <w:t xml:space="preserve">barcode scanner </w:t>
      </w:r>
      <w:r w:rsidR="0076264A">
        <w:rPr>
          <w:rFonts w:ascii="sans-serif" w:hAnsi="sans-serif" w:eastAsia="sans-serif" w:cs="sans-serif"/>
          <w:sz w:val="24"/>
        </w:rPr>
        <w:t xml:space="preserve">listed in Artifact </w:t>
      </w:r>
      <w:r>
        <w:rPr>
          <w:rFonts w:ascii="sans-serif" w:hAnsi="sans-serif" w:eastAsia="sans-serif" w:cs="sans-serif"/>
          <w:sz w:val="24"/>
        </w:rPr>
        <w:t>[EBM-001]</w:t>
      </w:r>
      <w:r w:rsidR="0076264A">
        <w:rPr>
          <w:rFonts w:ascii="sans-serif" w:hAnsi="sans-serif" w:eastAsia="sans-serif" w:cs="sans-serif"/>
          <w:sz w:val="24"/>
        </w:rPr>
        <w:t xml:space="preserve"> with its default settings.  If you have modified the barcode scanner settings, you can reset its settings by following the procedure given on page 8 of the user manual (shown below).</w:t>
      </w:r>
    </w:p>
    <w:p w:rsidR="0076264A" w:rsidP="003C1577" w:rsidRDefault="0076264A" w14:paraId="3CBF2F0B" w14:textId="0D7C8D5E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Pr="00116274" w:rsidR="0076264A" w:rsidP="0076264A" w:rsidRDefault="0076264A" w14:paraId="7E4816DA" w14:textId="53CFF8F3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noProof/>
          <w:sz w:val="24"/>
        </w:rPr>
        <w:lastRenderedPageBreak/>
        <w:drawing>
          <wp:inline distT="0" distB="0" distL="0" distR="0" wp14:anchorId="6C8E73DE" wp14:editId="54354C6A">
            <wp:extent cx="3012289" cy="47983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Setting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32" cy="48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6274" w:rsidR="001C0996" w:rsidP="001C0996" w:rsidRDefault="001C0996" w14:paraId="5E317DAC" w14:textId="2BAF1C82">
      <w:pPr>
        <w:pStyle w:val="ArtifactBody"/>
        <w:tabs>
          <w:tab w:val="left" w:pos="7769"/>
        </w:tabs>
        <w:spacing w:before="0" w:after="0"/>
        <w:rPr>
          <w:rFonts w:ascii="sans-serif" w:hAnsi="sans-serif" w:eastAsia="sans-serif" w:cs="sans-serif"/>
          <w:sz w:val="24"/>
        </w:rPr>
      </w:pPr>
    </w:p>
    <w:p w:rsidRPr="00116274" w:rsidR="00AD5B8A" w:rsidP="007345BC" w:rsidRDefault="001C0996" w14:paraId="2BD9C6D7" w14:textId="5CAE0377"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bookmarkStart w:name="OLE_LINK3" w:id="2"/>
      <w:bookmarkStart w:name="OLE_LINK4" w:id="3"/>
      <w:r w:rsidRPr="00116274">
        <w:rPr>
          <w:rFonts w:ascii="sans-serif" w:hAnsi="sans-serif" w:eastAsia="sans-serif" w:cs="sans-serif"/>
          <w:sz w:val="32"/>
          <w:szCs w:val="32"/>
        </w:rPr>
        <w:t xml:space="preserve">3. </w:t>
      </w:r>
      <w:r w:rsidR="003C1577">
        <w:rPr>
          <w:rFonts w:ascii="sans-serif" w:hAnsi="sans-serif" w:eastAsia="sans-serif" w:cs="sans-serif"/>
          <w:sz w:val="32"/>
          <w:szCs w:val="32"/>
        </w:rPr>
        <w:t>Test</w:t>
      </w:r>
      <w:r w:rsidR="00AD5B8A">
        <w:rPr>
          <w:rFonts w:ascii="sans-serif" w:hAnsi="sans-serif" w:eastAsia="sans-serif" w:cs="sans-serif"/>
          <w:sz w:val="32"/>
          <w:szCs w:val="32"/>
        </w:rPr>
        <w:t xml:space="preserve"> Procedure</w:t>
      </w:r>
    </w:p>
    <w:bookmarkEnd w:id="2"/>
    <w:bookmarkEnd w:id="3"/>
    <w:p w:rsidR="001C0996" w:rsidP="001C0996" w:rsidRDefault="001C0996" w14:paraId="09DDFD2E" w14:textId="1AC7D283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76264A" w:rsidP="001C0996" w:rsidRDefault="001613AE" w14:paraId="67A5BFE6" w14:textId="77777777">
      <w:pPr>
        <w:pStyle w:val="ArtifactBody"/>
        <w:numPr>
          <w:ilvl w:val="0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Fully charge the barcode scanner.</w:t>
      </w:r>
    </w:p>
    <w:p w:rsidR="0076264A" w:rsidP="0076264A" w:rsidRDefault="001613AE" w14:paraId="41F112EF" w14:textId="77777777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 xml:space="preserve">Use the USB type B cable.  Plug the B-type end into the barcode scanner and the A-type and into a power source.  </w:t>
      </w:r>
    </w:p>
    <w:p w:rsidR="007345BC" w:rsidP="0076264A" w:rsidRDefault="001613AE" w14:paraId="07061EF5" w14:textId="5CBFB78A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Leave for 8 hours to ensure it is fully charged.</w:t>
      </w:r>
    </w:p>
    <w:p w:rsidR="0076264A" w:rsidP="001C0996" w:rsidRDefault="001613AE" w14:paraId="25BD1C95" w14:textId="18ABF08D">
      <w:pPr>
        <w:pStyle w:val="ArtifactBody"/>
        <w:numPr>
          <w:ilvl w:val="0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Connect the barcode scanner to a</w:t>
      </w:r>
      <w:r w:rsidR="0076264A">
        <w:rPr>
          <w:rFonts w:ascii="sans-serif" w:hAnsi="sans-serif" w:eastAsia="sans-serif" w:cs="sans-serif"/>
          <w:sz w:val="24"/>
        </w:rPr>
        <w:t xml:space="preserve"> personal</w:t>
      </w:r>
      <w:r>
        <w:rPr>
          <w:rFonts w:ascii="sans-serif" w:hAnsi="sans-serif" w:eastAsia="sans-serif" w:cs="sans-serif"/>
          <w:sz w:val="24"/>
        </w:rPr>
        <w:t xml:space="preserve"> computer</w:t>
      </w:r>
      <w:r w:rsidR="0076264A">
        <w:rPr>
          <w:rFonts w:ascii="sans-serif" w:hAnsi="sans-serif" w:eastAsia="sans-serif" w:cs="sans-serif"/>
          <w:sz w:val="24"/>
        </w:rPr>
        <w:t xml:space="preserve"> using the USB type B cable.</w:t>
      </w:r>
    </w:p>
    <w:p w:rsidR="0076264A" w:rsidP="0076264A" w:rsidRDefault="001613AE" w14:paraId="35FBEDF6" w14:textId="77777777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Open a text editor.</w:t>
      </w:r>
    </w:p>
    <w:p w:rsidR="0076264A" w:rsidP="0076264A" w:rsidRDefault="001613AE" w14:paraId="3A904CE5" w14:textId="77777777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Scan the</w:t>
      </w:r>
      <w:r w:rsidR="006246F1">
        <w:rPr>
          <w:rFonts w:ascii="sans-serif" w:hAnsi="sans-serif" w:eastAsia="sans-serif" w:cs="sans-serif"/>
          <w:sz w:val="24"/>
        </w:rPr>
        <w:t xml:space="preserve"> </w:t>
      </w:r>
      <w:r w:rsidR="00103C84">
        <w:rPr>
          <w:rFonts w:ascii="sans-serif" w:hAnsi="sans-serif" w:eastAsia="sans-serif" w:cs="sans-serif"/>
          <w:sz w:val="24"/>
        </w:rPr>
        <w:t>barcodes provided in the “Test Barcodes” section.</w:t>
      </w:r>
    </w:p>
    <w:p w:rsidR="001613AE" w:rsidP="0076264A" w:rsidRDefault="00B71815" w14:paraId="42085391" w14:textId="65D514EA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Ensure that the output matches the results in the “Expected Output” section.</w:t>
      </w:r>
    </w:p>
    <w:p w:rsidR="00EF5328" w:rsidP="0076264A" w:rsidRDefault="00142A6A" w14:paraId="05F55DCE" w14:textId="31B21E1B">
      <w:pPr>
        <w:pStyle w:val="ArtifactBody"/>
        <w:numPr>
          <w:ilvl w:val="0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Follow the same procedure in step 2</w:t>
      </w:r>
      <w:r w:rsidR="0076264A">
        <w:rPr>
          <w:rFonts w:ascii="sans-serif" w:hAnsi="sans-serif" w:eastAsia="sans-serif" w:cs="sans-serif"/>
          <w:sz w:val="24"/>
        </w:rPr>
        <w:t xml:space="preserve"> but disconnect the USB type B cable </w:t>
      </w:r>
      <w:r w:rsidR="00CB1556">
        <w:rPr>
          <w:rFonts w:ascii="sans-serif" w:hAnsi="sans-serif" w:eastAsia="sans-serif" w:cs="sans-serif"/>
          <w:sz w:val="24"/>
        </w:rPr>
        <w:t>from the computer and barcode scanner.  P</w:t>
      </w:r>
      <w:r w:rsidR="0076264A">
        <w:rPr>
          <w:rFonts w:ascii="sans-serif" w:hAnsi="sans-serif" w:eastAsia="sans-serif" w:cs="sans-serif"/>
          <w:sz w:val="24"/>
        </w:rPr>
        <w:t xml:space="preserve">lug in the </w:t>
      </w:r>
      <w:proofErr w:type="spellStart"/>
      <w:r w:rsidR="00CB1556">
        <w:rPr>
          <w:rFonts w:ascii="sans-serif" w:hAnsi="sans-serif" w:eastAsia="sans-serif" w:cs="sans-serif"/>
          <w:sz w:val="24"/>
        </w:rPr>
        <w:t>WiFi</w:t>
      </w:r>
      <w:proofErr w:type="spellEnd"/>
      <w:r w:rsidR="00CB1556">
        <w:rPr>
          <w:rFonts w:ascii="sans-serif" w:hAnsi="sans-serif" w:eastAsia="sans-serif" w:cs="sans-serif"/>
          <w:sz w:val="24"/>
        </w:rPr>
        <w:t xml:space="preserve"> dongle into the computer instead.</w:t>
      </w:r>
    </w:p>
    <w:p w:rsidR="00CB1556" w:rsidP="0076264A" w:rsidRDefault="00CB1556" w14:paraId="75D13C99" w14:textId="2AFC0B81">
      <w:pPr>
        <w:pStyle w:val="ArtifactBody"/>
        <w:numPr>
          <w:ilvl w:val="0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 xml:space="preserve">Plug the </w:t>
      </w:r>
      <w:proofErr w:type="spellStart"/>
      <w:r>
        <w:rPr>
          <w:rFonts w:ascii="sans-serif" w:hAnsi="sans-serif" w:eastAsia="sans-serif" w:cs="sans-serif"/>
          <w:sz w:val="24"/>
        </w:rPr>
        <w:t>WiFi</w:t>
      </w:r>
      <w:proofErr w:type="spellEnd"/>
      <w:r>
        <w:rPr>
          <w:rFonts w:ascii="sans-serif" w:hAnsi="sans-serif" w:eastAsia="sans-serif" w:cs="sans-serif"/>
          <w:sz w:val="24"/>
        </w:rPr>
        <w:t xml:space="preserve"> dongle into a Raspberry Pi running the plant stalk measurement device software.</w:t>
      </w:r>
    </w:p>
    <w:p w:rsidR="00EF655D" w:rsidP="00EF655D" w:rsidRDefault="002C45AF" w14:paraId="7F03C1F0" w14:textId="046FD746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 xml:space="preserve">Navigate to </w:t>
      </w:r>
      <w:r w:rsidR="00EF655D">
        <w:rPr>
          <w:rFonts w:ascii="sans-serif" w:hAnsi="sans-serif" w:eastAsia="sans-serif" w:cs="sans-serif"/>
          <w:sz w:val="24"/>
        </w:rPr>
        <w:t>Settings -&gt; Operator</w:t>
      </w:r>
    </w:p>
    <w:p w:rsidR="00A87DD8" w:rsidP="00EF655D" w:rsidRDefault="00A87DD8" w14:paraId="51A240AA" w14:textId="3D7245C4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Scan the barcodes in order.</w:t>
      </w:r>
    </w:p>
    <w:p w:rsidRPr="00AD64D6" w:rsidR="00EF655D" w:rsidP="00EF655D" w:rsidRDefault="00A87DD8" w14:paraId="4F0F3F3D" w14:textId="6476F988">
      <w:pPr>
        <w:pStyle w:val="ArtifactBody"/>
        <w:numPr>
          <w:ilvl w:val="1"/>
          <w:numId w:val="6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lastRenderedPageBreak/>
        <w:t xml:space="preserve">Ensure that the </w:t>
      </w:r>
      <w:r w:rsidR="00AD64D6">
        <w:rPr>
          <w:rFonts w:ascii="sans-serif" w:hAnsi="sans-serif" w:eastAsia="sans-serif" w:cs="sans-serif"/>
          <w:sz w:val="24"/>
        </w:rPr>
        <w:t>Operator field changes to the text shown in the “Expected Output” section.</w:t>
      </w:r>
    </w:p>
    <w:p w:rsidR="00EF655D" w:rsidP="00EF655D" w:rsidRDefault="00EF655D" w14:paraId="2CACF4DF" w14:textId="77777777"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</w:p>
    <w:p w:rsidRPr="00116274" w:rsidR="00EF655D" w:rsidP="00EF655D" w:rsidRDefault="00AD64D6" w14:paraId="320DA4FA" w14:textId="677EC0A3"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ascii="sans-serif" w:hAnsi="sans-serif" w:eastAsia="sans-serif" w:cs="sans-serif"/>
          <w:sz w:val="32"/>
          <w:szCs w:val="32"/>
        </w:rPr>
        <w:t>4</w:t>
      </w:r>
      <w:r w:rsidRPr="00116274" w:rsidR="00EF655D">
        <w:rPr>
          <w:rFonts w:ascii="sans-serif" w:hAnsi="sans-serif" w:eastAsia="sans-serif" w:cs="sans-serif"/>
          <w:sz w:val="32"/>
          <w:szCs w:val="32"/>
        </w:rPr>
        <w:t xml:space="preserve">. </w:t>
      </w:r>
      <w:r w:rsidR="00EF655D">
        <w:rPr>
          <w:rFonts w:ascii="sans-serif" w:hAnsi="sans-serif" w:eastAsia="sans-serif" w:cs="sans-serif"/>
          <w:sz w:val="32"/>
          <w:szCs w:val="32"/>
        </w:rPr>
        <w:t xml:space="preserve">Test </w:t>
      </w:r>
      <w:r w:rsidR="00EF655D">
        <w:rPr>
          <w:rFonts w:ascii="sans-serif" w:hAnsi="sans-serif" w:eastAsia="sans-serif" w:cs="sans-serif"/>
          <w:sz w:val="32"/>
          <w:szCs w:val="32"/>
        </w:rPr>
        <w:t>Barcodes</w:t>
      </w:r>
    </w:p>
    <w:p w:rsidR="00EF655D" w:rsidP="00EF655D" w:rsidRDefault="00EF655D" w14:paraId="2A833494" w14:textId="0DCF3EFC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EF655D" w:rsidP="00EF655D" w:rsidRDefault="00EF655D" w14:paraId="62B00CE8" w14:textId="7799556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1.</w:t>
      </w:r>
    </w:p>
    <w:p w:rsidR="00EF655D" w:rsidP="00EF655D" w:rsidRDefault="00EF655D" w14:paraId="0C1124FA" w14:textId="506E47B4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noProof/>
          <w:sz w:val="24"/>
        </w:rPr>
        <w:drawing>
          <wp:inline distT="0" distB="0" distL="0" distR="0" wp14:anchorId="24B4AE5D" wp14:editId="72E952BF">
            <wp:extent cx="1041400" cy="46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M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D8" w:rsidP="00EF655D" w:rsidRDefault="00A87DD8" w14:paraId="3C4555DC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36DA3F6F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05102277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EF655D" w:rsidP="00EF655D" w:rsidRDefault="00EF655D" w14:paraId="31C1A4D3" w14:textId="6DC04B28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2.</w:t>
      </w:r>
    </w:p>
    <w:p w:rsidR="00EF655D" w:rsidP="00EF655D" w:rsidRDefault="00EF655D" w14:paraId="1676F621" w14:textId="6A564C89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noProof/>
          <w:sz w:val="24"/>
        </w:rPr>
        <w:drawing>
          <wp:inline distT="0" distB="0" distL="0" distR="0" wp14:anchorId="37D11083" wp14:editId="63E52F59">
            <wp:extent cx="1803400" cy="46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Father'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D8" w:rsidP="00EF655D" w:rsidRDefault="00A87DD8" w14:paraId="3C512127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17876F13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0622DA4B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EF655D" w:rsidP="00EF655D" w:rsidRDefault="00EF655D" w14:paraId="0BC3107E" w14:textId="41BCE17A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3.</w:t>
      </w:r>
    </w:p>
    <w:p w:rsidR="00EF655D" w:rsidP="00EF655D" w:rsidRDefault="00EF655D" w14:paraId="1F54D809" w14:textId="332F8038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noProof/>
          <w:sz w:val="24"/>
        </w:rPr>
        <w:drawing>
          <wp:inline distT="0" distB="0" distL="0" distR="0" wp14:anchorId="3F9BA3F3" wp14:editId="40FAE6AF">
            <wp:extent cx="1460500" cy="46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Fami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D8" w:rsidP="00EF655D" w:rsidRDefault="00A87DD8" w14:paraId="32AD262C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4D5F6630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350555A5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EF655D" w:rsidP="00EF655D" w:rsidRDefault="00EF655D" w14:paraId="4056B86A" w14:textId="5FE0255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4.</w:t>
      </w:r>
    </w:p>
    <w:p w:rsidR="00EF655D" w:rsidP="00EF655D" w:rsidRDefault="00EF655D" w14:paraId="7087452E" w14:textId="1E8F9B9A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noProof/>
          <w:sz w:val="24"/>
        </w:rPr>
        <w:drawing>
          <wp:inline distT="0" distB="0" distL="0" distR="0" wp14:anchorId="69C10942" wp14:editId="1624D86D">
            <wp:extent cx="1270000" cy="127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Fini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D8" w:rsidP="00EF655D" w:rsidRDefault="00A87DD8" w14:paraId="05D0A2A3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6FF593AB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A87DD8" w:rsidP="00EF655D" w:rsidRDefault="00A87DD8" w14:paraId="167AEA01" w14:textId="77777777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</w:p>
    <w:p w:rsidR="00EF655D" w:rsidP="00EF655D" w:rsidRDefault="00EF655D" w14:paraId="065119CC" w14:textId="3B2F090C"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sz w:val="24"/>
        </w:rPr>
        <w:t>5.</w:t>
      </w:r>
    </w:p>
    <w:p w:rsidR="00EF655D" w:rsidP="00EF655D" w:rsidRDefault="00EF655D" w14:paraId="02124055" w14:textId="4EB8BAE5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  <w:r>
        <w:rPr>
          <w:rFonts w:ascii="sans-serif" w:hAnsi="sans-serif" w:eastAsia="sans-serif" w:cs="sans-serif"/>
          <w:noProof/>
          <w:sz w:val="24"/>
        </w:rPr>
        <w:drawing>
          <wp:inline distT="0" distB="0" distL="0" distR="0" wp14:anchorId="61B4A00F" wp14:editId="1E2D3E34">
            <wp:extent cx="1041400" cy="46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81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0B" w:rsidP="00EF655D" w:rsidRDefault="00D6370B" w14:paraId="1FE6CF04" w14:textId="74A08E89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</w:p>
    <w:p w:rsidRPr="00116274" w:rsidR="00D6370B" w:rsidP="00D6370B" w:rsidRDefault="00D6370B" w14:paraId="7E805D7E" w14:textId="54A8F401"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ascii="sans-serif" w:hAnsi="sans-serif" w:eastAsia="sans-serif" w:cs="sans-serif"/>
          <w:sz w:val="32"/>
          <w:szCs w:val="32"/>
        </w:rPr>
        <w:t>5</w:t>
      </w:r>
      <w:r w:rsidRPr="00116274">
        <w:rPr>
          <w:rFonts w:ascii="sans-serif" w:hAnsi="sans-serif" w:eastAsia="sans-serif" w:cs="sans-serif"/>
          <w:sz w:val="32"/>
          <w:szCs w:val="32"/>
        </w:rPr>
        <w:t xml:space="preserve">. </w:t>
      </w:r>
      <w:r>
        <w:rPr>
          <w:rFonts w:ascii="sans-serif" w:hAnsi="sans-serif" w:eastAsia="sans-serif" w:cs="sans-serif"/>
          <w:sz w:val="32"/>
          <w:szCs w:val="32"/>
        </w:rPr>
        <w:t>Expected Output</w:t>
      </w:r>
    </w:p>
    <w:p w:rsidR="00D6370B" w:rsidP="00EF655D" w:rsidRDefault="00D6370B" w14:paraId="4E8925EA" w14:textId="70A5A64C">
      <w:pPr>
        <w:pStyle w:val="ArtifactBody"/>
        <w:spacing w:before="0" w:after="0"/>
        <w:jc w:val="center"/>
        <w:rPr>
          <w:rFonts w:ascii="sans-serif" w:hAnsi="sans-serif" w:eastAsia="sans-serif" w:cs="sans-serif"/>
          <w:sz w:val="24"/>
        </w:rPr>
      </w:pPr>
    </w:p>
    <w:p w:rsidR="00D6370B" w:rsidP="00D6370B" w:rsidRDefault="00D6370B" w14:paraId="1DE9ACF2" w14:textId="0C73A8B4">
      <w:pPr>
        <w:pStyle w:val="ArtifactBody"/>
        <w:spacing w:before="0" w:after="0"/>
        <w:rPr>
          <w:rFonts w:ascii="Consolas" w:hAnsi="Consolas" w:eastAsia="sans-serif" w:cs="Consolas"/>
          <w:sz w:val="24"/>
        </w:rPr>
      </w:pPr>
      <w:r>
        <w:rPr>
          <w:rFonts w:ascii="Consolas" w:hAnsi="Consolas" w:eastAsia="sans-serif" w:cs="Consolas"/>
          <w:sz w:val="24"/>
        </w:rPr>
        <w:t>1 MY</w:t>
      </w:r>
    </w:p>
    <w:p w:rsidR="00D6370B" w:rsidP="00D6370B" w:rsidRDefault="00D6370B" w14:paraId="4C1BC2F4" w14:textId="00891992">
      <w:pPr>
        <w:pStyle w:val="ArtifactBody"/>
        <w:spacing w:before="0" w:after="0"/>
        <w:rPr>
          <w:rFonts w:ascii="Consolas" w:hAnsi="Consolas" w:eastAsia="sans-serif" w:cs="Consolas"/>
          <w:sz w:val="24"/>
        </w:rPr>
      </w:pPr>
      <w:r>
        <w:rPr>
          <w:rFonts w:ascii="Consolas" w:hAnsi="Consolas" w:eastAsia="sans-serif" w:cs="Consolas"/>
          <w:sz w:val="24"/>
        </w:rPr>
        <w:t xml:space="preserve">2 </w:t>
      </w:r>
      <w:proofErr w:type="gramStart"/>
      <w:r>
        <w:rPr>
          <w:rFonts w:ascii="Consolas" w:hAnsi="Consolas" w:eastAsia="sans-serif" w:cs="Consolas"/>
          <w:sz w:val="24"/>
        </w:rPr>
        <w:t>FATHER’S</w:t>
      </w:r>
      <w:proofErr w:type="gramEnd"/>
    </w:p>
    <w:p w:rsidR="00D6370B" w:rsidP="00D6370B" w:rsidRDefault="00D6370B" w14:paraId="26A6B86E" w14:textId="68AF6959">
      <w:pPr>
        <w:pStyle w:val="ArtifactBody"/>
        <w:spacing w:before="0" w:after="0"/>
        <w:rPr>
          <w:rFonts w:ascii="Consolas" w:hAnsi="Consolas" w:eastAsia="sans-serif" w:cs="Consolas"/>
          <w:sz w:val="24"/>
        </w:rPr>
      </w:pPr>
      <w:r>
        <w:rPr>
          <w:rFonts w:ascii="Consolas" w:hAnsi="Consolas" w:eastAsia="sans-serif" w:cs="Consolas"/>
          <w:sz w:val="24"/>
        </w:rPr>
        <w:lastRenderedPageBreak/>
        <w:t>3 Family</w:t>
      </w:r>
    </w:p>
    <w:p w:rsidR="00D6370B" w:rsidP="00D6370B" w:rsidRDefault="00D6370B" w14:paraId="2C6968A7" w14:textId="1CB1A643">
      <w:pPr>
        <w:pStyle w:val="ArtifactBody"/>
        <w:spacing w:before="0" w:after="0"/>
        <w:rPr>
          <w:rFonts w:ascii="Consolas" w:hAnsi="Consolas" w:eastAsia="sans-serif" w:cs="Consolas"/>
          <w:sz w:val="24"/>
        </w:rPr>
      </w:pPr>
      <w:r>
        <w:rPr>
          <w:rFonts w:ascii="Consolas" w:hAnsi="Consolas" w:eastAsia="sans-serif" w:cs="Consolas"/>
          <w:sz w:val="24"/>
        </w:rPr>
        <w:t xml:space="preserve">4 </w:t>
      </w:r>
      <w:proofErr w:type="gramStart"/>
      <w:r>
        <w:rPr>
          <w:rFonts w:ascii="Consolas" w:hAnsi="Consolas" w:eastAsia="sans-serif" w:cs="Consolas"/>
          <w:sz w:val="24"/>
        </w:rPr>
        <w:t>name</w:t>
      </w:r>
      <w:proofErr w:type="gramEnd"/>
      <w:r>
        <w:rPr>
          <w:rFonts w:ascii="Consolas" w:hAnsi="Consolas" w:eastAsia="sans-serif" w:cs="Consolas"/>
          <w:sz w:val="24"/>
        </w:rPr>
        <w:t xml:space="preserve"> being </w:t>
      </w:r>
      <w:proofErr w:type="spellStart"/>
      <w:r>
        <w:rPr>
          <w:rFonts w:ascii="Consolas" w:hAnsi="Consolas" w:eastAsia="sans-serif" w:cs="Consolas"/>
          <w:sz w:val="24"/>
        </w:rPr>
        <w:t>Pirrip</w:t>
      </w:r>
      <w:proofErr w:type="spellEnd"/>
      <w:r>
        <w:rPr>
          <w:rFonts w:ascii="Consolas" w:hAnsi="Consolas" w:eastAsia="sans-serif" w:cs="Consolas"/>
          <w:sz w:val="24"/>
        </w:rPr>
        <w:t>, and my Christian name Philip…</w:t>
      </w:r>
    </w:p>
    <w:p w:rsidR="00D6370B" w:rsidP="00D6370B" w:rsidRDefault="00D6370B" w14:paraId="66441BD9" w14:textId="645DD280">
      <w:pPr>
        <w:pStyle w:val="ArtifactBody"/>
        <w:spacing w:before="0" w:after="0"/>
        <w:rPr>
          <w:rFonts w:ascii="Consolas" w:hAnsi="Consolas" w:eastAsia="sans-serif" w:cs="Consolas"/>
          <w:sz w:val="24"/>
        </w:rPr>
      </w:pPr>
      <w:r>
        <w:rPr>
          <w:rFonts w:ascii="Consolas" w:hAnsi="Consolas" w:eastAsia="sans-serif" w:cs="Consolas"/>
          <w:sz w:val="24"/>
        </w:rPr>
        <w:t>988128</w:t>
      </w:r>
    </w:p>
    <w:p w:rsidRPr="00D6370B" w:rsidR="00D6370B" w:rsidP="00D6370B" w:rsidRDefault="00D6370B" w14:paraId="7E615256" w14:textId="77777777">
      <w:pPr>
        <w:pStyle w:val="ArtifactBody"/>
        <w:spacing w:before="0" w:after="0"/>
        <w:rPr>
          <w:rFonts w:ascii="Consolas" w:hAnsi="Consolas" w:eastAsia="sans-serif" w:cs="Consolas"/>
          <w:sz w:val="24"/>
        </w:rPr>
      </w:pPr>
      <w:bookmarkStart w:name="_GoBack" w:id="4"/>
      <w:bookmarkEnd w:id="4"/>
    </w:p>
    <w:sectPr w:rsidRPr="00D6370B" w:rsidR="00D6370B" w:rsidSect="002433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720"/>
    <w:multiLevelType w:val="hybridMultilevel"/>
    <w:tmpl w:val="DC9C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6D088DA">
      <w:numFmt w:val="bullet"/>
      <w:lvlText w:val="-"/>
      <w:lvlJc w:val="left"/>
      <w:pPr>
        <w:ind w:left="1800" w:hanging="360"/>
      </w:pPr>
      <w:rPr>
        <w:rFonts w:hint="default" w:ascii="sans-serif" w:hAnsi="sans-serif" w:eastAsia="sans-serif" w:cs="sans-serif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8B41E89"/>
    <w:multiLevelType w:val="hybridMultilevel"/>
    <w:tmpl w:val="42BC835E"/>
    <w:lvl w:ilvl="0" w:tplc="27B47050">
      <w:start w:val="2"/>
      <w:numFmt w:val="bullet"/>
      <w:lvlText w:val="-"/>
      <w:lvlJc w:val="left"/>
      <w:pPr>
        <w:ind w:left="1800" w:hanging="360"/>
      </w:pPr>
      <w:rPr>
        <w:rFonts w:hint="default" w:ascii="sans-serif" w:hAnsi="sans-serif" w:eastAsia="sans-serif" w:cs="sans-seri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69840E5"/>
    <w:multiLevelType w:val="hybridMultilevel"/>
    <w:tmpl w:val="A516EA4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A620B8F"/>
    <w:multiLevelType w:val="hybridMultilevel"/>
    <w:tmpl w:val="4442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580B"/>
    <w:multiLevelType w:val="hybridMultilevel"/>
    <w:tmpl w:val="4568211E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7E6B0"/>
    <w:rsid w:val="00035D3B"/>
    <w:rsid w:val="00046A15"/>
    <w:rsid w:val="000636BA"/>
    <w:rsid w:val="00065CAB"/>
    <w:rsid w:val="000850ED"/>
    <w:rsid w:val="000B714E"/>
    <w:rsid w:val="000C19C4"/>
    <w:rsid w:val="00103C84"/>
    <w:rsid w:val="00116274"/>
    <w:rsid w:val="00142A6A"/>
    <w:rsid w:val="00151E08"/>
    <w:rsid w:val="001613AE"/>
    <w:rsid w:val="00167DBA"/>
    <w:rsid w:val="0017237E"/>
    <w:rsid w:val="00187F2A"/>
    <w:rsid w:val="001A5C68"/>
    <w:rsid w:val="001C0996"/>
    <w:rsid w:val="00203DFA"/>
    <w:rsid w:val="002078E4"/>
    <w:rsid w:val="00243326"/>
    <w:rsid w:val="00254597"/>
    <w:rsid w:val="0027188E"/>
    <w:rsid w:val="00272AB7"/>
    <w:rsid w:val="00275B00"/>
    <w:rsid w:val="00280310"/>
    <w:rsid w:val="00280F40"/>
    <w:rsid w:val="00292273"/>
    <w:rsid w:val="002956E4"/>
    <w:rsid w:val="002C45AF"/>
    <w:rsid w:val="002E1091"/>
    <w:rsid w:val="00361EEF"/>
    <w:rsid w:val="00375765"/>
    <w:rsid w:val="00376114"/>
    <w:rsid w:val="003C1577"/>
    <w:rsid w:val="003C68C5"/>
    <w:rsid w:val="003E294A"/>
    <w:rsid w:val="003F30FF"/>
    <w:rsid w:val="003F4FB5"/>
    <w:rsid w:val="003F5643"/>
    <w:rsid w:val="00430A49"/>
    <w:rsid w:val="00436215"/>
    <w:rsid w:val="00470637"/>
    <w:rsid w:val="005645AD"/>
    <w:rsid w:val="005D11F8"/>
    <w:rsid w:val="005E6231"/>
    <w:rsid w:val="00602785"/>
    <w:rsid w:val="006246F1"/>
    <w:rsid w:val="006531BE"/>
    <w:rsid w:val="0065545B"/>
    <w:rsid w:val="00660D5C"/>
    <w:rsid w:val="0066645A"/>
    <w:rsid w:val="00671370"/>
    <w:rsid w:val="006921AD"/>
    <w:rsid w:val="00696BA3"/>
    <w:rsid w:val="006A227B"/>
    <w:rsid w:val="006A6786"/>
    <w:rsid w:val="007122FE"/>
    <w:rsid w:val="007345BC"/>
    <w:rsid w:val="00743885"/>
    <w:rsid w:val="0076264A"/>
    <w:rsid w:val="00762E1C"/>
    <w:rsid w:val="007A4118"/>
    <w:rsid w:val="007B0FB7"/>
    <w:rsid w:val="007B2E0E"/>
    <w:rsid w:val="007C2EB8"/>
    <w:rsid w:val="00805441"/>
    <w:rsid w:val="0088512A"/>
    <w:rsid w:val="00891026"/>
    <w:rsid w:val="00891305"/>
    <w:rsid w:val="0089235C"/>
    <w:rsid w:val="00894265"/>
    <w:rsid w:val="00895EA3"/>
    <w:rsid w:val="008C171A"/>
    <w:rsid w:val="008C4A00"/>
    <w:rsid w:val="008D5DAA"/>
    <w:rsid w:val="008E0067"/>
    <w:rsid w:val="008F483E"/>
    <w:rsid w:val="00935F17"/>
    <w:rsid w:val="009612AC"/>
    <w:rsid w:val="009A3EC4"/>
    <w:rsid w:val="009A5293"/>
    <w:rsid w:val="009C17F7"/>
    <w:rsid w:val="009F22C8"/>
    <w:rsid w:val="009F25A4"/>
    <w:rsid w:val="00A11908"/>
    <w:rsid w:val="00A13B63"/>
    <w:rsid w:val="00A242E3"/>
    <w:rsid w:val="00A740BC"/>
    <w:rsid w:val="00A878DE"/>
    <w:rsid w:val="00A87DD8"/>
    <w:rsid w:val="00A937BD"/>
    <w:rsid w:val="00AD14E7"/>
    <w:rsid w:val="00AD2505"/>
    <w:rsid w:val="00AD5B8A"/>
    <w:rsid w:val="00AD64D6"/>
    <w:rsid w:val="00AE44E5"/>
    <w:rsid w:val="00B1553C"/>
    <w:rsid w:val="00B159F0"/>
    <w:rsid w:val="00B22C23"/>
    <w:rsid w:val="00B27902"/>
    <w:rsid w:val="00B351DF"/>
    <w:rsid w:val="00B53245"/>
    <w:rsid w:val="00B55B84"/>
    <w:rsid w:val="00B71815"/>
    <w:rsid w:val="00BC4CC8"/>
    <w:rsid w:val="00BD0A4D"/>
    <w:rsid w:val="00C46FB9"/>
    <w:rsid w:val="00C610B4"/>
    <w:rsid w:val="00C76861"/>
    <w:rsid w:val="00CB1556"/>
    <w:rsid w:val="00D15D86"/>
    <w:rsid w:val="00D27D5F"/>
    <w:rsid w:val="00D47A00"/>
    <w:rsid w:val="00D51BB7"/>
    <w:rsid w:val="00D6370B"/>
    <w:rsid w:val="00D74169"/>
    <w:rsid w:val="00DB790C"/>
    <w:rsid w:val="00DD5295"/>
    <w:rsid w:val="00E06F08"/>
    <w:rsid w:val="00E21C1B"/>
    <w:rsid w:val="00E26B1B"/>
    <w:rsid w:val="00E52CEE"/>
    <w:rsid w:val="00E61E10"/>
    <w:rsid w:val="00E7067E"/>
    <w:rsid w:val="00E93EC8"/>
    <w:rsid w:val="00ED7653"/>
    <w:rsid w:val="00EF5328"/>
    <w:rsid w:val="00EF655D"/>
    <w:rsid w:val="00F32054"/>
    <w:rsid w:val="00F35D5D"/>
    <w:rsid w:val="00F73709"/>
    <w:rsid w:val="00F90C91"/>
    <w:rsid w:val="00FB428D"/>
    <w:rsid w:val="1B18B431"/>
    <w:rsid w:val="213442D5"/>
    <w:rsid w:val="35F1DC97"/>
    <w:rsid w:val="3F3F343A"/>
    <w:rsid w:val="4361850A"/>
    <w:rsid w:val="4727E6B0"/>
    <w:rsid w:val="560EAA7A"/>
    <w:rsid w:val="699CDA35"/>
    <w:rsid w:val="6A6C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E6B0"/>
  <w15:chartTrackingRefBased/>
  <w15:docId w15:val="{9E60584F-9CAC-4ED0-A673-3B14EFB9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21A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/>
      <w:keepLines/>
      <w:numPr>
        <w:numId w:val="1"/>
      </w:numPr>
      <w:spacing w:before="240"/>
      <w:outlineLvl w:val="0"/>
    </w:pPr>
    <w:rPr>
      <w:rFonts w:asciiTheme="majorHAnsi" w:hAnsiTheme="majorHAnsi"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36215"/>
    <w:rPr>
      <w:rFonts w:asciiTheme="majorHAnsi" w:hAnsiTheme="majorHAnsi" w:eastAsiaTheme="majorEastAsia" w:cstheme="majorBidi"/>
      <w:b/>
      <w:sz w:val="24"/>
      <w:szCs w:val="32"/>
    </w:r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rtifactBody" w:customStyle="1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02785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B8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5D11F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64A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264A"/>
    <w:rPr>
      <w:rFonts w:ascii="Times New Roman" w:hAnsi="Times New Roman" w:eastAsia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sv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78404A7-1008-614B-AD03-7B7777E7B6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Alexander</dc:creator>
  <keywords/>
  <dc:description/>
  <lastModifiedBy>Jonathan Meldrum</lastModifiedBy>
  <revision>43</revision>
  <dcterms:created xsi:type="dcterms:W3CDTF">2019-01-22T05:46:00.0000000Z</dcterms:created>
  <dcterms:modified xsi:type="dcterms:W3CDTF">2019-04-13T05:44:42.3309181Z</dcterms:modified>
</coreProperties>
</file>