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5CE82" w14:textId="475539E7" w:rsidR="00F35D5D" w:rsidRPr="00887FBB" w:rsidRDefault="00A937BD" w:rsidP="0085059C">
      <w:pPr>
        <w:rPr>
          <w:rFonts w:ascii="sans-serif" w:hAnsi="sans-serif"/>
        </w:rPr>
      </w:pPr>
      <w:r w:rsidRPr="00887FBB">
        <w:rPr>
          <w:rFonts w:ascii="sans-serif" w:hAnsi="sans-serif"/>
          <w:noProof/>
        </w:rPr>
        <w:drawing>
          <wp:anchor distT="0" distB="0" distL="114300" distR="114300" simplePos="0" relativeHeight="251660288" behindDoc="0" locked="0" layoutInCell="1" allowOverlap="1" wp14:anchorId="78227DE0" wp14:editId="1448CED7">
            <wp:simplePos x="0" y="0"/>
            <wp:positionH relativeFrom="column">
              <wp:posOffset>3837305</wp:posOffset>
            </wp:positionH>
            <wp:positionV relativeFrom="paragraph">
              <wp:posOffset>-569595</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r w:rsidRPr="00887FBB">
        <w:rPr>
          <w:rFonts w:ascii="sans-serif" w:hAnsi="sans-serif"/>
          <w:noProof/>
        </w:rPr>
        <w:drawing>
          <wp:anchor distT="0" distB="0" distL="114300" distR="114300" simplePos="0" relativeHeight="251659264" behindDoc="0" locked="0" layoutInCell="1" allowOverlap="1" wp14:anchorId="01E55035" wp14:editId="522EBB61">
            <wp:simplePos x="0" y="0"/>
            <wp:positionH relativeFrom="column">
              <wp:posOffset>4942367</wp:posOffset>
            </wp:positionH>
            <wp:positionV relativeFrom="paragraph">
              <wp:posOffset>-536161</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87425" cy="550545"/>
                    </a:xfrm>
                    <a:prstGeom prst="rect">
                      <a:avLst/>
                    </a:prstGeom>
                  </pic:spPr>
                </pic:pic>
              </a:graphicData>
            </a:graphic>
          </wp:anchor>
        </w:drawing>
      </w:r>
    </w:p>
    <w:tbl>
      <w:tblPr>
        <w:tblStyle w:val="TableGrid"/>
        <w:tblW w:w="5000" w:type="pct"/>
        <w:jc w:val="center"/>
        <w:tblLook w:val="04A0" w:firstRow="1" w:lastRow="0" w:firstColumn="1" w:lastColumn="0" w:noHBand="0" w:noVBand="1"/>
      </w:tblPr>
      <w:tblGrid>
        <w:gridCol w:w="1207"/>
        <w:gridCol w:w="214"/>
        <w:gridCol w:w="898"/>
        <w:gridCol w:w="1398"/>
        <w:gridCol w:w="358"/>
        <w:gridCol w:w="1070"/>
        <w:gridCol w:w="104"/>
        <w:gridCol w:w="2514"/>
        <w:gridCol w:w="1587"/>
      </w:tblGrid>
      <w:tr w:rsidR="00887FBB" w:rsidRPr="00887FBB" w14:paraId="0F9C8D2D" w14:textId="77777777" w:rsidTr="6BCDAFB0">
        <w:trPr>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65552C97" w14:textId="0949AD2E" w:rsidR="00F35D5D" w:rsidRPr="00887FBB" w:rsidRDefault="35F1DC97" w:rsidP="0085059C">
            <w:pPr>
              <w:jc w:val="center"/>
              <w:rPr>
                <w:rFonts w:ascii="sans-serif" w:eastAsia="Calibri (Body)" w:hAnsi="sans-serif" w:cs="Calibri (Body)"/>
                <w:b/>
                <w:bCs/>
                <w:color w:val="FFFFFF" w:themeColor="background1"/>
              </w:rPr>
            </w:pPr>
            <w:r w:rsidRPr="00887FBB">
              <w:rPr>
                <w:rFonts w:ascii="sans-serif" w:eastAsia="Calibri (Body)" w:hAnsi="sans-serif" w:cs="Calibri (Body)"/>
                <w:b/>
                <w:bCs/>
                <w:color w:val="FFFFFF" w:themeColor="background1"/>
              </w:rPr>
              <w:t>Artifact Information</w:t>
            </w:r>
          </w:p>
        </w:tc>
      </w:tr>
      <w:tr w:rsidR="00887FBB" w:rsidRPr="00887FBB" w14:paraId="6B1A99E8" w14:textId="77777777" w:rsidTr="6BCDAFB0">
        <w:trPr>
          <w:jc w:val="center"/>
        </w:trPr>
        <w:tc>
          <w:tcPr>
            <w:tcW w:w="765"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03E0B58B"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Artifact ID</w:t>
            </w:r>
          </w:p>
        </w:tc>
        <w:tc>
          <w:tcPr>
            <w:tcW w:w="4235" w:type="pct"/>
            <w:gridSpan w:val="7"/>
            <w:tcBorders>
              <w:top w:val="single" w:sz="4" w:space="0" w:color="auto"/>
              <w:left w:val="single" w:sz="4" w:space="0" w:color="auto"/>
              <w:bottom w:val="single" w:sz="4" w:space="0" w:color="auto"/>
              <w:right w:val="single" w:sz="4" w:space="0" w:color="auto"/>
            </w:tcBorders>
            <w:shd w:val="clear" w:color="auto" w:fill="D0CECE"/>
            <w:hideMark/>
          </w:tcPr>
          <w:p w14:paraId="5EA13FD4" w14:textId="4162F313"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Artifact Title</w:t>
            </w:r>
          </w:p>
        </w:tc>
      </w:tr>
      <w:tr w:rsidR="00887FBB" w:rsidRPr="00887FBB" w14:paraId="11594DEA" w14:textId="77777777" w:rsidTr="6BCDAFB0">
        <w:trPr>
          <w:jc w:val="center"/>
        </w:trPr>
        <w:tc>
          <w:tcPr>
            <w:tcW w:w="765" w:type="pct"/>
            <w:gridSpan w:val="2"/>
            <w:tcBorders>
              <w:top w:val="single" w:sz="4" w:space="0" w:color="auto"/>
              <w:left w:val="single" w:sz="4" w:space="0" w:color="auto"/>
              <w:bottom w:val="single" w:sz="4" w:space="0" w:color="auto"/>
              <w:right w:val="single" w:sz="4" w:space="0" w:color="auto"/>
            </w:tcBorders>
            <w:hideMark/>
          </w:tcPr>
          <w:p w14:paraId="768F36B7" w14:textId="4B70376F" w:rsidR="00F35D5D" w:rsidRPr="00887FBB" w:rsidRDefault="00AA3A0A" w:rsidP="0085059C">
            <w:pPr>
              <w:jc w:val="center"/>
              <w:rPr>
                <w:rFonts w:ascii="sans-serif" w:eastAsia="Calibri (Body)" w:hAnsi="sans-serif" w:cs="Calibri (Body)"/>
              </w:rPr>
            </w:pPr>
            <w:r w:rsidRPr="00887FBB">
              <w:rPr>
                <w:rFonts w:ascii="sans-serif" w:eastAsia="Calibri (Body)" w:hAnsi="sans-serif" w:cs="Calibri (Body)"/>
              </w:rPr>
              <w:t>ST-001</w:t>
            </w:r>
          </w:p>
        </w:tc>
        <w:tc>
          <w:tcPr>
            <w:tcW w:w="4235" w:type="pct"/>
            <w:gridSpan w:val="7"/>
            <w:tcBorders>
              <w:top w:val="single" w:sz="4" w:space="0" w:color="auto"/>
              <w:left w:val="single" w:sz="4" w:space="0" w:color="auto"/>
              <w:bottom w:val="single" w:sz="4" w:space="0" w:color="auto"/>
              <w:right w:val="single" w:sz="4" w:space="0" w:color="auto"/>
            </w:tcBorders>
            <w:hideMark/>
          </w:tcPr>
          <w:p w14:paraId="6F32F7CC" w14:textId="1ADD934A" w:rsidR="00F35D5D" w:rsidRPr="00887FBB" w:rsidRDefault="00B251B4" w:rsidP="0085059C">
            <w:pPr>
              <w:jc w:val="center"/>
              <w:rPr>
                <w:rFonts w:ascii="sans-serif" w:eastAsia="Calibri (Body)" w:hAnsi="sans-serif" w:cs="Calibri (Body)"/>
              </w:rPr>
            </w:pPr>
            <w:r w:rsidRPr="00887FBB">
              <w:rPr>
                <w:rFonts w:ascii="sans-serif" w:eastAsia="Calibri (Body)" w:hAnsi="sans-serif" w:cs="Calibri (Body)"/>
              </w:rPr>
              <w:t>Software Testing Procedures and Results</w:t>
            </w:r>
          </w:p>
        </w:tc>
      </w:tr>
      <w:tr w:rsidR="00887FBB" w:rsidRPr="00887FBB" w14:paraId="42AAA82A" w14:textId="77777777" w:rsidTr="6BCDAFB0">
        <w:trPr>
          <w:jc w:val="center"/>
        </w:trPr>
        <w:tc>
          <w:tcPr>
            <w:tcW w:w="2192" w:type="pct"/>
            <w:gridSpan w:val="5"/>
            <w:tcBorders>
              <w:top w:val="single" w:sz="4" w:space="0" w:color="auto"/>
              <w:left w:val="single" w:sz="4" w:space="0" w:color="auto"/>
              <w:bottom w:val="single" w:sz="4" w:space="0" w:color="auto"/>
              <w:right w:val="single" w:sz="4" w:space="0" w:color="auto"/>
            </w:tcBorders>
            <w:shd w:val="clear" w:color="auto" w:fill="D0CECE"/>
            <w:hideMark/>
          </w:tcPr>
          <w:p w14:paraId="2A0EC6C7"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Capstone Team</w:t>
            </w:r>
          </w:p>
        </w:tc>
        <w:tc>
          <w:tcPr>
            <w:tcW w:w="610"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13EC7FAF"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Revision</w:t>
            </w:r>
          </w:p>
        </w:tc>
        <w:tc>
          <w:tcPr>
            <w:tcW w:w="2198"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72EB29AC"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Artifact Date</w:t>
            </w:r>
          </w:p>
        </w:tc>
      </w:tr>
      <w:tr w:rsidR="00887FBB" w:rsidRPr="00887FBB" w14:paraId="4F36BF1E" w14:textId="77777777" w:rsidTr="6BCDAFB0">
        <w:trPr>
          <w:jc w:val="center"/>
        </w:trPr>
        <w:tc>
          <w:tcPr>
            <w:tcW w:w="2192" w:type="pct"/>
            <w:gridSpan w:val="5"/>
            <w:tcBorders>
              <w:top w:val="single" w:sz="4" w:space="0" w:color="auto"/>
              <w:left w:val="single" w:sz="4" w:space="0" w:color="auto"/>
              <w:bottom w:val="single" w:sz="4" w:space="0" w:color="auto"/>
              <w:right w:val="single" w:sz="4" w:space="0" w:color="auto"/>
            </w:tcBorders>
            <w:hideMark/>
          </w:tcPr>
          <w:p w14:paraId="280236B0" w14:textId="77777777" w:rsidR="004C1AD1" w:rsidRPr="00887FBB" w:rsidRDefault="004C1AD1" w:rsidP="0085059C">
            <w:pPr>
              <w:jc w:val="center"/>
              <w:rPr>
                <w:rFonts w:ascii="sans-serif" w:eastAsia="Calibri (Body)" w:hAnsi="sans-serif" w:cs="Calibri (Body)"/>
              </w:rPr>
            </w:pPr>
            <w:r w:rsidRPr="00887FBB">
              <w:rPr>
                <w:rFonts w:ascii="sans-serif" w:eastAsia="Calibri (Body)" w:hAnsi="sans-serif" w:cs="Calibri (Body)"/>
              </w:rPr>
              <w:t xml:space="preserve">Capstone Team 27 - </w:t>
            </w:r>
            <w:proofErr w:type="spellStart"/>
            <w:r w:rsidRPr="00887FBB">
              <w:rPr>
                <w:rFonts w:ascii="sans-serif" w:eastAsia="Calibri (Body)" w:hAnsi="sans-serif" w:cs="Calibri (Body)"/>
              </w:rPr>
              <w:t>Granustem</w:t>
            </w:r>
            <w:proofErr w:type="spellEnd"/>
          </w:p>
        </w:tc>
        <w:tc>
          <w:tcPr>
            <w:tcW w:w="610" w:type="pct"/>
            <w:gridSpan w:val="2"/>
            <w:tcBorders>
              <w:top w:val="single" w:sz="4" w:space="0" w:color="auto"/>
              <w:left w:val="single" w:sz="4" w:space="0" w:color="auto"/>
              <w:bottom w:val="single" w:sz="4" w:space="0" w:color="auto"/>
              <w:right w:val="single" w:sz="4" w:space="0" w:color="auto"/>
            </w:tcBorders>
            <w:hideMark/>
          </w:tcPr>
          <w:p w14:paraId="77F8D932" w14:textId="752052CF" w:rsidR="004C1AD1" w:rsidRPr="00887FBB" w:rsidRDefault="004C1AD1" w:rsidP="0085059C">
            <w:pPr>
              <w:jc w:val="center"/>
              <w:rPr>
                <w:rFonts w:ascii="sans-serif" w:eastAsia="Calibri (Body)" w:hAnsi="sans-serif" w:cs="Calibri (Body)"/>
              </w:rPr>
            </w:pPr>
            <w:r w:rsidRPr="00887FBB">
              <w:rPr>
                <w:rFonts w:ascii="sans-serif" w:eastAsia="Calibri (Body)" w:hAnsi="sans-serif" w:cs="Calibri (Body)"/>
              </w:rPr>
              <w:t>1.0</w:t>
            </w:r>
          </w:p>
        </w:tc>
        <w:tc>
          <w:tcPr>
            <w:tcW w:w="2198" w:type="pct"/>
            <w:gridSpan w:val="2"/>
            <w:tcBorders>
              <w:top w:val="single" w:sz="4" w:space="0" w:color="auto"/>
              <w:left w:val="single" w:sz="4" w:space="0" w:color="auto"/>
              <w:bottom w:val="single" w:sz="4" w:space="0" w:color="auto"/>
              <w:right w:val="single" w:sz="4" w:space="0" w:color="auto"/>
            </w:tcBorders>
            <w:hideMark/>
          </w:tcPr>
          <w:p w14:paraId="20B15C83" w14:textId="45D1EB51" w:rsidR="004C1AD1" w:rsidRPr="00887FBB" w:rsidRDefault="6BCDAFB0" w:rsidP="0085059C">
            <w:pPr>
              <w:jc w:val="center"/>
              <w:rPr>
                <w:rFonts w:ascii="sans-serif" w:eastAsia="Calibri (Body)" w:hAnsi="sans-serif" w:cs="Calibri (Body)"/>
              </w:rPr>
            </w:pPr>
            <w:r w:rsidRPr="00887FBB">
              <w:rPr>
                <w:rFonts w:ascii="sans-serif" w:eastAsia="Calibri (Body)" w:hAnsi="sans-serif" w:cs="Calibri (Body)"/>
              </w:rPr>
              <w:t>Feb 12, 2019</w:t>
            </w:r>
          </w:p>
        </w:tc>
      </w:tr>
      <w:tr w:rsidR="00887FBB" w:rsidRPr="00887FBB" w14:paraId="405723AA" w14:textId="77777777" w:rsidTr="6BCDAFB0">
        <w:trPr>
          <w:jc w:val="center"/>
        </w:trPr>
        <w:tc>
          <w:tcPr>
            <w:tcW w:w="2192" w:type="pct"/>
            <w:gridSpan w:val="5"/>
            <w:tcBorders>
              <w:top w:val="single" w:sz="4" w:space="0" w:color="auto"/>
              <w:left w:val="single" w:sz="4" w:space="0" w:color="auto"/>
              <w:bottom w:val="single" w:sz="4" w:space="0" w:color="auto"/>
              <w:right w:val="single" w:sz="4" w:space="0" w:color="auto"/>
            </w:tcBorders>
            <w:shd w:val="clear" w:color="auto" w:fill="D0CECE"/>
            <w:hideMark/>
          </w:tcPr>
          <w:p w14:paraId="024EBE37"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Prepared by</w:t>
            </w:r>
          </w:p>
        </w:tc>
        <w:tc>
          <w:tcPr>
            <w:tcW w:w="2808" w:type="pct"/>
            <w:gridSpan w:val="4"/>
            <w:tcBorders>
              <w:top w:val="single" w:sz="4" w:space="0" w:color="auto"/>
              <w:left w:val="single" w:sz="4" w:space="0" w:color="auto"/>
              <w:bottom w:val="single" w:sz="4" w:space="0" w:color="auto"/>
              <w:right w:val="single" w:sz="4" w:space="0" w:color="auto"/>
            </w:tcBorders>
            <w:shd w:val="clear" w:color="auto" w:fill="D0CECE"/>
            <w:hideMark/>
          </w:tcPr>
          <w:p w14:paraId="21E3EF11" w14:textId="10240FB3"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Checked by</w:t>
            </w:r>
          </w:p>
        </w:tc>
      </w:tr>
      <w:tr w:rsidR="00887FBB" w:rsidRPr="00887FBB" w14:paraId="7D342B52" w14:textId="77777777" w:rsidTr="6BCDAFB0">
        <w:trPr>
          <w:jc w:val="center"/>
        </w:trPr>
        <w:tc>
          <w:tcPr>
            <w:tcW w:w="2192" w:type="pct"/>
            <w:gridSpan w:val="5"/>
            <w:tcBorders>
              <w:top w:val="single" w:sz="4" w:space="0" w:color="auto"/>
              <w:left w:val="single" w:sz="4" w:space="0" w:color="auto"/>
              <w:bottom w:val="single" w:sz="4" w:space="0" w:color="auto"/>
              <w:right w:val="single" w:sz="4" w:space="0" w:color="auto"/>
            </w:tcBorders>
            <w:hideMark/>
          </w:tcPr>
          <w:p w14:paraId="69FFFBFC" w14:textId="19B26EF5" w:rsidR="00F35D5D" w:rsidRPr="00887FBB" w:rsidRDefault="6BCDAFB0" w:rsidP="0085059C">
            <w:pPr>
              <w:jc w:val="center"/>
              <w:rPr>
                <w:rFonts w:ascii="sans-serif" w:eastAsia="Calibri (Body)" w:hAnsi="sans-serif" w:cs="Calibri (Body)"/>
              </w:rPr>
            </w:pPr>
            <w:r w:rsidRPr="00887FBB">
              <w:rPr>
                <w:rFonts w:ascii="sans-serif" w:eastAsia="Calibri (Body)" w:hAnsi="sans-serif" w:cs="Calibri (Body)"/>
              </w:rPr>
              <w:t>Tanner Gaskin</w:t>
            </w:r>
          </w:p>
        </w:tc>
        <w:tc>
          <w:tcPr>
            <w:tcW w:w="2808" w:type="pct"/>
            <w:gridSpan w:val="4"/>
            <w:tcBorders>
              <w:top w:val="single" w:sz="4" w:space="0" w:color="auto"/>
              <w:left w:val="single" w:sz="4" w:space="0" w:color="auto"/>
              <w:bottom w:val="single" w:sz="4" w:space="0" w:color="auto"/>
              <w:right w:val="single" w:sz="4" w:space="0" w:color="auto"/>
            </w:tcBorders>
            <w:hideMark/>
          </w:tcPr>
          <w:p w14:paraId="1C72DA7A" w14:textId="69C2BA21" w:rsidR="00F35D5D" w:rsidRPr="00887FBB" w:rsidRDefault="6BCDAFB0" w:rsidP="0085059C">
            <w:pPr>
              <w:jc w:val="center"/>
              <w:rPr>
                <w:rFonts w:ascii="sans-serif" w:eastAsia="Calibri (Body)" w:hAnsi="sans-serif" w:cs="Calibri (Body)"/>
              </w:rPr>
            </w:pPr>
            <w:r w:rsidRPr="00887FBB">
              <w:rPr>
                <w:rFonts w:ascii="sans-serif" w:eastAsia="Calibri (Body)" w:hAnsi="sans-serif" w:cs="Calibri (Body)"/>
              </w:rPr>
              <w:t>Jonathan Meldrum</w:t>
            </w:r>
          </w:p>
        </w:tc>
      </w:tr>
      <w:tr w:rsidR="00887FBB" w:rsidRPr="00887FBB" w14:paraId="19BC77BB" w14:textId="77777777" w:rsidTr="6BCDAFB0">
        <w:trPr>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556EE10C" w14:textId="0B90AE11" w:rsidR="00F35D5D" w:rsidRPr="00887FBB" w:rsidRDefault="35F1DC97" w:rsidP="0085059C">
            <w:pPr>
              <w:jc w:val="center"/>
              <w:rPr>
                <w:rFonts w:ascii="sans-serif" w:eastAsia="Calibri (Body)" w:hAnsi="sans-serif" w:cs="Calibri (Body)"/>
                <w:b/>
                <w:bCs/>
                <w:color w:val="FFFFFF" w:themeColor="background1"/>
              </w:rPr>
            </w:pPr>
            <w:r w:rsidRPr="00887FBB">
              <w:rPr>
                <w:rFonts w:ascii="sans-serif" w:eastAsia="Calibri (Body)" w:hAnsi="sans-serif" w:cs="Calibri (Body)"/>
                <w:b/>
                <w:bCs/>
                <w:color w:val="FFFFFF" w:themeColor="background1"/>
              </w:rPr>
              <w:t>Revision History</w:t>
            </w:r>
          </w:p>
        </w:tc>
      </w:tr>
      <w:tr w:rsidR="00887FBB" w:rsidRPr="00887FBB" w14:paraId="3AE8F9E4" w14:textId="77777777" w:rsidTr="6BCDAFB0">
        <w:trPr>
          <w:trHeight w:val="40"/>
          <w:jc w:val="center"/>
        </w:trPr>
        <w:tc>
          <w:tcPr>
            <w:tcW w:w="648" w:type="pct"/>
            <w:tcBorders>
              <w:top w:val="single" w:sz="4" w:space="0" w:color="auto"/>
              <w:left w:val="single" w:sz="4" w:space="0" w:color="auto"/>
              <w:bottom w:val="single" w:sz="4" w:space="0" w:color="auto"/>
              <w:right w:val="single" w:sz="4" w:space="0" w:color="auto"/>
            </w:tcBorders>
            <w:shd w:val="clear" w:color="auto" w:fill="D0CECE"/>
            <w:hideMark/>
          </w:tcPr>
          <w:p w14:paraId="6E4A09C3"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Revision #</w:t>
            </w:r>
          </w:p>
        </w:tc>
        <w:tc>
          <w:tcPr>
            <w:tcW w:w="600"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29656CF6"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Date</w:t>
            </w:r>
          </w:p>
        </w:tc>
        <w:tc>
          <w:tcPr>
            <w:tcW w:w="750" w:type="pct"/>
            <w:tcBorders>
              <w:top w:val="single" w:sz="4" w:space="0" w:color="auto"/>
              <w:left w:val="single" w:sz="4" w:space="0" w:color="auto"/>
              <w:bottom w:val="single" w:sz="4" w:space="0" w:color="auto"/>
              <w:right w:val="single" w:sz="4" w:space="0" w:color="auto"/>
            </w:tcBorders>
            <w:shd w:val="clear" w:color="auto" w:fill="D0CECE"/>
            <w:hideMark/>
          </w:tcPr>
          <w:p w14:paraId="3311DB3B"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Prepared by</w:t>
            </w:r>
          </w:p>
        </w:tc>
        <w:tc>
          <w:tcPr>
            <w:tcW w:w="750" w:type="pct"/>
            <w:gridSpan w:val="2"/>
            <w:tcBorders>
              <w:top w:val="single" w:sz="4" w:space="0" w:color="auto"/>
              <w:left w:val="single" w:sz="4" w:space="0" w:color="auto"/>
              <w:bottom w:val="single" w:sz="4" w:space="0" w:color="auto"/>
              <w:right w:val="single" w:sz="4" w:space="0" w:color="auto"/>
            </w:tcBorders>
            <w:shd w:val="clear" w:color="auto" w:fill="D0CECE"/>
          </w:tcPr>
          <w:p w14:paraId="4F14334F"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Checked by</w:t>
            </w:r>
          </w:p>
        </w:tc>
        <w:tc>
          <w:tcPr>
            <w:tcW w:w="1401" w:type="pct"/>
            <w:gridSpan w:val="2"/>
            <w:tcBorders>
              <w:top w:val="single" w:sz="4" w:space="0" w:color="auto"/>
              <w:left w:val="single" w:sz="4" w:space="0" w:color="auto"/>
              <w:bottom w:val="single" w:sz="4" w:space="0" w:color="auto"/>
              <w:right w:val="single" w:sz="4" w:space="0" w:color="auto"/>
            </w:tcBorders>
            <w:shd w:val="clear" w:color="auto" w:fill="D0CECE"/>
          </w:tcPr>
          <w:p w14:paraId="55014579"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Description</w:t>
            </w:r>
          </w:p>
        </w:tc>
        <w:tc>
          <w:tcPr>
            <w:tcW w:w="851" w:type="pct"/>
            <w:tcBorders>
              <w:top w:val="single" w:sz="4" w:space="0" w:color="auto"/>
              <w:left w:val="single" w:sz="4" w:space="0" w:color="auto"/>
              <w:bottom w:val="single" w:sz="4" w:space="0" w:color="auto"/>
              <w:right w:val="single" w:sz="4" w:space="0" w:color="auto"/>
            </w:tcBorders>
            <w:shd w:val="clear" w:color="auto" w:fill="D0CECE"/>
          </w:tcPr>
          <w:p w14:paraId="2CD322C0" w14:textId="77777777" w:rsidR="00F35D5D" w:rsidRPr="00887FBB" w:rsidRDefault="35F1DC97" w:rsidP="0085059C">
            <w:pPr>
              <w:jc w:val="center"/>
              <w:rPr>
                <w:rFonts w:ascii="sans-serif" w:eastAsia="Calibri (Body)" w:hAnsi="sans-serif" w:cs="Calibri (Body)"/>
                <w:b/>
                <w:bCs/>
              </w:rPr>
            </w:pPr>
            <w:r w:rsidRPr="00887FBB">
              <w:rPr>
                <w:rFonts w:ascii="sans-serif" w:eastAsia="Calibri (Body)" w:hAnsi="sans-serif" w:cs="Calibri (Body)"/>
                <w:b/>
                <w:bCs/>
              </w:rPr>
              <w:t>Approved by</w:t>
            </w:r>
          </w:p>
        </w:tc>
      </w:tr>
      <w:tr w:rsidR="009445F8" w:rsidRPr="00887FBB" w14:paraId="3AD0F37C" w14:textId="77777777" w:rsidTr="6BCDAFB0">
        <w:trPr>
          <w:trHeight w:val="40"/>
          <w:jc w:val="center"/>
        </w:trPr>
        <w:tc>
          <w:tcPr>
            <w:tcW w:w="648" w:type="pct"/>
            <w:tcBorders>
              <w:top w:val="single" w:sz="4" w:space="0" w:color="auto"/>
              <w:left w:val="single" w:sz="4" w:space="0" w:color="auto"/>
              <w:bottom w:val="single" w:sz="4" w:space="0" w:color="auto"/>
              <w:right w:val="single" w:sz="4" w:space="0" w:color="auto"/>
            </w:tcBorders>
            <w:hideMark/>
          </w:tcPr>
          <w:p w14:paraId="16C76703" w14:textId="233AEAD3" w:rsidR="009445F8" w:rsidRPr="00887FBB" w:rsidRDefault="009445F8" w:rsidP="0085059C">
            <w:pPr>
              <w:jc w:val="center"/>
              <w:rPr>
                <w:rFonts w:ascii="sans-serif" w:eastAsia="Calibri (Body)" w:hAnsi="sans-serif" w:cs="Calibri (Body)"/>
              </w:rPr>
            </w:pPr>
            <w:r w:rsidRPr="00887FBB">
              <w:rPr>
                <w:rFonts w:ascii="sans-serif" w:eastAsia="Calibri (Body)" w:hAnsi="sans-serif" w:cs="Calibri (Body)"/>
              </w:rPr>
              <w:t>1.0</w:t>
            </w:r>
          </w:p>
        </w:tc>
        <w:tc>
          <w:tcPr>
            <w:tcW w:w="600" w:type="pct"/>
            <w:gridSpan w:val="2"/>
            <w:tcBorders>
              <w:top w:val="single" w:sz="4" w:space="0" w:color="auto"/>
              <w:left w:val="single" w:sz="4" w:space="0" w:color="auto"/>
              <w:bottom w:val="single" w:sz="4" w:space="0" w:color="auto"/>
              <w:right w:val="single" w:sz="4" w:space="0" w:color="auto"/>
            </w:tcBorders>
            <w:hideMark/>
          </w:tcPr>
          <w:p w14:paraId="7AC7A6FE" w14:textId="1E5E45A9" w:rsidR="009445F8" w:rsidRPr="00887FBB" w:rsidRDefault="6BCDAFB0" w:rsidP="0085059C">
            <w:pPr>
              <w:jc w:val="center"/>
              <w:rPr>
                <w:rFonts w:ascii="sans-serif" w:eastAsia="Calibri (Body)" w:hAnsi="sans-serif" w:cs="Calibri (Body)"/>
              </w:rPr>
            </w:pPr>
            <w:r w:rsidRPr="00887FBB">
              <w:rPr>
                <w:rFonts w:ascii="sans-serif" w:eastAsia="Calibri (Body)" w:hAnsi="sans-serif" w:cs="Calibri (Body)"/>
              </w:rPr>
              <w:t>Feb 12, 2019</w:t>
            </w:r>
          </w:p>
        </w:tc>
        <w:tc>
          <w:tcPr>
            <w:tcW w:w="750" w:type="pct"/>
            <w:tcBorders>
              <w:top w:val="single" w:sz="4" w:space="0" w:color="auto"/>
              <w:left w:val="single" w:sz="4" w:space="0" w:color="auto"/>
              <w:bottom w:val="single" w:sz="4" w:space="0" w:color="auto"/>
              <w:right w:val="single" w:sz="4" w:space="0" w:color="auto"/>
            </w:tcBorders>
          </w:tcPr>
          <w:p w14:paraId="585E545C" w14:textId="2D0FC32B" w:rsidR="009445F8" w:rsidRPr="00887FBB" w:rsidRDefault="6BCDAFB0" w:rsidP="0085059C">
            <w:pPr>
              <w:jc w:val="center"/>
              <w:rPr>
                <w:rFonts w:ascii="sans-serif" w:eastAsia="Calibri (Body)" w:hAnsi="sans-serif" w:cs="Calibri (Body)"/>
              </w:rPr>
            </w:pPr>
            <w:r w:rsidRPr="00887FBB">
              <w:rPr>
                <w:rFonts w:ascii="sans-serif" w:eastAsia="Calibri (Body)" w:hAnsi="sans-serif" w:cs="Calibri (Body)"/>
              </w:rPr>
              <w:t>Tanner Gaskin</w:t>
            </w:r>
          </w:p>
        </w:tc>
        <w:tc>
          <w:tcPr>
            <w:tcW w:w="750" w:type="pct"/>
            <w:gridSpan w:val="2"/>
            <w:tcBorders>
              <w:top w:val="single" w:sz="4" w:space="0" w:color="auto"/>
              <w:left w:val="single" w:sz="4" w:space="0" w:color="auto"/>
              <w:bottom w:val="single" w:sz="4" w:space="0" w:color="auto"/>
              <w:right w:val="single" w:sz="4" w:space="0" w:color="auto"/>
            </w:tcBorders>
          </w:tcPr>
          <w:p w14:paraId="35D73174" w14:textId="531A5895" w:rsidR="009445F8" w:rsidRPr="00887FBB" w:rsidRDefault="6BCDAFB0" w:rsidP="0085059C">
            <w:pPr>
              <w:jc w:val="center"/>
              <w:rPr>
                <w:rFonts w:ascii="sans-serif" w:eastAsia="Calibri (Body)" w:hAnsi="sans-serif" w:cs="Calibri (Body)"/>
              </w:rPr>
            </w:pPr>
            <w:r w:rsidRPr="00887FBB">
              <w:rPr>
                <w:rFonts w:ascii="sans-serif" w:eastAsia="Calibri (Body)" w:hAnsi="sans-serif" w:cs="Calibri (Body)"/>
              </w:rPr>
              <w:t>Jonathan Meldrum</w:t>
            </w:r>
          </w:p>
        </w:tc>
        <w:tc>
          <w:tcPr>
            <w:tcW w:w="1401" w:type="pct"/>
            <w:gridSpan w:val="2"/>
            <w:tcBorders>
              <w:top w:val="single" w:sz="4" w:space="0" w:color="auto"/>
              <w:left w:val="single" w:sz="4" w:space="0" w:color="auto"/>
              <w:bottom w:val="single" w:sz="4" w:space="0" w:color="auto"/>
              <w:right w:val="single" w:sz="4" w:space="0" w:color="auto"/>
            </w:tcBorders>
          </w:tcPr>
          <w:p w14:paraId="1B90F56D" w14:textId="718A3FE4" w:rsidR="009445F8" w:rsidRPr="00887FBB" w:rsidRDefault="6BCDAFB0" w:rsidP="0085059C">
            <w:pPr>
              <w:jc w:val="center"/>
              <w:rPr>
                <w:rFonts w:ascii="sans-serif" w:eastAsia="Calibri (Body)" w:hAnsi="sans-serif" w:cs="Calibri (Body)"/>
              </w:rPr>
            </w:pPr>
            <w:r w:rsidRPr="00887FBB">
              <w:rPr>
                <w:rFonts w:ascii="sans-serif" w:eastAsia="Calibri (Body)" w:hAnsi="sans-serif" w:cs="Calibri (Body)"/>
              </w:rPr>
              <w:t xml:space="preserve">Initial </w:t>
            </w:r>
            <w:r w:rsidR="00887FBB" w:rsidRPr="00887FBB">
              <w:rPr>
                <w:rFonts w:ascii="sans-serif" w:eastAsia="Calibri (Body)" w:hAnsi="sans-serif" w:cs="Calibri (Body)"/>
              </w:rPr>
              <w:t>Version</w:t>
            </w:r>
          </w:p>
        </w:tc>
        <w:tc>
          <w:tcPr>
            <w:tcW w:w="851" w:type="pct"/>
            <w:tcBorders>
              <w:top w:val="single" w:sz="4" w:space="0" w:color="auto"/>
              <w:left w:val="single" w:sz="4" w:space="0" w:color="auto"/>
              <w:bottom w:val="single" w:sz="4" w:space="0" w:color="auto"/>
              <w:right w:val="single" w:sz="4" w:space="0" w:color="auto"/>
            </w:tcBorders>
          </w:tcPr>
          <w:p w14:paraId="2324189D" w14:textId="7E6952CF" w:rsidR="009445F8" w:rsidRPr="00887FBB" w:rsidRDefault="009445F8" w:rsidP="0085059C">
            <w:pPr>
              <w:jc w:val="center"/>
              <w:rPr>
                <w:rFonts w:ascii="sans-serif" w:eastAsia="Calibri (Body)" w:hAnsi="sans-serif" w:cs="Calibri (Body)"/>
              </w:rPr>
            </w:pPr>
            <w:r w:rsidRPr="00887FBB">
              <w:rPr>
                <w:rFonts w:ascii="sans-serif" w:eastAsia="Calibri (Body)" w:hAnsi="sans-serif" w:cs="Calibri (Body)"/>
              </w:rPr>
              <w:t>Reese Bastian</w:t>
            </w:r>
          </w:p>
        </w:tc>
      </w:tr>
    </w:tbl>
    <w:p w14:paraId="657952DF" w14:textId="01DFDC21" w:rsidR="213442D5" w:rsidRPr="00887FBB" w:rsidRDefault="213442D5" w:rsidP="0085059C">
      <w:pPr>
        <w:rPr>
          <w:rFonts w:ascii="sans-serif" w:eastAsia="sans-serif" w:hAnsi="sans-serif" w:cs="sans-serif"/>
        </w:rPr>
      </w:pPr>
    </w:p>
    <w:p w14:paraId="510D81CF" w14:textId="77777777" w:rsidR="0085059C" w:rsidRPr="00887FBB" w:rsidRDefault="0085059C" w:rsidP="0085059C">
      <w:pPr>
        <w:pStyle w:val="ArtifactBody"/>
        <w:spacing w:before="0" w:after="0"/>
        <w:rPr>
          <w:rFonts w:ascii="sans-serif" w:eastAsia="sans-serif" w:hAnsi="sans-serif" w:cs="sans-serif"/>
          <w:sz w:val="32"/>
          <w:szCs w:val="32"/>
        </w:rPr>
      </w:pPr>
      <w:bookmarkStart w:id="0" w:name="_Hlk4340136"/>
      <w:r w:rsidRPr="00887FBB">
        <w:rPr>
          <w:rFonts w:ascii="sans-serif" w:eastAsia="sans-serif" w:hAnsi="sans-serif" w:cs="sans-serif"/>
          <w:sz w:val="32"/>
          <w:szCs w:val="32"/>
        </w:rPr>
        <w:t>1. Purpose</w:t>
      </w:r>
    </w:p>
    <w:p w14:paraId="56A7EC0C" w14:textId="77777777" w:rsidR="0085059C" w:rsidRPr="00887FBB" w:rsidRDefault="0085059C" w:rsidP="0085059C">
      <w:pPr>
        <w:pStyle w:val="ArtifactBody"/>
        <w:spacing w:before="0" w:after="0"/>
        <w:rPr>
          <w:rFonts w:ascii="sans-serif" w:eastAsia="sans-serif" w:hAnsi="sans-serif" w:cs="sans-serif"/>
          <w:sz w:val="24"/>
        </w:rPr>
      </w:pPr>
    </w:p>
    <w:p w14:paraId="35E8B9E7" w14:textId="77777777" w:rsidR="0085059C" w:rsidRPr="00887FBB" w:rsidRDefault="6BCDAFB0" w:rsidP="0040075E">
      <w:pPr>
        <w:pStyle w:val="ArtifactBody"/>
        <w:spacing w:before="0" w:after="0"/>
        <w:rPr>
          <w:rFonts w:ascii="sans-serif" w:eastAsia="sans-serif" w:hAnsi="sans-serif" w:cs="sans-serif"/>
          <w:sz w:val="24"/>
        </w:rPr>
      </w:pPr>
      <w:r w:rsidRPr="00887FBB">
        <w:rPr>
          <w:rFonts w:ascii="sans-serif" w:eastAsia="sans-serif" w:hAnsi="sans-serif" w:cs="sans-serif"/>
          <w:sz w:val="24"/>
        </w:rPr>
        <w:t>This document describes the test procedures that we have or will take in order to validate that our software subsystem meets the software subsystem requirements, as defined in our software subsystem requirements matrix.</w:t>
      </w:r>
      <w:bookmarkStart w:id="1" w:name="_GoBack"/>
      <w:bookmarkEnd w:id="1"/>
    </w:p>
    <w:bookmarkEnd w:id="0"/>
    <w:p w14:paraId="302459E3" w14:textId="77777777" w:rsidR="0085059C" w:rsidRPr="00887FBB" w:rsidRDefault="0085059C" w:rsidP="0085059C">
      <w:pPr>
        <w:pStyle w:val="ArtifactBody"/>
        <w:spacing w:before="0" w:after="0"/>
        <w:rPr>
          <w:rFonts w:ascii="sans-serif" w:eastAsia="sans-serif" w:hAnsi="sans-serif" w:cs="sans-serif"/>
          <w:sz w:val="24"/>
        </w:rPr>
      </w:pPr>
    </w:p>
    <w:p w14:paraId="53742A52" w14:textId="7D991AF3" w:rsidR="00E741C5" w:rsidRPr="00887FBB" w:rsidRDefault="6BCDAFB0" w:rsidP="0085059C">
      <w:pPr>
        <w:pStyle w:val="ArtifactBody"/>
        <w:spacing w:before="0" w:after="0"/>
        <w:rPr>
          <w:rFonts w:ascii="sans-serif" w:eastAsia="sans-serif" w:hAnsi="sans-serif" w:cs="sans-serif"/>
          <w:sz w:val="32"/>
          <w:szCs w:val="32"/>
        </w:rPr>
      </w:pPr>
      <w:r w:rsidRPr="00887FBB">
        <w:rPr>
          <w:rFonts w:ascii="sans-serif" w:eastAsia="sans-serif" w:hAnsi="sans-serif" w:cs="sans-serif"/>
          <w:sz w:val="32"/>
          <w:szCs w:val="32"/>
        </w:rPr>
        <w:t>2. Testing</w:t>
      </w:r>
    </w:p>
    <w:p w14:paraId="75ABD309" w14:textId="77777777" w:rsidR="0085059C" w:rsidRPr="00887FBB" w:rsidRDefault="0085059C" w:rsidP="0085059C">
      <w:pPr>
        <w:pStyle w:val="ArtifactBody"/>
        <w:spacing w:before="0" w:after="0"/>
        <w:rPr>
          <w:rFonts w:ascii="sans-serif" w:eastAsia="sans-serif" w:hAnsi="sans-serif" w:cs="sans-serif"/>
          <w:sz w:val="24"/>
        </w:rPr>
      </w:pPr>
    </w:p>
    <w:p w14:paraId="32E37237" w14:textId="0193A03D" w:rsidR="0085059C" w:rsidRPr="00887FBB" w:rsidRDefault="6BCDAFB0" w:rsidP="0085059C">
      <w:pPr>
        <w:pStyle w:val="ArtifactBody"/>
        <w:spacing w:before="0" w:after="0"/>
        <w:rPr>
          <w:rFonts w:ascii="sans-serif" w:eastAsia="sans-serif" w:hAnsi="sans-serif" w:cs="sans-serif"/>
          <w:bCs/>
          <w:sz w:val="24"/>
          <w:u w:val="single"/>
        </w:rPr>
      </w:pPr>
      <w:r w:rsidRPr="00887FBB">
        <w:rPr>
          <w:rFonts w:ascii="sans-serif" w:eastAsia="sans-serif" w:hAnsi="sans-serif" w:cs="sans-serif"/>
          <w:bCs/>
          <w:sz w:val="24"/>
          <w:u w:val="single"/>
        </w:rPr>
        <w:t>Performance</w:t>
      </w:r>
    </w:p>
    <w:p w14:paraId="17770713" w14:textId="77777777" w:rsidR="0085059C" w:rsidRPr="00887FBB" w:rsidRDefault="0085059C" w:rsidP="0085059C">
      <w:pPr>
        <w:pStyle w:val="ArtifactBody"/>
        <w:spacing w:before="0" w:after="0"/>
        <w:rPr>
          <w:rFonts w:ascii="sans-serif" w:eastAsia="sans-serif" w:hAnsi="sans-serif" w:cs="sans-serif"/>
          <w:bCs/>
          <w:sz w:val="24"/>
        </w:rPr>
      </w:pPr>
    </w:p>
    <w:p w14:paraId="25722FBE" w14:textId="5BB57D68" w:rsidR="0085059C" w:rsidRPr="00887FBB" w:rsidRDefault="6BCDAFB0" w:rsidP="0040075E">
      <w:pPr>
        <w:pStyle w:val="ArtifactBody"/>
        <w:spacing w:before="0" w:after="0"/>
        <w:rPr>
          <w:rFonts w:ascii="sans-serif" w:eastAsia="sans-serif" w:hAnsi="sans-serif" w:cs="sans-serif"/>
          <w:b/>
          <w:bCs/>
          <w:sz w:val="24"/>
        </w:rPr>
      </w:pPr>
      <w:r w:rsidRPr="00887FBB">
        <w:rPr>
          <w:rFonts w:ascii="sans-serif" w:eastAsia="sans-serif" w:hAnsi="sans-serif" w:cs="sans-serif"/>
          <w:sz w:val="24"/>
        </w:rPr>
        <w:t>To estimate the performance of our end product we will evaluate the Big O of our data processing algorithm. The end goal of the product is to be able to measure the exact amount of time it takes to process all of the data that needs to be processed in a testing sequence. However, since that can’t occur until system refinement when we are integrating all of our subsystems the performance measure for this subsystem is the Big O, which allows us to estimate if our algorithm will be fast enough to meet our performance specs. We are targeting a Big O of n and will evaluate if we have met that by doing a Big O analysis on our data processing algorithm.</w:t>
      </w:r>
    </w:p>
    <w:p w14:paraId="5BD40DB4" w14:textId="77777777" w:rsidR="0085059C" w:rsidRPr="00887FBB" w:rsidRDefault="0085059C" w:rsidP="0085059C">
      <w:pPr>
        <w:pStyle w:val="ArtifactBody"/>
        <w:spacing w:before="0" w:after="0"/>
        <w:rPr>
          <w:rFonts w:ascii="sans-serif" w:eastAsia="sans-serif" w:hAnsi="sans-serif" w:cs="sans-serif"/>
          <w:b/>
          <w:bCs/>
          <w:sz w:val="24"/>
        </w:rPr>
      </w:pPr>
    </w:p>
    <w:p w14:paraId="1B8A3CA3" w14:textId="77777777" w:rsidR="0085059C" w:rsidRPr="00887FBB" w:rsidRDefault="6BCDAFB0" w:rsidP="0085059C">
      <w:pPr>
        <w:pStyle w:val="ArtifactBody"/>
        <w:spacing w:before="0" w:after="0"/>
        <w:rPr>
          <w:rFonts w:ascii="sans-serif" w:eastAsia="sans-serif" w:hAnsi="sans-serif" w:cs="sans-serif"/>
          <w:b/>
          <w:bCs/>
          <w:sz w:val="24"/>
        </w:rPr>
      </w:pPr>
      <w:r w:rsidRPr="00887FBB">
        <w:rPr>
          <w:rFonts w:ascii="sans-serif" w:eastAsia="sans-serif" w:hAnsi="sans-serif" w:cs="sans-serif"/>
          <w:bCs/>
          <w:sz w:val="24"/>
          <w:u w:val="single"/>
        </w:rPr>
        <w:t>User Input Mechanism</w:t>
      </w:r>
    </w:p>
    <w:p w14:paraId="6E94B8D0" w14:textId="77777777" w:rsidR="0085059C" w:rsidRPr="00887FBB" w:rsidRDefault="0085059C" w:rsidP="0085059C">
      <w:pPr>
        <w:pStyle w:val="ArtifactBody"/>
        <w:spacing w:before="0" w:after="0"/>
        <w:rPr>
          <w:rFonts w:ascii="sans-serif" w:eastAsia="sans-serif" w:hAnsi="sans-serif" w:cs="sans-serif"/>
          <w:b/>
          <w:bCs/>
          <w:sz w:val="24"/>
        </w:rPr>
      </w:pPr>
    </w:p>
    <w:p w14:paraId="26016301" w14:textId="2144FC6D" w:rsidR="6BCDAFB0" w:rsidRPr="00887FBB" w:rsidRDefault="6BCDAFB0" w:rsidP="0040075E">
      <w:pPr>
        <w:pStyle w:val="ArtifactBody"/>
        <w:spacing w:before="0" w:after="0"/>
        <w:rPr>
          <w:rFonts w:ascii="sans-serif" w:eastAsia="sans-serif" w:hAnsi="sans-serif" w:cs="sans-serif"/>
          <w:b/>
          <w:bCs/>
          <w:sz w:val="24"/>
        </w:rPr>
      </w:pPr>
      <w:r w:rsidRPr="00887FBB">
        <w:rPr>
          <w:rFonts w:ascii="sans-serif" w:eastAsia="sans-serif" w:hAnsi="sans-serif" w:cs="sans-serif"/>
          <w:sz w:val="24"/>
        </w:rPr>
        <w:t xml:space="preserve">The ease with which the user can add new input mechanism’s will be evaluated by having the electronics platform support multiple input mechanisms. We will then be able to evaluate the ease with which we are able to add software support for the different input types and know if we have met our target goal of it being moderately easy to add new input mechanism’s. </w:t>
      </w:r>
    </w:p>
    <w:p w14:paraId="49365EC7" w14:textId="61CA8C47" w:rsidR="6BCDAFB0" w:rsidRPr="00887FBB" w:rsidRDefault="6BCDAFB0" w:rsidP="0085059C">
      <w:pPr>
        <w:pStyle w:val="ArtifactBody"/>
        <w:spacing w:before="0" w:after="0"/>
        <w:ind w:firstLine="720"/>
        <w:rPr>
          <w:rFonts w:ascii="sans-serif" w:eastAsia="sans-serif" w:hAnsi="sans-serif" w:cs="sans-serif"/>
          <w:b/>
          <w:bCs/>
          <w:sz w:val="24"/>
        </w:rPr>
      </w:pPr>
    </w:p>
    <w:p w14:paraId="6B745D42" w14:textId="77777777" w:rsidR="0085059C" w:rsidRPr="00887FBB" w:rsidRDefault="6BCDAFB0" w:rsidP="0085059C">
      <w:pPr>
        <w:pStyle w:val="ArtifactBody"/>
        <w:spacing w:before="0" w:after="0"/>
        <w:rPr>
          <w:rFonts w:ascii="sans-serif" w:eastAsia="sans-serif" w:hAnsi="sans-serif" w:cs="sans-serif"/>
          <w:bCs/>
          <w:sz w:val="24"/>
          <w:u w:val="single"/>
        </w:rPr>
      </w:pPr>
      <w:r w:rsidRPr="00887FBB">
        <w:rPr>
          <w:rFonts w:ascii="sans-serif" w:eastAsia="sans-serif" w:hAnsi="sans-serif" w:cs="sans-serif"/>
          <w:bCs/>
          <w:sz w:val="24"/>
          <w:u w:val="single"/>
        </w:rPr>
        <w:t>Intuitiveness of GUI</w:t>
      </w:r>
    </w:p>
    <w:p w14:paraId="012E9BE1" w14:textId="77777777" w:rsidR="0085059C" w:rsidRPr="00887FBB" w:rsidRDefault="0085059C" w:rsidP="0085059C">
      <w:pPr>
        <w:pStyle w:val="ArtifactBody"/>
        <w:spacing w:before="0" w:after="0"/>
        <w:rPr>
          <w:rFonts w:ascii="sans-serif" w:eastAsia="sans-serif" w:hAnsi="sans-serif" w:cs="sans-serif"/>
          <w:bCs/>
          <w:sz w:val="24"/>
          <w:u w:val="single"/>
        </w:rPr>
      </w:pPr>
    </w:p>
    <w:p w14:paraId="0C94CBA6" w14:textId="77777777" w:rsidR="0085059C" w:rsidRPr="00887FBB" w:rsidRDefault="6BCDAFB0" w:rsidP="0040075E">
      <w:pPr>
        <w:pStyle w:val="ArtifactBody"/>
        <w:spacing w:before="0" w:after="0"/>
        <w:rPr>
          <w:rFonts w:ascii="sans-serif" w:eastAsia="sans-serif" w:hAnsi="sans-serif" w:cs="sans-serif"/>
          <w:sz w:val="24"/>
        </w:rPr>
      </w:pPr>
      <w:r w:rsidRPr="00887FBB">
        <w:rPr>
          <w:rFonts w:ascii="sans-serif" w:eastAsia="sans-serif" w:hAnsi="sans-serif" w:cs="sans-serif"/>
          <w:sz w:val="24"/>
        </w:rPr>
        <w:t xml:space="preserve">For evaluating how intuitive our GUI is we are going to have individuals who are not members of our capstone team, but familiar with the overall purpose of our project, and </w:t>
      </w:r>
      <w:r w:rsidRPr="00887FBB">
        <w:rPr>
          <w:rFonts w:ascii="sans-serif" w:eastAsia="sans-serif" w:hAnsi="sans-serif" w:cs="sans-serif"/>
          <w:sz w:val="24"/>
        </w:rPr>
        <w:lastRenderedPageBreak/>
        <w:t xml:space="preserve">train them on how to use our device/GUI. From their feedback and from the amount of time that it takes us to train them we will be able to evaluate how intuitive our GUI is and if we have met our target of being moderately intuitive. </w:t>
      </w:r>
    </w:p>
    <w:p w14:paraId="3CD9A2DF" w14:textId="77777777" w:rsidR="0085059C" w:rsidRPr="00887FBB" w:rsidRDefault="0085059C" w:rsidP="0085059C">
      <w:pPr>
        <w:pStyle w:val="ArtifactBody"/>
        <w:spacing w:before="0" w:after="0"/>
        <w:rPr>
          <w:rFonts w:ascii="sans-serif" w:eastAsia="sans-serif" w:hAnsi="sans-serif" w:cs="sans-serif"/>
          <w:sz w:val="24"/>
        </w:rPr>
      </w:pPr>
    </w:p>
    <w:p w14:paraId="1601C089" w14:textId="77777777" w:rsidR="0085059C" w:rsidRPr="00887FBB" w:rsidRDefault="6BCDAFB0" w:rsidP="0085059C">
      <w:pPr>
        <w:pStyle w:val="ArtifactBody"/>
        <w:spacing w:before="0" w:after="0"/>
        <w:rPr>
          <w:rFonts w:ascii="sans-serif" w:eastAsia="sans-serif" w:hAnsi="sans-serif" w:cs="sans-serif"/>
          <w:bCs/>
          <w:sz w:val="24"/>
          <w:u w:val="single"/>
        </w:rPr>
      </w:pPr>
      <w:r w:rsidRPr="00887FBB">
        <w:rPr>
          <w:rFonts w:ascii="sans-serif" w:eastAsia="sans-serif" w:hAnsi="sans-serif" w:cs="sans-serif"/>
          <w:bCs/>
          <w:sz w:val="24"/>
          <w:u w:val="single"/>
        </w:rPr>
        <w:t>Scalability of Design</w:t>
      </w:r>
    </w:p>
    <w:p w14:paraId="35BFE06F" w14:textId="77777777" w:rsidR="0085059C" w:rsidRPr="00887FBB" w:rsidRDefault="0085059C" w:rsidP="0085059C">
      <w:pPr>
        <w:pStyle w:val="ArtifactBody"/>
        <w:spacing w:before="0" w:after="0"/>
        <w:ind w:firstLine="720"/>
        <w:rPr>
          <w:rFonts w:ascii="sans-serif" w:eastAsia="sans-serif" w:hAnsi="sans-serif" w:cs="sans-serif"/>
          <w:bCs/>
          <w:sz w:val="24"/>
          <w:u w:val="single"/>
        </w:rPr>
      </w:pPr>
    </w:p>
    <w:p w14:paraId="4D8E4456" w14:textId="5C43F2A1" w:rsidR="6BCDAFB0" w:rsidRPr="00887FBB" w:rsidRDefault="6BCDAFB0" w:rsidP="0040075E">
      <w:pPr>
        <w:pStyle w:val="ArtifactBody"/>
        <w:spacing w:before="0" w:after="0"/>
        <w:rPr>
          <w:rFonts w:ascii="sans-serif" w:eastAsia="sans-serif" w:hAnsi="sans-serif" w:cs="sans-serif"/>
          <w:sz w:val="24"/>
        </w:rPr>
      </w:pPr>
      <w:r w:rsidRPr="00887FBB">
        <w:rPr>
          <w:rFonts w:ascii="sans-serif" w:eastAsia="sans-serif" w:hAnsi="sans-serif" w:cs="sans-serif"/>
          <w:sz w:val="24"/>
        </w:rPr>
        <w:t>Our evaluation method for the scalability of our design is to have another team take our software system and have them add a sensor to the system and see how easy it is for them to add another input mechanism to our package. It is from their reports that we will be able to determine if we have met our target goal of having an easy integration for adding new sensors.</w:t>
      </w:r>
    </w:p>
    <w:p w14:paraId="240DB412" w14:textId="3CBE4653" w:rsidR="00427660" w:rsidRPr="00887FBB" w:rsidRDefault="00427660" w:rsidP="0085059C">
      <w:pPr>
        <w:pStyle w:val="ArtifactBody"/>
        <w:spacing w:before="0" w:after="0"/>
        <w:rPr>
          <w:rFonts w:ascii="sans-serif" w:eastAsia="sans-serif" w:hAnsi="sans-serif" w:cs="sans-serif"/>
          <w:sz w:val="24"/>
        </w:rPr>
      </w:pPr>
    </w:p>
    <w:p w14:paraId="106AC231" w14:textId="77777777" w:rsidR="00427660" w:rsidRPr="00887FBB" w:rsidRDefault="00427660" w:rsidP="0085059C">
      <w:pPr>
        <w:pStyle w:val="ArtifactBody"/>
        <w:spacing w:before="0" w:after="0"/>
        <w:rPr>
          <w:rFonts w:ascii="sans-serif" w:eastAsia="sans-serif" w:hAnsi="sans-serif"/>
          <w:sz w:val="24"/>
        </w:rPr>
      </w:pPr>
    </w:p>
    <w:sectPr w:rsidR="00427660" w:rsidRPr="00887FBB" w:rsidSect="0024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ans-serif">
    <w:altName w:val="Cambria"/>
    <w:panose1 w:val="00000000000000000000"/>
    <w:charset w:val="00"/>
    <w:family w:val="roman"/>
    <w:notTrueType/>
    <w:pitch w:val="default"/>
  </w:font>
  <w:font w:name="Calibri (Body)">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1580B"/>
    <w:multiLevelType w:val="hybridMultilevel"/>
    <w:tmpl w:val="4568211E"/>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7E6B0"/>
    <w:rsid w:val="00035D3B"/>
    <w:rsid w:val="00046A15"/>
    <w:rsid w:val="000636BA"/>
    <w:rsid w:val="00065CAB"/>
    <w:rsid w:val="000850ED"/>
    <w:rsid w:val="000B714E"/>
    <w:rsid w:val="001113AB"/>
    <w:rsid w:val="00151E08"/>
    <w:rsid w:val="00167DBA"/>
    <w:rsid w:val="0017237E"/>
    <w:rsid w:val="001A5C68"/>
    <w:rsid w:val="00203DFA"/>
    <w:rsid w:val="002078E4"/>
    <w:rsid w:val="00243326"/>
    <w:rsid w:val="00254597"/>
    <w:rsid w:val="00272AB7"/>
    <w:rsid w:val="00280310"/>
    <w:rsid w:val="00280F40"/>
    <w:rsid w:val="00292273"/>
    <w:rsid w:val="002956E4"/>
    <w:rsid w:val="002D280C"/>
    <w:rsid w:val="002E1091"/>
    <w:rsid w:val="00362711"/>
    <w:rsid w:val="00375765"/>
    <w:rsid w:val="00376114"/>
    <w:rsid w:val="003C68C5"/>
    <w:rsid w:val="003F4FB5"/>
    <w:rsid w:val="0040075E"/>
    <w:rsid w:val="00427660"/>
    <w:rsid w:val="00430A49"/>
    <w:rsid w:val="00436215"/>
    <w:rsid w:val="00470637"/>
    <w:rsid w:val="004C1AD1"/>
    <w:rsid w:val="005645AD"/>
    <w:rsid w:val="005E6231"/>
    <w:rsid w:val="00602785"/>
    <w:rsid w:val="006531BE"/>
    <w:rsid w:val="0065545B"/>
    <w:rsid w:val="00660D5C"/>
    <w:rsid w:val="0066645A"/>
    <w:rsid w:val="00671370"/>
    <w:rsid w:val="006921AD"/>
    <w:rsid w:val="00696BA3"/>
    <w:rsid w:val="006A6786"/>
    <w:rsid w:val="007122FE"/>
    <w:rsid w:val="00743885"/>
    <w:rsid w:val="007A4118"/>
    <w:rsid w:val="007B0FB7"/>
    <w:rsid w:val="007B2E0E"/>
    <w:rsid w:val="00805441"/>
    <w:rsid w:val="0085059C"/>
    <w:rsid w:val="0088512A"/>
    <w:rsid w:val="00887FBB"/>
    <w:rsid w:val="00891026"/>
    <w:rsid w:val="00891305"/>
    <w:rsid w:val="0089235C"/>
    <w:rsid w:val="00895EA3"/>
    <w:rsid w:val="008C171A"/>
    <w:rsid w:val="008C4A00"/>
    <w:rsid w:val="008D5DAA"/>
    <w:rsid w:val="008F483E"/>
    <w:rsid w:val="00935F17"/>
    <w:rsid w:val="009445F8"/>
    <w:rsid w:val="009612AC"/>
    <w:rsid w:val="009A3EC4"/>
    <w:rsid w:val="009A5293"/>
    <w:rsid w:val="009C17F7"/>
    <w:rsid w:val="009F25A4"/>
    <w:rsid w:val="00A11908"/>
    <w:rsid w:val="00A242E3"/>
    <w:rsid w:val="00A937BD"/>
    <w:rsid w:val="00AA3A0A"/>
    <w:rsid w:val="00AD14E7"/>
    <w:rsid w:val="00AD2505"/>
    <w:rsid w:val="00B159F0"/>
    <w:rsid w:val="00B22C23"/>
    <w:rsid w:val="00B251B4"/>
    <w:rsid w:val="00B27902"/>
    <w:rsid w:val="00B351DF"/>
    <w:rsid w:val="00B53245"/>
    <w:rsid w:val="00BC4CC8"/>
    <w:rsid w:val="00BD0A4D"/>
    <w:rsid w:val="00C610B4"/>
    <w:rsid w:val="00C76861"/>
    <w:rsid w:val="00D15D86"/>
    <w:rsid w:val="00D27D5F"/>
    <w:rsid w:val="00D47A00"/>
    <w:rsid w:val="00D51BB7"/>
    <w:rsid w:val="00DB790C"/>
    <w:rsid w:val="00DD5295"/>
    <w:rsid w:val="00E06F08"/>
    <w:rsid w:val="00E21C1B"/>
    <w:rsid w:val="00E26B1B"/>
    <w:rsid w:val="00E52CEE"/>
    <w:rsid w:val="00E61E10"/>
    <w:rsid w:val="00E741C5"/>
    <w:rsid w:val="00E860C2"/>
    <w:rsid w:val="00E93EC8"/>
    <w:rsid w:val="00ED7653"/>
    <w:rsid w:val="00F32054"/>
    <w:rsid w:val="00F35D5D"/>
    <w:rsid w:val="00F73709"/>
    <w:rsid w:val="00F90C91"/>
    <w:rsid w:val="00FB428D"/>
    <w:rsid w:val="00FC3C90"/>
    <w:rsid w:val="1B18B431"/>
    <w:rsid w:val="213442D5"/>
    <w:rsid w:val="35F1DC97"/>
    <w:rsid w:val="4727E6B0"/>
    <w:rsid w:val="699CDA35"/>
    <w:rsid w:val="6A6C8A6B"/>
    <w:rsid w:val="6BCDA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E6B0"/>
  <w15:chartTrackingRefBased/>
  <w15:docId w15:val="{9E60584F-9CAC-4ED0-A673-3B14EFB9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1AD"/>
    <w:pPr>
      <w:spacing w:after="0" w:line="240" w:lineRule="auto"/>
    </w:pPr>
    <w:rPr>
      <w:rFonts w:ascii="Times New Roman" w:eastAsia="Times New Roman" w:hAnsi="Times New Roman" w:cs="Times New Roman"/>
      <w:sz w:val="24"/>
      <w:szCs w:val="24"/>
      <w:lang w:eastAsia="ja-JP"/>
    </w:rPr>
  </w:style>
  <w:style w:type="paragraph" w:styleId="Heading1">
    <w:name w:val="heading 1"/>
    <w:basedOn w:val="Normal"/>
    <w:next w:val="ArtifactBody"/>
    <w:link w:val="Heading1Char"/>
    <w:uiPriority w:val="9"/>
    <w:qFormat/>
    <w:rsid w:val="00436215"/>
    <w:pPr>
      <w:keepNext/>
      <w:keepLines/>
      <w:numPr>
        <w:numId w:val="1"/>
      </w:numPr>
      <w:spacing w:before="24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15"/>
    <w:rPr>
      <w:rFonts w:asciiTheme="majorHAnsi" w:eastAsiaTheme="majorEastAsia" w:hAnsiTheme="majorHAnsi" w:cstheme="majorBidi"/>
      <w:b/>
      <w:sz w:val="24"/>
      <w:szCs w:val="32"/>
    </w:rPr>
  </w:style>
  <w:style w:type="table" w:styleId="TableGrid">
    <w:name w:val="Table Grid"/>
    <w:basedOn w:val="TableNormal"/>
    <w:uiPriority w:val="59"/>
    <w:rsid w:val="0043621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factBody">
    <w:name w:val="Artifact Body"/>
    <w:basedOn w:val="Normal"/>
    <w:qFormat/>
    <w:rsid w:val="00436215"/>
    <w:pPr>
      <w:spacing w:before="120" w:after="120"/>
    </w:pPr>
    <w:rPr>
      <w:sz w:val="20"/>
    </w:rPr>
  </w:style>
  <w:style w:type="paragraph" w:styleId="Caption">
    <w:name w:val="caption"/>
    <w:basedOn w:val="Normal"/>
    <w:next w:val="Normal"/>
    <w:uiPriority w:val="35"/>
    <w:unhideWhenUsed/>
    <w:qFormat/>
    <w:rsid w:val="00602785"/>
    <w:pPr>
      <w:spacing w:after="200"/>
    </w:pPr>
    <w:rPr>
      <w:i/>
      <w:iCs/>
      <w:color w:val="44546A" w:themeColor="text2"/>
      <w:sz w:val="18"/>
      <w:szCs w:val="18"/>
    </w:rPr>
  </w:style>
  <w:style w:type="table" w:styleId="PlainTable1">
    <w:name w:val="Plain Table 1"/>
    <w:basedOn w:val="TableNormal"/>
    <w:uiPriority w:val="41"/>
    <w:rsid w:val="007438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3706">
      <w:bodyDiv w:val="1"/>
      <w:marLeft w:val="0"/>
      <w:marRight w:val="0"/>
      <w:marTop w:val="0"/>
      <w:marBottom w:val="0"/>
      <w:divBdr>
        <w:top w:val="none" w:sz="0" w:space="0" w:color="auto"/>
        <w:left w:val="none" w:sz="0" w:space="0" w:color="auto"/>
        <w:bottom w:val="none" w:sz="0" w:space="0" w:color="auto"/>
        <w:right w:val="none" w:sz="0" w:space="0" w:color="auto"/>
      </w:divBdr>
    </w:div>
    <w:div w:id="201599674">
      <w:bodyDiv w:val="1"/>
      <w:marLeft w:val="0"/>
      <w:marRight w:val="0"/>
      <w:marTop w:val="0"/>
      <w:marBottom w:val="0"/>
      <w:divBdr>
        <w:top w:val="none" w:sz="0" w:space="0" w:color="auto"/>
        <w:left w:val="none" w:sz="0" w:space="0" w:color="auto"/>
        <w:bottom w:val="none" w:sz="0" w:space="0" w:color="auto"/>
        <w:right w:val="none" w:sz="0" w:space="0" w:color="auto"/>
      </w:divBdr>
    </w:div>
    <w:div w:id="236326972">
      <w:bodyDiv w:val="1"/>
      <w:marLeft w:val="0"/>
      <w:marRight w:val="0"/>
      <w:marTop w:val="0"/>
      <w:marBottom w:val="0"/>
      <w:divBdr>
        <w:top w:val="none" w:sz="0" w:space="0" w:color="auto"/>
        <w:left w:val="none" w:sz="0" w:space="0" w:color="auto"/>
        <w:bottom w:val="none" w:sz="0" w:space="0" w:color="auto"/>
        <w:right w:val="none" w:sz="0" w:space="0" w:color="auto"/>
      </w:divBdr>
    </w:div>
    <w:div w:id="613826717">
      <w:bodyDiv w:val="1"/>
      <w:marLeft w:val="0"/>
      <w:marRight w:val="0"/>
      <w:marTop w:val="0"/>
      <w:marBottom w:val="0"/>
      <w:divBdr>
        <w:top w:val="none" w:sz="0" w:space="0" w:color="auto"/>
        <w:left w:val="none" w:sz="0" w:space="0" w:color="auto"/>
        <w:bottom w:val="none" w:sz="0" w:space="0" w:color="auto"/>
        <w:right w:val="none" w:sz="0" w:space="0" w:color="auto"/>
      </w:divBdr>
    </w:div>
    <w:div w:id="1306004817">
      <w:bodyDiv w:val="1"/>
      <w:marLeft w:val="0"/>
      <w:marRight w:val="0"/>
      <w:marTop w:val="0"/>
      <w:marBottom w:val="0"/>
      <w:divBdr>
        <w:top w:val="none" w:sz="0" w:space="0" w:color="auto"/>
        <w:left w:val="none" w:sz="0" w:space="0" w:color="auto"/>
        <w:bottom w:val="none" w:sz="0" w:space="0" w:color="auto"/>
        <w:right w:val="none" w:sz="0" w:space="0" w:color="auto"/>
      </w:divBdr>
    </w:div>
    <w:div w:id="1386635621">
      <w:bodyDiv w:val="1"/>
      <w:marLeft w:val="0"/>
      <w:marRight w:val="0"/>
      <w:marTop w:val="0"/>
      <w:marBottom w:val="0"/>
      <w:divBdr>
        <w:top w:val="none" w:sz="0" w:space="0" w:color="auto"/>
        <w:left w:val="none" w:sz="0" w:space="0" w:color="auto"/>
        <w:bottom w:val="none" w:sz="0" w:space="0" w:color="auto"/>
        <w:right w:val="none" w:sz="0" w:space="0" w:color="auto"/>
      </w:divBdr>
    </w:div>
    <w:div w:id="1424643528">
      <w:bodyDiv w:val="1"/>
      <w:marLeft w:val="0"/>
      <w:marRight w:val="0"/>
      <w:marTop w:val="0"/>
      <w:marBottom w:val="0"/>
      <w:divBdr>
        <w:top w:val="none" w:sz="0" w:space="0" w:color="auto"/>
        <w:left w:val="none" w:sz="0" w:space="0" w:color="auto"/>
        <w:bottom w:val="none" w:sz="0" w:space="0" w:color="auto"/>
        <w:right w:val="none" w:sz="0" w:space="0" w:color="auto"/>
      </w:divBdr>
    </w:div>
    <w:div w:id="1958564858">
      <w:bodyDiv w:val="1"/>
      <w:marLeft w:val="0"/>
      <w:marRight w:val="0"/>
      <w:marTop w:val="0"/>
      <w:marBottom w:val="0"/>
      <w:divBdr>
        <w:top w:val="none" w:sz="0" w:space="0" w:color="auto"/>
        <w:left w:val="none" w:sz="0" w:space="0" w:color="auto"/>
        <w:bottom w:val="none" w:sz="0" w:space="0" w:color="auto"/>
        <w:right w:val="none" w:sz="0" w:space="0" w:color="auto"/>
      </w:divBdr>
    </w:div>
    <w:div w:id="19959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1817A8-4581-4C03-A916-2D5BBCC4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Alexander</dc:creator>
  <cp:keywords/>
  <dc:description/>
  <cp:lastModifiedBy>Ben Alexander</cp:lastModifiedBy>
  <cp:revision>16</cp:revision>
  <dcterms:created xsi:type="dcterms:W3CDTF">2019-01-22T05:42:00Z</dcterms:created>
  <dcterms:modified xsi:type="dcterms:W3CDTF">2019-03-25T04:57:00Z</dcterms:modified>
</cp:coreProperties>
</file>