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9D791" w14:textId="29876DCA" w:rsidR="00CF7607" w:rsidRDefault="000E445A">
      <w:r>
        <w:t>%v</w:t>
      </w:r>
      <w:bookmarkStart w:id="0" w:name="_GoBack"/>
      <w:bookmarkEnd w:id="0"/>
    </w:p>
    <w:sectPr w:rsidR="00CF7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07"/>
    <w:rsid w:val="000E445A"/>
    <w:rsid w:val="003212E5"/>
    <w:rsid w:val="00C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654C"/>
  <w15:chartTrackingRefBased/>
  <w15:docId w15:val="{5A153367-4163-4942-BE9B-7431E624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EXI-Lee, Jacob J</dc:creator>
  <cp:keywords/>
  <dc:description/>
  <cp:lastModifiedBy>EXI-Lee, Jacob J</cp:lastModifiedBy>
  <cp:revision>3</cp:revision>
  <dcterms:created xsi:type="dcterms:W3CDTF">2022-06-30T16:37:00Z</dcterms:created>
  <dcterms:modified xsi:type="dcterms:W3CDTF">2022-06-30T16:39:00Z</dcterms:modified>
</cp:coreProperties>
</file>