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TRIAUREX — Privacy Policy</w:t>
      </w:r>
    </w:p>
    <w:p>
      <w:pPr>
        <w:spacing w:after="100"/>
      </w:pPr>
      <w:r>
        <w:t>Last Updated: October 2026</w:t>
      </w:r>
    </w:p>
    <w:p>
      <w:pPr>
        <w:spacing w:after="100"/>
      </w:pPr>
      <w:r>
        <w:t>TRIAUREX respects your privacy and is committed to protecting the information you share with us.</w:t>
      </w:r>
    </w:p>
    <w:p>
      <w:pPr>
        <w:spacing w:before="160"/>
      </w:pPr>
      <w:r>
        <w:rPr>
          <w:b/>
          <w:sz w:val="22"/>
        </w:rPr>
        <w:t>1. Information We Collect</w:t>
      </w:r>
    </w:p>
    <w:p>
      <w:pPr>
        <w:spacing w:after="100"/>
      </w:pPr>
      <w:r>
        <w:t>We may collect basic information such as your name, email address, phone number, company details, and project requirements when you contact us or use our services.</w:t>
      </w:r>
    </w:p>
    <w:p>
      <w:pPr>
        <w:spacing w:before="160"/>
      </w:pPr>
      <w:r>
        <w:rPr>
          <w:b/>
          <w:sz w:val="22"/>
        </w:rPr>
        <w:t>2. How We Use Your Information</w:t>
      </w:r>
    </w:p>
    <w:p>
      <w:pPr>
        <w:spacing w:after="100"/>
      </w:pPr>
      <w:r>
        <w:t>Your information may be used to:</w:t>
      </w:r>
    </w:p>
    <w:p>
      <w:pPr>
        <w:spacing w:after="40"/>
        <w:ind w:left="360"/>
      </w:pPr>
      <w:r>
        <w:t>• Respond to your enquiries</w:t>
      </w:r>
    </w:p>
    <w:p>
      <w:pPr>
        <w:spacing w:after="40"/>
        <w:ind w:left="360"/>
      </w:pPr>
      <w:r>
        <w:t>• Discuss and deliver requested services</w:t>
      </w:r>
    </w:p>
    <w:p>
      <w:pPr>
        <w:spacing w:after="40"/>
        <w:ind w:left="360"/>
      </w:pPr>
      <w:r>
        <w:t>• Communicate about projects, updates, or support</w:t>
      </w:r>
    </w:p>
    <w:p>
      <w:pPr>
        <w:spacing w:after="40"/>
        <w:ind w:left="360"/>
      </w:pPr>
      <w:r>
        <w:t>• Improve our website and services</w:t>
      </w:r>
    </w:p>
    <w:p>
      <w:pPr>
        <w:spacing w:before="160"/>
      </w:pPr>
      <w:r>
        <w:rPr>
          <w:b/>
          <w:sz w:val="22"/>
        </w:rPr>
        <w:t>3. Information Sharing</w:t>
      </w:r>
    </w:p>
    <w:p>
      <w:pPr>
        <w:spacing w:after="100"/>
      </w:pPr>
      <w:r>
        <w:t>We do not sell or rent your personal information. Information may only be shared with trusted third-party services when necessary to provide our services or comply with legal requirements.</w:t>
      </w:r>
    </w:p>
    <w:p>
      <w:pPr>
        <w:spacing w:before="160"/>
      </w:pPr>
      <w:r>
        <w:rPr>
          <w:b/>
          <w:sz w:val="22"/>
        </w:rPr>
        <w:t>4. Data Security</w:t>
      </w:r>
    </w:p>
    <w:p>
      <w:pPr>
        <w:spacing w:after="100"/>
      </w:pPr>
      <w:r>
        <w:t>We take reasonable measures to protect your information from unauthorized access, misuse, or disclosure.</w:t>
      </w:r>
    </w:p>
    <w:p>
      <w:pPr>
        <w:spacing w:before="160"/>
      </w:pPr>
      <w:r>
        <w:rPr>
          <w:b/>
          <w:sz w:val="22"/>
        </w:rPr>
        <w:t>5. Third-Party Services</w:t>
      </w:r>
    </w:p>
    <w:p>
      <w:pPr>
        <w:spacing w:after="100"/>
      </w:pPr>
      <w:r>
        <w:t>Our website may use third-party services such as hosting, analytics, payment, or communication platforms. Their use of information is governed by their respective privacy policies.</w:t>
      </w:r>
    </w:p>
    <w:p>
      <w:pPr>
        <w:spacing w:before="160"/>
      </w:pPr>
      <w:r>
        <w:rPr>
          <w:b/>
          <w:sz w:val="22"/>
        </w:rPr>
        <w:t>6. Your Rights</w:t>
      </w:r>
    </w:p>
    <w:p>
      <w:pPr>
        <w:spacing w:after="100"/>
      </w:pPr>
      <w:r>
        <w:t>You may contact us to request access, correction, or deletion of your personal information, subject to applicable laws.</w:t>
      </w:r>
    </w:p>
    <w:p>
      <w:pPr>
        <w:spacing w:before="160"/>
      </w:pPr>
      <w:r>
        <w:rPr>
          <w:b/>
          <w:sz w:val="22"/>
        </w:rPr>
        <w:t>7. Contact</w:t>
      </w:r>
    </w:p>
    <w:p>
      <w:pPr>
        <w:spacing w:after="100"/>
      </w:pPr>
      <w:r>
        <w:t>For privacy-related questions, contact us through the contact details provided on our website.</w:t>
      </w:r>
    </w:p>
    <w:p>
      <w:pPr>
        <w:spacing w:after="100"/>
      </w:pPr>
      <w:r>
        <w:t>By using our website, you acknowledge this Privacy Policy.</w:t>
      </w:r>
    </w:p>
    <w:sectPr w:rsidR="00FC693F" w:rsidRPr="0006063C" w:rsidSect="00034616">
      <w:pgSz w:w="12240" w:h="15840"/>
      <w:pgMar w:top="1000" w:right="1200" w:bottom="10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