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spacing w:line="480" w:lineRule="auto"/>
            <w:rPr>
              <w:rFonts w:ascii="Comfortaa" w:cs="Comfortaa" w:eastAsia="Comfortaa" w:hAnsi="Comfortaa"/>
              <w:smallCaps w:val="0"/>
              <w:color w:val="2f5496"/>
              <w:sz w:val="60"/>
              <w:szCs w:val="60"/>
            </w:rPr>
          </w:pPr>
          <w:r w:rsidDel="00000000" w:rsidR="00000000" w:rsidRPr="00000000">
            <w:rPr>
              <w:rFonts w:ascii="Comfortaa" w:cs="Comfortaa" w:eastAsia="Comfortaa" w:hAnsi="Comfortaa"/>
              <w:smallCaps w:val="0"/>
              <w:color w:val="2f5496"/>
              <w:sz w:val="60"/>
              <w:szCs w:val="60"/>
              <w:rtl w:val="0"/>
            </w:rPr>
            <w:t xml:space="preserve">Конкурсное задание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spacing w:line="480" w:lineRule="auto"/>
            <w:rPr>
              <w:rFonts w:ascii="Comfortaa" w:cs="Comfortaa" w:eastAsia="Comfortaa" w:hAnsi="Comfortaa"/>
              <w:smallCaps w:val="0"/>
              <w:color w:val="2f5496"/>
              <w:sz w:val="48"/>
              <w:szCs w:val="48"/>
            </w:rPr>
          </w:pPr>
          <w:bookmarkStart w:colFirst="0" w:colLast="0" w:name="_heading=h.ch6z2w1d70en" w:id="0"/>
          <w:bookmarkEnd w:id="0"/>
          <w:r w:rsidDel="00000000" w:rsidR="00000000" w:rsidRPr="00000000">
            <w:rPr>
              <w:rFonts w:ascii="Comfortaa" w:cs="Comfortaa" w:eastAsia="Comfortaa" w:hAnsi="Comfortaa"/>
              <w:smallCaps w:val="0"/>
              <w:color w:val="2f5496"/>
              <w:sz w:val="48"/>
              <w:szCs w:val="48"/>
              <w:rtl w:val="0"/>
            </w:rPr>
            <w:t xml:space="preserve">AtomSkills 2019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Subtitle"/>
            <w:spacing w:line="480" w:lineRule="auto"/>
            <w:rPr>
              <w:rFonts w:ascii="Comfortaa" w:cs="Comfortaa" w:eastAsia="Comfortaa" w:hAnsi="Comfortaa"/>
              <w:b w:val="1"/>
              <w:color w:val="2f5496"/>
              <w:sz w:val="40"/>
              <w:szCs w:val="40"/>
            </w:rPr>
          </w:pPr>
          <w:bookmarkStart w:colFirst="0" w:colLast="0" w:name="_heading=h.vy9ua644b4eq" w:id="1"/>
          <w:bookmarkEnd w:id="1"/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Машинное обучение и большие данные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Subtitle"/>
            <w:spacing w:line="480" w:lineRule="auto"/>
            <w:rPr>
              <w:rFonts w:ascii="Comfortaa" w:cs="Comfortaa" w:eastAsia="Comfortaa" w:hAnsi="Comfortaa"/>
              <w:b w:val="1"/>
              <w:color w:val="2f5496"/>
              <w:sz w:val="40"/>
              <w:szCs w:val="40"/>
            </w:rPr>
          </w:pPr>
          <w:bookmarkStart w:colFirst="0" w:colLast="0" w:name="_heading=h.48vnee32l9c" w:id="2"/>
          <w:bookmarkEnd w:id="2"/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С3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pStyle w:val="Subtitle"/>
            <w:spacing w:line="360" w:lineRule="auto"/>
            <w:rPr>
              <w:rFonts w:ascii="Calibri" w:cs="Calibri" w:eastAsia="Calibri" w:hAnsi="Calibri"/>
              <w:b w:val="1"/>
              <w:color w:val="2f5496"/>
              <w:sz w:val="40"/>
              <w:szCs w:val="40"/>
            </w:rPr>
          </w:pPr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Модуль 6</w:t>
          </w:r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 Документирование, устная презентация и финальное измерение точности модели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/>
            <w:sectPr>
              <w:headerReference r:id="rId7" w:type="default"/>
              <w:headerReference r:id="rId8" w:type="first"/>
              <w:headerReference r:id="rId9" w:type="even"/>
              <w:footerReference r:id="rId10" w:type="default"/>
              <w:footerReference r:id="rId11" w:type="first"/>
              <w:footerReference r:id="rId12" w:type="even"/>
              <w:pgSz w:h="16838" w:w="11906"/>
              <w:pgMar w:bottom="1985" w:top="1985" w:left="1134" w:right="1134" w:header="567" w:footer="567"/>
              <w:pgNumType w:start="1"/>
              <w:titlePg w:val="1"/>
            </w:sect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pStyle w:val="Heading2"/>
            <w:rPr>
              <w:rFonts w:ascii="Calibri" w:cs="Calibri" w:eastAsia="Calibri" w:hAnsi="Calibri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pStyle w:val="Heading2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СОДЕРЖАНИЕ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Модуль 6 данного Конкурсного задания состоит из следующей документации / файлов: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С3_6_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_BDML</w:t>
            <w:tab/>
            <w:tab/>
            <w:tab/>
            <w:t xml:space="preserve">(Инструкция к шестому модулю)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Папка “Results” с результатами контроля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(Исходные данные)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Папка с результатами расшифровки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8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gjdgxs" w:id="3"/>
          <w:bookmarkEnd w:id="3"/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Папка 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Validate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  <w:tab/>
            <w:t xml:space="preserve">(Приватная выборка)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pStyle w:val="Heading2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ВВЕДЕНИЕ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pStyle w:val="Heading2"/>
            <w:tabs>
              <w:tab w:val="left" w:pos="6145"/>
            </w:tabs>
            <w:rPr>
              <w:b w:val="0"/>
              <w:smallCaps w:val="0"/>
              <w:color w:val="000000"/>
              <w:sz w:val="20"/>
              <w:szCs w:val="20"/>
            </w:rPr>
          </w:pPr>
          <w:r w:rsidDel="00000000" w:rsidR="00000000" w:rsidRPr="00000000">
            <w:rPr>
              <w:b w:val="0"/>
              <w:smallCaps w:val="0"/>
              <w:color w:val="000000"/>
              <w:sz w:val="20"/>
              <w:szCs w:val="20"/>
              <w:rtl w:val="0"/>
            </w:rPr>
            <w:t xml:space="preserve">В этом модуле Вам предстоит разработать презентацию результатов выполнения конкурсного задания, сделать устный доклад, рассказать о перспективах улучшения модели.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pStyle w:val="Heading2"/>
            <w:tabs>
              <w:tab w:val="left" w:pos="6145"/>
            </w:tabs>
            <w:rPr>
              <w:b w:val="0"/>
              <w:smallCaps w:val="0"/>
              <w:color w:val="000000"/>
              <w:sz w:val="20"/>
              <w:szCs w:val="20"/>
            </w:rPr>
          </w:pPr>
          <w:r w:rsidDel="00000000" w:rsidR="00000000" w:rsidRPr="00000000">
            <w:rPr>
              <w:b w:val="0"/>
              <w:smallCaps w:val="0"/>
              <w:color w:val="000000"/>
              <w:sz w:val="20"/>
              <w:szCs w:val="20"/>
              <w:rtl w:val="0"/>
            </w:rPr>
            <w:t xml:space="preserve">Так же, сделать предсказание целевой переменной на основе предоставленной приватной контрольной выборки.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pStyle w:val="Heading2"/>
            <w:tabs>
              <w:tab w:val="left" w:pos="6145"/>
            </w:tabs>
            <w:rPr>
              <w:rFonts w:ascii="Calibri" w:cs="Calibri" w:eastAsia="Calibri" w:hAnsi="Calibri"/>
              <w:sz w:val="40"/>
              <w:szCs w:val="40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ИНСТРУКЦИЯ </w:t>
          </w:r>
          <w:r w:rsidDel="00000000" w:rsidR="00000000" w:rsidRPr="00000000">
            <w:rPr>
              <w:rFonts w:ascii="Calibri" w:cs="Calibri" w:eastAsia="Calibri" w:hAnsi="Calibri"/>
              <w:sz w:val="40"/>
              <w:szCs w:val="40"/>
              <w:rtl w:val="0"/>
            </w:rPr>
            <w:t xml:space="preserve">участнику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tabs>
              <w:tab w:val="left" w:pos="6145"/>
            </w:tabs>
            <w:rPr/>
          </w:pPr>
          <w:r w:rsidDel="00000000" w:rsidR="00000000" w:rsidRPr="00000000">
            <w:rPr>
              <w:rtl w:val="0"/>
            </w:rPr>
            <w:t xml:space="preserve">ВНИМАНИЕ: В конце модуля будет выдана приватная контрольная выборка. Формат приватной выборки соответствует публичной выборке. Очень важно, чтобы Ваше решение справилось с предсказанием целевой переменной при запуске кода, без ошибок кода. Участникам будет дана возможность удостовериться в завершении предсказания целевой переменной без ошибок кода (на исправление ошибок кода максимум 15 минут, после обнаружения ошибки). 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tabs>
              <w:tab w:val="left" w:pos="6145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  <w:t xml:space="preserve">К концу этой сессии, у вас должны быть достигнуты следующие результаты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: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pStyle w:val="Heading3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ПРАКТИЧЕСКИЕ РЕЗУЛЬТАТЫ</w:t>
          </w:r>
        </w:p>
      </w:sdtContent>
    </w:sdt>
    <w:tbl>
      <w:tblPr>
        <w:tblStyle w:val="Table1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РАЗРАБОТКА ПРЕЗЕНТАЦИИ РЕЗУЛЬТАТОВ КОНКУРСНОГО ЗАДАНИЯ</w:t>
                </w:r>
              </w:p>
            </w:sdtContent>
          </w:sdt>
        </w:tc>
      </w:tr>
      <w:tr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spacing w:after="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Подготовлена презентация (текстовый или графический файл, описывающий результаты работы и процесс достижения результата по всем модулям в целом)</w:t>
                </w:r>
              </w:p>
            </w:sdtContent>
          </w:sdt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spacing w:after="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Разработана документация</w:t>
                </w:r>
              </w:p>
            </w:sdtContent>
          </w:sdt>
        </w:tc>
      </w:tr>
    </w:tbl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Calibri" w:cs="Calibri" w:eastAsia="Calibri" w:hAnsi="Calibri"/>
                    <w:smallCaps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mallCaps w:val="1"/>
                    <w:rtl w:val="0"/>
                  </w:rPr>
                  <w:t xml:space="preserve">2 ДОКЛАД ПО ПРЕЗЕНТАЦИИ</w:t>
                </w:r>
              </w:p>
            </w:sdtContent>
          </w:sdt>
        </w:tc>
      </w:tr>
      <w:tr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Представлен устный доклад по 5 предыдущим модулям:</w:t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логике выбора алгоритмов и методов анализа данных</w:t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логике работы алгоритма по обработке исходных данных и предсказанию целевой переменной (тайминг – 5 минут)</w:t>
                </w:r>
              </w:p>
            </w:sdtContent>
          </w:sdt>
        </w:tc>
      </w:tr>
    </w:tbl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6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28"/>
        <w:tblGridChange w:id="0">
          <w:tblGrid>
            <w:gridCol w:w="9628"/>
          </w:tblGrid>
        </w:tblGridChange>
      </w:tblGrid>
      <w:tr>
        <w:tc>
          <w:tcPr/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 ПЕРСПЕКТИВЫ УЛУЧШЕНИЯ МОДЕЛИ</w:t>
                </w:r>
              </w:p>
            </w:sdtContent>
          </w:sdt>
        </w:tc>
      </w:tr>
      <w:tr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Представлены перспективы улучшения модели в рамках доклада, документации и презентации</w:t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spacing w:after="0" w:lineRule="auto"/>
                  <w:rPr>
                    <w:rFonts w:ascii="Calibri" w:cs="Calibri" w:eastAsia="Calibri" w:hAnsi="Calibri"/>
                    <w:b w:val="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 ТОЧНОСТЬ НА ПРИВАТНОЙ КОНТРОЛЬНОЙ ВЫБОРКЕ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Предоставлен набор данных в установленном формате:  предсказание целевой переменной </w:t>
                </w:r>
              </w:p>
            </w:sdtContent>
          </w:sdt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Предоставлен и документирован код создающий требуемый набор данных</w:t>
                </w:r>
              </w:p>
            </w:sdtContent>
          </w:sdt>
        </w:tc>
      </w:tr>
    </w:tbl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spacing w:after="0" w:lineRule="auto"/>
                  <w:rPr>
                    <w:rFonts w:ascii="Calibri" w:cs="Calibri" w:eastAsia="Calibri" w:hAnsi="Calibri"/>
                    <w:b w:val="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 ОТЧЕТ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Предоставлен отчет о проделанной работе. Внимание: оценка сессии будет проводиться на основании отчета. Отчет предлагается писать в Jupyter Notebook или аналогичной среде, где участник может последовательно представить, как описание проделанной работы, так и часть программного кода и результат работы программы. </w:t>
                </w:r>
              </w:p>
            </w:sdtContent>
          </w:sdt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Отчет должен быть предоставлен в папке C[X]_M6, где [Х] – номер команды, которая должна быть размещена на рабочем столе. Папка должна содержать все результаты выполнения модуля, а также все необходимые файлы для запуска и проверки кода. В папке 2 файла – Jupyter Notebook C[X]_M6.ipynb (или аналог – с возможностью запустить и исполнить участки кода), C[X]_M6.HTML( или PDF), где [Х] – номер команды,  экспортированная тетрадь (или аналог) в статический формат.</w:t>
                </w:r>
              </w:p>
            </w:sdtContent>
          </w:sdt>
        </w:tc>
      </w:tr>
    </w:tbl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6838" w:w="11906"/>
      <w:pgMar w:bottom="1985" w:top="1985" w:left="1134" w:right="1134" w:header="567" w:footer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/>
  <w:font w:name="Calibri"/>
  <w:font w:name="Frutiger LT Com 45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6"/>
    </w:sdtPr>
    <w:sdtContent>
      <w:p w:rsidR="00000000" w:rsidDel="00000000" w:rsidP="00000000" w:rsidRDefault="00000000" w:rsidRPr="00000000" w14:paraId="0000002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righ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Страница </w:t>
        </w:r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 из </w:t>
        </w:r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NUMPAGES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47"/>
    </w:sdtPr>
    <w:sdtContent>
      <w:p w:rsidR="00000000" w:rsidDel="00000000" w:rsidP="00000000" w:rsidRDefault="00000000" w:rsidRPr="00000000" w14:paraId="0000003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9"/>
    </w:sdtPr>
    <w:sdtContent>
      <w:p w:rsidR="00000000" w:rsidDel="00000000" w:rsidP="00000000" w:rsidRDefault="00000000" w:rsidRPr="00000000" w14:paraId="0000003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1"/>
    </w:sdtPr>
    <w:sdtContent>
      <w:p w:rsidR="00000000" w:rsidDel="00000000" w:rsidP="00000000" w:rsidRDefault="00000000" w:rsidRPr="00000000" w14:paraId="0000003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5"/>
    </w:sdtPr>
    <w:sdtContent>
      <w:p w:rsidR="00000000" w:rsidDel="00000000" w:rsidP="00000000" w:rsidRDefault="00000000" w:rsidRPr="00000000" w14:paraId="0000002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5710555</wp:posOffset>
              </wp:positionH>
              <wp:positionV relativeFrom="paragraph">
                <wp:posOffset>-170178</wp:posOffset>
              </wp:positionV>
              <wp:extent cx="914400" cy="62484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6248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8"/>
    </w:sdtPr>
    <w:sdtContent>
      <w:p w:rsidR="00000000" w:rsidDel="00000000" w:rsidP="00000000" w:rsidRDefault="00000000" w:rsidRPr="00000000" w14:paraId="0000003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5641975</wp:posOffset>
              </wp:positionH>
              <wp:positionV relativeFrom="paragraph">
                <wp:posOffset>0</wp:posOffset>
              </wp:positionV>
              <wp:extent cx="1080000" cy="795600"/>
              <wp:effectExtent b="0" l="0" r="0" t="0"/>
              <wp:wrapSquare wrapText="bothSides" distB="0" distT="0" distL="0" distR="0"/>
              <wp:docPr descr="\\psf\Home\\Dropbox (WS Secretariat)\WSI DESIGN\WS_Logos_Updated_SJ\RGB PNG\worldskills_white_RGB-01.png" id="4" name="image2.png"/>
              <a:graphic>
                <a:graphicData uri="http://schemas.openxmlformats.org/drawingml/2006/picture">
                  <pic:pic>
                    <pic:nvPicPr>
                      <pic:cNvPr descr="\\psf\Home\\Dropbox (WS Secretariat)\WSI DESIGN\WS_Logos_Updated_SJ\RGB PNG\worldskills_white_RGB-01.png"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0000" cy="795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0"/>
    </w:sdtPr>
    <w:sdtContent>
      <w:p w:rsidR="00000000" w:rsidDel="00000000" w:rsidP="00000000" w:rsidRDefault="00000000" w:rsidRPr="00000000" w14:paraId="0000003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spacing w:after="8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mallCaps w:val="1"/>
      <w:color w:val="97d7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1000" w:lineRule="auto"/>
    </w:pPr>
    <w:rPr>
      <w:b w:val="1"/>
      <w:smallCaps w:val="1"/>
      <w:color w:val="ffffff"/>
      <w:sz w:val="108"/>
      <w:szCs w:val="10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mallCaps w:val="1"/>
      <w:color w:val="97d7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1000" w:lineRule="auto"/>
    </w:pPr>
    <w:rPr>
      <w:b w:val="1"/>
      <w:smallCaps w:val="1"/>
      <w:color w:val="ffffff"/>
      <w:sz w:val="108"/>
      <w:szCs w:val="108"/>
    </w:rPr>
  </w:style>
  <w:style w:type="paragraph" w:styleId="Subtitle">
    <w:name w:val="Subtitle"/>
    <w:basedOn w:val="Normal"/>
    <w:next w:val="Normal"/>
    <w:pPr>
      <w:spacing w:after="0" w:line="720" w:lineRule="auto"/>
    </w:pPr>
    <w:rPr>
      <w:color w:val="00594f"/>
      <w:sz w:val="64"/>
      <w:szCs w:val="64"/>
    </w:rPr>
  </w:style>
  <w:style w:type="table" w:styleId="Table1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paragraph" w:styleId="Subtitle">
    <w:name w:val="Subtitle"/>
    <w:basedOn w:val="Normal"/>
    <w:next w:val="Normal"/>
    <w:pPr>
      <w:spacing w:after="0" w:line="720" w:lineRule="auto"/>
    </w:pPr>
    <w:rPr>
      <w:color w:val="00594f"/>
      <w:sz w:val="64"/>
      <w:szCs w:val="64"/>
    </w:rPr>
  </w:style>
  <w:style w:type="table" w:styleId="Table1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K9UawxSZWCiutKR7TqEkecT+Yw==">AMUW2mWKj2C1VFkZPQLYH4Uvd28FtRWh/tOPK5i4pHMpeyJ98EWy1BCq1DNzHk/obMKabdaXOdyG8NfOBfwGKXGmj+ulX9zPTJUbGbMiUMnfJ0Q7rWkzzkjac1ywFXMz6tGSkV4MS3DML/RMW2iMcEdy7Nu8DTfeVv3su0chpNh1hpmqZdMOkd2KSNJNv9Q1AK3AUfzOwIo6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